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59474" w14:textId="32061F53" w:rsidR="00B14AB5" w:rsidRPr="00BF5307" w:rsidRDefault="00B14AB5" w:rsidP="00B14AB5">
      <w:pPr>
        <w:jc w:val="center"/>
        <w:rPr>
          <w:b/>
          <w:bCs/>
          <w:sz w:val="28"/>
          <w:szCs w:val="28"/>
        </w:rPr>
      </w:pPr>
      <w:r w:rsidRPr="00BF5307">
        <w:rPr>
          <w:b/>
          <w:bCs/>
          <w:sz w:val="28"/>
          <w:szCs w:val="28"/>
        </w:rPr>
        <w:t>ASSIGNMENT 1</w:t>
      </w:r>
      <w:r w:rsidR="00834C38">
        <w:rPr>
          <w:b/>
          <w:bCs/>
          <w:sz w:val="28"/>
          <w:szCs w:val="28"/>
        </w:rPr>
        <w:t xml:space="preserve"> SOLUTION</w:t>
      </w:r>
    </w:p>
    <w:p w14:paraId="01F76698" w14:textId="7FF65A48" w:rsidR="00B14AB5" w:rsidRPr="00BF5307" w:rsidRDefault="00B14AB5" w:rsidP="00B14AB5">
      <w:pPr>
        <w:rPr>
          <w:b/>
          <w:bCs/>
          <w:sz w:val="24"/>
          <w:szCs w:val="24"/>
        </w:rPr>
      </w:pPr>
      <w:r w:rsidRPr="00BF5307">
        <w:rPr>
          <w:b/>
          <w:bCs/>
          <w:sz w:val="24"/>
          <w:szCs w:val="24"/>
        </w:rPr>
        <w:t>NAME: Debasis Mohanty</w:t>
      </w:r>
    </w:p>
    <w:p w14:paraId="28F274F1" w14:textId="177E2F11" w:rsidR="00B14AB5" w:rsidRPr="00BF5307" w:rsidRDefault="00B14AB5" w:rsidP="00B14AB5">
      <w:pPr>
        <w:rPr>
          <w:b/>
          <w:bCs/>
          <w:sz w:val="24"/>
          <w:szCs w:val="24"/>
        </w:rPr>
      </w:pPr>
      <w:r w:rsidRPr="00BF5307">
        <w:rPr>
          <w:b/>
          <w:bCs/>
          <w:sz w:val="24"/>
          <w:szCs w:val="24"/>
        </w:rPr>
        <w:t>ROLL NO. : UEBA19001</w:t>
      </w:r>
    </w:p>
    <w:p w14:paraId="73B6819F" w14:textId="77777777" w:rsidR="006F1CEF" w:rsidRDefault="006F1CEF" w:rsidP="006F1CEF">
      <w:pPr>
        <w:pStyle w:val="Default"/>
      </w:pPr>
    </w:p>
    <w:p w14:paraId="0B156C61" w14:textId="4483F007" w:rsidR="00BF5307" w:rsidRDefault="006F1CEF" w:rsidP="006F1CEF">
      <w:r>
        <w:t xml:space="preserve"> </w:t>
      </w:r>
      <w:r>
        <w:rPr>
          <w:b/>
          <w:bCs/>
        </w:rPr>
        <w:t xml:space="preserve">Q1. </w:t>
      </w:r>
      <w:r>
        <w:t>Golu, a greedy and environmentally conscious small-scale businessman manufactures three items. Production of each of these items give harmful emissions. As discussed in class, design completely with all the parts, an appropriate LP model for Golu. (Refer to the table below). State all your assumptions.</w:t>
      </w:r>
    </w:p>
    <w:p w14:paraId="149C1868" w14:textId="0DEA4646" w:rsidR="006F1CEF" w:rsidRPr="00BF5307" w:rsidRDefault="006F1CEF" w:rsidP="006F1CEF">
      <w:pPr>
        <w:rPr>
          <w:sz w:val="24"/>
          <w:szCs w:val="24"/>
        </w:rPr>
      </w:pPr>
      <w:r>
        <w:rPr>
          <w:noProof/>
        </w:rPr>
        <w:drawing>
          <wp:inline distT="0" distB="0" distL="0" distR="0" wp14:anchorId="6F96A259" wp14:editId="16222095">
            <wp:extent cx="5731510" cy="1207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07770"/>
                    </a:xfrm>
                    <a:prstGeom prst="rect">
                      <a:avLst/>
                    </a:prstGeom>
                  </pic:spPr>
                </pic:pic>
              </a:graphicData>
            </a:graphic>
          </wp:inline>
        </w:drawing>
      </w:r>
    </w:p>
    <w:p w14:paraId="3982E73B" w14:textId="00F3266A" w:rsidR="00436C03" w:rsidRPr="00BF5307" w:rsidRDefault="00C70F02">
      <w:pPr>
        <w:rPr>
          <w:sz w:val="24"/>
          <w:szCs w:val="24"/>
        </w:rPr>
      </w:pPr>
      <w:r w:rsidRPr="00BF5307">
        <w:rPr>
          <w:sz w:val="24"/>
          <w:szCs w:val="24"/>
        </w:rPr>
        <w:t>Ans 1:</w:t>
      </w:r>
    </w:p>
    <w:p w14:paraId="26966F98" w14:textId="184378FE" w:rsidR="00C70F02" w:rsidRPr="00BF5307" w:rsidRDefault="00C70F02">
      <w:pPr>
        <w:rPr>
          <w:sz w:val="24"/>
          <w:szCs w:val="24"/>
        </w:rPr>
      </w:pPr>
      <w:r w:rsidRPr="00BF5307">
        <w:rPr>
          <w:b/>
          <w:bCs/>
          <w:sz w:val="24"/>
          <w:szCs w:val="24"/>
        </w:rPr>
        <w:t>Goal</w:t>
      </w:r>
      <w:r w:rsidRPr="00BF5307">
        <w:rPr>
          <w:sz w:val="24"/>
          <w:szCs w:val="24"/>
        </w:rPr>
        <w:t xml:space="preserve"> : </w:t>
      </w:r>
      <w:r w:rsidR="009443C9" w:rsidRPr="00BF5307">
        <w:rPr>
          <w:sz w:val="24"/>
          <w:szCs w:val="24"/>
        </w:rPr>
        <w:t xml:space="preserve">Maximize Profit while ensuring </w:t>
      </w:r>
      <w:r w:rsidR="008816C5" w:rsidRPr="00BF5307">
        <w:rPr>
          <w:sz w:val="24"/>
          <w:szCs w:val="24"/>
        </w:rPr>
        <w:t>mini</w:t>
      </w:r>
      <w:r w:rsidR="00EC4DBD" w:rsidRPr="00BF5307">
        <w:rPr>
          <w:sz w:val="24"/>
          <w:szCs w:val="24"/>
        </w:rPr>
        <w:t>mum emission levels</w:t>
      </w:r>
      <w:r w:rsidR="00BF5307" w:rsidRPr="00BF5307">
        <w:rPr>
          <w:sz w:val="24"/>
          <w:szCs w:val="24"/>
        </w:rPr>
        <w:t>.</w:t>
      </w:r>
    </w:p>
    <w:p w14:paraId="6F85626A" w14:textId="37D7D9A9" w:rsidR="00BF5307" w:rsidRDefault="00BF5307">
      <w:pPr>
        <w:rPr>
          <w:sz w:val="24"/>
          <w:szCs w:val="24"/>
        </w:rPr>
      </w:pPr>
      <w:r w:rsidRPr="00BF5307">
        <w:rPr>
          <w:b/>
          <w:bCs/>
          <w:sz w:val="24"/>
          <w:szCs w:val="24"/>
        </w:rPr>
        <w:t>Decision Variables</w:t>
      </w:r>
      <w:r>
        <w:rPr>
          <w:b/>
          <w:bCs/>
          <w:sz w:val="24"/>
          <w:szCs w:val="24"/>
        </w:rPr>
        <w:t xml:space="preserve"> : </w:t>
      </w:r>
    </w:p>
    <w:p w14:paraId="6EC5F232" w14:textId="64CB8D5F" w:rsidR="00171FAA" w:rsidRPr="004B38A1" w:rsidRDefault="006762A3">
      <w:pPr>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=Number of units to be produced for Item 1</m:t>
          </m:r>
        </m:oMath>
      </m:oMathPara>
    </w:p>
    <w:p w14:paraId="722E7599" w14:textId="629805FF" w:rsidR="006E4C9D" w:rsidRPr="006E4C9D" w:rsidRDefault="006762A3" w:rsidP="006E4C9D">
      <w:pPr>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=Number of units to be produced for Item 2</m:t>
          </m:r>
        </m:oMath>
      </m:oMathPara>
    </w:p>
    <w:p w14:paraId="758843E8" w14:textId="5C5E7DC8" w:rsidR="006E4C9D" w:rsidRPr="006E4C9D" w:rsidRDefault="006762A3" w:rsidP="006E4C9D">
      <w:pPr>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=Number of units to be produced for Item 3</m:t>
          </m:r>
        </m:oMath>
      </m:oMathPara>
    </w:p>
    <w:p w14:paraId="5864EA8D" w14:textId="27CB8C12" w:rsidR="006110C5" w:rsidRDefault="006110C5" w:rsidP="006E4C9D">
      <w:pPr>
        <w:rPr>
          <w:rFonts w:eastAsiaTheme="minorEastAsia"/>
          <w:sz w:val="24"/>
          <w:szCs w:val="24"/>
        </w:rPr>
      </w:pPr>
    </w:p>
    <w:p w14:paraId="46C94EFA" w14:textId="44774CA4" w:rsidR="006110C5" w:rsidRDefault="001330D8" w:rsidP="006E4C9D">
      <w:pPr>
        <w:rPr>
          <w:rFonts w:eastAsiaTheme="minorEastAsia"/>
          <w:b/>
          <w:bCs/>
          <w:sz w:val="24"/>
          <w:szCs w:val="24"/>
        </w:rPr>
      </w:pPr>
      <w:r>
        <w:rPr>
          <w:rFonts w:eastAsiaTheme="minorEastAsia"/>
          <w:b/>
          <w:bCs/>
          <w:sz w:val="24"/>
          <w:szCs w:val="24"/>
        </w:rPr>
        <w:t>Objective Function :</w:t>
      </w:r>
    </w:p>
    <w:p w14:paraId="2FC40346" w14:textId="171DB4E4" w:rsidR="001330D8" w:rsidRPr="007B4350" w:rsidRDefault="00BA598F" w:rsidP="006E4C9D">
      <w:pPr>
        <w:rPr>
          <w:rFonts w:eastAsiaTheme="minorEastAsia"/>
          <w:b/>
          <w:bCs/>
          <w:sz w:val="24"/>
          <w:szCs w:val="24"/>
        </w:rPr>
      </w:pPr>
      <m:oMathPara>
        <m:oMathParaPr>
          <m:jc m:val="left"/>
        </m:oMathParaPr>
        <m:oMath>
          <m:r>
            <m:rPr>
              <m:sty m:val="bi"/>
            </m:rPr>
            <w:rPr>
              <w:rFonts w:ascii="Cambria Math" w:eastAsiaTheme="minorEastAsia" w:hAnsi="Cambria Math"/>
              <w:sz w:val="24"/>
              <w:szCs w:val="24"/>
            </w:rPr>
            <m:t xml:space="preserve">Max Z=20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 xml:space="preserve">+15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 xml:space="preserve">+10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3</m:t>
              </m:r>
            </m:sub>
          </m:sSub>
        </m:oMath>
      </m:oMathPara>
    </w:p>
    <w:p w14:paraId="69B15389" w14:textId="526D0A6E" w:rsidR="007B4350" w:rsidRDefault="007B4350" w:rsidP="006E4C9D">
      <w:pPr>
        <w:rPr>
          <w:rFonts w:eastAsiaTheme="minorEastAsia"/>
          <w:b/>
          <w:bCs/>
          <w:sz w:val="24"/>
          <w:szCs w:val="24"/>
        </w:rPr>
      </w:pPr>
      <w:r>
        <w:rPr>
          <w:rFonts w:eastAsiaTheme="minorEastAsia"/>
          <w:b/>
          <w:bCs/>
          <w:sz w:val="24"/>
          <w:szCs w:val="24"/>
        </w:rPr>
        <w:t>Subject to the below constraints</w:t>
      </w:r>
      <w:r w:rsidR="00873C2F">
        <w:rPr>
          <w:rFonts w:eastAsiaTheme="minorEastAsia"/>
          <w:b/>
          <w:bCs/>
          <w:sz w:val="24"/>
          <w:szCs w:val="24"/>
        </w:rPr>
        <w:t xml:space="preserve"> –</w:t>
      </w:r>
    </w:p>
    <w:p w14:paraId="7F4A8FCD" w14:textId="53FC0A36" w:rsidR="00873C2F" w:rsidRDefault="000256FC" w:rsidP="006E4C9D">
      <w:pPr>
        <w:rPr>
          <w:rFonts w:eastAsiaTheme="minorEastAsia"/>
          <w:b/>
          <w:bCs/>
          <w:sz w:val="24"/>
          <w:szCs w:val="24"/>
        </w:rPr>
      </w:pPr>
      <m:oMath>
        <m:r>
          <m:rPr>
            <m:sty m:val="bi"/>
          </m:rPr>
          <w:rPr>
            <w:rFonts w:ascii="Cambria Math" w:eastAsiaTheme="minorEastAsia" w:hAnsi="Cambria Math"/>
            <w:sz w:val="24"/>
            <w:szCs w:val="24"/>
          </w:rPr>
          <m:t>5</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+3</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+4</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3</m:t>
            </m:r>
          </m:sub>
        </m:sSub>
        <m:r>
          <m:rPr>
            <m:sty m:val="bi"/>
          </m:rPr>
          <w:rPr>
            <w:rFonts w:ascii="Cambria Math" w:eastAsiaTheme="minorEastAsia" w:hAnsi="Cambria Math"/>
            <w:sz w:val="24"/>
            <w:szCs w:val="24"/>
          </w:rPr>
          <m:t>≤90</m:t>
        </m:r>
      </m:oMath>
      <w:r w:rsidR="00FF7E7A">
        <w:rPr>
          <w:rFonts w:eastAsiaTheme="minorEastAsia"/>
          <w:b/>
          <w:bCs/>
          <w:sz w:val="24"/>
          <w:szCs w:val="24"/>
        </w:rPr>
        <w:t xml:space="preserve">   </w:t>
      </w:r>
      <w:r w:rsidR="00FF7E7A" w:rsidRPr="00487DA8">
        <w:rPr>
          <w:rFonts w:eastAsiaTheme="minorEastAsia"/>
          <w:sz w:val="24"/>
          <w:szCs w:val="24"/>
        </w:rPr>
        <w:t>– Pollutant 1</w:t>
      </w:r>
    </w:p>
    <w:p w14:paraId="07208EBD" w14:textId="1291846A" w:rsidR="00FF7E7A" w:rsidRDefault="0029637D" w:rsidP="006E4C9D">
      <w:pPr>
        <w:rPr>
          <w:rFonts w:eastAsiaTheme="minorEastAsia"/>
          <w:b/>
          <w:bCs/>
          <w:sz w:val="24"/>
          <w:szCs w:val="24"/>
        </w:rPr>
      </w:pPr>
      <m:oMath>
        <m:r>
          <m:rPr>
            <m:sty m:val="bi"/>
          </m:rPr>
          <w:rPr>
            <w:rFonts w:ascii="Cambria Math" w:eastAsiaTheme="minorEastAsia" w:hAnsi="Cambria Math"/>
            <w:sz w:val="24"/>
            <w:szCs w:val="24"/>
          </w:rPr>
          <m:t>2</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+2</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3</m:t>
            </m:r>
          </m:sub>
        </m:sSub>
        <m:r>
          <m:rPr>
            <m:sty m:val="bi"/>
          </m:rPr>
          <w:rPr>
            <w:rFonts w:ascii="Cambria Math" w:eastAsiaTheme="minorEastAsia" w:hAnsi="Cambria Math"/>
            <w:sz w:val="24"/>
            <w:szCs w:val="24"/>
          </w:rPr>
          <m:t>≤105</m:t>
        </m:r>
      </m:oMath>
      <w:r w:rsidR="008D37C9">
        <w:rPr>
          <w:rFonts w:eastAsiaTheme="minorEastAsia"/>
          <w:b/>
          <w:bCs/>
          <w:sz w:val="24"/>
          <w:szCs w:val="24"/>
        </w:rPr>
        <w:t xml:space="preserve">   </w:t>
      </w:r>
      <w:r w:rsidR="008D37C9" w:rsidRPr="00487DA8">
        <w:rPr>
          <w:rFonts w:eastAsiaTheme="minorEastAsia"/>
          <w:sz w:val="24"/>
          <w:szCs w:val="24"/>
        </w:rPr>
        <w:t>– Pollutant 2</w:t>
      </w:r>
    </w:p>
    <w:p w14:paraId="73918184" w14:textId="28714870" w:rsidR="008D37C9" w:rsidRDefault="000A3B0D" w:rsidP="006E4C9D">
      <w:pPr>
        <w:rPr>
          <w:rFonts w:eastAsiaTheme="minorEastAsia"/>
          <w:b/>
          <w:bCs/>
          <w:sz w:val="24"/>
          <w:szCs w:val="24"/>
        </w:rPr>
      </w:pPr>
      <m:oMath>
        <m:r>
          <m:rPr>
            <m:sty m:val="bi"/>
          </m:rPr>
          <w:rPr>
            <w:rFonts w:ascii="Cambria Math" w:eastAsiaTheme="minorEastAsia" w:hAnsi="Cambria Math"/>
            <w:sz w:val="24"/>
            <w:szCs w:val="24"/>
          </w:rPr>
          <m:t>7</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+9</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+5</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3</m:t>
            </m:r>
          </m:sub>
        </m:sSub>
        <m:r>
          <m:rPr>
            <m:sty m:val="bi"/>
          </m:rPr>
          <w:rPr>
            <w:rFonts w:ascii="Cambria Math" w:eastAsiaTheme="minorEastAsia" w:hAnsi="Cambria Math"/>
            <w:sz w:val="24"/>
            <w:szCs w:val="24"/>
          </w:rPr>
          <m:t>≤120</m:t>
        </m:r>
      </m:oMath>
      <w:r w:rsidR="008D37C9">
        <w:rPr>
          <w:rFonts w:eastAsiaTheme="minorEastAsia"/>
          <w:b/>
          <w:bCs/>
          <w:sz w:val="24"/>
          <w:szCs w:val="24"/>
        </w:rPr>
        <w:t xml:space="preserve">   </w:t>
      </w:r>
      <w:r w:rsidR="008D37C9" w:rsidRPr="00487DA8">
        <w:rPr>
          <w:rFonts w:eastAsiaTheme="minorEastAsia"/>
          <w:sz w:val="24"/>
          <w:szCs w:val="24"/>
        </w:rPr>
        <w:t>– Pollutant 3</w:t>
      </w:r>
    </w:p>
    <w:p w14:paraId="64E23A73" w14:textId="074B1EF0" w:rsidR="008D37C9" w:rsidRPr="008D37C9" w:rsidRDefault="000A3B0D" w:rsidP="006E4C9D">
      <w:pPr>
        <w:rPr>
          <w:rFonts w:eastAsiaTheme="minorEastAsia"/>
          <w:b/>
          <w:bCs/>
          <w:sz w:val="24"/>
          <w:szCs w:val="24"/>
        </w:rPr>
      </w:pPr>
      <m:oMath>
        <m:r>
          <m:rPr>
            <m:sty m:val="bi"/>
          </m:rPr>
          <w:rPr>
            <w:rFonts w:ascii="Cambria Math" w:eastAsiaTheme="minorEastAsia" w:hAnsi="Cambria Math"/>
            <w:sz w:val="24"/>
            <w:szCs w:val="24"/>
          </w:rPr>
          <m:t>6</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+6</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+6</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3</m:t>
            </m:r>
          </m:sub>
        </m:sSub>
        <m:r>
          <m:rPr>
            <m:sty m:val="bi"/>
          </m:rPr>
          <w:rPr>
            <w:rFonts w:ascii="Cambria Math" w:eastAsiaTheme="minorEastAsia" w:hAnsi="Cambria Math"/>
            <w:sz w:val="24"/>
            <w:szCs w:val="24"/>
          </w:rPr>
          <m:t>≤150</m:t>
        </m:r>
      </m:oMath>
      <w:r w:rsidR="008D37C9">
        <w:rPr>
          <w:rFonts w:eastAsiaTheme="minorEastAsia"/>
          <w:b/>
          <w:bCs/>
          <w:sz w:val="24"/>
          <w:szCs w:val="24"/>
        </w:rPr>
        <w:t xml:space="preserve">   </w:t>
      </w:r>
      <w:r w:rsidR="008D37C9" w:rsidRPr="00487DA8">
        <w:rPr>
          <w:rFonts w:eastAsiaTheme="minorEastAsia"/>
          <w:sz w:val="24"/>
          <w:szCs w:val="24"/>
        </w:rPr>
        <w:t>– Pollutant 4</w:t>
      </w:r>
    </w:p>
    <w:p w14:paraId="2494E5DD" w14:textId="7E07FEB0" w:rsidR="00EC1253" w:rsidRPr="00841371" w:rsidRDefault="006762A3" w:rsidP="00EC1253">
      <w:pPr>
        <w:rPr>
          <w:rFonts w:eastAsiaTheme="minorEastAsia"/>
          <w:b/>
          <w:bCs/>
          <w:sz w:val="24"/>
          <w:szCs w:val="24"/>
        </w:rPr>
      </w:pPr>
      <m:oMathPara>
        <m:oMathParaPr>
          <m:jc m:val="left"/>
        </m:oMathPara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3</m:t>
              </m:r>
            </m:sub>
          </m:sSub>
          <m:r>
            <m:rPr>
              <m:sty m:val="bi"/>
            </m:rPr>
            <w:rPr>
              <w:rFonts w:ascii="Cambria Math" w:eastAsiaTheme="minorEastAsia" w:hAnsi="Cambria Math"/>
              <w:sz w:val="24"/>
              <w:szCs w:val="24"/>
            </w:rPr>
            <m:t>≥0</m:t>
          </m:r>
        </m:oMath>
      </m:oMathPara>
    </w:p>
    <w:p w14:paraId="13C2B3C8" w14:textId="38EC6557" w:rsidR="00841371" w:rsidRPr="00A21590" w:rsidRDefault="006762A3" w:rsidP="00EC1253">
      <w:pPr>
        <w:rPr>
          <w:rFonts w:eastAsiaTheme="minorEastAsia"/>
          <w:b/>
          <w:bCs/>
          <w:sz w:val="24"/>
          <w:szCs w:val="24"/>
        </w:rPr>
      </w:pPr>
      <m:oMathPara>
        <m:oMathParaPr>
          <m:jc m:val="left"/>
        </m:oMathPara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3</m:t>
              </m:r>
            </m:sub>
          </m:sSub>
          <m:r>
            <m:rPr>
              <m:sty m:val="bi"/>
            </m:rPr>
            <w:rPr>
              <w:rFonts w:ascii="Cambria Math" w:eastAsiaTheme="minorEastAsia" w:hAnsi="Cambria Math"/>
              <w:sz w:val="24"/>
              <w:szCs w:val="24"/>
            </w:rPr>
            <m:t xml:space="preserve"> as integers</m:t>
          </m:r>
        </m:oMath>
      </m:oMathPara>
    </w:p>
    <w:p w14:paraId="5FE4D9C1" w14:textId="77777777" w:rsidR="00A21590" w:rsidRDefault="00A21590" w:rsidP="00EC1253">
      <w:pPr>
        <w:rPr>
          <w:rFonts w:eastAsiaTheme="minorEastAsia"/>
          <w:b/>
          <w:bCs/>
          <w:sz w:val="24"/>
          <w:szCs w:val="24"/>
        </w:rPr>
      </w:pPr>
    </w:p>
    <w:p w14:paraId="1D3FBB1D" w14:textId="5FF89E7C" w:rsidR="00841371" w:rsidRDefault="006656B4" w:rsidP="00EC1253">
      <w:pPr>
        <w:rPr>
          <w:rFonts w:eastAsiaTheme="minorEastAsia"/>
          <w:b/>
          <w:bCs/>
          <w:sz w:val="24"/>
          <w:szCs w:val="24"/>
        </w:rPr>
      </w:pPr>
      <w:r>
        <w:rPr>
          <w:rFonts w:eastAsiaTheme="minorEastAsia"/>
          <w:b/>
          <w:bCs/>
          <w:sz w:val="24"/>
          <w:szCs w:val="24"/>
        </w:rPr>
        <w:t>As</w:t>
      </w:r>
      <w:r w:rsidR="004B7A2F">
        <w:rPr>
          <w:rFonts w:eastAsiaTheme="minorEastAsia"/>
          <w:b/>
          <w:bCs/>
          <w:sz w:val="24"/>
          <w:szCs w:val="24"/>
        </w:rPr>
        <w:t>sumptions:</w:t>
      </w:r>
    </w:p>
    <w:p w14:paraId="6175E291" w14:textId="4DB2A55C" w:rsidR="004B7A2F" w:rsidRPr="00EE41D9" w:rsidRDefault="004B7A2F" w:rsidP="00EC1253">
      <w:pPr>
        <w:rPr>
          <w:rFonts w:eastAsiaTheme="minorEastAsia"/>
          <w:color w:val="FF0000"/>
          <w:sz w:val="24"/>
          <w:szCs w:val="24"/>
        </w:rPr>
      </w:pPr>
      <w:r w:rsidRPr="00EE41D9">
        <w:rPr>
          <w:rFonts w:eastAsiaTheme="minorEastAsia"/>
          <w:color w:val="FF0000"/>
          <w:sz w:val="24"/>
          <w:szCs w:val="24"/>
        </w:rPr>
        <w:lastRenderedPageBreak/>
        <w:t>It is assumed that 5</w:t>
      </w:r>
      <w:r w:rsidR="00B61B12" w:rsidRPr="00EE41D9">
        <w:rPr>
          <w:rFonts w:eastAsiaTheme="minorEastAsia"/>
          <w:color w:val="FF0000"/>
          <w:sz w:val="24"/>
          <w:szCs w:val="24"/>
        </w:rPr>
        <w:t xml:space="preserve"> </w:t>
      </w:r>
      <w:r w:rsidRPr="00EE41D9">
        <w:rPr>
          <w:rFonts w:eastAsiaTheme="minorEastAsia"/>
          <w:color w:val="FF0000"/>
          <w:sz w:val="24"/>
          <w:szCs w:val="24"/>
        </w:rPr>
        <w:t xml:space="preserve">units of </w:t>
      </w:r>
      <w:r w:rsidRPr="00EE41D9">
        <w:rPr>
          <w:rFonts w:eastAsiaTheme="minorEastAsia"/>
          <w:b/>
          <w:bCs/>
          <w:color w:val="FF0000"/>
          <w:sz w:val="24"/>
          <w:szCs w:val="24"/>
        </w:rPr>
        <w:t>pollutant 1</w:t>
      </w:r>
      <w:r w:rsidR="00D0788A" w:rsidRPr="00EE41D9">
        <w:rPr>
          <w:rFonts w:eastAsiaTheme="minorEastAsia"/>
          <w:color w:val="FF0000"/>
          <w:sz w:val="24"/>
          <w:szCs w:val="24"/>
        </w:rPr>
        <w:t>, 2</w:t>
      </w:r>
      <w:r w:rsidR="00B61B12" w:rsidRPr="00EE41D9">
        <w:rPr>
          <w:rFonts w:eastAsiaTheme="minorEastAsia"/>
          <w:color w:val="FF0000"/>
          <w:sz w:val="24"/>
          <w:szCs w:val="24"/>
        </w:rPr>
        <w:t xml:space="preserve"> </w:t>
      </w:r>
      <w:r w:rsidR="00D0788A" w:rsidRPr="00EE41D9">
        <w:rPr>
          <w:rFonts w:eastAsiaTheme="minorEastAsia"/>
          <w:color w:val="FF0000"/>
          <w:sz w:val="24"/>
          <w:szCs w:val="24"/>
        </w:rPr>
        <w:t xml:space="preserve">units of </w:t>
      </w:r>
      <w:r w:rsidR="00D0788A" w:rsidRPr="00EE41D9">
        <w:rPr>
          <w:rFonts w:eastAsiaTheme="minorEastAsia"/>
          <w:b/>
          <w:bCs/>
          <w:color w:val="FF0000"/>
          <w:sz w:val="24"/>
          <w:szCs w:val="24"/>
        </w:rPr>
        <w:t>pollutant 2</w:t>
      </w:r>
      <w:r w:rsidR="00D0788A" w:rsidRPr="00EE41D9">
        <w:rPr>
          <w:rFonts w:eastAsiaTheme="minorEastAsia"/>
          <w:color w:val="FF0000"/>
          <w:sz w:val="24"/>
          <w:szCs w:val="24"/>
        </w:rPr>
        <w:t>, 7</w:t>
      </w:r>
      <w:r w:rsidR="00B61B12" w:rsidRPr="00EE41D9">
        <w:rPr>
          <w:rFonts w:eastAsiaTheme="minorEastAsia"/>
          <w:color w:val="FF0000"/>
          <w:sz w:val="24"/>
          <w:szCs w:val="24"/>
        </w:rPr>
        <w:t xml:space="preserve"> </w:t>
      </w:r>
      <w:r w:rsidR="00D0788A" w:rsidRPr="00EE41D9">
        <w:rPr>
          <w:rFonts w:eastAsiaTheme="minorEastAsia"/>
          <w:color w:val="FF0000"/>
          <w:sz w:val="24"/>
          <w:szCs w:val="24"/>
        </w:rPr>
        <w:t xml:space="preserve">units of </w:t>
      </w:r>
      <w:r w:rsidR="00D0788A" w:rsidRPr="00EE41D9">
        <w:rPr>
          <w:rFonts w:eastAsiaTheme="minorEastAsia"/>
          <w:b/>
          <w:bCs/>
          <w:color w:val="FF0000"/>
          <w:sz w:val="24"/>
          <w:szCs w:val="24"/>
        </w:rPr>
        <w:t>pollutant 3</w:t>
      </w:r>
      <w:r w:rsidR="00D0788A" w:rsidRPr="00EE41D9">
        <w:rPr>
          <w:rFonts w:eastAsiaTheme="minorEastAsia"/>
          <w:color w:val="FF0000"/>
          <w:sz w:val="24"/>
          <w:szCs w:val="24"/>
        </w:rPr>
        <w:t xml:space="preserve"> and 6</w:t>
      </w:r>
      <w:r w:rsidR="00B61B12" w:rsidRPr="00EE41D9">
        <w:rPr>
          <w:rFonts w:eastAsiaTheme="minorEastAsia"/>
          <w:color w:val="FF0000"/>
          <w:sz w:val="24"/>
          <w:szCs w:val="24"/>
        </w:rPr>
        <w:t xml:space="preserve"> </w:t>
      </w:r>
      <w:r w:rsidR="00D0788A" w:rsidRPr="00EE41D9">
        <w:rPr>
          <w:rFonts w:eastAsiaTheme="minorEastAsia"/>
          <w:color w:val="FF0000"/>
          <w:sz w:val="24"/>
          <w:szCs w:val="24"/>
        </w:rPr>
        <w:t xml:space="preserve">units of </w:t>
      </w:r>
      <w:r w:rsidR="00D0788A" w:rsidRPr="00EE41D9">
        <w:rPr>
          <w:rFonts w:eastAsiaTheme="minorEastAsia"/>
          <w:b/>
          <w:bCs/>
          <w:color w:val="FF0000"/>
          <w:sz w:val="24"/>
          <w:szCs w:val="24"/>
        </w:rPr>
        <w:t>pollutant 4</w:t>
      </w:r>
      <w:r w:rsidR="00BF4C89" w:rsidRPr="00EE41D9">
        <w:rPr>
          <w:rFonts w:eastAsiaTheme="minorEastAsia"/>
          <w:b/>
          <w:bCs/>
          <w:color w:val="FF0000"/>
          <w:sz w:val="24"/>
          <w:szCs w:val="24"/>
        </w:rPr>
        <w:t xml:space="preserve"> </w:t>
      </w:r>
      <w:r w:rsidR="00BF4C89" w:rsidRPr="00EE41D9">
        <w:rPr>
          <w:rFonts w:eastAsiaTheme="minorEastAsia"/>
          <w:color w:val="FF0000"/>
          <w:sz w:val="24"/>
          <w:szCs w:val="24"/>
        </w:rPr>
        <w:t>is</w:t>
      </w:r>
      <w:r w:rsidR="00571DAC" w:rsidRPr="00EE41D9">
        <w:rPr>
          <w:rFonts w:eastAsiaTheme="minorEastAsia"/>
          <w:color w:val="FF0000"/>
          <w:sz w:val="24"/>
          <w:szCs w:val="24"/>
        </w:rPr>
        <w:t xml:space="preserve"> emitted for unit production of ITEM 1.</w:t>
      </w:r>
    </w:p>
    <w:p w14:paraId="21B2E04B" w14:textId="60ED1484" w:rsidR="009D1D1A" w:rsidRPr="00EE41D9" w:rsidRDefault="00DD0E9B" w:rsidP="009D1D1A">
      <w:pPr>
        <w:rPr>
          <w:rFonts w:eastAsiaTheme="minorEastAsia"/>
          <w:color w:val="FF0000"/>
          <w:sz w:val="24"/>
          <w:szCs w:val="24"/>
        </w:rPr>
      </w:pPr>
      <w:r w:rsidRPr="00EE41D9">
        <w:rPr>
          <w:rFonts w:eastAsiaTheme="minorEastAsia"/>
          <w:color w:val="FF0000"/>
          <w:sz w:val="24"/>
          <w:szCs w:val="24"/>
        </w:rPr>
        <w:t>Similarly</w:t>
      </w:r>
      <w:r w:rsidR="009D1D1A" w:rsidRPr="00EE41D9">
        <w:rPr>
          <w:rFonts w:eastAsiaTheme="minorEastAsia"/>
          <w:color w:val="FF0000"/>
          <w:sz w:val="24"/>
          <w:szCs w:val="24"/>
        </w:rPr>
        <w:t xml:space="preserve">, it is assumed that 3 units of </w:t>
      </w:r>
      <w:r w:rsidR="009D1D1A" w:rsidRPr="00EE41D9">
        <w:rPr>
          <w:rFonts w:eastAsiaTheme="minorEastAsia"/>
          <w:b/>
          <w:bCs/>
          <w:color w:val="FF0000"/>
          <w:sz w:val="24"/>
          <w:szCs w:val="24"/>
        </w:rPr>
        <w:t>pollutant 1</w:t>
      </w:r>
      <w:r w:rsidR="009D1D1A" w:rsidRPr="00EE41D9">
        <w:rPr>
          <w:rFonts w:eastAsiaTheme="minorEastAsia"/>
          <w:color w:val="FF0000"/>
          <w:sz w:val="24"/>
          <w:szCs w:val="24"/>
        </w:rPr>
        <w:t xml:space="preserve">, 2 units of </w:t>
      </w:r>
      <w:r w:rsidR="009D1D1A" w:rsidRPr="00EE41D9">
        <w:rPr>
          <w:rFonts w:eastAsiaTheme="minorEastAsia"/>
          <w:b/>
          <w:bCs/>
          <w:color w:val="FF0000"/>
          <w:sz w:val="24"/>
          <w:szCs w:val="24"/>
        </w:rPr>
        <w:t>pollutant 2</w:t>
      </w:r>
      <w:r w:rsidR="009D1D1A" w:rsidRPr="00EE41D9">
        <w:rPr>
          <w:rFonts w:eastAsiaTheme="minorEastAsia"/>
          <w:color w:val="FF0000"/>
          <w:sz w:val="24"/>
          <w:szCs w:val="24"/>
        </w:rPr>
        <w:t xml:space="preserve">, 9 units of </w:t>
      </w:r>
      <w:r w:rsidR="009D1D1A" w:rsidRPr="00EE41D9">
        <w:rPr>
          <w:rFonts w:eastAsiaTheme="minorEastAsia"/>
          <w:b/>
          <w:bCs/>
          <w:color w:val="FF0000"/>
          <w:sz w:val="24"/>
          <w:szCs w:val="24"/>
        </w:rPr>
        <w:t>pollutant 3</w:t>
      </w:r>
      <w:r w:rsidR="009D1D1A" w:rsidRPr="00EE41D9">
        <w:rPr>
          <w:rFonts w:eastAsiaTheme="minorEastAsia"/>
          <w:color w:val="FF0000"/>
          <w:sz w:val="24"/>
          <w:szCs w:val="24"/>
        </w:rPr>
        <w:t xml:space="preserve"> and 6 units of </w:t>
      </w:r>
      <w:r w:rsidR="009D1D1A" w:rsidRPr="00EE41D9">
        <w:rPr>
          <w:rFonts w:eastAsiaTheme="minorEastAsia"/>
          <w:b/>
          <w:bCs/>
          <w:color w:val="FF0000"/>
          <w:sz w:val="24"/>
          <w:szCs w:val="24"/>
        </w:rPr>
        <w:t xml:space="preserve">pollutant 4 </w:t>
      </w:r>
      <w:r w:rsidR="009D1D1A" w:rsidRPr="00EE41D9">
        <w:rPr>
          <w:rFonts w:eastAsiaTheme="minorEastAsia"/>
          <w:color w:val="FF0000"/>
          <w:sz w:val="24"/>
          <w:szCs w:val="24"/>
        </w:rPr>
        <w:t xml:space="preserve">is emitted for unit production of ITEM 2 and </w:t>
      </w:r>
      <w:r w:rsidR="00C51442" w:rsidRPr="00EE41D9">
        <w:rPr>
          <w:rFonts w:eastAsiaTheme="minorEastAsia"/>
          <w:color w:val="FF0000"/>
          <w:sz w:val="24"/>
          <w:szCs w:val="24"/>
        </w:rPr>
        <w:t xml:space="preserve">4 units of </w:t>
      </w:r>
      <w:r w:rsidR="00C51442" w:rsidRPr="00EE41D9">
        <w:rPr>
          <w:rFonts w:eastAsiaTheme="minorEastAsia"/>
          <w:b/>
          <w:bCs/>
          <w:color w:val="FF0000"/>
          <w:sz w:val="24"/>
          <w:szCs w:val="24"/>
        </w:rPr>
        <w:t>pollutant 1</w:t>
      </w:r>
      <w:r w:rsidR="00C51442" w:rsidRPr="00EE41D9">
        <w:rPr>
          <w:rFonts w:eastAsiaTheme="minorEastAsia"/>
          <w:color w:val="FF0000"/>
          <w:sz w:val="24"/>
          <w:szCs w:val="24"/>
        </w:rPr>
        <w:t xml:space="preserve">, 1 units of </w:t>
      </w:r>
      <w:r w:rsidR="00C51442" w:rsidRPr="00EE41D9">
        <w:rPr>
          <w:rFonts w:eastAsiaTheme="minorEastAsia"/>
          <w:b/>
          <w:bCs/>
          <w:color w:val="FF0000"/>
          <w:sz w:val="24"/>
          <w:szCs w:val="24"/>
        </w:rPr>
        <w:t>pollutant 2</w:t>
      </w:r>
      <w:r w:rsidR="00C51442" w:rsidRPr="00EE41D9">
        <w:rPr>
          <w:rFonts w:eastAsiaTheme="minorEastAsia"/>
          <w:color w:val="FF0000"/>
          <w:sz w:val="24"/>
          <w:szCs w:val="24"/>
        </w:rPr>
        <w:t xml:space="preserve">, 5 units of </w:t>
      </w:r>
      <w:r w:rsidR="00C51442" w:rsidRPr="00EE41D9">
        <w:rPr>
          <w:rFonts w:eastAsiaTheme="minorEastAsia"/>
          <w:b/>
          <w:bCs/>
          <w:color w:val="FF0000"/>
          <w:sz w:val="24"/>
          <w:szCs w:val="24"/>
        </w:rPr>
        <w:t>pollutant 3</w:t>
      </w:r>
      <w:r w:rsidR="00C51442" w:rsidRPr="00EE41D9">
        <w:rPr>
          <w:rFonts w:eastAsiaTheme="minorEastAsia"/>
          <w:color w:val="FF0000"/>
          <w:sz w:val="24"/>
          <w:szCs w:val="24"/>
        </w:rPr>
        <w:t xml:space="preserve"> and 6 units of </w:t>
      </w:r>
      <w:r w:rsidR="00C51442" w:rsidRPr="00EE41D9">
        <w:rPr>
          <w:rFonts w:eastAsiaTheme="minorEastAsia"/>
          <w:b/>
          <w:bCs/>
          <w:color w:val="FF0000"/>
          <w:sz w:val="24"/>
          <w:szCs w:val="24"/>
        </w:rPr>
        <w:t xml:space="preserve">pollutant 4 </w:t>
      </w:r>
      <w:r w:rsidR="00C51442" w:rsidRPr="00EE41D9">
        <w:rPr>
          <w:rFonts w:eastAsiaTheme="minorEastAsia"/>
          <w:color w:val="FF0000"/>
          <w:sz w:val="24"/>
          <w:szCs w:val="24"/>
        </w:rPr>
        <w:t>is emitted for unit production of ITEM 3.</w:t>
      </w:r>
      <w:r w:rsidR="00EE41D9">
        <w:rPr>
          <w:rFonts w:eastAsiaTheme="minorEastAsia"/>
          <w:color w:val="FF0000"/>
          <w:sz w:val="24"/>
          <w:szCs w:val="24"/>
        </w:rPr>
        <w:t xml:space="preserve"> – NOT REQUIRED as given in question.</w:t>
      </w:r>
    </w:p>
    <w:p w14:paraId="3909AD9C" w14:textId="529223CE" w:rsidR="004B225B" w:rsidRDefault="004B225B" w:rsidP="009D1D1A">
      <w:pPr>
        <w:rPr>
          <w:rFonts w:eastAsiaTheme="minorEastAsia"/>
          <w:sz w:val="24"/>
          <w:szCs w:val="24"/>
        </w:rPr>
      </w:pPr>
      <w:r>
        <w:rPr>
          <w:rFonts w:eastAsiaTheme="minorEastAsia"/>
          <w:sz w:val="24"/>
          <w:szCs w:val="24"/>
        </w:rPr>
        <w:t>All the ITEM</w:t>
      </w:r>
      <w:r w:rsidR="00D807DF">
        <w:rPr>
          <w:rFonts w:eastAsiaTheme="minorEastAsia"/>
          <w:sz w:val="24"/>
          <w:szCs w:val="24"/>
        </w:rPr>
        <w:t>S</w:t>
      </w:r>
      <w:r w:rsidR="009A6630">
        <w:rPr>
          <w:rFonts w:eastAsiaTheme="minorEastAsia"/>
          <w:sz w:val="24"/>
          <w:szCs w:val="24"/>
        </w:rPr>
        <w:t xml:space="preserve"> </w:t>
      </w:r>
      <w:r w:rsidR="006455E8">
        <w:rPr>
          <w:rFonts w:eastAsiaTheme="minorEastAsia"/>
          <w:sz w:val="24"/>
          <w:szCs w:val="24"/>
        </w:rPr>
        <w:t xml:space="preserve">which </w:t>
      </w:r>
      <w:r w:rsidR="00C55B4F">
        <w:rPr>
          <w:rFonts w:eastAsiaTheme="minorEastAsia"/>
          <w:sz w:val="24"/>
          <w:szCs w:val="24"/>
        </w:rPr>
        <w:t xml:space="preserve">is produced should be </w:t>
      </w:r>
      <w:r w:rsidR="00491308">
        <w:rPr>
          <w:rFonts w:eastAsiaTheme="minorEastAsia"/>
          <w:sz w:val="24"/>
          <w:szCs w:val="24"/>
        </w:rPr>
        <w:t>an integer</w:t>
      </w:r>
      <w:r w:rsidR="00C55B4F">
        <w:rPr>
          <w:rFonts w:eastAsiaTheme="minorEastAsia"/>
          <w:sz w:val="24"/>
          <w:szCs w:val="24"/>
        </w:rPr>
        <w:t xml:space="preserve"> and discrete.</w:t>
      </w:r>
    </w:p>
    <w:p w14:paraId="46733ADB" w14:textId="77777777" w:rsidR="006762A3" w:rsidRDefault="006762A3" w:rsidP="006762A3">
      <w:pPr>
        <w:pStyle w:val="Default"/>
      </w:pPr>
    </w:p>
    <w:p w14:paraId="3358F823" w14:textId="5EDABC1F" w:rsidR="000674B2" w:rsidRDefault="006762A3" w:rsidP="009D1D1A">
      <w:pPr>
        <w:rPr>
          <w:rFonts w:eastAsiaTheme="minorEastAsia"/>
          <w:sz w:val="24"/>
          <w:szCs w:val="24"/>
        </w:rPr>
      </w:pPr>
      <w:r>
        <w:t xml:space="preserve"> </w:t>
      </w:r>
      <w:r>
        <w:rPr>
          <w:b/>
          <w:bCs/>
        </w:rPr>
        <w:t xml:space="preserve">Q2. </w:t>
      </w:r>
      <w:r>
        <w:t>Compare rational decision making, non-rational decision making and boundedly rational decision making</w:t>
      </w:r>
      <w:bookmarkStart w:id="0" w:name="_GoBack"/>
      <w:bookmarkEnd w:id="0"/>
    </w:p>
    <w:p w14:paraId="277CB1AA" w14:textId="4DB18506" w:rsidR="000674B2" w:rsidRDefault="000674B2" w:rsidP="009D1D1A">
      <w:pPr>
        <w:rPr>
          <w:rFonts w:eastAsiaTheme="minorEastAsia"/>
          <w:sz w:val="24"/>
          <w:szCs w:val="24"/>
        </w:rPr>
      </w:pPr>
      <w:r>
        <w:rPr>
          <w:rFonts w:eastAsiaTheme="minorEastAsia"/>
          <w:sz w:val="24"/>
          <w:szCs w:val="24"/>
        </w:rPr>
        <w:t>Ans 2:</w:t>
      </w:r>
    </w:p>
    <w:tbl>
      <w:tblPr>
        <w:tblStyle w:val="TableGrid"/>
        <w:tblW w:w="11061" w:type="dxa"/>
        <w:tblInd w:w="-977" w:type="dxa"/>
        <w:tblLook w:val="04A0" w:firstRow="1" w:lastRow="0" w:firstColumn="1" w:lastColumn="0" w:noHBand="0" w:noVBand="1"/>
      </w:tblPr>
      <w:tblGrid>
        <w:gridCol w:w="3687"/>
        <w:gridCol w:w="3419"/>
        <w:gridCol w:w="3955"/>
      </w:tblGrid>
      <w:tr w:rsidR="00040A64" w14:paraId="681E4D4A" w14:textId="77777777" w:rsidTr="00F36E3F">
        <w:trPr>
          <w:trHeight w:val="845"/>
        </w:trPr>
        <w:tc>
          <w:tcPr>
            <w:tcW w:w="3687" w:type="dxa"/>
          </w:tcPr>
          <w:p w14:paraId="288F5FEB" w14:textId="77777777" w:rsidR="000A7CB2" w:rsidRPr="000A7CB2" w:rsidRDefault="000A7CB2" w:rsidP="000A7CB2">
            <w:pPr>
              <w:jc w:val="center"/>
              <w:rPr>
                <w:rFonts w:eastAsiaTheme="minorEastAsia"/>
                <w:b/>
                <w:bCs/>
                <w:sz w:val="24"/>
                <w:szCs w:val="24"/>
              </w:rPr>
            </w:pPr>
          </w:p>
          <w:p w14:paraId="4E297AB9" w14:textId="127EE121" w:rsidR="00040A64" w:rsidRPr="000A7CB2" w:rsidRDefault="00040A64" w:rsidP="000A7CB2">
            <w:pPr>
              <w:jc w:val="center"/>
              <w:rPr>
                <w:rFonts w:eastAsiaTheme="minorEastAsia"/>
                <w:b/>
                <w:bCs/>
                <w:sz w:val="24"/>
                <w:szCs w:val="24"/>
              </w:rPr>
            </w:pPr>
            <w:r w:rsidRPr="000A7CB2">
              <w:rPr>
                <w:rFonts w:eastAsiaTheme="minorEastAsia"/>
                <w:b/>
                <w:bCs/>
                <w:sz w:val="24"/>
                <w:szCs w:val="24"/>
              </w:rPr>
              <w:t>Rational Decision Making</w:t>
            </w:r>
          </w:p>
        </w:tc>
        <w:tc>
          <w:tcPr>
            <w:tcW w:w="3419" w:type="dxa"/>
          </w:tcPr>
          <w:p w14:paraId="2E89A707" w14:textId="77777777" w:rsidR="000A7CB2" w:rsidRPr="000A7CB2" w:rsidRDefault="000A7CB2" w:rsidP="000A7CB2">
            <w:pPr>
              <w:jc w:val="center"/>
              <w:rPr>
                <w:rFonts w:eastAsiaTheme="minorEastAsia"/>
                <w:b/>
                <w:bCs/>
                <w:sz w:val="24"/>
                <w:szCs w:val="24"/>
              </w:rPr>
            </w:pPr>
          </w:p>
          <w:p w14:paraId="2855DB75" w14:textId="1F5F854D" w:rsidR="00040A64" w:rsidRPr="000A7CB2" w:rsidRDefault="00040A64" w:rsidP="000A7CB2">
            <w:pPr>
              <w:jc w:val="center"/>
              <w:rPr>
                <w:rFonts w:eastAsiaTheme="minorEastAsia"/>
                <w:b/>
                <w:bCs/>
                <w:sz w:val="24"/>
                <w:szCs w:val="24"/>
              </w:rPr>
            </w:pPr>
            <w:r w:rsidRPr="000A7CB2">
              <w:rPr>
                <w:rFonts w:eastAsiaTheme="minorEastAsia"/>
                <w:b/>
                <w:bCs/>
                <w:sz w:val="24"/>
                <w:szCs w:val="24"/>
              </w:rPr>
              <w:t>Non-rational D</w:t>
            </w:r>
            <w:r w:rsidR="00F36E3F" w:rsidRPr="000A7CB2">
              <w:rPr>
                <w:rFonts w:eastAsiaTheme="minorEastAsia"/>
                <w:b/>
                <w:bCs/>
                <w:sz w:val="24"/>
                <w:szCs w:val="24"/>
              </w:rPr>
              <w:t>ecision Making</w:t>
            </w:r>
          </w:p>
        </w:tc>
        <w:tc>
          <w:tcPr>
            <w:tcW w:w="3955" w:type="dxa"/>
          </w:tcPr>
          <w:p w14:paraId="3F04F84E" w14:textId="77777777" w:rsidR="000A7CB2" w:rsidRPr="000A7CB2" w:rsidRDefault="000A7CB2" w:rsidP="000A7CB2">
            <w:pPr>
              <w:jc w:val="center"/>
              <w:rPr>
                <w:rFonts w:eastAsiaTheme="minorEastAsia"/>
                <w:b/>
                <w:bCs/>
                <w:sz w:val="24"/>
                <w:szCs w:val="24"/>
              </w:rPr>
            </w:pPr>
          </w:p>
          <w:p w14:paraId="00D0DF97" w14:textId="71D97907" w:rsidR="00040A64" w:rsidRPr="000A7CB2" w:rsidRDefault="00F36E3F" w:rsidP="000A7CB2">
            <w:pPr>
              <w:jc w:val="center"/>
              <w:rPr>
                <w:rFonts w:eastAsiaTheme="minorEastAsia"/>
                <w:b/>
                <w:bCs/>
                <w:sz w:val="24"/>
                <w:szCs w:val="24"/>
              </w:rPr>
            </w:pPr>
            <w:r w:rsidRPr="000A7CB2">
              <w:rPr>
                <w:rFonts w:eastAsiaTheme="minorEastAsia"/>
                <w:b/>
                <w:bCs/>
                <w:sz w:val="24"/>
                <w:szCs w:val="24"/>
              </w:rPr>
              <w:t>Boundedly rational Decision Making</w:t>
            </w:r>
          </w:p>
        </w:tc>
      </w:tr>
      <w:tr w:rsidR="00040A64" w14:paraId="53415BEB" w14:textId="77777777" w:rsidTr="00F36E3F">
        <w:trPr>
          <w:trHeight w:val="412"/>
        </w:trPr>
        <w:tc>
          <w:tcPr>
            <w:tcW w:w="3687" w:type="dxa"/>
          </w:tcPr>
          <w:p w14:paraId="48251D93" w14:textId="77777777" w:rsidR="00040A64" w:rsidRDefault="009037CC" w:rsidP="00C92B2A">
            <w:pPr>
              <w:pStyle w:val="ListParagraph"/>
              <w:numPr>
                <w:ilvl w:val="0"/>
                <w:numId w:val="1"/>
              </w:numPr>
              <w:rPr>
                <w:rFonts w:eastAsiaTheme="minorEastAsia"/>
                <w:sz w:val="24"/>
                <w:szCs w:val="24"/>
              </w:rPr>
            </w:pPr>
            <w:r w:rsidRPr="009037CC">
              <w:rPr>
                <w:rFonts w:eastAsiaTheme="minorEastAsia"/>
                <w:sz w:val="24"/>
                <w:szCs w:val="24"/>
              </w:rPr>
              <w:t>A logical, multi-step model for choosing between alternatives that follows an orderly path from problem identification through</w:t>
            </w:r>
            <w:r w:rsidR="004C242F">
              <w:rPr>
                <w:rFonts w:eastAsiaTheme="minorEastAsia"/>
                <w:sz w:val="24"/>
                <w:szCs w:val="24"/>
              </w:rPr>
              <w:t xml:space="preserve"> mathematical</w:t>
            </w:r>
            <w:r w:rsidRPr="009037CC">
              <w:rPr>
                <w:rFonts w:eastAsiaTheme="minorEastAsia"/>
                <w:sz w:val="24"/>
                <w:szCs w:val="24"/>
              </w:rPr>
              <w:t xml:space="preserve"> solution.</w:t>
            </w:r>
          </w:p>
          <w:p w14:paraId="00780732" w14:textId="386B1FD7" w:rsidR="004C242F" w:rsidRDefault="004C242F" w:rsidP="00C92B2A">
            <w:pPr>
              <w:pStyle w:val="ListParagraph"/>
              <w:numPr>
                <w:ilvl w:val="0"/>
                <w:numId w:val="1"/>
              </w:numPr>
              <w:rPr>
                <w:rFonts w:eastAsiaTheme="minorEastAsia"/>
                <w:sz w:val="24"/>
                <w:szCs w:val="24"/>
              </w:rPr>
            </w:pPr>
            <w:r>
              <w:rPr>
                <w:rFonts w:eastAsiaTheme="minorEastAsia"/>
                <w:sz w:val="24"/>
                <w:szCs w:val="24"/>
              </w:rPr>
              <w:t>You have complete information about all the alternatives</w:t>
            </w:r>
            <w:r w:rsidR="004A5C0D">
              <w:rPr>
                <w:rFonts w:eastAsiaTheme="minorEastAsia"/>
                <w:sz w:val="24"/>
                <w:szCs w:val="24"/>
              </w:rPr>
              <w:t>.</w:t>
            </w:r>
          </w:p>
          <w:p w14:paraId="61399B8B" w14:textId="77777777" w:rsidR="004C242F" w:rsidRDefault="00655C0C" w:rsidP="00C92B2A">
            <w:pPr>
              <w:pStyle w:val="ListParagraph"/>
              <w:numPr>
                <w:ilvl w:val="0"/>
                <w:numId w:val="1"/>
              </w:numPr>
              <w:rPr>
                <w:rFonts w:eastAsiaTheme="minorEastAsia"/>
                <w:sz w:val="24"/>
                <w:szCs w:val="24"/>
              </w:rPr>
            </w:pPr>
            <w:r>
              <w:rPr>
                <w:rFonts w:eastAsiaTheme="minorEastAsia"/>
                <w:sz w:val="24"/>
                <w:szCs w:val="24"/>
              </w:rPr>
              <w:t>You have enough computational resource to evaluate the alternatives.</w:t>
            </w:r>
          </w:p>
          <w:p w14:paraId="6D87FAE1" w14:textId="12AABC89" w:rsidR="006C0518" w:rsidRPr="00C92B2A" w:rsidRDefault="006C0518" w:rsidP="00C92B2A">
            <w:pPr>
              <w:pStyle w:val="ListParagraph"/>
              <w:numPr>
                <w:ilvl w:val="0"/>
                <w:numId w:val="1"/>
              </w:numPr>
              <w:rPr>
                <w:rFonts w:eastAsiaTheme="minorEastAsia"/>
                <w:sz w:val="24"/>
                <w:szCs w:val="24"/>
              </w:rPr>
            </w:pPr>
            <w:r>
              <w:rPr>
                <w:rFonts w:eastAsiaTheme="minorEastAsia"/>
                <w:sz w:val="24"/>
                <w:szCs w:val="24"/>
              </w:rPr>
              <w:t>T</w:t>
            </w:r>
            <w:r w:rsidRPr="006C0518">
              <w:rPr>
                <w:rFonts w:eastAsiaTheme="minorEastAsia"/>
                <w:sz w:val="24"/>
                <w:szCs w:val="24"/>
              </w:rPr>
              <w:t xml:space="preserve">he process of rational </w:t>
            </w:r>
            <w:r w:rsidR="00C356BE" w:rsidRPr="006C0518">
              <w:rPr>
                <w:rFonts w:eastAsiaTheme="minorEastAsia"/>
                <w:sz w:val="24"/>
                <w:szCs w:val="24"/>
              </w:rPr>
              <w:t>decision-making</w:t>
            </w:r>
            <w:r w:rsidRPr="006C0518">
              <w:rPr>
                <w:rFonts w:eastAsiaTheme="minorEastAsia"/>
                <w:sz w:val="24"/>
                <w:szCs w:val="24"/>
              </w:rPr>
              <w:t xml:space="preserve"> </w:t>
            </w:r>
            <w:r w:rsidR="00FE249C" w:rsidRPr="006C0518">
              <w:rPr>
                <w:rFonts w:eastAsiaTheme="minorEastAsia"/>
                <w:sz w:val="24"/>
                <w:szCs w:val="24"/>
              </w:rPr>
              <w:t>favours</w:t>
            </w:r>
            <w:r w:rsidRPr="006C0518">
              <w:rPr>
                <w:rFonts w:eastAsiaTheme="minorEastAsia"/>
                <w:sz w:val="24"/>
                <w:szCs w:val="24"/>
              </w:rPr>
              <w:t xml:space="preserve"> logic, objectivity, and analysis over subjectivity and insight.</w:t>
            </w:r>
          </w:p>
        </w:tc>
        <w:tc>
          <w:tcPr>
            <w:tcW w:w="3419" w:type="dxa"/>
          </w:tcPr>
          <w:p w14:paraId="3E54127C" w14:textId="77777777" w:rsidR="00040A64" w:rsidRDefault="003D12A3" w:rsidP="00B519F7">
            <w:pPr>
              <w:pStyle w:val="ListParagraph"/>
              <w:numPr>
                <w:ilvl w:val="0"/>
                <w:numId w:val="1"/>
              </w:numPr>
              <w:rPr>
                <w:rFonts w:eastAsiaTheme="minorEastAsia"/>
                <w:sz w:val="24"/>
                <w:szCs w:val="24"/>
              </w:rPr>
            </w:pPr>
            <w:r w:rsidRPr="003D12A3">
              <w:rPr>
                <w:rFonts w:eastAsiaTheme="minorEastAsia"/>
                <w:sz w:val="24"/>
                <w:szCs w:val="24"/>
              </w:rPr>
              <w:t>An experience-based technique for problem solving, learning, and discovery; examples include using a rule of thumb, an educated guess, an intuitive judgment, or common sense.</w:t>
            </w:r>
          </w:p>
          <w:p w14:paraId="37617629" w14:textId="77777777" w:rsidR="00BE0CE6" w:rsidRDefault="00C10D76" w:rsidP="00B519F7">
            <w:pPr>
              <w:pStyle w:val="ListParagraph"/>
              <w:numPr>
                <w:ilvl w:val="0"/>
                <w:numId w:val="1"/>
              </w:numPr>
              <w:rPr>
                <w:rFonts w:eastAsiaTheme="minorEastAsia"/>
                <w:sz w:val="24"/>
                <w:szCs w:val="24"/>
              </w:rPr>
            </w:pPr>
            <w:r>
              <w:rPr>
                <w:rFonts w:eastAsiaTheme="minorEastAsia"/>
                <w:sz w:val="24"/>
                <w:szCs w:val="24"/>
              </w:rPr>
              <w:t xml:space="preserve">Intuition information about the </w:t>
            </w:r>
            <w:r w:rsidR="00BE0733">
              <w:rPr>
                <w:rFonts w:eastAsiaTheme="minorEastAsia"/>
                <w:sz w:val="24"/>
                <w:szCs w:val="24"/>
              </w:rPr>
              <w:t>alternatives is derived out of experience.</w:t>
            </w:r>
          </w:p>
          <w:p w14:paraId="33FFC860" w14:textId="77777777" w:rsidR="00F455CB" w:rsidRDefault="00F455CB" w:rsidP="00B519F7">
            <w:pPr>
              <w:pStyle w:val="ListParagraph"/>
              <w:numPr>
                <w:ilvl w:val="0"/>
                <w:numId w:val="1"/>
              </w:numPr>
              <w:rPr>
                <w:rFonts w:eastAsiaTheme="minorEastAsia"/>
                <w:sz w:val="24"/>
                <w:szCs w:val="24"/>
              </w:rPr>
            </w:pPr>
            <w:r w:rsidRPr="00F455CB">
              <w:rPr>
                <w:rFonts w:eastAsiaTheme="minorEastAsia"/>
                <w:sz w:val="24"/>
                <w:szCs w:val="24"/>
              </w:rPr>
              <w:t>Emotion appears to aid the decision-making process; decisions often occur in the face of uncertainty about whether one’s choices will lead to benefit or harm.</w:t>
            </w:r>
          </w:p>
          <w:p w14:paraId="14B07DBB" w14:textId="6B1A650B" w:rsidR="00584B2B" w:rsidRPr="00B519F7" w:rsidRDefault="00591736" w:rsidP="00B519F7">
            <w:pPr>
              <w:pStyle w:val="ListParagraph"/>
              <w:numPr>
                <w:ilvl w:val="0"/>
                <w:numId w:val="1"/>
              </w:numPr>
              <w:rPr>
                <w:rFonts w:eastAsiaTheme="minorEastAsia"/>
                <w:sz w:val="24"/>
                <w:szCs w:val="24"/>
              </w:rPr>
            </w:pPr>
            <w:r>
              <w:rPr>
                <w:rFonts w:eastAsiaTheme="minorEastAsia"/>
                <w:sz w:val="24"/>
                <w:szCs w:val="24"/>
              </w:rPr>
              <w:t xml:space="preserve">The process of non-rational decision-making favours </w:t>
            </w:r>
            <w:r w:rsidR="00267FDA" w:rsidRPr="00267FDA">
              <w:rPr>
                <w:rFonts w:eastAsiaTheme="minorEastAsia"/>
                <w:sz w:val="24"/>
                <w:szCs w:val="24"/>
              </w:rPr>
              <w:t>consideration of personal feelings, loyalties, or sense of obligation.</w:t>
            </w:r>
            <w:r w:rsidR="00267FDA">
              <w:rPr>
                <w:rFonts w:eastAsiaTheme="minorEastAsia"/>
                <w:sz w:val="24"/>
                <w:szCs w:val="24"/>
              </w:rPr>
              <w:t xml:space="preserve"> </w:t>
            </w:r>
            <w:r w:rsidR="00615EF9">
              <w:rPr>
                <w:rFonts w:eastAsiaTheme="minorEastAsia"/>
                <w:sz w:val="24"/>
                <w:szCs w:val="24"/>
              </w:rPr>
              <w:t>It also considers ethical concerns or the value of altruism.</w:t>
            </w:r>
          </w:p>
        </w:tc>
        <w:tc>
          <w:tcPr>
            <w:tcW w:w="3955" w:type="dxa"/>
          </w:tcPr>
          <w:p w14:paraId="090F1EE3" w14:textId="77777777" w:rsidR="00040A64" w:rsidRDefault="004B72A8" w:rsidP="004B72A8">
            <w:pPr>
              <w:pStyle w:val="ListParagraph"/>
              <w:numPr>
                <w:ilvl w:val="0"/>
                <w:numId w:val="1"/>
              </w:numPr>
              <w:rPr>
                <w:rFonts w:eastAsiaTheme="minorEastAsia"/>
                <w:sz w:val="24"/>
                <w:szCs w:val="24"/>
              </w:rPr>
            </w:pPr>
            <w:r w:rsidRPr="004B72A8">
              <w:rPr>
                <w:rFonts w:eastAsiaTheme="minorEastAsia"/>
                <w:sz w:val="24"/>
                <w:szCs w:val="24"/>
              </w:rPr>
              <w:t xml:space="preserve">Bounded rationality is the idea that an individual’s ability to act rationally is constrained </w:t>
            </w:r>
            <w:r w:rsidR="0040120B">
              <w:rPr>
                <w:rFonts w:eastAsiaTheme="minorEastAsia"/>
                <w:sz w:val="24"/>
                <w:szCs w:val="24"/>
              </w:rPr>
              <w:t xml:space="preserve">or restricted </w:t>
            </w:r>
            <w:r w:rsidRPr="004B72A8">
              <w:rPr>
                <w:rFonts w:eastAsiaTheme="minorEastAsia"/>
                <w:sz w:val="24"/>
                <w:szCs w:val="24"/>
              </w:rPr>
              <w:t xml:space="preserve">by the information they have, the cognitive limitations of their minds, and the finite amount of time and resources they </w:t>
            </w:r>
            <w:r w:rsidR="00E452D4">
              <w:rPr>
                <w:rFonts w:eastAsiaTheme="minorEastAsia"/>
                <w:sz w:val="24"/>
                <w:szCs w:val="24"/>
              </w:rPr>
              <w:t>have to</w:t>
            </w:r>
            <w:r w:rsidRPr="004B72A8">
              <w:rPr>
                <w:rFonts w:eastAsiaTheme="minorEastAsia"/>
                <w:sz w:val="24"/>
                <w:szCs w:val="24"/>
              </w:rPr>
              <w:t xml:space="preserve"> make a decision.</w:t>
            </w:r>
          </w:p>
          <w:p w14:paraId="4772DB94" w14:textId="45BE3235" w:rsidR="0072256D" w:rsidRDefault="009878B5" w:rsidP="004B72A8">
            <w:pPr>
              <w:pStyle w:val="ListParagraph"/>
              <w:numPr>
                <w:ilvl w:val="0"/>
                <w:numId w:val="1"/>
              </w:numPr>
              <w:rPr>
                <w:rFonts w:eastAsiaTheme="minorEastAsia"/>
                <w:sz w:val="24"/>
                <w:szCs w:val="24"/>
              </w:rPr>
            </w:pPr>
            <w:r>
              <w:rPr>
                <w:rFonts w:eastAsiaTheme="minorEastAsia"/>
                <w:sz w:val="24"/>
                <w:szCs w:val="24"/>
              </w:rPr>
              <w:t xml:space="preserve">We have incomplete or imperfect </w:t>
            </w:r>
            <w:r w:rsidR="00DA15C9">
              <w:rPr>
                <w:rFonts w:eastAsiaTheme="minorEastAsia"/>
                <w:sz w:val="24"/>
                <w:szCs w:val="24"/>
              </w:rPr>
              <w:t>information about the alternatives.</w:t>
            </w:r>
          </w:p>
          <w:p w14:paraId="088C315A" w14:textId="77777777" w:rsidR="00DA15C9" w:rsidRDefault="00DA15C9" w:rsidP="004B72A8">
            <w:pPr>
              <w:pStyle w:val="ListParagraph"/>
              <w:numPr>
                <w:ilvl w:val="0"/>
                <w:numId w:val="1"/>
              </w:numPr>
              <w:rPr>
                <w:rFonts w:eastAsiaTheme="minorEastAsia"/>
                <w:sz w:val="24"/>
                <w:szCs w:val="24"/>
              </w:rPr>
            </w:pPr>
            <w:r>
              <w:rPr>
                <w:rFonts w:eastAsiaTheme="minorEastAsia"/>
                <w:sz w:val="24"/>
                <w:szCs w:val="24"/>
              </w:rPr>
              <w:t xml:space="preserve">Lack of computational resource to evaluate </w:t>
            </w:r>
            <w:r w:rsidR="004026B5">
              <w:rPr>
                <w:rFonts w:eastAsiaTheme="minorEastAsia"/>
                <w:sz w:val="24"/>
                <w:szCs w:val="24"/>
              </w:rPr>
              <w:t>for all the alternatives</w:t>
            </w:r>
            <w:r w:rsidR="00BA3E29">
              <w:rPr>
                <w:rFonts w:eastAsiaTheme="minorEastAsia"/>
                <w:sz w:val="24"/>
                <w:szCs w:val="24"/>
              </w:rPr>
              <w:t>.</w:t>
            </w:r>
          </w:p>
          <w:p w14:paraId="51D4294D" w14:textId="41614ED3" w:rsidR="00796AA8" w:rsidRPr="004B72A8" w:rsidRDefault="00AA58B4" w:rsidP="004B72A8">
            <w:pPr>
              <w:pStyle w:val="ListParagraph"/>
              <w:numPr>
                <w:ilvl w:val="0"/>
                <w:numId w:val="1"/>
              </w:numPr>
              <w:rPr>
                <w:rFonts w:eastAsiaTheme="minorEastAsia"/>
                <w:sz w:val="24"/>
                <w:szCs w:val="24"/>
              </w:rPr>
            </w:pPr>
            <w:r w:rsidRPr="00AA58B4">
              <w:rPr>
                <w:rFonts w:eastAsiaTheme="minorEastAsia"/>
                <w:sz w:val="24"/>
                <w:szCs w:val="24"/>
              </w:rPr>
              <w:t>Bounded rationality is the idea that we make decisions that are rational, but within the limits of the information available to us and our mental capabilities.</w:t>
            </w:r>
          </w:p>
        </w:tc>
      </w:tr>
    </w:tbl>
    <w:p w14:paraId="7D2AFF12" w14:textId="77777777" w:rsidR="006E4C9D" w:rsidRPr="006E4C9D" w:rsidRDefault="006E4C9D" w:rsidP="006E4C9D">
      <w:pPr>
        <w:rPr>
          <w:rFonts w:eastAsiaTheme="minorEastAsia"/>
          <w:sz w:val="24"/>
          <w:szCs w:val="24"/>
        </w:rPr>
      </w:pPr>
    </w:p>
    <w:p w14:paraId="6FFB6753" w14:textId="77777777" w:rsidR="004B38A1" w:rsidRPr="004B38A1" w:rsidRDefault="004B38A1">
      <w:pPr>
        <w:rPr>
          <w:rFonts w:eastAsiaTheme="minorEastAsia"/>
          <w:sz w:val="24"/>
          <w:szCs w:val="24"/>
        </w:rPr>
      </w:pPr>
    </w:p>
    <w:sectPr w:rsidR="004B38A1" w:rsidRPr="004B3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A68BE"/>
    <w:multiLevelType w:val="hybridMultilevel"/>
    <w:tmpl w:val="CAB049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BB"/>
    <w:rsid w:val="000028BE"/>
    <w:rsid w:val="00004BEF"/>
    <w:rsid w:val="000142B6"/>
    <w:rsid w:val="000256FC"/>
    <w:rsid w:val="00040A64"/>
    <w:rsid w:val="000674B2"/>
    <w:rsid w:val="000A3B0D"/>
    <w:rsid w:val="000A7CB2"/>
    <w:rsid w:val="000F7C1F"/>
    <w:rsid w:val="001330D8"/>
    <w:rsid w:val="001615E7"/>
    <w:rsid w:val="00171FAA"/>
    <w:rsid w:val="00267FDA"/>
    <w:rsid w:val="0029637D"/>
    <w:rsid w:val="002B5B5D"/>
    <w:rsid w:val="003D12A3"/>
    <w:rsid w:val="003D5049"/>
    <w:rsid w:val="0040120B"/>
    <w:rsid w:val="004026B5"/>
    <w:rsid w:val="0048498A"/>
    <w:rsid w:val="00487DA8"/>
    <w:rsid w:val="00491308"/>
    <w:rsid w:val="004A0ABC"/>
    <w:rsid w:val="004A5C0D"/>
    <w:rsid w:val="004B225B"/>
    <w:rsid w:val="004B38A1"/>
    <w:rsid w:val="004B72A8"/>
    <w:rsid w:val="004B7A2F"/>
    <w:rsid w:val="004C242F"/>
    <w:rsid w:val="0057064D"/>
    <w:rsid w:val="00571DAC"/>
    <w:rsid w:val="00584B2B"/>
    <w:rsid w:val="00591736"/>
    <w:rsid w:val="005A3675"/>
    <w:rsid w:val="005F36DD"/>
    <w:rsid w:val="006110C5"/>
    <w:rsid w:val="00615EF9"/>
    <w:rsid w:val="00636F45"/>
    <w:rsid w:val="006455E8"/>
    <w:rsid w:val="00655C0C"/>
    <w:rsid w:val="006656B4"/>
    <w:rsid w:val="006762A3"/>
    <w:rsid w:val="006C0518"/>
    <w:rsid w:val="006E4C9D"/>
    <w:rsid w:val="006F1CEF"/>
    <w:rsid w:val="0072256D"/>
    <w:rsid w:val="00757EE4"/>
    <w:rsid w:val="00796AA8"/>
    <w:rsid w:val="007B4350"/>
    <w:rsid w:val="00834C38"/>
    <w:rsid w:val="00841371"/>
    <w:rsid w:val="00873C2F"/>
    <w:rsid w:val="008816C5"/>
    <w:rsid w:val="008B2B4E"/>
    <w:rsid w:val="008C20B1"/>
    <w:rsid w:val="008D37C9"/>
    <w:rsid w:val="009037CC"/>
    <w:rsid w:val="009443C9"/>
    <w:rsid w:val="00954729"/>
    <w:rsid w:val="00954EB2"/>
    <w:rsid w:val="009878B5"/>
    <w:rsid w:val="009A6630"/>
    <w:rsid w:val="009D1D1A"/>
    <w:rsid w:val="00A21590"/>
    <w:rsid w:val="00AA58B4"/>
    <w:rsid w:val="00B14AB5"/>
    <w:rsid w:val="00B519F7"/>
    <w:rsid w:val="00B61B12"/>
    <w:rsid w:val="00BA3E29"/>
    <w:rsid w:val="00BA598F"/>
    <w:rsid w:val="00BE0733"/>
    <w:rsid w:val="00BE0CE6"/>
    <w:rsid w:val="00BF4C89"/>
    <w:rsid w:val="00BF5307"/>
    <w:rsid w:val="00C10D76"/>
    <w:rsid w:val="00C356BE"/>
    <w:rsid w:val="00C51442"/>
    <w:rsid w:val="00C55B4F"/>
    <w:rsid w:val="00C70F02"/>
    <w:rsid w:val="00C92B2A"/>
    <w:rsid w:val="00D0788A"/>
    <w:rsid w:val="00D56BBB"/>
    <w:rsid w:val="00D807DF"/>
    <w:rsid w:val="00DA15C9"/>
    <w:rsid w:val="00DD0E9B"/>
    <w:rsid w:val="00E452D4"/>
    <w:rsid w:val="00E85243"/>
    <w:rsid w:val="00EC1253"/>
    <w:rsid w:val="00EC4DBD"/>
    <w:rsid w:val="00EE41D9"/>
    <w:rsid w:val="00F24E49"/>
    <w:rsid w:val="00F36E3F"/>
    <w:rsid w:val="00F455CB"/>
    <w:rsid w:val="00FE249C"/>
    <w:rsid w:val="00FF7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1709"/>
  <w15:chartTrackingRefBased/>
  <w15:docId w15:val="{02DC5334-4927-48B3-A923-F9C89E5E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FAA"/>
    <w:rPr>
      <w:color w:val="808080"/>
    </w:rPr>
  </w:style>
  <w:style w:type="table" w:styleId="TableGrid">
    <w:name w:val="Table Grid"/>
    <w:basedOn w:val="TableNormal"/>
    <w:uiPriority w:val="39"/>
    <w:rsid w:val="0004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2B2A"/>
    <w:pPr>
      <w:ind w:left="720"/>
      <w:contextualSpacing/>
    </w:pPr>
  </w:style>
  <w:style w:type="paragraph" w:customStyle="1" w:styleId="Default">
    <w:name w:val="Default"/>
    <w:rsid w:val="006F1CE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MOHANTY</dc:creator>
  <cp:keywords/>
  <dc:description/>
  <cp:lastModifiedBy>gac1497</cp:lastModifiedBy>
  <cp:revision>157</cp:revision>
  <dcterms:created xsi:type="dcterms:W3CDTF">2020-05-10T11:50:00Z</dcterms:created>
  <dcterms:modified xsi:type="dcterms:W3CDTF">2020-08-13T13:58:00Z</dcterms:modified>
</cp:coreProperties>
</file>