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 w:val="0"/>
          <w:bCs w:val="0"/>
          <w:sz w:val="36"/>
          <w:szCs w:val="36"/>
          <w:lang w:val="en-US" w:eastAsia="zh-CN"/>
        </w:rPr>
      </w:pPr>
      <w:r>
        <w:rPr>
          <w:rFonts w:hint="eastAsia"/>
          <w:b w:val="0"/>
          <w:bCs w:val="0"/>
          <w:sz w:val="36"/>
          <w:szCs w:val="36"/>
          <w:lang w:val="en-US" w:eastAsia="zh-CN"/>
        </w:rPr>
        <w:t>第二次实验文档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温馨提示，以下每一步都可以写一些心得体会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基础部分（必选）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任务1完成截图：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94125" cy="2371725"/>
            <wp:effectExtent l="0" t="0" r="3175" b="3175"/>
            <wp:docPr id="1" name="图片 1" descr="task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task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941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任务1需要我们将附件文件夹中的CSS和JS代码引入网页中，具体代码实现如下：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23970" cy="709930"/>
            <wp:effectExtent l="0" t="0" r="11430" b="1270"/>
            <wp:docPr id="2" name="图片 2" descr="task1_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task1_cod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任务2</w:t>
      </w:r>
      <w:r>
        <w:t>搜索框为空的截图</w:t>
      </w:r>
      <w:r>
        <w:rPr>
          <w:rFonts w:hint="eastAsia"/>
          <w:lang w:eastAsia="zh-CN"/>
        </w:rPr>
        <w:t>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18510" cy="2074545"/>
            <wp:effectExtent l="0" t="0" r="8890" b="8255"/>
            <wp:docPr id="3" name="图片 3" descr="task2_n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task2_null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8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任务2</w:t>
      </w:r>
      <w:r>
        <w:t>点击后的截图</w:t>
      </w:r>
      <w:r>
        <w:rPr>
          <w:rFonts w:hint="eastAsia"/>
          <w:lang w:eastAsia="zh-CN"/>
        </w:rPr>
        <w:t>：</w:t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408045" cy="2130425"/>
            <wp:effectExtent l="0" t="0" r="8255" b="3175"/>
            <wp:docPr id="4" name="图片 4" descr="task2_null_p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task2_null_pop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804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任务2</w:t>
      </w:r>
      <w:r>
        <w:t>搜索框有内容的截图</w:t>
      </w:r>
      <w:r>
        <w:rPr>
          <w:rFonts w:hint="eastAsia"/>
          <w:lang w:eastAsia="zh-CN"/>
        </w:rPr>
        <w:t>：</w:t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468370" cy="2167890"/>
            <wp:effectExtent l="0" t="0" r="11430" b="3810"/>
            <wp:docPr id="5" name="图片 5" descr="tas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task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837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任务2再次</w:t>
      </w:r>
      <w:r>
        <w:t>点击后的截图</w:t>
      </w:r>
      <w:r>
        <w:rPr>
          <w:rFonts w:hint="eastAsia"/>
          <w:lang w:eastAsia="zh-CN"/>
        </w:rPr>
        <w:t>：</w:t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509645" cy="2193925"/>
            <wp:effectExtent l="0" t="0" r="8255" b="3175"/>
            <wp:docPr id="6" name="图片 6" descr="task2_p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task2_po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9645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任务2需要我们修改附件中index.js，实现相应功能，只需要对其中的search函数进行补充即可，利用alert()实现浏览器的弹窗，具体代码实现如下：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12260" cy="1184910"/>
            <wp:effectExtent l="0" t="0" r="2540" b="8890"/>
            <wp:docPr id="7" name="图片 7" descr="task2_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task2_cod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226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任务3完成截图：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62300" cy="1976755"/>
            <wp:effectExtent l="0" t="0" r="0" b="4445"/>
            <wp:docPr id="8" name="图片 8" descr="task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task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务3需要我们将热榜修改为样例模式，先通过修改style.css及index.html将热榜title修改为样例中的模式，观察原热榜及样例热榜的样式，先将style.css中nth-child选择器内容注释掉，将热榜由双列修改为单列，再进一步在style.css和index.html中修改相关代码实现样例中的样式，具体代码如下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62910" cy="1794510"/>
            <wp:effectExtent l="0" t="0" r="8890" b="8890"/>
            <wp:docPr id="9" name="图片 9" descr="task3_css_cancle_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task3_css_cancle_lis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29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46400" cy="3784600"/>
            <wp:effectExtent l="0" t="0" r="0" b="0"/>
            <wp:docPr id="10" name="图片 10" descr="task3_cs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task3_css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59655" cy="3030220"/>
            <wp:effectExtent l="0" t="0" r="4445" b="5080"/>
            <wp:docPr id="11" name="图片 11" descr="task3_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task3_html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965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任务4点击前截图：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55110" cy="2534920"/>
            <wp:effectExtent l="0" t="0" r="8890" b="5080"/>
            <wp:docPr id="12" name="图片 12" descr="task4_bef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task4_befor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51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任务4点击后截图：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83685" cy="2552700"/>
            <wp:effectExtent l="0" t="0" r="5715" b="0"/>
            <wp:docPr id="13" name="图片 13" descr="task4_af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task4_after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任务4需要实现点击ID为top-right的元素时调用clickLogin函数，只需要在index.js中补充注释中内容为top-right元素设置监听器即可，具体代码实现如下：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01415" cy="642620"/>
            <wp:effectExtent l="0" t="0" r="6985" b="5080"/>
            <wp:docPr id="14" name="图片 14" descr="task4_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task4_cod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任务5审查元素变化截图：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45890" cy="2466340"/>
            <wp:effectExtent l="0" t="0" r="3810" b="10160"/>
            <wp:docPr id="15" name="图片 15" descr="task5_check_el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task5_check_elemen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589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任务5解释错误原因：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75735" cy="2484755"/>
            <wp:effectExtent l="0" t="0" r="12065" b="4445"/>
            <wp:docPr id="16" name="图片 16" descr="task5_breakpoint_usern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task5_breakpoint_usernam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如上图我们可以发现username中存在&lt;style&gt;字段，在和content内容拼接后会更改页面颜色，想要修改要将innerHTML和textContext区分开来只需对输入文本中处理像这里出现的&lt;style&gt;等内容，修复代码如下：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04515" cy="1418590"/>
            <wp:effectExtent l="0" t="0" r="6985" b="3810"/>
            <wp:docPr id="17" name="图片 17" descr="task5_am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task5_amen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任务5修复后登录截图：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01745" cy="2376170"/>
            <wp:effectExtent l="0" t="0" r="8255" b="11430"/>
            <wp:docPr id="18" name="图片 18" descr="task5_bin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task5_bingo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174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附加部分（可选）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附加任务1截图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34690" cy="2021840"/>
            <wp:effectExtent l="0" t="0" r="3810" b="10160"/>
            <wp:docPr id="19" name="图片 19" descr="extra1_before_se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extra1_before_search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86760" cy="2054860"/>
            <wp:effectExtent l="0" t="0" r="2540" b="2540"/>
            <wp:docPr id="20" name="图片 20" descr="extra1_after_se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extra1_after_search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676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加任务1需要实现处理键盘事件并链接外部页面，实现结果见上图，对于键盘事件，先为&lt;input&gt;添加一个id项，再为其设置监听器，当按下Enter键后执行search函数，对于跳转到对应搜索界面，对index.js中search函数进行进一步修改，具体实现代码如下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219960" cy="553720"/>
            <wp:effectExtent l="0" t="0" r="2540" b="5080"/>
            <wp:docPr id="22" name="图片 22" descr="extra1_html_add_id_for_in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extra1_html_add_id_for_input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1996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25670" cy="793750"/>
            <wp:effectExtent l="0" t="0" r="11430" b="6350"/>
            <wp:docPr id="21" name="图片 21" descr="extra1_js_docu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extra1_js_document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567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94835" cy="1558290"/>
            <wp:effectExtent l="0" t="0" r="12065" b="3810"/>
            <wp:docPr id="23" name="图片 23" descr="extra1_js_se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extra1_js_search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483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附加任务2截图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附加任务3截图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60090" cy="2037715"/>
            <wp:effectExtent l="0" t="0" r="3810" b="6985"/>
            <wp:docPr id="24" name="图片 24" descr="extra3_htt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extra3_http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009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66440" cy="2042160"/>
            <wp:effectExtent l="0" t="0" r="10160" b="2540"/>
            <wp:docPr id="25" name="图片 25" descr="extra3_htt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extra3_https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附加任务3需要实现http和https协议对应标签鼠标悬停时颜色区分开来，实现效果如上图。对于此要求，只需使用类选择器加以区分即可，具体实现代码如下：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80155" cy="979170"/>
            <wp:effectExtent l="0" t="0" r="4445" b="11430"/>
            <wp:docPr id="26" name="图片 26" descr="extra3_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extra3_html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30450" cy="940435"/>
            <wp:effectExtent l="0" t="0" r="6350" b="12065"/>
            <wp:docPr id="27" name="图片 27" descr="extra3_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extra3_css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代码所提交的远程仓库地址：</w:t>
      </w:r>
    </w:p>
    <w:p>
      <w:pPr>
        <w:tabs>
          <w:tab w:val="center" w:pos="4153"/>
        </w:tabs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t>https://github.com/Jiu-qu/SE1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bookmarkStart w:id="0" w:name="_GoBack"/>
      <w:bookmarkEnd w:id="0"/>
    </w:p>
    <w:p>
      <w:pP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Q0ODZkOTAxYmM4Y2JlYzkwZTAzZjhlMmJlNWM2OTcifQ=="/>
  </w:docVars>
  <w:rsids>
    <w:rsidRoot w:val="00000000"/>
    <w:rsid w:val="02BE6F0F"/>
    <w:rsid w:val="041B2008"/>
    <w:rsid w:val="05C465CD"/>
    <w:rsid w:val="0B972DD4"/>
    <w:rsid w:val="18663CF3"/>
    <w:rsid w:val="302678F0"/>
    <w:rsid w:val="3821212A"/>
    <w:rsid w:val="3C2012E1"/>
    <w:rsid w:val="43594114"/>
    <w:rsid w:val="5C1C4EAF"/>
    <w:rsid w:val="691E1FC4"/>
    <w:rsid w:val="781F7C02"/>
    <w:rsid w:val="7B264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697</Words>
  <Characters>883</Characters>
  <Lines>0</Lines>
  <Paragraphs>0</Paragraphs>
  <TotalTime>0</TotalTime>
  <ScaleCrop>false</ScaleCrop>
  <LinksUpToDate>false</LinksUpToDate>
  <CharactersWithSpaces>883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2022-03-20T11:18:00Z</dcterms:created>
  <dc:creator>Jian</dc:creator>
  <cp:lastModifiedBy>九衢、</cp:lastModifiedBy>
  <dcterms:modified xsi:type="dcterms:W3CDTF">2023-03-23T14:46:52Z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C27D3564BAC447B6B84F3FDC67FDF6E8</vt:lpwstr>
  </property>
</Properties>
</file>