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Java开发环境配置“IntelliJ IDEA”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A88L" w:id="0"/>
      <w:r>
        <w:rPr>
          <w:rFonts w:ascii="宋体" w:hAnsi="Times New Roman" w:eastAsia="宋体"/>
        </w:rPr>
        <w:t>一、IDEA的介绍</w:t>
      </w:r>
    </w:p>
    <w:bookmarkEnd w:id="0"/>
    <w:bookmarkStart w:name="f9CD5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1、大概介绍</w:t>
      </w:r>
    </w:p>
    <w:bookmarkEnd w:id="1"/>
    <w:p>
      <w:pPr>
        <w:spacing w:after="50" w:line="360" w:lineRule="auto" w:beforeLines="100"/>
        <w:ind w:left="0"/>
        <w:jc w:val="left"/>
      </w:pPr>
      <w:bookmarkStart w:name="u48678c31" w:id="2"/>
      <w:r>
        <w:rPr>
          <w:rFonts w:ascii="宋体" w:hAnsi="Times New Roman" w:eastAsia="宋体"/>
          <w:b w:val="false"/>
          <w:i w:val="false"/>
          <w:color w:val="333333"/>
          <w:sz w:val="21"/>
        </w:rPr>
        <w:t>IDEA 全称 IntelliJ IDEA，是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java编程语言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的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集成开发环境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，被公认为最好的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Java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开发工具、代码自动提示、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重构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、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JavaEE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支持、各类版本工具(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git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、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svn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等)、代码分析等方面的功能可以说是超常的。</w:t>
      </w:r>
    </w:p>
    <w:bookmarkEnd w:id="2"/>
    <w:bookmarkStart w:name="uccec718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IDEA是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1"/>
          </w:rPr>
          <w:t>JetBrains</w:t>
        </w:r>
      </w:hyperlink>
      <w:r>
        <w:rPr>
          <w:rFonts w:ascii="宋体" w:hAnsi="Times New Roman" w:eastAsia="宋体"/>
          <w:b w:val="false"/>
          <w:i w:val="false"/>
          <w:color w:val="333333"/>
          <w:sz w:val="21"/>
        </w:rPr>
        <w:t>公司的产品，这家公司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总部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位于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捷克共和国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的首都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布拉格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，开发人员以严谨著称的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东欧程序员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为主。</w:t>
      </w:r>
    </w:p>
    <w:bookmarkEnd w:id="3"/>
    <w:bookmarkStart w:name="j2jW5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2、详细介绍</w:t>
      </w:r>
    </w:p>
    <w:bookmarkEnd w:id="4"/>
    <w:bookmarkStart w:name="AVpRt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https://baike.baidu.com/item/IntelliJ%20IDEA/9548353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5"/>
    <w:bookmarkStart w:name="D594A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6"/>
        </w:rPr>
        <w:t>二、IntelliJ IDEA安装图文教程</w:t>
      </w:r>
    </w:p>
    <w:bookmarkEnd w:id="6"/>
    <w:bookmarkStart w:name="DffEZ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 xml:space="preserve"> 1、进入 </w:t>
      </w:r>
      <w:r>
        <w:rPr>
          <w:rFonts w:ascii="宋体" w:hAnsi="Times New Roman" w:eastAsia="宋体"/>
        </w:rPr>
        <w:t>IntelliJ IDEA 官网</w:t>
      </w:r>
    </w:p>
    <w:bookmarkEnd w:id="7"/>
    <w:bookmarkStart w:name="BD65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https://www.jetbrains.com/idea/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8"/>
    <w:bookmarkStart w:name="u478b5033" w:id="9"/>
    <w:p>
      <w:pPr>
        <w:spacing w:after="50" w:line="360" w:lineRule="auto" w:beforeLines="100"/>
        <w:ind w:left="0"/>
        <w:jc w:val="left"/>
      </w:pPr>
      <w:bookmarkStart w:name="u9b2cd1d3" w:id="10"/>
      <w:r>
        <w:rPr>
          <w:rFonts w:eastAsia="宋体" w:ascii="宋体"/>
        </w:rPr>
        <w:drawing>
          <wp:inline distT="0" distB="0" distL="0" distR="0">
            <wp:extent cx="5841999" cy="33765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8266" cy="56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mjwlu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 xml:space="preserve">2、点击 </w:t>
      </w:r>
      <w:r>
        <w:rPr>
          <w:rFonts w:ascii="宋体" w:hAnsi="Times New Roman" w:eastAsia="宋体"/>
          <w:color w:val="4d4d4d"/>
        </w:rPr>
        <w:t>Download</w:t>
      </w:r>
      <w:r>
        <w:rPr>
          <w:rFonts w:ascii="宋体" w:hAnsi="Times New Roman" w:eastAsia="宋体"/>
          <w:color w:val="4d4d4d"/>
        </w:rPr>
        <w:t xml:space="preserve"> 下载 </w:t>
      </w:r>
      <w:r>
        <w:rPr>
          <w:rFonts w:ascii="宋体" w:hAnsi="Times New Roman" w:eastAsia="宋体"/>
          <w:color w:val="4d4d4d"/>
        </w:rPr>
        <w:t>IntelliJ IDEA</w:t>
      </w:r>
    </w:p>
    <w:bookmarkEnd w:id="11"/>
    <w:p>
      <w:pPr>
        <w:spacing w:after="50" w:line="360" w:lineRule="auto" w:beforeLines="100"/>
        <w:ind w:left="0"/>
        <w:jc w:val="left"/>
      </w:pPr>
      <w:bookmarkStart w:name="u004369bc" w:id="12"/>
      <w:r>
        <w:rPr>
          <w:rFonts w:ascii="宋体" w:hAnsi="Times New Roman" w:eastAsia="宋体"/>
          <w:b/>
          <w:i w:val="false"/>
          <w:color w:val="19191c"/>
          <w:sz w:val="22"/>
        </w:rPr>
        <w:t>Ultimate</w:t>
      </w:r>
      <w:r>
        <w:rPr>
          <w:rFonts w:ascii="宋体" w:hAnsi="Times New Roman" w:eastAsia="宋体"/>
          <w:b/>
          <w:i w:val="false"/>
          <w:color w:val="4f4f4f"/>
          <w:sz w:val="22"/>
          <w:shd w:fill="eef0f4"/>
        </w:rPr>
        <w:t xml:space="preserve"> </w:t>
      </w:r>
      <w:r>
        <w:rPr>
          <w:rFonts w:ascii="宋体" w:hAnsi="Times New Roman" w:eastAsia="宋体"/>
          <w:b w:val="false"/>
          <w:i w:val="false"/>
          <w:color w:val="4f4f4f"/>
          <w:sz w:val="24"/>
          <w:shd w:fill="eef0f4"/>
        </w:rPr>
        <w:t>功能全面，插件丰富，但是收费，按年收费。</w:t>
      </w:r>
      <w:r>
        <w:rPr>
          <w:rFonts w:ascii="宋体" w:hAnsi="Times New Roman" w:eastAsia="宋体"/>
          <w:b/>
          <w:i w:val="false"/>
          <w:color w:val="19191c"/>
          <w:sz w:val="22"/>
        </w:rPr>
        <w:t xml:space="preserve">Community Edition </w:t>
      </w:r>
      <w:r>
        <w:rPr>
          <w:rFonts w:ascii="宋体" w:hAnsi="Times New Roman" w:eastAsia="宋体"/>
          <w:b w:val="false"/>
          <w:i w:val="false"/>
          <w:color w:val="4f4f4f"/>
          <w:sz w:val="24"/>
          <w:shd w:fill="eef0f4"/>
        </w:rPr>
        <w:t>为社区版，免费试用，功能不是很丰富。</w:t>
      </w:r>
    </w:p>
    <w:bookmarkEnd w:id="12"/>
    <w:bookmarkStart w:name="u673f8aa5" w:id="13"/>
    <w:p>
      <w:pPr>
        <w:spacing w:after="50" w:line="360" w:lineRule="auto" w:beforeLines="100"/>
        <w:ind w:left="0"/>
        <w:jc w:val="left"/>
      </w:pPr>
      <w:bookmarkStart w:name="u80c4088a" w:id="14"/>
      <w:r>
        <w:rPr>
          <w:rFonts w:eastAsia="宋体" w:ascii="宋体"/>
        </w:rPr>
        <w:drawing>
          <wp:inline distT="0" distB="0" distL="0" distR="0">
            <wp:extent cx="5841999" cy="282745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8266" cy="47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bgLAx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3、IntelliJ IDEA的安装</w:t>
      </w:r>
    </w:p>
    <w:bookmarkEnd w:id="15"/>
    <w:p>
      <w:pPr>
        <w:spacing w:after="50" w:line="360" w:lineRule="auto" w:beforeLines="100"/>
        <w:ind w:left="0"/>
        <w:jc w:val="left"/>
      </w:pPr>
      <w:bookmarkStart w:name="u69d34f49" w:id="16"/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直接点击 </w:t>
      </w:r>
      <w:r>
        <w:rPr>
          <w:rFonts w:ascii="宋体" w:hAnsi="Times New Roman" w:eastAsia="宋体"/>
          <w:b/>
          <w:i w:val="false"/>
          <w:color w:val="4d4d4d"/>
          <w:sz w:val="24"/>
        </w:rPr>
        <w:t>“Next”</w:t>
      </w:r>
    </w:p>
    <w:bookmarkEnd w:id="16"/>
    <w:bookmarkStart w:name="ub9c7de5d" w:id="17"/>
    <w:p>
      <w:pPr>
        <w:spacing w:after="50" w:line="360" w:lineRule="auto" w:beforeLines="100"/>
        <w:ind w:left="0"/>
        <w:jc w:val="left"/>
      </w:pPr>
      <w:bookmarkStart w:name="u644c327a" w:id="18"/>
      <w:r>
        <w:rPr>
          <w:rFonts w:eastAsia="宋体" w:ascii="宋体"/>
        </w:rPr>
        <w:drawing>
          <wp:inline distT="0" distB="0" distL="0" distR="0">
            <wp:extent cx="3810000" cy="28856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p>
      <w:pPr>
        <w:spacing w:after="50" w:line="360" w:lineRule="auto" w:beforeLines="100"/>
        <w:ind w:left="0"/>
        <w:jc w:val="left"/>
      </w:pPr>
      <w:bookmarkStart w:name="u55ad21a7" w:id="1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选择安装路径，直接点击 </w:t>
      </w:r>
      <w:r>
        <w:rPr>
          <w:rFonts w:ascii="宋体" w:hAnsi="Times New Roman" w:eastAsia="宋体"/>
          <w:b/>
          <w:i w:val="false"/>
          <w:color w:val="4d4d4d"/>
          <w:sz w:val="24"/>
        </w:rPr>
        <w:t>“Next”</w:t>
      </w:r>
    </w:p>
    <w:bookmarkEnd w:id="19"/>
    <w:bookmarkStart w:name="ubb4bef9c" w:id="20"/>
    <w:p>
      <w:pPr>
        <w:spacing w:after="50" w:line="360" w:lineRule="auto" w:beforeLines="100"/>
        <w:ind w:left="0"/>
        <w:jc w:val="left"/>
      </w:pPr>
      <w:bookmarkStart w:name="uac30cf0f" w:id="21"/>
      <w:r>
        <w:rPr>
          <w:rFonts w:eastAsia="宋体" w:ascii="宋体"/>
        </w:rPr>
        <w:drawing>
          <wp:inline distT="0" distB="0" distL="0" distR="0">
            <wp:extent cx="3843867" cy="28787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28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p>
      <w:pPr>
        <w:spacing w:after="50" w:line="360" w:lineRule="auto" w:beforeLines="100"/>
        <w:ind w:left="0"/>
        <w:jc w:val="left"/>
      </w:pPr>
      <w:bookmarkStart w:name="u685e012e" w:id="22"/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选择安装插件，点击 </w:t>
      </w:r>
      <w:r>
        <w:rPr>
          <w:rFonts w:ascii="宋体" w:hAnsi="Times New Roman" w:eastAsia="宋体"/>
          <w:b/>
          <w:i w:val="false"/>
          <w:color w:val="4d4d4d"/>
          <w:sz w:val="24"/>
        </w:rPr>
        <w:t>“Install”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 开始安装</w:t>
      </w:r>
    </w:p>
    <w:bookmarkEnd w:id="22"/>
    <w:bookmarkStart w:name="u10f8e563" w:id="23"/>
    <w:p>
      <w:pPr>
        <w:spacing w:after="50" w:line="360" w:lineRule="auto" w:beforeLines="100"/>
        <w:ind w:left="0"/>
        <w:jc w:val="left"/>
      </w:pPr>
      <w:bookmarkStart w:name="uc673c018" w:id="24"/>
      <w:r>
        <w:rPr>
          <w:rFonts w:eastAsia="宋体" w:ascii="宋体"/>
        </w:rPr>
        <w:drawing>
          <wp:inline distT="0" distB="0" distL="0" distR="0">
            <wp:extent cx="3810000" cy="28260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p>
      <w:pPr>
        <w:spacing w:after="50" w:line="360" w:lineRule="auto" w:beforeLines="100"/>
        <w:ind w:left="0"/>
        <w:jc w:val="left"/>
      </w:pPr>
      <w:bookmarkStart w:name="ud8f5e237" w:id="25"/>
      <w:r>
        <w:rPr>
          <w:rFonts w:ascii="宋体" w:hAnsi="Times New Roman" w:eastAsia="宋体"/>
          <w:b w:val="false"/>
          <w:i w:val="false"/>
          <w:color w:val="4d4d4d"/>
          <w:sz w:val="24"/>
        </w:rPr>
        <w:t>等待安装完成即可</w:t>
      </w:r>
    </w:p>
    <w:bookmarkEnd w:id="25"/>
    <w:bookmarkStart w:name="ua14ef918" w:id="26"/>
    <w:p>
      <w:pPr>
        <w:spacing w:after="50" w:line="360" w:lineRule="auto" w:beforeLines="100"/>
        <w:ind w:left="0"/>
        <w:jc w:val="left"/>
      </w:pPr>
      <w:bookmarkStart w:name="u7be928b8" w:id="27"/>
      <w:r>
        <w:rPr>
          <w:rFonts w:eastAsia="宋体" w:ascii="宋体"/>
        </w:rPr>
        <w:drawing>
          <wp:inline distT="0" distB="0" distL="0" distR="0">
            <wp:extent cx="3810000" cy="29140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B5DnI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</w:t>
      </w:r>
      <w:r>
        <w:rPr>
          <w:rFonts w:ascii="宋体" w:hAnsi="Times New Roman" w:eastAsia="宋体"/>
          <w:color w:val="4d4d4d"/>
        </w:rPr>
        <w:t>IntelliJ IDEA的登录</w:t>
      </w:r>
    </w:p>
    <w:bookmarkEnd w:id="28"/>
    <w:p>
      <w:pPr>
        <w:spacing w:after="50" w:line="360" w:lineRule="auto" w:beforeLines="100"/>
        <w:ind w:left="0"/>
        <w:jc w:val="left"/>
      </w:pPr>
      <w:bookmarkStart w:name="ueaadbde6" w:id="2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同意一下用户协议，点击 </w:t>
      </w:r>
      <w:r>
        <w:rPr>
          <w:rFonts w:ascii="宋体" w:hAnsi="Times New Roman" w:eastAsia="宋体"/>
          <w:b/>
          <w:i w:val="false"/>
          <w:color w:val="000000"/>
          <w:sz w:val="22"/>
        </w:rPr>
        <w:t>“Continue”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继续</w:t>
      </w:r>
    </w:p>
    <w:bookmarkEnd w:id="29"/>
    <w:bookmarkStart w:name="u1d2567db" w:id="30"/>
    <w:p>
      <w:pPr>
        <w:spacing w:after="50" w:line="360" w:lineRule="auto" w:beforeLines="100"/>
        <w:ind w:left="0"/>
        <w:jc w:val="left"/>
      </w:pPr>
      <w:bookmarkStart w:name="u4a831c31" w:id="31"/>
      <w:r>
        <w:rPr>
          <w:rFonts w:eastAsia="宋体" w:ascii="宋体"/>
        </w:rPr>
        <w:drawing>
          <wp:inline distT="0" distB="0" distL="0" distR="0">
            <wp:extent cx="4487333" cy="3467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4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p>
      <w:pPr>
        <w:spacing w:after="50" w:line="360" w:lineRule="auto" w:beforeLines="100"/>
        <w:ind w:left="0"/>
        <w:jc w:val="left"/>
      </w:pPr>
      <w:bookmarkStart w:name="u57fcd2bc" w:id="32"/>
      <w:r>
        <w:rPr>
          <w:rFonts w:ascii="宋体" w:hAnsi="Times New Roman" w:eastAsia="宋体"/>
          <w:b w:val="false"/>
          <w:i w:val="false"/>
          <w:color w:val="b4b4b4"/>
          <w:sz w:val="24"/>
          <w:shd w:fill="242429"/>
        </w:rPr>
        <w:t>如果之前购买过产品，会有一个账号或者序列号代码，登录账号</w:t>
      </w:r>
    </w:p>
    <w:bookmarkEnd w:id="32"/>
    <w:bookmarkStart w:name="uc295eafa" w:id="33"/>
    <w:p>
      <w:pPr>
        <w:spacing w:after="50" w:line="360" w:lineRule="auto" w:beforeLines="100"/>
        <w:ind w:left="0"/>
        <w:jc w:val="left"/>
      </w:pPr>
      <w:bookmarkStart w:name="u37d30ee9" w:id="34"/>
      <w:r>
        <w:rPr>
          <w:rFonts w:eastAsia="宋体" w:ascii="宋体"/>
        </w:rPr>
        <w:drawing>
          <wp:inline distT="0" distB="0" distL="0" distR="0">
            <wp:extent cx="5841999" cy="347014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p>
      <w:pPr>
        <w:spacing w:after="50" w:line="360" w:lineRule="auto" w:beforeLines="100"/>
        <w:ind w:left="0"/>
        <w:jc w:val="left"/>
      </w:pPr>
      <w:bookmarkStart w:name="ua99e1d02" w:id="35"/>
      <w:r>
        <w:rPr>
          <w:rFonts w:ascii="宋体" w:hAnsi="Times New Roman" w:eastAsia="宋体"/>
          <w:b w:val="false"/>
          <w:i w:val="false"/>
          <w:color w:val="b4b4b4"/>
          <w:sz w:val="24"/>
          <w:shd w:fill="242429"/>
        </w:rPr>
        <w:t>如果没有购买过，如果没有账号，可在网页中创建账户</w:t>
      </w:r>
    </w:p>
    <w:bookmarkEnd w:id="35"/>
    <w:bookmarkStart w:name="ue368242f" w:id="36"/>
    <w:p>
      <w:pPr>
        <w:spacing w:after="50" w:line="360" w:lineRule="auto" w:beforeLines="100"/>
        <w:ind w:left="0"/>
        <w:jc w:val="left"/>
      </w:pPr>
      <w:bookmarkStart w:name="u050ddc86" w:id="37"/>
      <w:r>
        <w:rPr>
          <w:rFonts w:eastAsia="宋体" w:ascii="宋体"/>
        </w:rPr>
        <w:drawing>
          <wp:inline distT="0" distB="0" distL="0" distR="0">
            <wp:extent cx="4199467" cy="26520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467" cy="26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f78cc9d2" w:id="38"/>
    <w:bookmarkEnd w:id="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aike.baidu.com/item/JetBrains/7502758?fromModule=lemma_inlink" TargetMode="External" Type="http://schemas.openxmlformats.org/officeDocument/2006/relationships/hyperlink"/><Relationship Id="rId5" Target="https://baike.baidu.com/item/IntelliJ%20IDEA/9548353" TargetMode="External" Type="http://schemas.openxmlformats.org/officeDocument/2006/relationships/hyperlink"/><Relationship Id="rId6" Target="https://www.jetbrains.com/idea/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