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Group 8 项目代码与方法说明文档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Fine-Tuned LLM for Function-Level Code Defect Detection</w:t>
      </w:r>
    </w:p>
    <w:p/>
    <w:p>
      <w:pPr>
        <w:spacing w:after="100"/>
      </w:pPr>
      <w:r>
        <w:rPr>
          <w:rFonts w:ascii="Noto Sans CJK SC" w:hAnsi="Noto Sans CJK SC" w:eastAsia="Noto Sans CJK SC"/>
          <w:sz w:val="21"/>
        </w:rPr>
        <w:t>本文档解释生成的项目代码做了什么、为什么采用这些实验方法、它们相对其他方法的优势与边界。代码包本身已经按工程项目拆分为 config、data、baseline、LLM SFT、encoder baseline、evaluation、error analysis 和 SLURM 运行脚本。</w:t>
      </w:r>
    </w:p>
    <w:p>
      <w:pPr>
        <w:pStyle w:val="Heading1"/>
      </w:pPr>
      <w:r>
        <w:rPr>
          <w:rFonts w:ascii="Noto Sans CJK SC" w:hAnsi="Noto Sans CJK SC" w:eastAsia="Noto Sans CJK SC"/>
        </w:rPr>
        <w:t>1. 项目最终定位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最终成品不是一个完整 Web 产品，而是一个可复现实验型机器学习代码库。它输入一个 C function-level code snippet，输出 binary label：defective 或 non-defective。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目标用户：developers、code reviewers、software quality teams。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核心研究问题：instruction-tuned causal LLM 经过 LoRA/QLoRA SFT 后，能否在函数级缺陷检测上超过传统 baseline，并接近 code-pretrained encoder baseline。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项目范围：fine-tuning、baseline comparison、held-out evaluation、qualitative error inspection。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非项目范围：UI、GitHub integration、billing、user management、production deployment、自动修 bug、完整代码审查生成器。</w:t>
      </w:r>
    </w:p>
    <w:p>
      <w:pPr>
        <w:pStyle w:val="Heading1"/>
      </w:pPr>
      <w:r>
        <w:rPr>
          <w:rFonts w:ascii="Noto Sans CJK SC" w:hAnsi="Noto Sans CJK SC" w:eastAsia="Noto Sans CJK SC"/>
        </w:rPr>
        <w:t>2. 代码包总体结构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路径</w:t>
            </w:r>
          </w:p>
        </w:tc>
        <w:tc>
          <w:tcPr>
            <w:tcW w:type="dxa" w:w="849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configs/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保存所有实验配置。default.yaml 是通用配置；smoke_lora_512.yaml、qlora_512.yaml、ablation_256.yaml、ablation_1024.yaml 分别对应 smoke test、主实验和 ablation。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src/defect_detection/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 Python package。包含 config loading、dataset processing、prompt construction、metrics、label normalization、LLM loading、two-label scoring、error analysis helpers。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scripts/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命令行入口。每个脚本对应一个实验阶段：prepare_data、profile_tokens、run_baselines、train_sft、evaluate_llm、train_encoder_baseline、analyze_errors。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slurm/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Tillicum/Hyak H200 运行模板。包含 CPU baseline、LoRA smoke test、QLoRA main run、validation eval。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tests/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轻量单元测试，覆盖 label normalization、prompt 格式和 metric 计算。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README.md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最短运行说明。用于团队成员快速知道先跑什么命令。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README_runs.md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严格实验顺序，强调 validation 决策和 final test one-time evaluation。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docs/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方法说明文档，即当前文件。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3. 数据处理设计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数据使用 CodeXGLUE Defect Detection / Devign function-level benchmark。代码中的 prepare_data.py 会加载官方 split，保留 train / validation / test 的边界，不把 test 用于开发调参。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处理步骤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实现位置</w:t>
            </w:r>
          </w:p>
        </w:tc>
        <w:tc>
          <w:tcPr>
            <w:tcW w:type="dxa" w:w="6192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目的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官方 split 加载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load_or_download_dataset()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保持 train、validation、test 与 benchmark 一致，避免人为切分造成不可比。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Whitespace normalization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normalize_code_whitespace()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去掉无意义换行差异，让模型主要学习代码结构而非复制格式。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Function SHA1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function_hash()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为重复样本检查和潜在 leakage inspection 提供可追踪 ID。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Label text 映射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ID_TO_TEXT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 0/1 转成 non-defective / defective，便于 instruction-style SFT。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Token-length profiling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profile_tokens.py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计算 P50/P90/P95/P99 与 256/512/1024 coverage，为 max_length ablation 提供证据。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Metadata 保留但不输入模型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dataset columns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project、commit_id 等信息可用于误差分析，但不作为模型输入，降低泄漏风险。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4. Prompt 与监督信号设计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项目采用 instruction-style prompt：给模型一个 C function，并要求只输出一个标签。SFT 训练时只对 answer label tokens 计算 loss，prompt tokens 用 -100 mask 掉。这样做的重点是让模型学习分类边界，而不是学习复述输入。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short prompt：用于 prompt ablation，检查结果是否依赖长指令。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detailed prompt：默认主实验，明确任务、输入边界和输出空间。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strict prompt：用于输出不稳定时，进一步压缩模型自由发挥空间。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few-shot block：用于 zero-shot / 4-shot base LLM baseline，不参与主 SFT 训练。</w:t>
      </w:r>
    </w:p>
    <w:p>
      <w:pPr>
        <w:pStyle w:val="Heading1"/>
      </w:pPr>
      <w:r>
        <w:rPr>
          <w:rFonts w:ascii="Noto Sans CJK SC" w:hAnsi="Noto Sans CJK SC" w:eastAsia="Noto Sans CJK SC"/>
        </w:rPr>
        <w:t>5. 为什么主方法选择 Qwen2.5-7B-Instruct + LoRA/QLoRA SFT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选择 Qwen2.5-7B-Instruct 的原因是它在项目算力预算内可训练，且 7B 级模型有足够的语言与代码模式理解能力。选择 LoRA/QLoRA 是因为 full fine-tuning 需要训练全部参数，显存和存储成本太高；LoRA/QLoRA 只训练低秩 adapter，既能让模型适配 defect classification，又适合 H200 单卡实验。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方法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优点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不足</w:t>
            </w:r>
          </w:p>
        </w:tc>
        <w:tc>
          <w:tcPr>
            <w:tcW w:type="dxa" w:w="3024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本项目中的角色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Full fine-tuning 7B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理论上可更新所有参数，容量最大。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显存、存储、训练成本高；课程项目风险大；失败后排查成本高。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不作为主方案。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LoRA bf16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不依赖 4-bit quantization；环境稳定；adapter 小；适合 fallback。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显存高于 QLoRA。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 CUDA / bitsandbytes 出问题时的稳定 fallback。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QLoRA 4-bit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显存最低；适合 7B 在单卡 H200 上训练；adapter-only 保存成本低。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 bitsandbytes / CUDA runtime；环境更容易出链接问题。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主训练路线，环境稳定时优先使用。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Zero-shot / Few-shot LLM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无需训练，能快速测 base model 原始能力。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输出格式不稳定；不能充分学习数据集标签分布。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 LLM baseline，而不是最终模型。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GraphCodeBERT encoder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代码预训练 encoder 对 classification 很强，训练和推理稳定。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 instruction-tuned generative model；不能自然扩展到解释式输出。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作为强 baseline / research anchor。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6. Baseline 设计与比较逻辑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本项目不是只跑一个 LLM 分数，而是构建从弱到强的 baseline ladder。这样可以回答“模型是否真的学习到了比简单规则更多的东西”。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Baseline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回答的问题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为什么必须有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Majority baseline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如果永远猜多数类，最低表现是多少？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防止模型只是利用 class imbalance 也被误认为有效。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TF-IDF + Logistic Regression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简单 token / n-gram surface pattern 是否已经足够？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可解释、训练快，是传统文本分类强基线。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TF-IDF + Linear SVM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margin-based linear classifier 是否优于 LR？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在稀疏高维文本特征上常常很强。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Zero-shot Qwen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不训练时 instruction-tuned LLM 能做到什么？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衡量 base model 原始能力。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4-shot Qwen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少量示例能否明显提升？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 prompt learning 带来的提升。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GraphCodeBERT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code-pretrained encoder 是否明显强于 causal LLM？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提供更公平、更强的 code model comparison。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Qwen LoRA/QLoRA SFT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参数高效微调后是否能超过上述方法？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主实验模型。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7. Evaluation 设计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主指标使用 Macro-F1，因为 defect dataset 存在类别比例差异，单纯 accuracy 容易被多数类影响。代码会同时输出 accuracy、macro precision、macro recall、defective precision/recall/F1 和 confusion matrix。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Macro-F1：平均看 defective 与 non-defective 两类，避免只照顾多数类。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Defective recall：关注漏报 bug 的风险，即 false negative。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Defective precision：关注误报对 developer workflow 的打扰，即 false positive。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Confusion matrix：定位模型到底是在误杀干净代码，还是漏掉真实缺陷。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Non-conforming output rate：如果使用 generation mode，记录模型是否没有按要求输出两个标签之一。</w:t>
      </w:r>
    </w:p>
    <w:p>
      <w:pPr>
        <w:pStyle w:val="Heading1"/>
      </w:pPr>
      <w:r>
        <w:rPr>
          <w:rFonts w:ascii="Noto Sans CJK SC" w:hAnsi="Noto Sans CJK SC" w:eastAsia="Noto Sans CJK SC"/>
        </w:rPr>
        <w:t>8. 输出稳定性：为什么实现 two-label log-prob scoring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虽然 proposal 中的 inference plan 可以让模型生成 defective / non-defective，但 causal LLM 有时会输出解释、拒答或额外文本。为避免最终评估被格式问题污染，代码默认提供 classification_mode: logprob。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Log-prob scoring 的思路是：对同一个 prompt 分别计算候选答案 non-defective 与 defective 的平均 negative log likelihood，选择分数更低的那个。这样评估时模型必须在两个标签中二选一，不依赖自由生成文本。generation mode 仍然保留，用于检查真实部署时的输出稳定性。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另外，label_norm.py 特意先检查 non-defective 再检查 defective，因为 non-defective 字符串内部包含 defective。这个细节避免了 substring normalization 把 non-defective 错误映射成 positive label。</w:t>
      </w:r>
    </w:p>
    <w:p>
      <w:pPr>
        <w:pStyle w:val="Heading1"/>
      </w:pPr>
      <w:r>
        <w:rPr>
          <w:rFonts w:ascii="Noto Sans CJK SC" w:hAnsi="Noto Sans CJK SC" w:eastAsia="Noto Sans CJK SC"/>
        </w:rPr>
        <w:t>9. Ablation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Ablation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配置/脚本</w:t>
            </w:r>
          </w:p>
        </w:tc>
        <w:tc>
          <w:tcPr>
            <w:tcW w:type="dxa" w:w="4752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检验目的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 length 256 / 512 / 1024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ablation_256.yaml, qlora_512.yaml, ablation_1024.yaml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判断长函数是否需要更多上下文，以及 truncation 是否造成系统性误判。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Prompt variant short / detailed / strict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model.prompt_variant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确认性能不是只靠某个 prompt wording 偶然得到。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Train fraction 25% / 50% / 100%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training.train_fraction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判断数据规模与性能是否接近饱和。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Base vs SFT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run_zero_fewshot.py vs train_sft.py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证明 supervised fine-tuning 是否真的增加了任务能力。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LoRA bf16 vs QLoRA 4-bit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lora_bf16_512.yaml vs qlora_512.yaml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确认环境稳定性与显存效率之间的 trade-off。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10. Error Analysis 设计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analyze_errors.py 会抽取 false positive 与 false negative，并计算代码复杂度特征。这样 final report 不只是给一个分数，还能解释模型在哪些类型函数上失败。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分析维度</w:t>
            </w:r>
          </w:p>
        </w:tc>
        <w:tc>
          <w:tcPr>
            <w:tcW w:type="dxa" w:w="3168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代码特征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可能解释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 complexity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line_count, branch_count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函数越长、分支越多，模型越可能丢失关键路径。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Pointer / memory risk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pointer_ops, malloc_free_calls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 语言缺陷常和 pointer、allocation、free、buffer 操作有关。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Array / buffer risk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array_accesses, string_api_calls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数组访问、memcpy/strcpy 等 API 常与越界或安全缺陷相关。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 handling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null_checks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缺少或错误的 NULL check 可能导致 defect，也可能让模型过度警惕。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Label noise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manual review columns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若模型预测比标签更合理，可以在报告中讨论 annotation artifact。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11. 为什么这种实验方法比“只做一个模型”更强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只训练一个 LLM 然后报告 accuracy，会让项目看起来像 demo，而不是严谨实验。本代码包把实验分成 data verification、baseline ladder、SFT、encoder comparison、ablation、error taxonomy 六层，因此最后无论 SFT 是否超过 GraphCodeBERT，都能产出有效研究结论。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 SFT 明显超过 TF-IDF 和 zero-shot，说明 supervised fine-tuning 有增益。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 SFT 接近或超过 GraphCodeBERT，说明 instruction-tuned causal LLM 在该任务上有竞争力。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 SFT 不如 GraphCodeBERT，也仍然是合理 research finding：code-pretrained encoder 可能更适合 binary defect classification。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 1024 tokens 明显优于 512，说明 truncation 是主要瓶颈；如果差异很小，说明 512 是预算友好的合理选择。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 false negatives 集中在 pointer / array / memory API，报告可以明确模型边界，而不是泛泛说“效果不好”。</w:t>
      </w:r>
    </w:p>
    <w:p>
      <w:pPr>
        <w:pStyle w:val="Heading1"/>
      </w:pPr>
      <w:r>
        <w:rPr>
          <w:rFonts w:ascii="Noto Sans CJK SC" w:hAnsi="Noto Sans CJK SC" w:eastAsia="Noto Sans CJK SC"/>
        </w:rPr>
        <w:t>12. 推荐运行顺序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6768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命令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数据准备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scripts/prepare_data.py --config configs/default.yaml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split_summary.csv, data_summary.json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长度分析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scripts/profile_tokens.py --config configs/default.yaml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token_profile_train.json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CPU baseline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scripts/run_baselines.py --config configs/default.yaml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baseline metrics + predictions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Smoke LoRA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scripts/train_sft.py --config configs/smoke_lora_512.yaml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small-run adapter + logs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 QLoRA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scripts/train_sft.py --config configs/qlora_512.yaml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final_adapter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Validation eval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scripts/evaluate_llm.py --config configs/qlora_512.yaml --split validation --adapter outputs/qwen25_7b_qlora_512/final_adapter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validation_metrics.json, validation_predictions.csv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误差分析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scripts/analyze_errors.py --dataset-cache data/processed/code_x_glue_cc_defect_detection --predictions outputs/qwen25_7b_qlora_512/validation_predictions.csv --split validation --output-dir outputs/qwen25_7b_qlora_512/error_analysis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misclassified_samples.csv, error_taxonomy_summary.csv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13. 最终报告可直接使用的论证框架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最终报告可以按以下逻辑写：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Problem：软件团队需要在 code review 前识别潜在 defective functions。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Data：使用官方 CodeXGLUE split，test set sealed until final evaluation。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Method：用 Qwen2.5-7B-Instruct LoRA/QLoRA SFT，将函数级 C code 映射为二分类标签。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Baselines：majority、TF-IDF/LR、TF-IDF/SVM、zero-shot/4-shot Qwen、GraphCodeBERT。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Metrics：Macro-F1 为主，accuracy 用于 published baseline contextual comparison。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Ablations：max_length、prompt format、train fraction、base vs SFT。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Findings：根据 validation/test table、confusion matrix、error taxonomy 得出模型能力边界。</w:t>
      </w:r>
    </w:p>
    <w:p>
      <w:pPr>
        <w:pStyle w:val="Heading1"/>
      </w:pPr>
      <w:r>
        <w:rPr>
          <w:rFonts w:ascii="Noto Sans CJK SC" w:hAnsi="Noto Sans CJK SC" w:eastAsia="Noto Sans CJK SC"/>
        </w:rPr>
        <w:t>14. 结论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这套代码的核心优势是：不是为了“看起来用了大模型”，而是把 LLM fine-tuning 放进一个完整、可复现、可比较的实验框架。它既能支持主张“QLoRA SFT 有效”，也能支持更谨慎的结论“code-pretrained encoder 在该任务上更强”。这种设计更符合课程 final project 对 problem framing、method justification、baseline comparison、evaluation rigor 和 reproducibility 的要求。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Group 8 Defect Detection Project | Method Explanation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