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79FE" w14:textId="26D3E53A" w:rsidR="00957AAF" w:rsidRPr="00005827" w:rsidRDefault="00957AAF" w:rsidP="00957AAF">
      <w:pPr>
        <w:rPr>
          <w:rFonts w:ascii="Times New Roman" w:hAnsi="Times New Roman" w:cs="Times New Roman"/>
          <w:b/>
          <w:bCs/>
        </w:rPr>
      </w:pPr>
      <w:r w:rsidRPr="00005827">
        <w:rPr>
          <w:rFonts w:ascii="Times New Roman" w:hAnsi="Times New Roman" w:cs="Times New Roman"/>
          <w:b/>
          <w:bCs/>
        </w:rPr>
        <w:t>Dataset Description:</w:t>
      </w:r>
    </w:p>
    <w:p w14:paraId="29740ED4" w14:textId="1077194B" w:rsidR="00957AAF" w:rsidRPr="00957AAF" w:rsidRDefault="00957AAF" w:rsidP="00957AAF">
      <w:pPr>
        <w:rPr>
          <w:rFonts w:ascii="Times New Roman" w:hAnsi="Times New Roman" w:cs="Times New Roman"/>
        </w:rPr>
      </w:pPr>
      <w:r w:rsidRPr="00957AAF">
        <w:rPr>
          <w:rFonts w:ascii="Times New Roman" w:hAnsi="Times New Roman" w:cs="Times New Roman"/>
        </w:rPr>
        <w:t xml:space="preserve">The </w:t>
      </w:r>
      <w:proofErr w:type="spellStart"/>
      <w:r w:rsidRPr="00005827">
        <w:rPr>
          <w:rFonts w:ascii="Times New Roman" w:hAnsi="Times New Roman" w:cs="Times New Roman"/>
        </w:rPr>
        <w:t>EgoVision</w:t>
      </w:r>
      <w:proofErr w:type="spellEnd"/>
      <w:r w:rsidRPr="00005827">
        <w:rPr>
          <w:rFonts w:ascii="Times New Roman" w:hAnsi="Times New Roman" w:cs="Times New Roman"/>
        </w:rPr>
        <w:t xml:space="preserve"> </w:t>
      </w:r>
      <w:r w:rsidRPr="00957AAF">
        <w:rPr>
          <w:rFonts w:ascii="Times New Roman" w:hAnsi="Times New Roman" w:cs="Times New Roman"/>
        </w:rPr>
        <w:t>dataset comprises a total of 3,064 high-</w:t>
      </w:r>
      <w:r w:rsidR="00005827" w:rsidRPr="00005827">
        <w:rPr>
          <w:rFonts w:ascii="Times New Roman" w:hAnsi="Times New Roman" w:cs="Times New Roman"/>
        </w:rPr>
        <w:t>quality</w:t>
      </w:r>
      <w:r w:rsidRPr="00957AAF">
        <w:rPr>
          <w:rFonts w:ascii="Times New Roman" w:hAnsi="Times New Roman" w:cs="Times New Roman"/>
        </w:rPr>
        <w:t xml:space="preserve"> images (1920×1440 pixels) collected from seven distinct construction-related scenes, including 1,464 images captured from three indoor environments and 1,440 images from five outdoor environments. All images are acquired from an egocentric perspective, simulating a first-person view commonly experienced by workers or inspection personnel on-site.</w:t>
      </w:r>
    </w:p>
    <w:p w14:paraId="6469A7BE" w14:textId="485CC9D7" w:rsidR="00957AAF" w:rsidRPr="00957AAF" w:rsidRDefault="00957AAF" w:rsidP="00957AAF">
      <w:pPr>
        <w:rPr>
          <w:rFonts w:ascii="Times New Roman" w:hAnsi="Times New Roman" w:cs="Times New Roman"/>
        </w:rPr>
      </w:pPr>
      <w:r w:rsidRPr="00957AAF">
        <w:rPr>
          <w:rFonts w:ascii="Times New Roman" w:hAnsi="Times New Roman" w:cs="Times New Roman"/>
        </w:rPr>
        <w:t xml:space="preserve">To support a wider range of computer vision applications, the dataset is complemented with camera calibration, enabling image rectification and transformation into normal-view projections </w:t>
      </w:r>
      <w:proofErr w:type="spellStart"/>
      <w:r w:rsidRPr="00957AAF">
        <w:rPr>
          <w:rFonts w:ascii="Times New Roman" w:hAnsi="Times New Roman" w:cs="Times New Roman"/>
        </w:rPr>
        <w:t>where</w:t>
      </w:r>
      <w:proofErr w:type="spellEnd"/>
      <w:r w:rsidRPr="00957AAF">
        <w:rPr>
          <w:rFonts w:ascii="Times New Roman" w:hAnsi="Times New Roman" w:cs="Times New Roman"/>
        </w:rPr>
        <w:t xml:space="preserve"> required. This flexibility allows users to work with either raw egocentric data or geometrically corrected images, depending on the task.</w:t>
      </w:r>
      <w:r w:rsidR="00005827">
        <w:rPr>
          <w:rFonts w:ascii="Times New Roman" w:hAnsi="Times New Roman" w:cs="Times New Roman"/>
        </w:rPr>
        <w:t xml:space="preserve"> We</w:t>
      </w:r>
      <w:r w:rsidR="00005827" w:rsidRPr="00957AAF">
        <w:rPr>
          <w:rFonts w:ascii="Times New Roman" w:hAnsi="Times New Roman" w:cs="Times New Roman"/>
        </w:rPr>
        <w:t xml:space="preserve"> have implemented a hazard classification task using this dataset, demonstrating its potential to support risk assessment and safety management research in construction environments [1]. This task further highlights the dataset's applicability for developing intelligent systems aimed at identifying and mitigating on-site hazards.</w:t>
      </w:r>
    </w:p>
    <w:p w14:paraId="4454FDDD" w14:textId="0B1B17C0" w:rsidR="00957AAF" w:rsidRPr="00957AAF" w:rsidRDefault="00957AAF" w:rsidP="00957AAF">
      <w:pPr>
        <w:rPr>
          <w:rFonts w:ascii="Times New Roman" w:hAnsi="Times New Roman" w:cs="Times New Roman"/>
        </w:rPr>
      </w:pPr>
      <w:r w:rsidRPr="00957AAF">
        <w:rPr>
          <w:rFonts w:ascii="Times New Roman" w:hAnsi="Times New Roman" w:cs="Times New Roman"/>
        </w:rPr>
        <w:t>The dataset</w:t>
      </w:r>
      <w:r w:rsidR="00654438">
        <w:rPr>
          <w:rFonts w:ascii="Times New Roman" w:hAnsi="Times New Roman" w:cs="Times New Roman"/>
        </w:rPr>
        <w:t xml:space="preserve"> also</w:t>
      </w:r>
      <w:r w:rsidRPr="00957AAF">
        <w:rPr>
          <w:rFonts w:ascii="Times New Roman" w:hAnsi="Times New Roman" w:cs="Times New Roman"/>
        </w:rPr>
        <w:t xml:space="preserve"> supports a variety of pre-processing and data augmentation techniques, making it adaptable to different experimental setups and learning paradigms. It is well-suited for multiple vision-based tasks relevant to construction safety and automation, including but not limited to image classification, object detection, and semantic segmentation.</w:t>
      </w:r>
    </w:p>
    <w:p w14:paraId="2956FCB8" w14:textId="77777777" w:rsidR="00223201" w:rsidRDefault="00223201">
      <w:pPr>
        <w:rPr>
          <w:rFonts w:ascii="Times New Roman" w:hAnsi="Times New Roman" w:cs="Times New Roman"/>
        </w:rPr>
      </w:pPr>
    </w:p>
    <w:p w14:paraId="41A5D569" w14:textId="7C5ED6CF" w:rsidR="00194D57" w:rsidRDefault="00194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References:</w:t>
      </w:r>
    </w:p>
    <w:p w14:paraId="590C83FD" w14:textId="33FCE65E" w:rsidR="00194D57" w:rsidRPr="00005827" w:rsidRDefault="00194D57">
      <w:pPr>
        <w:rPr>
          <w:rFonts w:ascii="Times New Roman" w:hAnsi="Times New Roman" w:cs="Times New Roman"/>
        </w:rPr>
      </w:pPr>
      <w:r w:rsidRPr="00194D57">
        <w:rPr>
          <w:rFonts w:ascii="Times New Roman" w:hAnsi="Times New Roman" w:cs="Times New Roman"/>
          <w:lang w:val="fr-FR"/>
        </w:rPr>
        <w:t xml:space="preserve">[1] </w:t>
      </w:r>
      <w:r w:rsidRPr="00194D57">
        <w:rPr>
          <w:rFonts w:ascii="Times New Roman" w:hAnsi="Times New Roman" w:cs="Times New Roman"/>
          <w:lang w:val="fr-FR"/>
        </w:rPr>
        <w:t xml:space="preserve">Liu, Z., Xu, J., </w:t>
      </w:r>
      <w:proofErr w:type="spellStart"/>
      <w:r w:rsidRPr="00194D57">
        <w:rPr>
          <w:rFonts w:ascii="Times New Roman" w:hAnsi="Times New Roman" w:cs="Times New Roman"/>
          <w:lang w:val="fr-FR"/>
        </w:rPr>
        <w:t>Suen</w:t>
      </w:r>
      <w:proofErr w:type="spellEnd"/>
      <w:r w:rsidRPr="00194D57">
        <w:rPr>
          <w:rFonts w:ascii="Times New Roman" w:hAnsi="Times New Roman" w:cs="Times New Roman"/>
          <w:lang w:val="fr-FR"/>
        </w:rPr>
        <w:t xml:space="preserve">, C. W. K., Chen, M., Zou, Z., &amp; Shi, Y. (2025). </w:t>
      </w:r>
      <w:r w:rsidRPr="00194D57">
        <w:rPr>
          <w:rFonts w:ascii="Times New Roman" w:hAnsi="Times New Roman" w:cs="Times New Roman"/>
        </w:rPr>
        <w:t>Egocentric camera-based method for detecting static hazardous objects on construction sites. </w:t>
      </w:r>
      <w:r w:rsidRPr="00194D57">
        <w:rPr>
          <w:rFonts w:ascii="Times New Roman" w:hAnsi="Times New Roman" w:cs="Times New Roman"/>
          <w:i/>
          <w:iCs/>
        </w:rPr>
        <w:t>Automation in Construction</w:t>
      </w:r>
      <w:r w:rsidRPr="00194D57">
        <w:rPr>
          <w:rFonts w:ascii="Times New Roman" w:hAnsi="Times New Roman" w:cs="Times New Roman"/>
        </w:rPr>
        <w:t>, </w:t>
      </w:r>
      <w:r w:rsidRPr="00194D57">
        <w:rPr>
          <w:rFonts w:ascii="Times New Roman" w:hAnsi="Times New Roman" w:cs="Times New Roman"/>
          <w:i/>
          <w:iCs/>
        </w:rPr>
        <w:t>172</w:t>
      </w:r>
      <w:r w:rsidRPr="00194D57">
        <w:rPr>
          <w:rFonts w:ascii="Times New Roman" w:hAnsi="Times New Roman" w:cs="Times New Roman"/>
        </w:rPr>
        <w:t>, 106048.</w:t>
      </w:r>
    </w:p>
    <w:sectPr w:rsidR="00194D57" w:rsidRPr="00005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08"/>
    <w:rsid w:val="00005827"/>
    <w:rsid w:val="00194D57"/>
    <w:rsid w:val="00223201"/>
    <w:rsid w:val="002423AA"/>
    <w:rsid w:val="00292808"/>
    <w:rsid w:val="00654438"/>
    <w:rsid w:val="00957AAF"/>
    <w:rsid w:val="00D579FE"/>
    <w:rsid w:val="00EE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46014"/>
  <w15:chartTrackingRefBased/>
  <w15:docId w15:val="{5EA1E43F-7A59-4322-B7EC-03F9A64B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4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219</Words>
  <Characters>1459</Characters>
  <Application>Microsoft Office Word</Application>
  <DocSecurity>0</DocSecurity>
  <Lines>22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Jiuyi Xu (Student)</dc:creator>
  <cp:keywords/>
  <dc:description/>
  <cp:lastModifiedBy>Jiuyi Xu (Student)</cp:lastModifiedBy>
  <cp:revision>4</cp:revision>
  <dcterms:created xsi:type="dcterms:W3CDTF">2025-04-14T20:23:00Z</dcterms:created>
  <dcterms:modified xsi:type="dcterms:W3CDTF">2025-04-14T20:35:00Z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7b238fd1c62b00000c062b4ffb1a281fbb874dd8ea2f3beefde2e96e51629fa3</vt:lpwstr>
  </property>
</Properties>
</file>