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美容预约平台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本小程序是一个在线的美容预约平台。其主要服务类型为：美甲，美容，美发，美睫。用户可以通过该平台进行相关服务的预约。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实现技术：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本项目是一个前后端分离的一个项目，前端是微信小程序语言，后端是java语言。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技术栈：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用到了spring boot技术栈。即springboot+springmvc+mybatis-plus为主要技术。Mybatis-plus可以在操作单表时极大优化效率，无需写sql语句。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数据库的设计遵循了设计规范，第三范式，mybatis-plus取数据时用到了表关联查询。详细设计见数据表。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前后端交互：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前后端交互主要前端使用微信小程序中ajax请求，即wx.request以json格式向后台传递数据。后端接收后进行相应处理。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小程序功能：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信息页：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主要是根据服务类型进行服务项目的展示，用户点击服务项目可以查看项目详细信息，点击预定可以进行服务的预定。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订单页：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订单页允许用户查看自己至今的订单列表，点击订单可以查看订单详细信息。如果订单未过期允许取消订单。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我的页：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允许用户登陆后查看自己的信息即钱包余额。点击修改资料即可跳转到资料修改页。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注意：小程序大部分页面会检查用户登陆状态，未登录提示用户登陆后操作！！！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小程序截图：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信息页：</w:t>
      </w:r>
    </w:p>
    <w:p>
      <w:r>
        <w:drawing>
          <wp:inline distT="0" distB="0" distL="114300" distR="114300">
            <wp:extent cx="2022475" cy="3594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8670" cy="3625850"/>
            <wp:effectExtent l="0" t="0" r="1143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37385" cy="34607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订单页：</w:t>
      </w:r>
    </w:p>
    <w:p>
      <w:r>
        <w:drawing>
          <wp:inline distT="0" distB="0" distL="114300" distR="114300">
            <wp:extent cx="2153285" cy="385318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9950" cy="384302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5350" cy="3818255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我的页：</w:t>
      </w:r>
    </w:p>
    <w:p>
      <w:r>
        <w:drawing>
          <wp:inline distT="0" distB="0" distL="114300" distR="114300">
            <wp:extent cx="2190750" cy="3921760"/>
            <wp:effectExtent l="0" t="0" r="635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  <w:r>
        <w:drawing>
          <wp:inline distT="0" distB="0" distL="114300" distR="114300">
            <wp:extent cx="2235200" cy="39395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B44C3"/>
    <w:multiLevelType w:val="singleLevel"/>
    <w:tmpl w:val="F3AB44C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0499BD2"/>
    <w:multiLevelType w:val="singleLevel"/>
    <w:tmpl w:val="10499B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227B5CC"/>
    <w:multiLevelType w:val="singleLevel"/>
    <w:tmpl w:val="3227B5C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E876471"/>
    <w:multiLevelType w:val="singleLevel"/>
    <w:tmpl w:val="5E876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2M2RjNWM4OTMzZWVmNDBlOGRiOTFkZDBhODVkMzgifQ=="/>
  </w:docVars>
  <w:rsids>
    <w:rsidRoot w:val="3DF973DF"/>
    <w:rsid w:val="01CE7ED4"/>
    <w:rsid w:val="35396603"/>
    <w:rsid w:val="3DF973DF"/>
    <w:rsid w:val="505D4FB7"/>
    <w:rsid w:val="54446FC0"/>
    <w:rsid w:val="58E42DC1"/>
    <w:rsid w:val="5F7F6FD6"/>
    <w:rsid w:val="6455534C"/>
    <w:rsid w:val="749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461</Words>
  <Characters>543</Characters>
  <Lines>0</Lines>
  <Paragraphs>0</Paragraphs>
  <TotalTime>37</TotalTime>
  <ScaleCrop>false</ScaleCrop>
  <LinksUpToDate>false</LinksUpToDate>
  <CharactersWithSpaces>544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2021-11-29T02:26:00Z</dcterms:created>
  <dc:creator>玖语</dc:creator>
  <cp:lastModifiedBy>玖语</cp:lastModifiedBy>
  <dcterms:modified xsi:type="dcterms:W3CDTF">2022-05-27T03:47:59Z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F7CC75CE1159408488CEFD94323C6A17</vt:lpwstr>
  </property>
</Properties>
</file>