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BA8" w:rsidRDefault="006B561C">
      <w:pPr>
        <w:spacing w:before="240" w:after="240"/>
        <w:jc w:val="center"/>
        <w:rPr>
          <w:b/>
        </w:rPr>
      </w:pPr>
      <w:r>
        <w:rPr>
          <w:b/>
        </w:rPr>
        <w:t>BIOINFORMATICS ASSIGNMENT 1 (Day 1 - 5)</w:t>
      </w:r>
    </w:p>
    <w:p w:rsidR="00F11BA8" w:rsidRPr="003075DE" w:rsidRDefault="006B561C">
      <w:pPr>
        <w:spacing w:before="240" w:after="240"/>
        <w:jc w:val="center"/>
        <w:rPr>
          <w:b/>
          <w:i/>
        </w:rPr>
      </w:pPr>
      <w:r w:rsidRPr="003075DE">
        <w:rPr>
          <w:b/>
          <w:i/>
        </w:rPr>
        <w:t>Note:</w:t>
      </w:r>
      <w:r w:rsidR="001A733A" w:rsidRPr="003075DE">
        <w:rPr>
          <w:b/>
          <w:i/>
        </w:rPr>
        <w:t xml:space="preserve"> You will be added in a slack community of Bversity for further doubts and communications </w:t>
      </w:r>
    </w:p>
    <w:p w:rsidR="00F11BA8" w:rsidRDefault="00F11BA8">
      <w:pPr>
        <w:spacing w:before="240" w:after="240"/>
        <w:jc w:val="center"/>
        <w:rPr>
          <w:b/>
        </w:rPr>
      </w:pPr>
    </w:p>
    <w:p w:rsidR="00F11BA8" w:rsidRDefault="006B561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Gene Name:</w:t>
      </w:r>
      <w:r w:rsidR="00FA45F5">
        <w:t xml:space="preserve"> SRY (homo sapiens)</w:t>
      </w:r>
    </w:p>
    <w:p w:rsidR="00F11BA8" w:rsidRDefault="006B561C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Function of the Gene</w:t>
      </w:r>
      <w:r w:rsidR="00FA45F5">
        <w:t xml:space="preserve">: It is the sex determining region. </w:t>
      </w:r>
      <w:r w:rsidR="00FA45F5">
        <w:rPr>
          <w:color w:val="000000"/>
          <w:sz w:val="20"/>
          <w:szCs w:val="20"/>
          <w:shd w:val="clear" w:color="auto" w:fill="FFFFFF"/>
        </w:rPr>
        <w:t>This protein is the testis-determining factor (TDF), which initiates male sex determination. Mutations in this gene give rise to XY females with gonadal dysgenesis</w:t>
      </w:r>
      <w:r w:rsidR="00FA45F5">
        <w:rPr>
          <w:color w:val="000000"/>
          <w:sz w:val="20"/>
          <w:szCs w:val="20"/>
          <w:shd w:val="clear" w:color="auto" w:fill="FFFFFF"/>
        </w:rPr>
        <w:t>,</w:t>
      </w:r>
      <w:r w:rsidR="00FA45F5">
        <w:rPr>
          <w:color w:val="000000"/>
          <w:sz w:val="20"/>
          <w:szCs w:val="20"/>
          <w:shd w:val="clear" w:color="auto" w:fill="FFFFFF"/>
        </w:rPr>
        <w:t xml:space="preserve"> translocation of part of the Y chromosome containing this gene to the X chromosome causes XX male syndrome.</w:t>
      </w:r>
      <w:r w:rsidR="00FA45F5">
        <w:rPr>
          <w:color w:val="000000"/>
          <w:sz w:val="20"/>
          <w:szCs w:val="20"/>
          <w:shd w:val="clear" w:color="auto" w:fill="FFFFFF"/>
        </w:rPr>
        <w:t xml:space="preserve"> </w:t>
      </w:r>
      <w:r w:rsidR="00FA45F5">
        <w:t>The SRY gene is found on the Y chromosome.</w:t>
      </w:r>
      <w:r w:rsidR="00FA45F5">
        <w:t xml:space="preserve"> </w:t>
      </w:r>
      <w:r w:rsidR="00FA45F5">
        <w:t>This protein is involved in male-typical sex development, which usually follows a certain pattern based on an individual's chromosomes.</w:t>
      </w:r>
    </w:p>
    <w:p w:rsidR="00F11BA8" w:rsidRDefault="006B561C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>NCBI accession number:</w:t>
      </w:r>
      <w:r w:rsidR="00FA45F5">
        <w:t xml:space="preserve"> </w:t>
      </w:r>
      <w:r w:rsidR="00FA45F5">
        <w:rPr>
          <w:color w:val="444444"/>
          <w:sz w:val="21"/>
          <w:szCs w:val="21"/>
          <w:shd w:val="clear" w:color="auto" w:fill="FFFFFF"/>
        </w:rPr>
        <w:t>NC_000024.10</w:t>
      </w:r>
    </w:p>
    <w:p w:rsidR="00FA45F5" w:rsidRPr="00FA45F5" w:rsidRDefault="006B561C" w:rsidP="00FA45F5">
      <w:pPr>
        <w:pStyle w:val="HTMLPreformatted"/>
        <w:rPr>
          <w:color w:val="000000"/>
        </w:rPr>
      </w:pPr>
      <w:r w:rsidRPr="00FA45F5">
        <w:rPr>
          <w:rFonts w:ascii="Arial" w:hAnsi="Arial" w:cs="Arial"/>
        </w:rPr>
        <w:t>4.</w:t>
      </w:r>
      <w:r>
        <w:rPr>
          <w:sz w:val="14"/>
          <w:szCs w:val="14"/>
        </w:rPr>
        <w:t xml:space="preserve">  </w:t>
      </w:r>
      <w:r w:rsidR="00FA45F5">
        <w:rPr>
          <w:sz w:val="14"/>
          <w:szCs w:val="14"/>
        </w:rPr>
        <w:t xml:space="preserve"> </w:t>
      </w:r>
      <w:r w:rsidRPr="00FA45F5">
        <w:rPr>
          <w:rFonts w:ascii="Arial" w:hAnsi="Arial" w:cs="Arial"/>
        </w:rPr>
        <w:t>Forward Primer:</w:t>
      </w:r>
      <w:r w:rsidR="00FA45F5" w:rsidRPr="00FA45F5">
        <w:rPr>
          <w:rFonts w:ascii="Arial" w:hAnsi="Arial" w:cs="Arial"/>
        </w:rPr>
        <w:t xml:space="preserve"> </w:t>
      </w:r>
      <w:r w:rsidR="00FA45F5" w:rsidRPr="00FA45F5">
        <w:rPr>
          <w:rFonts w:ascii="Arial" w:hAnsi="Arial" w:cs="Arial"/>
          <w:color w:val="000000"/>
        </w:rPr>
        <w:t>AGAGTGAAGCGACCCATGAA</w:t>
      </w:r>
    </w:p>
    <w:p w:rsidR="00FA45F5" w:rsidRDefault="00FA45F5" w:rsidP="00FA45F5">
      <w:pPr>
        <w:pStyle w:val="HTMLPreformatted"/>
        <w:rPr>
          <w:rFonts w:ascii="Arial" w:hAnsi="Arial" w:cs="Arial"/>
        </w:rPr>
      </w:pPr>
    </w:p>
    <w:p w:rsidR="00FA45F5" w:rsidRPr="00FA45F5" w:rsidRDefault="006B561C" w:rsidP="00FA45F5">
      <w:pPr>
        <w:pStyle w:val="HTMLPreformatted"/>
        <w:rPr>
          <w:rFonts w:ascii="Arial" w:hAnsi="Arial" w:cs="Arial"/>
          <w:color w:val="000000"/>
        </w:rPr>
      </w:pPr>
      <w:r w:rsidRPr="00FA45F5">
        <w:rPr>
          <w:rFonts w:ascii="Arial" w:hAnsi="Arial" w:cs="Arial"/>
        </w:rPr>
        <w:t>5.</w:t>
      </w:r>
      <w:r w:rsidRPr="00FA45F5">
        <w:rPr>
          <w:rFonts w:ascii="Arial" w:hAnsi="Arial" w:cs="Arial"/>
          <w:sz w:val="14"/>
          <w:szCs w:val="14"/>
        </w:rPr>
        <w:t xml:space="preserve">       </w:t>
      </w:r>
      <w:r w:rsidRPr="00FA45F5">
        <w:rPr>
          <w:rFonts w:ascii="Arial" w:hAnsi="Arial" w:cs="Arial"/>
        </w:rPr>
        <w:t>Reverse primer:</w:t>
      </w:r>
      <w:r w:rsidR="00FA45F5" w:rsidRPr="00FA45F5">
        <w:rPr>
          <w:rFonts w:ascii="Arial" w:hAnsi="Arial" w:cs="Arial"/>
        </w:rPr>
        <w:t xml:space="preserve"> </w:t>
      </w:r>
      <w:r w:rsidR="00FA45F5" w:rsidRPr="00FA45F5">
        <w:rPr>
          <w:rFonts w:ascii="Arial" w:hAnsi="Arial" w:cs="Arial"/>
          <w:color w:val="000000"/>
        </w:rPr>
        <w:t>TCTCTGTGCATGGCCTGTAA</w:t>
      </w:r>
    </w:p>
    <w:p w:rsidR="00FA45F5" w:rsidRDefault="006B561C">
      <w:pPr>
        <w:spacing w:before="240" w:after="240"/>
      </w:pPr>
      <w:r>
        <w:t>6.</w:t>
      </w:r>
      <w:r>
        <w:rPr>
          <w:sz w:val="14"/>
          <w:szCs w:val="14"/>
        </w:rPr>
        <w:t xml:space="preserve">       </w:t>
      </w:r>
      <w:r>
        <w:t>Features of primers:</w:t>
      </w:r>
      <w:r w:rsidR="00FA45F5">
        <w:t xml:space="preserve"> length- 20, GC content- 50%, Tm- 59</w:t>
      </w:r>
    </w:p>
    <w:p w:rsidR="008D469F" w:rsidRDefault="006B561C" w:rsidP="008D469F">
      <w:pPr>
        <w:pStyle w:val="HTMLPreformatted"/>
        <w:rPr>
          <w:rFonts w:ascii="Arial" w:hAnsi="Arial" w:cs="Arial"/>
          <w:color w:val="000000"/>
        </w:rPr>
      </w:pPr>
      <w:r w:rsidRPr="00FA45F5">
        <w:rPr>
          <w:rFonts w:ascii="Arial" w:hAnsi="Arial" w:cs="Arial"/>
        </w:rPr>
        <w:t>7.</w:t>
      </w:r>
      <w:r w:rsidRPr="00FA45F5">
        <w:rPr>
          <w:rFonts w:ascii="Arial" w:hAnsi="Arial" w:cs="Arial"/>
          <w:sz w:val="14"/>
          <w:szCs w:val="14"/>
        </w:rPr>
        <w:t xml:space="preserve">       </w:t>
      </w:r>
      <w:r w:rsidRPr="00FA45F5">
        <w:rPr>
          <w:rFonts w:ascii="Arial" w:hAnsi="Arial" w:cs="Arial"/>
        </w:rPr>
        <w:t>Amplicon length and sequence:</w:t>
      </w:r>
      <w:r w:rsidR="00FA45F5" w:rsidRPr="00FA45F5">
        <w:rPr>
          <w:rFonts w:ascii="Arial" w:hAnsi="Arial" w:cs="Arial"/>
        </w:rPr>
        <w:t xml:space="preserve"> </w:t>
      </w:r>
      <w:r w:rsidR="00FA45F5" w:rsidRPr="00FA45F5">
        <w:rPr>
          <w:rFonts w:ascii="Arial" w:hAnsi="Arial" w:cs="Arial"/>
          <w:color w:val="000000"/>
        </w:rPr>
        <w:t>191</w:t>
      </w:r>
      <w:r w:rsidR="008D469F">
        <w:rPr>
          <w:rFonts w:ascii="Arial" w:hAnsi="Arial" w:cs="Arial"/>
          <w:color w:val="000000"/>
        </w:rPr>
        <w:t xml:space="preserve">,   </w:t>
      </w:r>
    </w:p>
    <w:p w:rsidR="008D469F" w:rsidRDefault="008D469F" w:rsidP="008D469F">
      <w:pPr>
        <w:pStyle w:val="HTMLPreformatted"/>
        <w:rPr>
          <w:rFonts w:ascii="Arial" w:hAnsi="Arial" w:cs="Arial"/>
          <w:color w:val="000000"/>
        </w:rPr>
      </w:pPr>
    </w:p>
    <w:p w:rsidR="008D469F" w:rsidRPr="008D469F" w:rsidRDefault="008D469F" w:rsidP="0033113C">
      <w:pPr>
        <w:pStyle w:val="HTMLPreformatted"/>
        <w:jc w:val="both"/>
        <w:rPr>
          <w:rFonts w:ascii="Arial" w:hAnsi="Arial" w:cs="Arial"/>
          <w:color w:val="000000"/>
        </w:rPr>
      </w:pPr>
      <w:r w:rsidRPr="008D469F">
        <w:rPr>
          <w:rFonts w:ascii="Arial" w:hAnsi="Arial" w:cs="Arial"/>
          <w:color w:val="000000"/>
        </w:rPr>
        <w:t>AGAGTGAAGCGACCCATGAACGCATTCATCGTGTGGTCTCGCGATCA</w:t>
      </w:r>
    </w:p>
    <w:p w:rsidR="008D469F" w:rsidRPr="008D469F" w:rsidRDefault="008D469F" w:rsidP="0033113C">
      <w:pPr>
        <w:pStyle w:val="HTMLPreformatted"/>
        <w:jc w:val="both"/>
        <w:rPr>
          <w:rFonts w:ascii="Arial" w:hAnsi="Arial" w:cs="Arial"/>
          <w:color w:val="000000"/>
        </w:rPr>
      </w:pPr>
      <w:r w:rsidRPr="008D469F">
        <w:rPr>
          <w:rFonts w:ascii="Arial" w:hAnsi="Arial" w:cs="Arial"/>
          <w:color w:val="000000"/>
        </w:rPr>
        <w:t>GAGGCGCAAGATGGCTCTAGAGAATCCCAGAATGCGAAACTCAGAGATCAGCAAGCAGCT</w:t>
      </w:r>
    </w:p>
    <w:p w:rsidR="008D469F" w:rsidRPr="008D469F" w:rsidRDefault="008D469F" w:rsidP="0033113C">
      <w:pPr>
        <w:pStyle w:val="HTMLPreformatted"/>
        <w:jc w:val="both"/>
        <w:rPr>
          <w:rFonts w:ascii="Arial" w:hAnsi="Arial" w:cs="Arial"/>
          <w:color w:val="000000"/>
        </w:rPr>
      </w:pPr>
      <w:r w:rsidRPr="008D469F">
        <w:rPr>
          <w:rFonts w:ascii="Arial" w:hAnsi="Arial" w:cs="Arial"/>
          <w:color w:val="000000"/>
        </w:rPr>
        <w:t>GGGATACCAGTGGAAAATGCTTACTGAAGCCGAAAAATGGCCATTCTTCCAGGAGGCACA</w:t>
      </w:r>
    </w:p>
    <w:p w:rsidR="008D469F" w:rsidRPr="008D469F" w:rsidRDefault="008D469F" w:rsidP="0033113C">
      <w:pPr>
        <w:pStyle w:val="HTMLPreformatted"/>
        <w:jc w:val="both"/>
        <w:rPr>
          <w:rFonts w:ascii="Arial" w:hAnsi="Arial" w:cs="Arial"/>
          <w:color w:val="000000"/>
        </w:rPr>
      </w:pPr>
      <w:r w:rsidRPr="008D469F">
        <w:rPr>
          <w:rFonts w:ascii="Arial" w:hAnsi="Arial" w:cs="Arial"/>
          <w:color w:val="000000"/>
        </w:rPr>
        <w:t>GAAATTACAGGCCATGCACAGAGA</w:t>
      </w:r>
    </w:p>
    <w:p w:rsidR="00FA45F5" w:rsidRPr="00FA45F5" w:rsidRDefault="00FA45F5" w:rsidP="00FA45F5">
      <w:pPr>
        <w:pStyle w:val="HTMLPreformatted"/>
        <w:rPr>
          <w:rFonts w:ascii="Arial" w:hAnsi="Arial" w:cs="Arial"/>
          <w:color w:val="000000"/>
        </w:rPr>
      </w:pPr>
    </w:p>
    <w:p w:rsidR="00F11BA8" w:rsidRDefault="00F11BA8">
      <w:pPr>
        <w:spacing w:before="240" w:after="240"/>
      </w:pPr>
    </w:p>
    <w:p w:rsidR="00F11BA8" w:rsidRDefault="00F11BA8">
      <w:pPr>
        <w:spacing w:before="240" w:after="240"/>
      </w:pPr>
    </w:p>
    <w:p w:rsidR="00F11BA8" w:rsidRDefault="006B561C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      </w:t>
      </w:r>
    </w:p>
    <w:p w:rsidR="00F11BA8" w:rsidRDefault="006B561C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t xml:space="preserve"> qPCR Data analysis </w:t>
      </w:r>
      <w:r>
        <w:rPr>
          <w:b/>
          <w:shd w:val="clear" w:color="auto" w:fill="F8F8F8"/>
        </w:rPr>
        <w:t>(DAY 5)</w:t>
      </w:r>
    </w:p>
    <w:p w:rsidR="00F11BA8" w:rsidRDefault="006B561C">
      <w:pPr>
        <w:jc w:val="center"/>
        <w:rPr>
          <w:shd w:val="clear" w:color="auto" w:fill="F8F8F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2828925</wp:posOffset>
            </wp:positionH>
            <wp:positionV relativeFrom="paragraph">
              <wp:posOffset>209550</wp:posOffset>
            </wp:positionV>
            <wp:extent cx="2987654" cy="13239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54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209550</wp:posOffset>
            </wp:positionV>
            <wp:extent cx="2923486" cy="132647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86" cy="132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1BA8" w:rsidRDefault="006B561C">
      <w:pPr>
        <w:rPr>
          <w:shd w:val="clear" w:color="auto" w:fill="F8F8F8"/>
        </w:rPr>
      </w:pPr>
      <w:r>
        <w:rPr>
          <w:shd w:val="clear" w:color="auto" w:fill="F8F8F8"/>
        </w:rPr>
        <w:t xml:space="preserve">The following data are results of qPCR from cancer cell lines.  HER2 stands for human epidermal growth factor. It’s healthy in normal amounts, but too much may be a sign of a </w:t>
      </w:r>
      <w:r>
        <w:rPr>
          <w:shd w:val="clear" w:color="auto" w:fill="F8F8F8"/>
        </w:rPr>
        <w:lastRenderedPageBreak/>
        <w:t xml:space="preserve">certain type of breast cancer. Calculate the 2 Delta Ct values for the following data and plot the values on a graph using </w:t>
      </w:r>
      <w:proofErr w:type="spellStart"/>
      <w:r>
        <w:rPr>
          <w:shd w:val="clear" w:color="auto" w:fill="F8F8F8"/>
        </w:rPr>
        <w:t>graphpad</w:t>
      </w:r>
      <w:proofErr w:type="spellEnd"/>
      <w:r>
        <w:rPr>
          <w:shd w:val="clear" w:color="auto" w:fill="F8F8F8"/>
        </w:rPr>
        <w:t xml:space="preserve"> prism.</w:t>
      </w:r>
    </w:p>
    <w:p w:rsidR="0033113C" w:rsidRDefault="0033113C">
      <w:pPr>
        <w:rPr>
          <w:shd w:val="clear" w:color="auto" w:fill="F8F8F8"/>
        </w:rPr>
      </w:pPr>
      <w:r>
        <w:rPr>
          <w:noProof/>
        </w:rPr>
        <w:drawing>
          <wp:inline distT="0" distB="0" distL="0" distR="0" wp14:anchorId="78970DCC" wp14:editId="7036FC0F">
            <wp:extent cx="5537287" cy="2369820"/>
            <wp:effectExtent l="0" t="0" r="6350" b="0"/>
            <wp:docPr id="1090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992" name=""/>
                    <pic:cNvPicPr/>
                  </pic:nvPicPr>
                  <pic:blipFill rotWithShape="1">
                    <a:blip r:embed="rId6"/>
                    <a:srcRect r="36556" b="51565"/>
                    <a:stretch/>
                  </pic:blipFill>
                  <pic:spPr bwMode="auto">
                    <a:xfrm>
                      <a:off x="0" y="0"/>
                      <a:ext cx="5540678" cy="237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BA8" w:rsidRDefault="00F11BA8">
      <w:pPr>
        <w:rPr>
          <w:shd w:val="clear" w:color="auto" w:fill="F8F8F8"/>
        </w:rPr>
      </w:pPr>
    </w:p>
    <w:p w:rsidR="00F11BA8" w:rsidRDefault="00F11BA8">
      <w:pPr>
        <w:spacing w:before="240" w:after="240"/>
        <w:ind w:left="360"/>
        <w:rPr>
          <w:b/>
        </w:rPr>
      </w:pPr>
    </w:p>
    <w:p w:rsidR="00F11BA8" w:rsidRDefault="006B561C">
      <w:pPr>
        <w:spacing w:before="240" w:after="240"/>
        <w:jc w:val="center"/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</w:t>
      </w: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6B561C">
      <w:pPr>
        <w:rPr>
          <w:shd w:val="clear" w:color="auto" w:fill="F8F8F8"/>
        </w:rPr>
      </w:pPr>
      <w:r>
        <w:rPr>
          <w:b/>
          <w:shd w:val="clear" w:color="auto" w:fill="F8F8F8"/>
        </w:rPr>
        <w:t xml:space="preserve"> </w:t>
      </w:r>
    </w:p>
    <w:sectPr w:rsidR="00F11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A8"/>
    <w:rsid w:val="001A733A"/>
    <w:rsid w:val="003075DE"/>
    <w:rsid w:val="0033113C"/>
    <w:rsid w:val="006B561C"/>
    <w:rsid w:val="008D469F"/>
    <w:rsid w:val="00F11BA8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112F"/>
  <w15:docId w15:val="{579D9F97-CB5D-403C-B0C2-BE2303B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5F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Jivantika</dc:creator>
  <cp:lastModifiedBy>jivantikadayathejas@gmail.com</cp:lastModifiedBy>
  <cp:revision>2</cp:revision>
  <dcterms:created xsi:type="dcterms:W3CDTF">2023-05-27T13:37:00Z</dcterms:created>
  <dcterms:modified xsi:type="dcterms:W3CDTF">2023-05-27T13:37:00Z</dcterms:modified>
</cp:coreProperties>
</file>