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F96A9">
      <w:r>
        <w:t>Quantitative real-time PCR (qRT-PCR)</w:t>
      </w:r>
    </w:p>
    <w:p w14:paraId="576A9A0D">
      <w:pPr>
        <w:spacing w:before="156" w:beforeLines="50" w:after="156" w:afterLines="50"/>
        <w:ind w:firstLine="400" w:firstLineChars="200"/>
        <w:rPr>
          <w:rFonts w:eastAsiaTheme="minorEastAsia"/>
        </w:rPr>
      </w:pPr>
      <w:r>
        <w:t>Total RNA was isolated with TRIzol reagent (Invitrogen, Carlsbad, CA) according to the manufacturer’s instructions. The mRNA levels were determined by qRT-PCR analysis on an Applied Biosystems 7500 system (Applied Biosystems, Foster City, CA). The list of primers is presented in Table.</w:t>
      </w:r>
    </w:p>
    <w:p w14:paraId="7A4A0345">
      <w:pPr>
        <w:spacing w:before="156" w:beforeLines="50" w:after="156" w:afterLines="50"/>
        <w:ind w:firstLine="400" w:firstLineChars="200"/>
        <w:rPr>
          <w:rFonts w:eastAsiaTheme="minorEastAsia"/>
        </w:rPr>
      </w:pPr>
      <w:r>
        <w:rPr>
          <w:rFonts w:eastAsiaTheme="minorEastAsia"/>
        </w:rPr>
        <w:t>Primary renal tubular epithelial cells from mice were isolated as previously described [</w:t>
      </w:r>
      <w:r>
        <w:rPr>
          <w:rFonts w:hint="eastAsia" w:eastAsiaTheme="minorEastAsia"/>
        </w:rPr>
        <w:t>1</w:t>
      </w:r>
      <w:r>
        <w:rPr>
          <w:rFonts w:eastAsiaTheme="minorEastAsia"/>
        </w:rPr>
        <w:t>].</w:t>
      </w:r>
      <w:r>
        <w:t xml:space="preserve"> </w:t>
      </w:r>
      <w:r>
        <w:rPr>
          <w:rFonts w:eastAsiaTheme="minorEastAsia"/>
        </w:rPr>
        <w:t xml:space="preserve">Human Kidney 2, </w:t>
      </w:r>
      <w:r>
        <w:rPr>
          <w:rFonts w:hint="eastAsia" w:eastAsiaTheme="minorEastAsia"/>
        </w:rPr>
        <w:t>HK2</w:t>
      </w:r>
      <w:r>
        <w:rPr>
          <w:rFonts w:eastAsiaTheme="minorEastAsia"/>
        </w:rPr>
        <w:t>, was purchased from Wuhan Procell System. (Wuhan, China) and cultured with MEM medium</w:t>
      </w:r>
      <w:r>
        <w:rPr>
          <w:rFonts w:hint="eastAsia" w:eastAsiaTheme="minorEastAsia"/>
        </w:rPr>
        <w:t xml:space="preserve"> </w:t>
      </w:r>
      <w:r>
        <w:rPr>
          <w:rFonts w:eastAsiaTheme="minorEastAsia"/>
        </w:rPr>
        <w:t>supplemented with 10% fetal bovine serum</w:t>
      </w:r>
      <w:r>
        <w:rPr>
          <w:rFonts w:hint="eastAsia" w:eastAsiaTheme="minorEastAsia"/>
        </w:rPr>
        <w:t>.</w:t>
      </w:r>
    </w:p>
    <w:p w14:paraId="428A2D93">
      <w:pPr>
        <w:spacing w:before="156" w:beforeLines="50" w:after="156" w:afterLines="50"/>
        <w:ind w:firstLine="400" w:firstLineChars="200"/>
        <w:rPr>
          <w:rFonts w:eastAsiaTheme="minorEastAsia"/>
        </w:rPr>
      </w:pPr>
      <w:r>
        <w:rPr>
          <w:rFonts w:eastAsiaTheme="minorEastAsia"/>
        </w:rPr>
        <w:t>Human Kidney Carcinoma Cell Line A-498</w:t>
      </w:r>
      <w:r>
        <w:rPr>
          <w:rFonts w:hint="eastAsia" w:eastAsiaTheme="minorEastAsia"/>
        </w:rPr>
        <w:t>, A-498 cell,</w:t>
      </w:r>
      <w:r>
        <w:rPr>
          <w:rFonts w:eastAsiaTheme="minorEastAsia"/>
        </w:rPr>
        <w:t xml:space="preserve"> was purchased from </w:t>
      </w:r>
      <w:r>
        <w:rPr>
          <w:rFonts w:hint="eastAsia" w:eastAsiaTheme="minorEastAsia"/>
        </w:rPr>
        <w:t xml:space="preserve">Wuhan </w:t>
      </w:r>
      <w:r>
        <w:rPr>
          <w:rFonts w:eastAsiaTheme="minorEastAsia"/>
        </w:rPr>
        <w:t>Procell System. (</w:t>
      </w:r>
      <w:r>
        <w:rPr>
          <w:rFonts w:hint="eastAsia" w:eastAsiaTheme="minorEastAsia"/>
        </w:rPr>
        <w:t>Wuhan</w:t>
      </w:r>
      <w:r>
        <w:rPr>
          <w:rFonts w:eastAsiaTheme="minorEastAsia"/>
        </w:rPr>
        <w:t>, China) and cultured with MEM medium supplemented with 10% fetal bovine serum</w:t>
      </w:r>
      <w:r>
        <w:rPr>
          <w:rFonts w:hint="eastAsia" w:eastAsiaTheme="minorEastAsia"/>
        </w:rPr>
        <w:t>.</w:t>
      </w:r>
    </w:p>
    <w:p w14:paraId="2CE5F781">
      <w:pPr>
        <w:spacing w:before="156" w:beforeLines="50" w:after="156" w:afterLines="50"/>
        <w:ind w:firstLine="400" w:firstLineChars="200"/>
        <w:rPr>
          <w:rFonts w:hint="eastAsia" w:eastAsiaTheme="minorEastAsia"/>
        </w:rPr>
      </w:pPr>
      <w:r>
        <w:rPr>
          <w:rFonts w:eastAsiaTheme="minorEastAsia"/>
        </w:rPr>
        <w:t>Renca</w:t>
      </w:r>
      <w:r>
        <w:rPr>
          <w:rFonts w:hint="eastAsia" w:eastAsiaTheme="minorEastAsia"/>
        </w:rPr>
        <w:t xml:space="preserve"> </w:t>
      </w:r>
      <w:r>
        <w:rPr>
          <w:rFonts w:eastAsiaTheme="minorEastAsia"/>
        </w:rPr>
        <w:t xml:space="preserve">was purchased from </w:t>
      </w:r>
      <w:r>
        <w:rPr>
          <w:rFonts w:hint="eastAsia" w:eastAsiaTheme="minorEastAsia"/>
        </w:rPr>
        <w:t xml:space="preserve">Wuhan </w:t>
      </w:r>
      <w:r>
        <w:rPr>
          <w:rFonts w:eastAsiaTheme="minorEastAsia"/>
        </w:rPr>
        <w:t>Procell System. (</w:t>
      </w:r>
      <w:r>
        <w:rPr>
          <w:rFonts w:hint="eastAsia" w:eastAsiaTheme="minorEastAsia"/>
        </w:rPr>
        <w:t>Wuhan</w:t>
      </w:r>
      <w:r>
        <w:rPr>
          <w:rFonts w:eastAsiaTheme="minorEastAsia"/>
        </w:rPr>
        <w:t>, China) and cultured with RPMI-1640</w:t>
      </w:r>
      <w:r>
        <w:rPr>
          <w:rFonts w:hint="eastAsia" w:eastAsiaTheme="minorEastAsia"/>
        </w:rPr>
        <w:t>+</w:t>
      </w:r>
      <w:r>
        <w:rPr>
          <w:rFonts w:eastAsiaTheme="minorEastAsia"/>
        </w:rPr>
        <w:t>10% FBS +0.1 mM NEAA +1 mM Sodium Pyruvate +2 mM L-glutamine</w:t>
      </w:r>
      <w:r>
        <w:rPr>
          <w:rFonts w:hint="eastAsia" w:eastAsiaTheme="minorEastAsia"/>
        </w:rPr>
        <w:t>.</w:t>
      </w:r>
    </w:p>
    <w:p w14:paraId="79BDBA4F">
      <w:pPr>
        <w:rPr>
          <w:rFonts w:eastAsiaTheme="minor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855"/>
      </w:tblGrid>
      <w:tr w14:paraId="13EB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00C6974B">
            <w:pPr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t>P</w:t>
            </w:r>
            <w:r>
              <w:rPr>
                <w:rFonts w:hint="eastAsia" w:eastAsiaTheme="minorEastAsia"/>
              </w:rPr>
              <w:t>rimer</w:t>
            </w:r>
          </w:p>
        </w:tc>
        <w:tc>
          <w:tcPr>
            <w:tcW w:w="5855" w:type="dxa"/>
          </w:tcPr>
          <w:p w14:paraId="5DA6DA55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5</w:t>
            </w:r>
            <w:r>
              <w:rPr>
                <w:rFonts w:eastAsiaTheme="minorEastAsia"/>
              </w:rPr>
              <w:t>’</w:t>
            </w:r>
            <w:r>
              <w:rPr>
                <w:rFonts w:hint="eastAsia" w:eastAsiaTheme="minorEastAsia"/>
              </w:rPr>
              <w:t xml:space="preserve"> to 3</w:t>
            </w:r>
            <w:r>
              <w:rPr>
                <w:rFonts w:eastAsiaTheme="minorEastAsia"/>
              </w:rPr>
              <w:t>’</w:t>
            </w:r>
          </w:p>
        </w:tc>
      </w:tr>
      <w:tr w14:paraId="6CEF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1F9D777A">
            <w:pPr>
              <w:rPr>
                <w:rFonts w:hint="eastAsia" w:ascii="黑体" w:hAnsi="黑体" w:eastAsia="黑体"/>
                <w:sz w:val="22"/>
                <w:szCs w:val="22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CRHBP Hom-F1</w:t>
            </w:r>
          </w:p>
        </w:tc>
        <w:tc>
          <w:tcPr>
            <w:tcW w:w="5855" w:type="dxa"/>
            <w:vAlign w:val="center"/>
          </w:tcPr>
          <w:p w14:paraId="76FD428F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 xml:space="preserve">CACACCAGCATCGAAACTGC </w:t>
            </w:r>
          </w:p>
        </w:tc>
      </w:tr>
      <w:tr w14:paraId="2251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0870DE63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CRHBP Hom-R1</w:t>
            </w:r>
          </w:p>
        </w:tc>
        <w:tc>
          <w:tcPr>
            <w:tcW w:w="5855" w:type="dxa"/>
            <w:vAlign w:val="center"/>
          </w:tcPr>
          <w:p w14:paraId="6D10386E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 xml:space="preserve">TGAAGACCATTTACGTGTCCCA </w:t>
            </w:r>
          </w:p>
        </w:tc>
      </w:tr>
      <w:tr w14:paraId="4012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75C823E1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CRHBP Mus-F1</w:t>
            </w:r>
          </w:p>
        </w:tc>
        <w:tc>
          <w:tcPr>
            <w:tcW w:w="5855" w:type="dxa"/>
            <w:vAlign w:val="center"/>
          </w:tcPr>
          <w:p w14:paraId="1A15595D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ATGTCACCGAACTTCAAACTCC</w:t>
            </w:r>
          </w:p>
        </w:tc>
      </w:tr>
      <w:tr w14:paraId="1438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46C55919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CRHBP Mus-R1</w:t>
            </w:r>
          </w:p>
        </w:tc>
        <w:tc>
          <w:tcPr>
            <w:tcW w:w="5855" w:type="dxa"/>
            <w:vAlign w:val="center"/>
          </w:tcPr>
          <w:p w14:paraId="1BF80081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TTCTTGCACCTCTAGGTAGCG</w:t>
            </w:r>
          </w:p>
        </w:tc>
      </w:tr>
      <w:tr w14:paraId="3B33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2A5C1ABD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UCN2 Hom-F1</w:t>
            </w:r>
          </w:p>
        </w:tc>
        <w:tc>
          <w:tcPr>
            <w:tcW w:w="5855" w:type="dxa"/>
            <w:vAlign w:val="center"/>
          </w:tcPr>
          <w:p w14:paraId="2A7A91B0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CGCGCATTGTCCTATCGCT</w:t>
            </w:r>
          </w:p>
        </w:tc>
      </w:tr>
      <w:tr w14:paraId="684FD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51B165F5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UCN2 Hom-R1</w:t>
            </w:r>
          </w:p>
        </w:tc>
        <w:tc>
          <w:tcPr>
            <w:tcW w:w="5855" w:type="dxa"/>
            <w:vAlign w:val="center"/>
          </w:tcPr>
          <w:p w14:paraId="1DA1510E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CGGGCTTGCTCCAGTAAGA</w:t>
            </w:r>
          </w:p>
        </w:tc>
      </w:tr>
      <w:tr w14:paraId="139B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3B7FB930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UCN2 Mus-F1</w:t>
            </w:r>
          </w:p>
        </w:tc>
        <w:tc>
          <w:tcPr>
            <w:tcW w:w="5855" w:type="dxa"/>
            <w:vAlign w:val="center"/>
          </w:tcPr>
          <w:p w14:paraId="2DF04812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TTCGTGGTCCTGATGTTGGAT</w:t>
            </w:r>
          </w:p>
        </w:tc>
      </w:tr>
      <w:tr w14:paraId="394D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63" w:type="dxa"/>
            <w:vAlign w:val="center"/>
          </w:tcPr>
          <w:p w14:paraId="1EDB114C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UCN2 Mus-R1</w:t>
            </w:r>
          </w:p>
        </w:tc>
        <w:tc>
          <w:tcPr>
            <w:tcW w:w="5855" w:type="dxa"/>
            <w:vAlign w:val="center"/>
          </w:tcPr>
          <w:p w14:paraId="55334FD9">
            <w:pPr>
              <w:rPr>
                <w:rFonts w:hint="eastAsia" w:eastAsiaTheme="minorEastAsia"/>
              </w:rPr>
            </w:pPr>
            <w:r>
              <w:rPr>
                <w:rFonts w:hint="eastAsia" w:ascii="黑体" w:hAnsi="黑体" w:eastAsia="黑体"/>
                <w:sz w:val="22"/>
                <w:szCs w:val="22"/>
              </w:rPr>
              <w:t>GTCACAGAGCTAGGAGTTGTCT</w:t>
            </w:r>
          </w:p>
        </w:tc>
      </w:tr>
    </w:tbl>
    <w:p w14:paraId="7192C878">
      <w:pPr>
        <w:rPr>
          <w:rFonts w:eastAsiaTheme="minor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3ED18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75936F3">
            <w:pPr>
              <w:rPr>
                <w:rFonts w:hint="eastAsia" w:eastAsiaTheme="minorEastAsia"/>
              </w:rPr>
            </w:pPr>
            <w:bookmarkStart w:id="0" w:name="_Hlk207201475"/>
          </w:p>
        </w:tc>
        <w:tc>
          <w:tcPr>
            <w:tcW w:w="2765" w:type="dxa"/>
          </w:tcPr>
          <w:p w14:paraId="049DC726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  <w:color w:val="C00000"/>
              </w:rPr>
              <w:t>HK2</w:t>
            </w:r>
          </w:p>
        </w:tc>
        <w:tc>
          <w:tcPr>
            <w:tcW w:w="2766" w:type="dxa"/>
          </w:tcPr>
          <w:p w14:paraId="33EDA4A1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A-498</w:t>
            </w:r>
          </w:p>
        </w:tc>
      </w:tr>
      <w:tr w14:paraId="658C2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088BCB69">
            <w:pPr>
              <w:rPr>
                <w:rFonts w:hint="eastAsia" w:eastAsiaTheme="minorEastAsia"/>
              </w:rPr>
            </w:pPr>
            <w:bookmarkStart w:id="1" w:name="OLE_LINK1"/>
            <w:r>
              <w:rPr>
                <w:rFonts w:ascii="Arial" w:hAnsi="Arial" w:cs="Arial"/>
              </w:rPr>
              <w:t>C</w:t>
            </w:r>
            <w:r>
              <w:rPr>
                <w:rFonts w:hint="eastAsia" w:ascii="Arial" w:hAnsi="Arial" w:cs="Arial" w:eastAsiaTheme="minorEastAsia"/>
              </w:rPr>
              <w:t>R</w:t>
            </w:r>
            <w:r>
              <w:rPr>
                <w:rFonts w:ascii="Arial" w:hAnsi="Arial" w:cs="Arial"/>
              </w:rPr>
              <w:t>H</w:t>
            </w:r>
            <w:r>
              <w:rPr>
                <w:rFonts w:hint="eastAsia" w:ascii="Arial" w:hAnsi="Arial" w:cs="Arial" w:eastAsiaTheme="minorEastAsia"/>
              </w:rPr>
              <w:t>BP-hom</w:t>
            </w:r>
            <w:bookmarkEnd w:id="1"/>
          </w:p>
        </w:tc>
        <w:tc>
          <w:tcPr>
            <w:tcW w:w="2765" w:type="dxa"/>
            <w:vAlign w:val="bottom"/>
          </w:tcPr>
          <w:p w14:paraId="76073570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8.588176401</w:t>
            </w:r>
          </w:p>
        </w:tc>
        <w:tc>
          <w:tcPr>
            <w:tcW w:w="2766" w:type="dxa"/>
            <w:vAlign w:val="bottom"/>
          </w:tcPr>
          <w:p w14:paraId="0D99EFAB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3.821335548</w:t>
            </w:r>
          </w:p>
        </w:tc>
      </w:tr>
      <w:tr w14:paraId="3C03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4DEDBF07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hint="eastAsia" w:ascii="Arial" w:hAnsi="Arial" w:cs="Arial" w:eastAsiaTheme="minorEastAsia"/>
              </w:rPr>
              <w:t>R</w:t>
            </w:r>
            <w:r>
              <w:rPr>
                <w:rFonts w:ascii="Arial" w:hAnsi="Arial" w:cs="Arial"/>
              </w:rPr>
              <w:t>H</w:t>
            </w:r>
            <w:r>
              <w:rPr>
                <w:rFonts w:hint="eastAsia" w:ascii="Arial" w:hAnsi="Arial" w:cs="Arial" w:eastAsiaTheme="minorEastAsia"/>
              </w:rPr>
              <w:t>BP-hom</w:t>
            </w:r>
          </w:p>
        </w:tc>
        <w:tc>
          <w:tcPr>
            <w:tcW w:w="2765" w:type="dxa"/>
            <w:vAlign w:val="bottom"/>
          </w:tcPr>
          <w:p w14:paraId="34C64FFA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8.220293894</w:t>
            </w:r>
          </w:p>
        </w:tc>
        <w:tc>
          <w:tcPr>
            <w:tcW w:w="2766" w:type="dxa"/>
            <w:vAlign w:val="bottom"/>
          </w:tcPr>
          <w:p w14:paraId="36F6FAE5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2.139827887</w:t>
            </w:r>
          </w:p>
        </w:tc>
      </w:tr>
      <w:tr w14:paraId="75DE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7D62CC5B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CRHBP-hom</w:t>
            </w:r>
          </w:p>
        </w:tc>
        <w:tc>
          <w:tcPr>
            <w:tcW w:w="2765" w:type="dxa"/>
            <w:vAlign w:val="bottom"/>
          </w:tcPr>
          <w:p w14:paraId="5246AE2D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9.44582699</w:t>
            </w:r>
          </w:p>
        </w:tc>
        <w:tc>
          <w:tcPr>
            <w:tcW w:w="2766" w:type="dxa"/>
            <w:vAlign w:val="bottom"/>
          </w:tcPr>
          <w:p w14:paraId="7C94DC92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4.375930171</w:t>
            </w:r>
          </w:p>
        </w:tc>
      </w:tr>
      <w:tr w14:paraId="6ABD9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136652D6">
            <w:pPr>
              <w:rPr>
                <w:rFonts w:hint="eastAsia" w:ascii="Arial" w:hAnsi="Arial" w:cs="Arial" w:eastAsiaTheme="minorEastAsia"/>
              </w:rPr>
            </w:pPr>
            <w:r>
              <w:rPr>
                <w:rFonts w:hint="eastAsia" w:ascii="Arial" w:hAnsi="Arial" w:cs="Arial"/>
              </w:rPr>
              <w:t>UCN2-</w:t>
            </w:r>
            <w:r>
              <w:rPr>
                <w:rFonts w:ascii="Arial" w:hAnsi="Arial" w:cs="Arial"/>
              </w:rPr>
              <w:t xml:space="preserve"> hom</w:t>
            </w:r>
          </w:p>
        </w:tc>
        <w:tc>
          <w:tcPr>
            <w:tcW w:w="2765" w:type="dxa"/>
          </w:tcPr>
          <w:p w14:paraId="5784A219">
            <w:pPr>
              <w:rPr>
                <w:rFonts w:ascii="Arial" w:hAnsi="Arial" w:cs="Arial"/>
              </w:rPr>
            </w:pPr>
            <w:r>
              <w:t>2.615292137</w:t>
            </w:r>
          </w:p>
        </w:tc>
        <w:tc>
          <w:tcPr>
            <w:tcW w:w="2766" w:type="dxa"/>
          </w:tcPr>
          <w:p w14:paraId="164B886E">
            <w:pPr>
              <w:rPr>
                <w:rFonts w:ascii="Arial" w:hAnsi="Arial" w:cs="Arial"/>
              </w:rPr>
            </w:pPr>
            <w:r>
              <w:t>2.359192809</w:t>
            </w:r>
          </w:p>
        </w:tc>
      </w:tr>
      <w:tr w14:paraId="050F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AD03904">
            <w:pPr>
              <w:rPr>
                <w:rFonts w:hint="eastAsia" w:cs="Arial" w:asciiTheme="minorEastAsia" w:hAnsiTheme="minorEastAsia" w:eastAsiaTheme="minorEastAsia"/>
              </w:rPr>
            </w:pPr>
            <w:r>
              <w:t>UCN2- hom</w:t>
            </w:r>
          </w:p>
        </w:tc>
        <w:tc>
          <w:tcPr>
            <w:tcW w:w="2765" w:type="dxa"/>
          </w:tcPr>
          <w:p w14:paraId="1128224D">
            <w:pPr>
              <w:rPr>
                <w:rFonts w:ascii="Arial" w:hAnsi="Arial" w:cs="Arial"/>
              </w:rPr>
            </w:pPr>
            <w:r>
              <w:t>2.566272081</w:t>
            </w:r>
          </w:p>
        </w:tc>
        <w:tc>
          <w:tcPr>
            <w:tcW w:w="2766" w:type="dxa"/>
          </w:tcPr>
          <w:p w14:paraId="4BB8A143">
            <w:pPr>
              <w:rPr>
                <w:rFonts w:ascii="Arial" w:hAnsi="Arial" w:cs="Arial"/>
              </w:rPr>
            </w:pPr>
            <w:r>
              <w:t>1.950934537</w:t>
            </w:r>
          </w:p>
        </w:tc>
      </w:tr>
      <w:tr w14:paraId="4783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0DE85C9">
            <w:pPr>
              <w:rPr>
                <w:rFonts w:hint="eastAsia" w:cs="Arial" w:asciiTheme="minorEastAsia" w:hAnsiTheme="minorEastAsia" w:eastAsiaTheme="minorEastAsia"/>
              </w:rPr>
            </w:pPr>
            <w:r>
              <w:t>UCN2- hom</w:t>
            </w:r>
          </w:p>
        </w:tc>
        <w:tc>
          <w:tcPr>
            <w:tcW w:w="2765" w:type="dxa"/>
          </w:tcPr>
          <w:p w14:paraId="53BF4716">
            <w:pPr>
              <w:rPr>
                <w:rFonts w:ascii="Arial" w:hAnsi="Arial" w:cs="Arial"/>
              </w:rPr>
            </w:pPr>
            <w:r>
              <w:t>2.132807925</w:t>
            </w:r>
          </w:p>
        </w:tc>
        <w:tc>
          <w:tcPr>
            <w:tcW w:w="2766" w:type="dxa"/>
          </w:tcPr>
          <w:p w14:paraId="6C16F360">
            <w:pPr>
              <w:rPr>
                <w:rFonts w:ascii="Arial" w:hAnsi="Arial" w:cs="Arial"/>
              </w:rPr>
            </w:pPr>
            <w:r>
              <w:t>2.381322516</w:t>
            </w:r>
          </w:p>
        </w:tc>
      </w:tr>
      <w:bookmarkEnd w:id="0"/>
    </w:tbl>
    <w:p w14:paraId="51856FD2">
      <w:pPr>
        <w:rPr>
          <w:rFonts w:eastAsiaTheme="minor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CA2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5B714D0">
            <w:pPr>
              <w:rPr>
                <w:rFonts w:hint="eastAsia" w:eastAsiaTheme="minorEastAsia"/>
              </w:rPr>
            </w:pPr>
          </w:p>
        </w:tc>
        <w:tc>
          <w:tcPr>
            <w:tcW w:w="2765" w:type="dxa"/>
          </w:tcPr>
          <w:p w14:paraId="2BA629DC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PTC</w:t>
            </w:r>
          </w:p>
        </w:tc>
        <w:tc>
          <w:tcPr>
            <w:tcW w:w="2766" w:type="dxa"/>
          </w:tcPr>
          <w:p w14:paraId="20A09C8A">
            <w:pPr>
              <w:rPr>
                <w:rFonts w:hint="eastAsia" w:eastAsiaTheme="minorEastAsia"/>
              </w:rPr>
            </w:pPr>
            <w:r>
              <w:rPr>
                <w:rFonts w:eastAsiaTheme="minorEastAsia"/>
                <w:color w:val="C00000"/>
              </w:rPr>
              <w:t>Renca</w:t>
            </w:r>
          </w:p>
        </w:tc>
      </w:tr>
      <w:tr w14:paraId="5816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012A3D40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hint="eastAsia" w:ascii="Arial" w:hAnsi="Arial" w:cs="Arial" w:eastAsiaTheme="minorEastAsia"/>
              </w:rPr>
              <w:t>R</w:t>
            </w:r>
            <w:r>
              <w:rPr>
                <w:rFonts w:ascii="Arial" w:hAnsi="Arial" w:cs="Arial"/>
              </w:rPr>
              <w:t>H</w:t>
            </w:r>
            <w:r>
              <w:rPr>
                <w:rFonts w:hint="eastAsia" w:ascii="Arial" w:hAnsi="Arial" w:cs="Arial" w:eastAsiaTheme="minorEastAsia"/>
              </w:rPr>
              <w:t>BP-</w:t>
            </w:r>
            <w:bookmarkStart w:id="2" w:name="OLE_LINK2"/>
            <w:r>
              <w:rPr>
                <w:rFonts w:hint="eastAsia" w:ascii="Arial" w:hAnsi="Arial" w:cs="Arial" w:eastAsiaTheme="minorEastAsia"/>
              </w:rPr>
              <w:t>mus</w:t>
            </w:r>
            <w:bookmarkEnd w:id="2"/>
          </w:p>
        </w:tc>
        <w:tc>
          <w:tcPr>
            <w:tcW w:w="2765" w:type="dxa"/>
            <w:vAlign w:val="bottom"/>
          </w:tcPr>
          <w:p w14:paraId="4C7C7E71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0.762683446</w:t>
            </w:r>
          </w:p>
        </w:tc>
        <w:tc>
          <w:tcPr>
            <w:tcW w:w="2766" w:type="dxa"/>
            <w:vAlign w:val="bottom"/>
          </w:tcPr>
          <w:p w14:paraId="5F0B85C0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0.567428444</w:t>
            </w:r>
          </w:p>
        </w:tc>
      </w:tr>
      <w:tr w14:paraId="505B9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02AB6772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hint="eastAsia" w:ascii="Arial" w:hAnsi="Arial" w:cs="Arial" w:eastAsiaTheme="minorEastAsia"/>
              </w:rPr>
              <w:t>R</w:t>
            </w:r>
            <w:r>
              <w:rPr>
                <w:rFonts w:ascii="Arial" w:hAnsi="Arial" w:cs="Arial"/>
              </w:rPr>
              <w:t>H</w:t>
            </w:r>
            <w:r>
              <w:rPr>
                <w:rFonts w:hint="eastAsia" w:ascii="Arial" w:hAnsi="Arial" w:cs="Arial" w:eastAsiaTheme="minorEastAsia"/>
              </w:rPr>
              <w:t>BP- mus</w:t>
            </w:r>
          </w:p>
        </w:tc>
        <w:tc>
          <w:tcPr>
            <w:tcW w:w="2765" w:type="dxa"/>
            <w:vAlign w:val="bottom"/>
          </w:tcPr>
          <w:p w14:paraId="04AC3697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0.971363266</w:t>
            </w:r>
          </w:p>
        </w:tc>
        <w:tc>
          <w:tcPr>
            <w:tcW w:w="2766" w:type="dxa"/>
            <w:vAlign w:val="bottom"/>
          </w:tcPr>
          <w:p w14:paraId="5DB6FED8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0.051844243</w:t>
            </w:r>
          </w:p>
        </w:tc>
      </w:tr>
      <w:tr w14:paraId="1FFDE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652DC2A3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CRHBP-</w:t>
            </w:r>
            <w:r>
              <w:rPr>
                <w:rFonts w:ascii="Arial" w:hAnsi="Arial" w:cs="Arial" w:eastAsiaTheme="minorEastAsia"/>
              </w:rPr>
              <w:t xml:space="preserve"> </w:t>
            </w:r>
            <w:r>
              <w:rPr>
                <w:rFonts w:ascii="Arial" w:hAnsi="Arial" w:cs="Arial"/>
              </w:rPr>
              <w:t>mus</w:t>
            </w:r>
          </w:p>
        </w:tc>
        <w:tc>
          <w:tcPr>
            <w:tcW w:w="2765" w:type="dxa"/>
            <w:vAlign w:val="bottom"/>
          </w:tcPr>
          <w:p w14:paraId="2790CC5F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1.349814236</w:t>
            </w:r>
          </w:p>
        </w:tc>
        <w:tc>
          <w:tcPr>
            <w:tcW w:w="2766" w:type="dxa"/>
            <w:vAlign w:val="bottom"/>
          </w:tcPr>
          <w:p w14:paraId="78FD143A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0.417042405</w:t>
            </w:r>
          </w:p>
        </w:tc>
      </w:tr>
      <w:tr w14:paraId="335A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6B613F7D">
            <w:pPr>
              <w:rPr>
                <w:rFonts w:hint="eastAsia" w:ascii="Arial" w:hAnsi="Arial" w:cs="Arial" w:eastAsiaTheme="minorEastAsia"/>
              </w:rPr>
            </w:pPr>
            <w:r>
              <w:rPr>
                <w:rFonts w:hint="eastAsia" w:ascii="Arial" w:hAnsi="Arial" w:cs="Arial"/>
              </w:rPr>
              <w:t>UCN2-</w:t>
            </w:r>
            <w:r>
              <w:rPr>
                <w:rFonts w:ascii="Arial" w:hAnsi="Arial" w:cs="Arial"/>
              </w:rPr>
              <w:t xml:space="preserve"> mus</w:t>
            </w:r>
          </w:p>
        </w:tc>
        <w:tc>
          <w:tcPr>
            <w:tcW w:w="2765" w:type="dxa"/>
            <w:vAlign w:val="bottom"/>
          </w:tcPr>
          <w:p w14:paraId="0CCD95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1.125932985</w:t>
            </w:r>
          </w:p>
        </w:tc>
        <w:tc>
          <w:tcPr>
            <w:tcW w:w="2766" w:type="dxa"/>
            <w:vAlign w:val="bottom"/>
          </w:tcPr>
          <w:p w14:paraId="45FA6D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2.361230412</w:t>
            </w:r>
          </w:p>
        </w:tc>
      </w:tr>
      <w:tr w14:paraId="50A8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C2F28BA">
            <w:pPr>
              <w:rPr>
                <w:rFonts w:hint="eastAsia" w:cs="Arial" w:asciiTheme="minorEastAsia" w:hAnsiTheme="minorEastAsia" w:eastAsiaTheme="minorEastAsia"/>
              </w:rPr>
            </w:pPr>
            <w:r>
              <w:t>UCN2- mus</w:t>
            </w:r>
          </w:p>
        </w:tc>
        <w:tc>
          <w:tcPr>
            <w:tcW w:w="2765" w:type="dxa"/>
            <w:vAlign w:val="bottom"/>
          </w:tcPr>
          <w:p w14:paraId="283A2A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0.789360165</w:t>
            </w:r>
          </w:p>
        </w:tc>
        <w:tc>
          <w:tcPr>
            <w:tcW w:w="2766" w:type="dxa"/>
            <w:vAlign w:val="bottom"/>
          </w:tcPr>
          <w:p w14:paraId="5A6E33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2.464301223</w:t>
            </w:r>
          </w:p>
        </w:tc>
      </w:tr>
      <w:tr w14:paraId="1000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6401B96">
            <w:pPr>
              <w:rPr>
                <w:rFonts w:hint="eastAsia" w:cs="Arial" w:asciiTheme="minorEastAsia" w:hAnsiTheme="minorEastAsia" w:eastAsiaTheme="minorEastAsia"/>
              </w:rPr>
            </w:pPr>
            <w:r>
              <w:t>UCN2- mus</w:t>
            </w:r>
          </w:p>
        </w:tc>
        <w:tc>
          <w:tcPr>
            <w:tcW w:w="2765" w:type="dxa"/>
            <w:vAlign w:val="bottom"/>
          </w:tcPr>
          <w:p w14:paraId="146F50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1.125154734</w:t>
            </w:r>
          </w:p>
        </w:tc>
        <w:tc>
          <w:tcPr>
            <w:tcW w:w="2766" w:type="dxa"/>
            <w:vAlign w:val="bottom"/>
          </w:tcPr>
          <w:p w14:paraId="0D7657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3.225192106</w:t>
            </w:r>
          </w:p>
        </w:tc>
      </w:tr>
    </w:tbl>
    <w:p w14:paraId="169BE404">
      <w:pPr>
        <w:rPr>
          <w:rFonts w:hint="eastAsia" w:eastAsiaTheme="minorEastAsia"/>
        </w:rPr>
      </w:pPr>
    </w:p>
    <w:p w14:paraId="124D8B91">
      <w:pPr>
        <w:rPr>
          <w:rFonts w:eastAsiaTheme="minorEastAsia"/>
        </w:rPr>
      </w:pPr>
      <w:r>
        <w:rPr>
          <w:rFonts w:hint="eastAsia" w:eastAsiaTheme="minorEastAsia"/>
        </w:rPr>
        <w:t>[1]</w:t>
      </w:r>
      <w:r>
        <w:t xml:space="preserve"> </w:t>
      </w:r>
      <w:r>
        <w:rPr>
          <w:rFonts w:eastAsiaTheme="minorEastAsia"/>
        </w:rPr>
        <w:t>Fu H, Zhou D, Zhu H, Liao J, Lin L, Hong X, et al. Matrix metalloproteinase-7 protects against acute kidney injury by priming renal tubules for survival and regeneration. Kidney Int. 2019; 95: 1167-80.</w:t>
      </w:r>
    </w:p>
    <w:p w14:paraId="5ECA8F2C">
      <w:pPr>
        <w:rPr>
          <w:rFonts w:eastAsiaTheme="minorEastAsia"/>
        </w:rPr>
      </w:pPr>
    </w:p>
    <w:p w14:paraId="3E6E3870">
      <w:pPr>
        <w:rPr>
          <w:rFonts w:hint="eastAsia" w:eastAsiaTheme="minorEastAsia"/>
        </w:rPr>
      </w:pPr>
      <w:r>
        <w:rPr>
          <w:rFonts w:hint="eastAsia" w:eastAsiaTheme="minorEastAsia"/>
        </w:rPr>
        <w:t>First qPCR results</w:t>
      </w:r>
      <w:bookmarkStart w:id="3" w:name="_GoBack"/>
      <w:bookmarkEnd w:id="3"/>
    </w:p>
    <w:p w14:paraId="26C73072">
      <w:pPr>
        <w:rPr>
          <w:rFonts w:hint="eastAsia" w:eastAsiaTheme="minor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F7A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6ADF423">
            <w:pPr>
              <w:rPr>
                <w:rFonts w:hint="eastAsia" w:eastAsiaTheme="minorEastAsia"/>
              </w:rPr>
            </w:pPr>
          </w:p>
        </w:tc>
        <w:tc>
          <w:tcPr>
            <w:tcW w:w="2765" w:type="dxa"/>
          </w:tcPr>
          <w:p w14:paraId="0A7BEA6A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  <w:color w:val="C00000"/>
              </w:rPr>
              <w:t>HK2</w:t>
            </w:r>
          </w:p>
        </w:tc>
        <w:tc>
          <w:tcPr>
            <w:tcW w:w="2766" w:type="dxa"/>
          </w:tcPr>
          <w:p w14:paraId="4EDC962F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A-498</w:t>
            </w:r>
          </w:p>
        </w:tc>
      </w:tr>
      <w:tr w14:paraId="4D29D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17A7005C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hint="eastAsia" w:ascii="Arial" w:hAnsi="Arial" w:cs="Arial" w:eastAsiaTheme="minorEastAsia"/>
              </w:rPr>
              <w:t>R</w:t>
            </w:r>
            <w:r>
              <w:rPr>
                <w:rFonts w:ascii="Arial" w:hAnsi="Arial" w:cs="Arial"/>
              </w:rPr>
              <w:t>H</w:t>
            </w:r>
            <w:r>
              <w:rPr>
                <w:rFonts w:hint="eastAsia" w:ascii="Arial" w:hAnsi="Arial" w:cs="Arial" w:eastAsiaTheme="minorEastAsia"/>
              </w:rPr>
              <w:t>BP-hom</w:t>
            </w:r>
          </w:p>
        </w:tc>
        <w:tc>
          <w:tcPr>
            <w:tcW w:w="2765" w:type="dxa"/>
            <w:vAlign w:val="bottom"/>
          </w:tcPr>
          <w:p w14:paraId="7CC58EBA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1.024470931</w:t>
            </w:r>
          </w:p>
        </w:tc>
        <w:tc>
          <w:tcPr>
            <w:tcW w:w="2766" w:type="dxa"/>
            <w:vAlign w:val="bottom"/>
          </w:tcPr>
          <w:p w14:paraId="42017672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0.241465587</w:t>
            </w:r>
          </w:p>
        </w:tc>
      </w:tr>
      <w:tr w14:paraId="695FB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5A20EC59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hint="eastAsia" w:ascii="Arial" w:hAnsi="Arial" w:cs="Arial" w:eastAsiaTheme="minorEastAsia"/>
              </w:rPr>
              <w:t>R</w:t>
            </w:r>
            <w:r>
              <w:rPr>
                <w:rFonts w:ascii="Arial" w:hAnsi="Arial" w:cs="Arial"/>
              </w:rPr>
              <w:t>H</w:t>
            </w:r>
            <w:r>
              <w:rPr>
                <w:rFonts w:hint="eastAsia" w:ascii="Arial" w:hAnsi="Arial" w:cs="Arial" w:eastAsiaTheme="minorEastAsia"/>
              </w:rPr>
              <w:t>BP-hom</w:t>
            </w:r>
          </w:p>
        </w:tc>
        <w:tc>
          <w:tcPr>
            <w:tcW w:w="2765" w:type="dxa"/>
            <w:vAlign w:val="bottom"/>
          </w:tcPr>
          <w:p w14:paraId="3C180A4B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1.479657338</w:t>
            </w:r>
          </w:p>
        </w:tc>
        <w:tc>
          <w:tcPr>
            <w:tcW w:w="2766" w:type="dxa"/>
            <w:vAlign w:val="bottom"/>
          </w:tcPr>
          <w:p w14:paraId="014FB1AC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0.094830636</w:t>
            </w:r>
          </w:p>
        </w:tc>
      </w:tr>
      <w:tr w14:paraId="6B93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194129FA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CRHBP-hom</w:t>
            </w:r>
          </w:p>
        </w:tc>
        <w:tc>
          <w:tcPr>
            <w:tcW w:w="2765" w:type="dxa"/>
            <w:vAlign w:val="bottom"/>
          </w:tcPr>
          <w:p w14:paraId="73F4106B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0.659688947</w:t>
            </w:r>
          </w:p>
        </w:tc>
        <w:tc>
          <w:tcPr>
            <w:tcW w:w="2766" w:type="dxa"/>
            <w:vAlign w:val="bottom"/>
          </w:tcPr>
          <w:p w14:paraId="7526C657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0.224084204</w:t>
            </w:r>
          </w:p>
        </w:tc>
      </w:tr>
      <w:tr w14:paraId="7BFD1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23047B13">
            <w:pPr>
              <w:rPr>
                <w:rFonts w:hint="eastAsia" w:ascii="Arial" w:hAnsi="Arial" w:cs="Arial" w:eastAsiaTheme="minorEastAsia"/>
              </w:rPr>
            </w:pPr>
            <w:r>
              <w:rPr>
                <w:rFonts w:hint="eastAsia" w:ascii="Arial" w:hAnsi="Arial" w:cs="Arial"/>
              </w:rPr>
              <w:t>UCN2-</w:t>
            </w:r>
            <w:r>
              <w:rPr>
                <w:rFonts w:ascii="Arial" w:hAnsi="Arial" w:cs="Arial"/>
              </w:rPr>
              <w:t xml:space="preserve"> hom</w:t>
            </w:r>
          </w:p>
        </w:tc>
        <w:tc>
          <w:tcPr>
            <w:tcW w:w="2765" w:type="dxa"/>
            <w:vAlign w:val="bottom"/>
          </w:tcPr>
          <w:p w14:paraId="7DF248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1.100020679</w:t>
            </w:r>
          </w:p>
        </w:tc>
        <w:tc>
          <w:tcPr>
            <w:tcW w:w="2766" w:type="dxa"/>
            <w:vAlign w:val="bottom"/>
          </w:tcPr>
          <w:p w14:paraId="52C573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0.91804685</w:t>
            </w:r>
          </w:p>
        </w:tc>
      </w:tr>
      <w:tr w14:paraId="06731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7EC6EF7">
            <w:pPr>
              <w:rPr>
                <w:rFonts w:hint="eastAsia" w:cs="Arial" w:asciiTheme="minorEastAsia" w:hAnsiTheme="minorEastAsia" w:eastAsiaTheme="minorEastAsia"/>
              </w:rPr>
            </w:pPr>
            <w:r>
              <w:t>UCN2- hom</w:t>
            </w:r>
          </w:p>
        </w:tc>
        <w:tc>
          <w:tcPr>
            <w:tcW w:w="2765" w:type="dxa"/>
            <w:vAlign w:val="bottom"/>
          </w:tcPr>
          <w:p w14:paraId="0469D4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0.974890111</w:t>
            </w:r>
          </w:p>
        </w:tc>
        <w:tc>
          <w:tcPr>
            <w:tcW w:w="2766" w:type="dxa"/>
            <w:vAlign w:val="bottom"/>
          </w:tcPr>
          <w:p w14:paraId="6B1457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0.943464268</w:t>
            </w:r>
          </w:p>
        </w:tc>
      </w:tr>
      <w:tr w14:paraId="0D81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7A370C6">
            <w:pPr>
              <w:rPr>
                <w:rFonts w:hint="eastAsia" w:cs="Arial" w:asciiTheme="minorEastAsia" w:hAnsiTheme="minorEastAsia" w:eastAsiaTheme="minorEastAsia"/>
              </w:rPr>
            </w:pPr>
            <w:r>
              <w:t>UCN2- hom</w:t>
            </w:r>
          </w:p>
        </w:tc>
        <w:tc>
          <w:tcPr>
            <w:tcW w:w="2765" w:type="dxa"/>
            <w:vAlign w:val="bottom"/>
          </w:tcPr>
          <w:p w14:paraId="242A1C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0.932488502</w:t>
            </w:r>
          </w:p>
        </w:tc>
        <w:tc>
          <w:tcPr>
            <w:tcW w:w="2766" w:type="dxa"/>
            <w:vAlign w:val="bottom"/>
          </w:tcPr>
          <w:p w14:paraId="7E9AA3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0.933349407</w:t>
            </w:r>
          </w:p>
        </w:tc>
      </w:tr>
    </w:tbl>
    <w:p w14:paraId="329A55FB">
      <w:pPr>
        <w:rPr>
          <w:rFonts w:eastAsiaTheme="minor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E8F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CB192DC">
            <w:pPr>
              <w:rPr>
                <w:rFonts w:hint="eastAsia" w:eastAsiaTheme="minorEastAsia"/>
              </w:rPr>
            </w:pPr>
          </w:p>
        </w:tc>
        <w:tc>
          <w:tcPr>
            <w:tcW w:w="2765" w:type="dxa"/>
          </w:tcPr>
          <w:p w14:paraId="335BD7A4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PTC</w:t>
            </w:r>
          </w:p>
        </w:tc>
        <w:tc>
          <w:tcPr>
            <w:tcW w:w="2766" w:type="dxa"/>
          </w:tcPr>
          <w:p w14:paraId="656C809F">
            <w:pPr>
              <w:rPr>
                <w:rFonts w:hint="eastAsia" w:eastAsiaTheme="minorEastAsia"/>
              </w:rPr>
            </w:pPr>
            <w:r>
              <w:rPr>
                <w:rFonts w:eastAsiaTheme="minorEastAsia"/>
                <w:color w:val="C00000"/>
              </w:rPr>
              <w:t>Renca</w:t>
            </w:r>
          </w:p>
        </w:tc>
      </w:tr>
      <w:tr w14:paraId="7133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2AFCA342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hint="eastAsia" w:ascii="Arial" w:hAnsi="Arial" w:cs="Arial" w:eastAsiaTheme="minorEastAsia"/>
              </w:rPr>
              <w:t>R</w:t>
            </w:r>
            <w:r>
              <w:rPr>
                <w:rFonts w:ascii="Arial" w:hAnsi="Arial" w:cs="Arial"/>
              </w:rPr>
              <w:t>H</w:t>
            </w:r>
            <w:r>
              <w:rPr>
                <w:rFonts w:hint="eastAsia" w:ascii="Arial" w:hAnsi="Arial" w:cs="Arial" w:eastAsiaTheme="minorEastAsia"/>
              </w:rPr>
              <w:t>BP-mus</w:t>
            </w:r>
          </w:p>
        </w:tc>
        <w:tc>
          <w:tcPr>
            <w:tcW w:w="2765" w:type="dxa"/>
            <w:vAlign w:val="bottom"/>
          </w:tcPr>
          <w:p w14:paraId="390FE89A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70.96701793</w:t>
            </w:r>
          </w:p>
        </w:tc>
        <w:tc>
          <w:tcPr>
            <w:tcW w:w="2766" w:type="dxa"/>
            <w:vAlign w:val="bottom"/>
          </w:tcPr>
          <w:p w14:paraId="325B3CAE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2.628493645</w:t>
            </w:r>
          </w:p>
        </w:tc>
      </w:tr>
      <w:tr w14:paraId="01F0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656C3AA1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hint="eastAsia" w:ascii="Arial" w:hAnsi="Arial" w:cs="Arial" w:eastAsiaTheme="minorEastAsia"/>
              </w:rPr>
              <w:t>R</w:t>
            </w:r>
            <w:r>
              <w:rPr>
                <w:rFonts w:ascii="Arial" w:hAnsi="Arial" w:cs="Arial"/>
              </w:rPr>
              <w:t>H</w:t>
            </w:r>
            <w:r>
              <w:rPr>
                <w:rFonts w:hint="eastAsia" w:ascii="Arial" w:hAnsi="Arial" w:cs="Arial" w:eastAsiaTheme="minorEastAsia"/>
              </w:rPr>
              <w:t>BP- mus</w:t>
            </w:r>
          </w:p>
        </w:tc>
        <w:tc>
          <w:tcPr>
            <w:tcW w:w="2765" w:type="dxa"/>
            <w:vAlign w:val="bottom"/>
          </w:tcPr>
          <w:p w14:paraId="04122342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16.57479242</w:t>
            </w:r>
          </w:p>
        </w:tc>
        <w:tc>
          <w:tcPr>
            <w:tcW w:w="2766" w:type="dxa"/>
            <w:vAlign w:val="bottom"/>
          </w:tcPr>
          <w:p w14:paraId="46DF5C9D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45.12502941</w:t>
            </w:r>
          </w:p>
        </w:tc>
      </w:tr>
      <w:tr w14:paraId="357EA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0E9CF74A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CRHBP-</w:t>
            </w:r>
            <w:r>
              <w:rPr>
                <w:rFonts w:ascii="Arial" w:hAnsi="Arial" w:cs="Arial" w:eastAsiaTheme="minorEastAsia"/>
              </w:rPr>
              <w:t xml:space="preserve"> </w:t>
            </w:r>
            <w:r>
              <w:rPr>
                <w:rFonts w:ascii="Arial" w:hAnsi="Arial" w:cs="Arial"/>
              </w:rPr>
              <w:t>mus</w:t>
            </w:r>
          </w:p>
        </w:tc>
        <w:tc>
          <w:tcPr>
            <w:tcW w:w="2765" w:type="dxa"/>
            <w:vAlign w:val="bottom"/>
          </w:tcPr>
          <w:p w14:paraId="36C79A31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69.72343363</w:t>
            </w:r>
          </w:p>
        </w:tc>
        <w:tc>
          <w:tcPr>
            <w:tcW w:w="2766" w:type="dxa"/>
            <w:vAlign w:val="bottom"/>
          </w:tcPr>
          <w:p w14:paraId="22731F25">
            <w:pPr>
              <w:rPr>
                <w:rFonts w:hint="eastAsia" w:eastAsiaTheme="minorEastAsia"/>
              </w:rPr>
            </w:pPr>
            <w:r>
              <w:rPr>
                <w:rFonts w:ascii="Arial" w:hAnsi="Arial" w:cs="Arial"/>
              </w:rPr>
              <w:t>8.147784808</w:t>
            </w:r>
          </w:p>
        </w:tc>
      </w:tr>
      <w:tr w14:paraId="35A0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bottom"/>
          </w:tcPr>
          <w:p w14:paraId="5666CB33">
            <w:pPr>
              <w:rPr>
                <w:rFonts w:hint="eastAsia" w:ascii="Arial" w:hAnsi="Arial" w:cs="Arial" w:eastAsiaTheme="minorEastAsia"/>
              </w:rPr>
            </w:pPr>
            <w:r>
              <w:rPr>
                <w:rFonts w:hint="eastAsia" w:ascii="Arial" w:hAnsi="Arial" w:cs="Arial"/>
              </w:rPr>
              <w:t>UCN2-</w:t>
            </w:r>
            <w:r>
              <w:rPr>
                <w:rFonts w:ascii="Arial" w:hAnsi="Arial" w:cs="Arial"/>
              </w:rPr>
              <w:t xml:space="preserve"> mus</w:t>
            </w:r>
          </w:p>
        </w:tc>
        <w:tc>
          <w:tcPr>
            <w:tcW w:w="2765" w:type="dxa"/>
            <w:vAlign w:val="bottom"/>
          </w:tcPr>
          <w:p w14:paraId="408E41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204.258709</w:t>
            </w:r>
          </w:p>
        </w:tc>
        <w:tc>
          <w:tcPr>
            <w:tcW w:w="2766" w:type="dxa"/>
            <w:vAlign w:val="bottom"/>
          </w:tcPr>
          <w:p w14:paraId="2C78E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685.3571353</w:t>
            </w:r>
          </w:p>
        </w:tc>
      </w:tr>
      <w:tr w14:paraId="3D08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15DB9FE">
            <w:pPr>
              <w:rPr>
                <w:rFonts w:hint="eastAsia" w:cs="Arial" w:asciiTheme="minorEastAsia" w:hAnsiTheme="minorEastAsia" w:eastAsiaTheme="minorEastAsia"/>
              </w:rPr>
            </w:pPr>
            <w:r>
              <w:t>UCN2- mus</w:t>
            </w:r>
          </w:p>
        </w:tc>
        <w:tc>
          <w:tcPr>
            <w:tcW w:w="2765" w:type="dxa"/>
            <w:vAlign w:val="bottom"/>
          </w:tcPr>
          <w:p w14:paraId="33B52E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257.3387329</w:t>
            </w:r>
          </w:p>
        </w:tc>
        <w:tc>
          <w:tcPr>
            <w:tcW w:w="2766" w:type="dxa"/>
            <w:vAlign w:val="bottom"/>
          </w:tcPr>
          <w:p w14:paraId="48C4B2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745.5684028</w:t>
            </w:r>
          </w:p>
        </w:tc>
      </w:tr>
      <w:tr w14:paraId="3779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E08B8BB">
            <w:pPr>
              <w:rPr>
                <w:rFonts w:hint="eastAsia" w:cs="Arial" w:asciiTheme="minorEastAsia" w:hAnsiTheme="minorEastAsia" w:eastAsiaTheme="minorEastAsia"/>
              </w:rPr>
            </w:pPr>
            <w:r>
              <w:t>UCN2- mus</w:t>
            </w:r>
          </w:p>
        </w:tc>
        <w:tc>
          <w:tcPr>
            <w:tcW w:w="2765" w:type="dxa"/>
            <w:vAlign w:val="bottom"/>
          </w:tcPr>
          <w:p w14:paraId="2FA3D7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291.5465284</w:t>
            </w:r>
          </w:p>
        </w:tc>
        <w:tc>
          <w:tcPr>
            <w:tcW w:w="2766" w:type="dxa"/>
            <w:vAlign w:val="bottom"/>
          </w:tcPr>
          <w:p w14:paraId="3B7CA2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706.1615561</w:t>
            </w:r>
          </w:p>
        </w:tc>
      </w:tr>
    </w:tbl>
    <w:p w14:paraId="0ED2C8AF">
      <w:pPr>
        <w:rPr>
          <w:rFonts w:hint="eastAsia"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053"/>
    <w:rsid w:val="000413B2"/>
    <w:rsid w:val="00075B5A"/>
    <w:rsid w:val="00116E4E"/>
    <w:rsid w:val="0012626D"/>
    <w:rsid w:val="001C32A7"/>
    <w:rsid w:val="00205E38"/>
    <w:rsid w:val="00223657"/>
    <w:rsid w:val="003A0CD2"/>
    <w:rsid w:val="003C262D"/>
    <w:rsid w:val="005505D5"/>
    <w:rsid w:val="006233D1"/>
    <w:rsid w:val="006456F9"/>
    <w:rsid w:val="0071675F"/>
    <w:rsid w:val="00745B52"/>
    <w:rsid w:val="007E459F"/>
    <w:rsid w:val="008028DF"/>
    <w:rsid w:val="00804972"/>
    <w:rsid w:val="00914A3F"/>
    <w:rsid w:val="00915EAB"/>
    <w:rsid w:val="00920CC6"/>
    <w:rsid w:val="00A46053"/>
    <w:rsid w:val="00A70ABC"/>
    <w:rsid w:val="00BF3BE5"/>
    <w:rsid w:val="00C23D89"/>
    <w:rsid w:val="00C45182"/>
    <w:rsid w:val="00C732D8"/>
    <w:rsid w:val="00D52E62"/>
    <w:rsid w:val="00D73FE4"/>
    <w:rsid w:val="00E13B92"/>
    <w:rsid w:val="00E827BF"/>
    <w:rsid w:val="00EF1F84"/>
    <w:rsid w:val="00EF7B0C"/>
    <w:rsid w:val="231A17F1"/>
    <w:rsid w:val="471F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60" w:lineRule="atLeast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kern w:val="0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2F5597" w:themeColor="accent1" w:themeShade="BF"/>
      <w:kern w:val="0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  <w:kern w:val="0"/>
      <w:sz w:val="20"/>
      <w:szCs w:val="20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:kern w:val="0"/>
      <w:sz w:val="20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:kern w:val="0"/>
      <w:sz w:val="20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:kern w:val="0"/>
      <w:sz w:val="20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0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rFonts w:ascii="Palatino Linotype" w:hAnsi="Palatino Linotype" w:eastAsia="Times New Roman" w:cs="Times New Roman"/>
      <w:i/>
      <w:iCs/>
      <w:color w:val="404040" w:themeColor="text1" w:themeTint="BF"/>
      <w:kern w:val="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rFonts w:ascii="Palatino Linotype" w:hAnsi="Palatino Linotype" w:eastAsia="Times New Roman" w:cs="Times New Roman"/>
      <w:i/>
      <w:iCs/>
      <w:color w:val="2F5597" w:themeColor="accent1" w:themeShade="BF"/>
      <w:kern w:val="0"/>
      <w:sz w:val="20"/>
      <w:szCs w:val="20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298</Words>
  <Characters>1965</Characters>
  <Lines>16</Lines>
  <Paragraphs>4</Paragraphs>
  <TotalTime>363</TotalTime>
  <ScaleCrop>false</ScaleCrop>
  <LinksUpToDate>false</LinksUpToDate>
  <CharactersWithSpaces>2155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2025-08-27T02:19:00Z</dcterms:created>
  <dc:creator>亭予 苏</dc:creator>
  <cp:lastModifiedBy>Administrator</cp:lastModifiedBy>
  <dcterms:modified xsi:type="dcterms:W3CDTF">2026-01-11T00:25:25Z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eyJoZGlkIjoiYTJkY2MzNzM2MDM5MWY4YWM5MzU2YWZiNWRiYTdhZjgiLCJ1c2VySWQiOiI0MzY5MzI2NDAifQ==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6DCC5D7381424A7A8C422018F8FAD8BF_12</vt:lpwstr>
  </property>
</Properties>
</file>