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NumPy Matplotlib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Matplotlib 是 Python 的绘图库。 它可与 NumPy 一起使用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它也可以和图形工具包一起使用，如 PyQt 和 wxPython。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图形中文显示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Matplotlib 默认情况不支持中文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，但是我们在交叉检验的文档中提到过解决方式。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tLeast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title设置图像标题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title常用参数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fontsize设置字体大小，默认12，可选参数 ['xx-small', 'x-small', 'small', 'medium', 'large','x-large', 'xx-large']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fontweight设置字体粗细，可选参数 ['light', 'normal', 'medium', 'semibold', 'bold', 'heavy', 'black']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fontstyle设置字体类型，可选参数[ 'normal' | 'italic' | 'oblique' ]，italic斜体，oblique倾斜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verticalalignment设置水平对齐方式 ： 'center' , 'top' , 'bottom' ,'baseline'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horizontalalignment设置垂直对齐方式，可选参数：left,right,center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rotation(旋转角度)可选参数为:vertical,horizontal 也可以为数字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alpha透明度，参数值0至1之间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backgroundcolor标题背景颜色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bbox给标题增加外框 ，常用参数如下：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boxstyle方框外形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facecolor(简写fc)背景颜色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edgecolor(简写ec)边框线条颜色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edgewidth边框线条大小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-6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annotate标注文字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annotate(s='str' ,xy=(x,y) ,xytext=(l1,l2) ,..)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 为注释文本内容 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xy 为被注释的坐标点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xytext 为注释文字的坐标位置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xycoords 参数如下: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figure points          点在图左下方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figure pixels          图左下角的像素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figure fraction       左下角数字部分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axes points           从左下角点的坐标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axes pixels           从左下角的像素坐标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axes fraction        左下角部分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data          使用的坐标系统被注释的对象（默认）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arrowprops 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箭头参数,参数类型为字典dict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width       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点箭头的宽度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headwidth 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在点的箭头底座的宽度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headlength     点箭头的长度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facecolor   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箭头颜色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69865" cy="4004310"/>
            <wp:effectExtent l="0" t="0" r="635" b="8890"/>
            <wp:docPr id="13" name="图片 13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-7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text设置文字说明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text(x,y,string,fontsize=15,verticalalignment="top",horizontalalignment="right")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x,y:表示坐标值上的值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string:表示说明文字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fontsize:表示字体大小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verticalalignment：垂直对齐方式 ，参数：[ ‘center’ | ‘top’ | ‘bottom’ | ‘baseline’ 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horizontalalignment：水平对齐方式 ，参数：[ ‘center’ | ‘right’ | ‘left’ 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把字体换成了中文，记得在plt.text函数中加入，FontProperties=font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69230" cy="4159250"/>
            <wp:effectExtent l="0" t="0" r="1270" b="6350"/>
            <wp:docPr id="14" name="图片 14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-8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花式的文本框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cstheme="minorBidi"/>
          <w:b/>
          <w:bCs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69865" cy="4048125"/>
            <wp:effectExtent l="0" t="0" r="635" b="3175"/>
            <wp:docPr id="16" name="图片 16" descr="捕获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可以使用系统自带的字体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230" cy="1637665"/>
            <wp:effectExtent l="0" t="0" r="1270" b="635"/>
            <wp:docPr id="1" name="图片 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794250" cy="1987550"/>
            <wp:effectExtent l="0" t="0" r="6350" b="635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可以通过向 plot() 函数添加格式字符串来显示离散值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可以使用以下格式化字符。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135" cy="3742055"/>
            <wp:effectExtent l="0" t="0" r="12065" b="4445"/>
            <wp:docPr id="3" name="图片 3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865" cy="3679190"/>
            <wp:effectExtent l="0" t="0" r="635" b="3810"/>
            <wp:docPr id="4" name="图片 4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关于颜色的缩写：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2660015"/>
            <wp:effectExtent l="0" t="0" r="9525" b="6985"/>
            <wp:docPr id="5" name="图片 5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将线改成圆点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 ob 作为 plot() 函数中的格式字符串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135" cy="4063365"/>
            <wp:effectExtent l="0" t="0" r="12065" b="635"/>
            <wp:docPr id="6" name="图片 6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-2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 matplotlib 生成正弦波图。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230" cy="4142105"/>
            <wp:effectExtent l="0" t="0" r="1270" b="10795"/>
            <wp:docPr id="7" name="图片 7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-3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subplot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函数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subplot() 函数允许在同一图中绘制不同的东西。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绘制正弦和余弦值: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865" cy="3970020"/>
            <wp:effectExtent l="0" t="0" r="635" b="5080"/>
            <wp:docPr id="8" name="图片 8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-4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bar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函数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pyplot 子模块提供 bar() 函数来生成条形图。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0500" cy="4014470"/>
            <wp:effectExtent l="0" t="0" r="0" b="11430"/>
            <wp:docPr id="9" name="图片 9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-5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numpy.histogram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函数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numpy.histogram() 函数是数据的频率分布的图形表示。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水平尺寸相等的矩形对应于类间隔，称为 bin，变量 height 对应于频率。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numpy.histogram()函数将输入数组和 bin 作为两个参数。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135" cy="1266190"/>
            <wp:effectExtent l="0" t="0" r="12065" b="3810"/>
            <wp:docPr id="11" name="图片 11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输出结果为：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2405" cy="979170"/>
            <wp:effectExtent l="0" t="0" r="10795" b="11430"/>
            <wp:docPr id="10" name="图片 10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8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plt()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Matplotlib 可以将直方图的数字表示转换为图形。 pyplot 子模块的 plt() 函数将包含数据和 bin 数组的数组作为参数，并转换为直方图。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结果输出如下：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230" cy="3978910"/>
            <wp:effectExtent l="0" t="0" r="1270" b="8890"/>
            <wp:docPr id="12" name="图片 12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-9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除了显示中英文文本，还可以显示数学的文本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135" cy="4040505"/>
            <wp:effectExtent l="0" t="0" r="12065" b="10795"/>
            <wp:docPr id="15" name="图片 15" descr="捕获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-10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还可以显示水印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4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instrText xml:space="preserve"> HYPERLINK "https://www.cnblogs.com/czz0508/p/10451380.html" </w:instrText>
      </w: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grid()函数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函数功能：绘制刻度线的网格线。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plt.grid(linestyle=":", color="r")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linestyle：网格线的线条风格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color：网格线的线条颜色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axis : 取值为‘both’， ‘x’，‘y’。就是想绘制哪个方向的网格线。 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linewidth : 设置网格线的宽度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 w:line="18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4310" cy="4051300"/>
            <wp:effectExtent l="0" t="0" r="8890" b="0"/>
            <wp:docPr id="17" name="图片 17" descr="捕获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-11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提供的各种线性属性，把背景网格换一下。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结果输出如下：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135" cy="3225800"/>
            <wp:effectExtent l="0" t="0" r="12065" b="0"/>
            <wp:docPr id="18" name="图片 18" descr="捕获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2405" cy="4044950"/>
            <wp:effectExtent l="0" t="0" r="10795" b="6350"/>
            <wp:docPr id="19" name="图片 19" descr="捕获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-12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使用内置样式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先输出全部的内置样式：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558790" cy="724535"/>
            <wp:effectExtent l="0" t="0" r="3810" b="12065"/>
            <wp:docPr id="20" name="图片 20" descr="捕获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numpy的linspace使用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参数: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start : 序列的起始点.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stop : 序列的结束点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num : 生成的样本数，默认是50。必须是非负。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endpoint : 如果True，'stop'是最后一个样本。否则，它不包括在内。默认为True。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retstep :  如果True,返回 (`samples`, `step`)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rcParams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自定义matplotlib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可以在python脚本中动态更改默认的rc设置。所有rc设置都存储在一个名为matplotlib.rcParams的类字典变量中，该变量对于matplotlib包是全局的。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import matplotlib as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mpl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修改方式一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mpl.rcParams[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'lines.linewidth'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] =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mpl.rcParams[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'lines.color'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] =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'r'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修改方式二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mpl.rc(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'lines'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, linewidth=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4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, color=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'g'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)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恢复默认参数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mpl.rcdefaults()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 样式表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使用样式模板很简单：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print(plt.style.available)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查看所有预设样式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自定义样式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如果将 .mplstyle文件添加到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mpl_configdir / stylelib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，则可以通过调用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style.use（&lt;style-name&gt; ）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重用自定义样式表。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import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matplotlib.pyplot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as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plt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plt.style.use([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'dark_background'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,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'presentation'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])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代码输出如下所示：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8595" cy="3994150"/>
            <wp:effectExtent l="0" t="0" r="1905" b="6350"/>
            <wp:docPr id="21" name="图片 21" descr="捕获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-13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线条及填充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画横线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plt.axhline()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画纵线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plt.axvline()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平行填充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plt.axhspan()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垂直填充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plt.axvspan()</w:t>
      </w: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230" cy="3971290"/>
            <wp:effectExtent l="0" t="0" r="1270" b="3810"/>
            <wp:docPr id="22" name="图片 22" descr="捕获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-14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-15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曲线的颜色填充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fill_between()实现交叉曲线的颜色填充目标。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np.pi是一个常量，代表3.1415926…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ax.fill_between(x,y1,y2,where=y2&gt;=y1,facecolor='cornflowerblue',alpha=0.7) 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在x,y1,y2范围内，y2&gt;=y1的时候，采用cornflowerblue颜色填充，透明度设为0.7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"https://blog.csdn.net/HHG20171226/article/details/101650909"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Matplotlib：fill, fill_between ,fill_betweenx填充图形指定区域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269230" cy="3924935"/>
            <wp:effectExtent l="0" t="0" r="1270" b="12065"/>
            <wp:docPr id="23" name="图片 23" descr="捕获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collection = collections.BrokenBarHCollection.span_where()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ax.add_collection(collection)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270500" cy="4148455"/>
            <wp:effectExtent l="0" t="0" r="0" b="4445"/>
            <wp:docPr id="24" name="图片 24" descr="捕获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-16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改变字体的方向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rotation 可以控制字体的方向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结果输出如下所示：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770" cy="4099560"/>
            <wp:effectExtent l="0" t="0" r="11430" b="2540"/>
            <wp:docPr id="25" name="图片 25" descr="捕获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-17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极坐标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040" cy="3954780"/>
            <wp:effectExtent l="0" t="0" r="10160" b="7620"/>
            <wp:docPr id="26" name="图片 26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igure_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-18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散点图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040" cy="3954780"/>
            <wp:effectExtent l="0" t="0" r="10160" b="7620"/>
            <wp:docPr id="27" name="图片 27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igure_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-19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三维坐标图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040" cy="3954780"/>
            <wp:effectExtent l="0" t="0" r="10160" b="7620"/>
            <wp:docPr id="29" name="图片 29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igure_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Matplotlib</w:t>
      </w: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-20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.py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  <w:t>多边形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代码输出如下：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default" w:cstheme="minorBidi"/>
          <w:b/>
          <w:bCs/>
          <w:kern w:val="2"/>
          <w:sz w:val="44"/>
          <w:szCs w:val="44"/>
          <w:lang w:val="en-US" w:eastAsia="zh-CN" w:bidi="ar-SA"/>
        </w:rPr>
      </w:pP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040" cy="3954780"/>
            <wp:effectExtent l="0" t="0" r="10160" b="7620"/>
            <wp:docPr id="30" name="图片 30" descr="Figur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igure_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98E63"/>
    <w:multiLevelType w:val="multilevel"/>
    <w:tmpl w:val="9F398E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83CC0"/>
    <w:rsid w:val="02783C0E"/>
    <w:rsid w:val="04982B1A"/>
    <w:rsid w:val="04B1090B"/>
    <w:rsid w:val="05021264"/>
    <w:rsid w:val="050A1021"/>
    <w:rsid w:val="06AD03AD"/>
    <w:rsid w:val="0BA73EFD"/>
    <w:rsid w:val="0D271D3F"/>
    <w:rsid w:val="0E105590"/>
    <w:rsid w:val="0E8F1EA7"/>
    <w:rsid w:val="0ED0169C"/>
    <w:rsid w:val="0F0401BF"/>
    <w:rsid w:val="0F292775"/>
    <w:rsid w:val="111649EA"/>
    <w:rsid w:val="12D521B5"/>
    <w:rsid w:val="13D30F7A"/>
    <w:rsid w:val="19D21145"/>
    <w:rsid w:val="1A92527F"/>
    <w:rsid w:val="1AC81CDC"/>
    <w:rsid w:val="204B5C5B"/>
    <w:rsid w:val="261518B2"/>
    <w:rsid w:val="274203FB"/>
    <w:rsid w:val="28072297"/>
    <w:rsid w:val="29C73461"/>
    <w:rsid w:val="2B8B518C"/>
    <w:rsid w:val="2C792134"/>
    <w:rsid w:val="2CCB0EA0"/>
    <w:rsid w:val="331503AF"/>
    <w:rsid w:val="33D348EF"/>
    <w:rsid w:val="363F68DA"/>
    <w:rsid w:val="37FE6444"/>
    <w:rsid w:val="38E9147E"/>
    <w:rsid w:val="3A5A1FB4"/>
    <w:rsid w:val="3C3F0265"/>
    <w:rsid w:val="43756B84"/>
    <w:rsid w:val="438D6DED"/>
    <w:rsid w:val="4C76256C"/>
    <w:rsid w:val="516876FF"/>
    <w:rsid w:val="546744B3"/>
    <w:rsid w:val="54726FF9"/>
    <w:rsid w:val="59BE722C"/>
    <w:rsid w:val="5B7A293E"/>
    <w:rsid w:val="5C3B69AB"/>
    <w:rsid w:val="5E947DE7"/>
    <w:rsid w:val="60FD6DF9"/>
    <w:rsid w:val="625E410F"/>
    <w:rsid w:val="64BB486B"/>
    <w:rsid w:val="67A03253"/>
    <w:rsid w:val="6D771DE8"/>
    <w:rsid w:val="72A10799"/>
    <w:rsid w:val="753A35E2"/>
    <w:rsid w:val="7D181A46"/>
    <w:rsid w:val="7DB5265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路遥知马力</cp:lastModifiedBy>
  <dcterms:modified xsi:type="dcterms:W3CDTF">2020-08-03T08:45:08Z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