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7월19일 (일요일)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 전 구단 월별/연도 데이터 크롤링(2015~2020)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롯데 구단 데이터 크롤링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전처리(결측치 처리, 타입변경)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7월26일(일요일)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 선수 기록 2015~2020(7월26일기준) 기록 크롤링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전처리(결측치 처리, 타입변경)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7월27일(월요일)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연도별,월별 팀 데이터로 승률(종속변수)과 상관관계가 높은 요소를 찾기 위해 분석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월별 데이터에선 상관관계 수치가 미미했음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데이터에 문제점을 발견해서 내일 다시 크롤링하기로 함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선수들의 포지션별 데이터와 승률(종속변수)사이의 상관관계가 높은 요소를 찾기 위해 분석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7월28일(화요일)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날 문제점을 발견한 팀 월별 데이터 다시 크롤링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포수,투수 데이터에서 어느 정도 상관관계가 있는 요소를 찾음(ex.포수 - 타율)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7월29일(수요일)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주피터 파일에서 데이터 파일 변경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2015~2020 일자별 타자/투수 기록 크롤링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