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B076" w14:textId="77777777" w:rsidR="00927184" w:rsidRDefault="00000000">
      <w:pPr>
        <w:pStyle w:val="a4"/>
      </w:pPr>
      <w:r>
        <w:t>论文引言部分大纲</w:t>
      </w:r>
    </w:p>
    <w:p w14:paraId="0BCD89B8" w14:textId="77777777" w:rsidR="00927184" w:rsidRDefault="00000000">
      <w:pPr>
        <w:pStyle w:val="Compact"/>
        <w:numPr>
          <w:ilvl w:val="0"/>
          <w:numId w:val="2"/>
        </w:numPr>
      </w:pPr>
      <w:r>
        <w:t>研究目的</w:t>
      </w:r>
    </w:p>
    <w:p w14:paraId="67290C11" w14:textId="77777777" w:rsidR="00927184" w:rsidRDefault="00000000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简短</w:t>
      </w:r>
      <w:r>
        <w:rPr>
          <w:lang w:eastAsia="zh-CN"/>
        </w:rPr>
        <w:t>-</w:t>
      </w:r>
      <w:r>
        <w:rPr>
          <w:lang w:eastAsia="zh-CN"/>
        </w:rPr>
        <w:t>罗列现存的常用检测手段</w:t>
      </w:r>
    </w:p>
    <w:p w14:paraId="2CC0D92B" w14:textId="77777777" w:rsidR="00927184" w:rsidRDefault="00000000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项目必要性说明</w:t>
      </w:r>
      <w:r>
        <w:rPr>
          <w:lang w:eastAsia="zh-CN"/>
        </w:rPr>
        <w:t>——</w:t>
      </w:r>
      <w:r>
        <w:rPr>
          <w:lang w:eastAsia="zh-CN"/>
        </w:rPr>
        <w:t>社会环境需要</w:t>
      </w:r>
    </w:p>
    <w:p w14:paraId="7D581D29" w14:textId="77777777" w:rsidR="00927184" w:rsidRDefault="00000000">
      <w:pPr>
        <w:pStyle w:val="Compact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简短</w:t>
      </w:r>
      <w:r>
        <w:rPr>
          <w:lang w:eastAsia="zh-CN"/>
        </w:rPr>
        <w:t>-</w:t>
      </w:r>
      <w:r>
        <w:rPr>
          <w:lang w:eastAsia="zh-CN"/>
        </w:rPr>
        <w:t>介绍核酸检测、</w:t>
      </w:r>
      <w:r>
        <w:rPr>
          <w:lang w:eastAsia="zh-CN"/>
        </w:rPr>
        <w:t xml:space="preserve">CT </w:t>
      </w:r>
      <w:r>
        <w:rPr>
          <w:lang w:eastAsia="zh-CN"/>
        </w:rPr>
        <w:t>弊端</w:t>
      </w:r>
    </w:p>
    <w:p w14:paraId="3863A63B" w14:textId="77777777" w:rsidR="00927184" w:rsidRDefault="00000000">
      <w:pPr>
        <w:pStyle w:val="Compact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详细</w:t>
      </w:r>
      <w:r>
        <w:rPr>
          <w:lang w:eastAsia="zh-CN"/>
        </w:rPr>
        <w:t>-</w:t>
      </w:r>
      <w:r>
        <w:rPr>
          <w:lang w:eastAsia="zh-CN"/>
        </w:rPr>
        <w:t>重点在于</w:t>
      </w:r>
      <w:proofErr w:type="gramStart"/>
      <w:r>
        <w:rPr>
          <w:lang w:eastAsia="zh-CN"/>
        </w:rPr>
        <w:t>说明自</w:t>
      </w:r>
      <w:proofErr w:type="gramEnd"/>
      <w:r>
        <w:rPr>
          <w:lang w:eastAsia="zh-CN"/>
        </w:rPr>
        <w:t>去年十二月以来防疫形势变化以及我国医疗资源现状（检测试剂盒短缺等）导致传统的检测手段不再适用，从而引出采用新手段检测的必要性</w:t>
      </w:r>
    </w:p>
    <w:p w14:paraId="61ECF47B" w14:textId="77777777" w:rsidR="00927184" w:rsidRDefault="00000000">
      <w:pPr>
        <w:pStyle w:val="Compact"/>
        <w:numPr>
          <w:ilvl w:val="0"/>
          <w:numId w:val="2"/>
        </w:numPr>
      </w:pPr>
      <w:r>
        <w:t>可行性分析</w:t>
      </w:r>
    </w:p>
    <w:p w14:paraId="5A6C04B9" w14:textId="77777777" w:rsidR="00927184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医学原理上的可行（插入参考文献，大致参考大创立项说明书）</w:t>
      </w:r>
    </w:p>
    <w:p w14:paraId="7CFE1893" w14:textId="77777777" w:rsidR="00927184" w:rsidRDefault="00000000">
      <w:pPr>
        <w:pStyle w:val="Compact"/>
        <w:numPr>
          <w:ilvl w:val="2"/>
          <w:numId w:val="6"/>
        </w:numPr>
      </w:pPr>
      <w:r>
        <w:t>剑桥大学论文一篇</w:t>
      </w:r>
    </w:p>
    <w:p w14:paraId="3B01CAC5" w14:textId="77777777" w:rsidR="00927184" w:rsidRDefault="00000000">
      <w:pPr>
        <w:pStyle w:val="Compact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国内中科院声学所发现感染新冠后，动力区与</w:t>
      </w:r>
      <w:proofErr w:type="gramStart"/>
      <w:r>
        <w:rPr>
          <w:lang w:eastAsia="zh-CN"/>
        </w:rPr>
        <w:t>声源区</w:t>
      </w:r>
      <w:proofErr w:type="gramEnd"/>
      <w:r>
        <w:rPr>
          <w:lang w:eastAsia="zh-CN"/>
        </w:rPr>
        <w:t>底部会产生密集气泡，从而产生正常情况下无法发出的超低频音（查阅相关文献资料）</w:t>
      </w:r>
    </w:p>
    <w:p w14:paraId="4ECCBBB6" w14:textId="77777777" w:rsidR="00927184" w:rsidRDefault="00000000">
      <w:pPr>
        <w:pStyle w:val="Compact"/>
        <w:numPr>
          <w:ilvl w:val="1"/>
          <w:numId w:val="5"/>
        </w:numPr>
      </w:pPr>
      <w:r>
        <w:t>前人的实践证明可行</w:t>
      </w:r>
    </w:p>
    <w:p w14:paraId="1F4A0E49" w14:textId="77777777" w:rsidR="00927184" w:rsidRDefault="00000000">
      <w:pPr>
        <w:pStyle w:val="Compact"/>
        <w:numPr>
          <w:ilvl w:val="2"/>
          <w:numId w:val="7"/>
        </w:numPr>
        <w:rPr>
          <w:lang w:eastAsia="zh-CN"/>
        </w:rPr>
      </w:pPr>
      <w:r>
        <w:rPr>
          <w:lang w:eastAsia="zh-CN"/>
        </w:rPr>
        <w:t>简要介绍国外众多学者的研究成果（参考大创立项说明书）</w:t>
      </w:r>
    </w:p>
    <w:p w14:paraId="7712BFD6" w14:textId="77777777" w:rsidR="00927184" w:rsidRDefault="00000000">
      <w:pPr>
        <w:pStyle w:val="Compact"/>
        <w:numPr>
          <w:ilvl w:val="2"/>
          <w:numId w:val="7"/>
        </w:numPr>
        <w:rPr>
          <w:lang w:eastAsia="zh-CN"/>
        </w:rPr>
      </w:pPr>
      <w:r>
        <w:rPr>
          <w:lang w:eastAsia="zh-CN"/>
        </w:rPr>
        <w:t>国内研究形势</w:t>
      </w:r>
      <w:r>
        <w:rPr>
          <w:lang w:eastAsia="zh-CN"/>
        </w:rPr>
        <w:t>——</w:t>
      </w:r>
      <w:r>
        <w:rPr>
          <w:lang w:eastAsia="zh-CN"/>
        </w:rPr>
        <w:t>中国科学院声学所开发的类似小程序</w:t>
      </w:r>
    </w:p>
    <w:p w14:paraId="25567339" w14:textId="77777777" w:rsidR="00927184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分析前人成果，体现本项目特点</w:t>
      </w:r>
    </w:p>
    <w:p w14:paraId="008F1C91" w14:textId="77777777" w:rsidR="00927184" w:rsidRDefault="00000000">
      <w:pPr>
        <w:pStyle w:val="Compact"/>
        <w:numPr>
          <w:ilvl w:val="1"/>
          <w:numId w:val="8"/>
        </w:numPr>
      </w:pPr>
      <w:r>
        <w:t>前人成果分析</w:t>
      </w:r>
    </w:p>
    <w:p w14:paraId="0D478566" w14:textId="77777777" w:rsidR="00927184" w:rsidRDefault="00000000">
      <w:pPr>
        <w:pStyle w:val="Compact"/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部分研究成果产出时间较早，已不适应变异后病毒所导致的症状；且这些项目多为赛事项目，没有稳定的、新的数据来源；</w:t>
      </w:r>
    </w:p>
    <w:p w14:paraId="0BD55FAB" w14:textId="77777777" w:rsidR="00927184" w:rsidRDefault="00000000">
      <w:pPr>
        <w:pStyle w:val="Compact"/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部分研究成果提取讲话时的音</w:t>
      </w:r>
      <w:proofErr w:type="gramStart"/>
      <w:r>
        <w:rPr>
          <w:lang w:eastAsia="zh-CN"/>
        </w:rPr>
        <w:t>频</w:t>
      </w:r>
      <w:proofErr w:type="gramEnd"/>
      <w:r>
        <w:rPr>
          <w:lang w:eastAsia="zh-CN"/>
        </w:rPr>
        <w:t>作为识别数据，对于不同语言的人群支持度欠佳；</w:t>
      </w:r>
    </w:p>
    <w:p w14:paraId="13C3D849" w14:textId="77777777" w:rsidR="00927184" w:rsidRDefault="00000000">
      <w:pPr>
        <w:pStyle w:val="Compact"/>
        <w:numPr>
          <w:ilvl w:val="2"/>
          <w:numId w:val="9"/>
        </w:numPr>
        <w:rPr>
          <w:lang w:eastAsia="zh-CN"/>
        </w:rPr>
      </w:pPr>
      <w:r>
        <w:rPr>
          <w:lang w:eastAsia="zh-CN"/>
        </w:rPr>
        <w:t>大多数研究成果以单一模型为主；</w:t>
      </w:r>
    </w:p>
    <w:p w14:paraId="5B4D2A58" w14:textId="77777777" w:rsidR="00927184" w:rsidRDefault="00000000">
      <w:pPr>
        <w:pStyle w:val="Compact"/>
        <w:numPr>
          <w:ilvl w:val="1"/>
          <w:numId w:val="8"/>
        </w:numPr>
      </w:pPr>
      <w:r>
        <w:t>本项目的特点</w:t>
      </w:r>
    </w:p>
    <w:p w14:paraId="3A5E4E8B" w14:textId="77777777" w:rsidR="00927184" w:rsidRDefault="00000000">
      <w:pPr>
        <w:pStyle w:val="Compact"/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本项目开发了面向用户使用的</w:t>
      </w:r>
      <w:r>
        <w:rPr>
          <w:lang w:eastAsia="zh-CN"/>
        </w:rPr>
        <w:t xml:space="preserve"> Android </w:t>
      </w:r>
      <w:r>
        <w:rPr>
          <w:lang w:eastAsia="zh-CN"/>
        </w:rPr>
        <w:t>应用程序，集收集音频数据、识别用户音频于一体，在服务用户的同时有具备时效性的数据来源；</w:t>
      </w:r>
    </w:p>
    <w:p w14:paraId="4EF8011D" w14:textId="77777777" w:rsidR="00927184" w:rsidRDefault="00000000">
      <w:pPr>
        <w:pStyle w:val="Compact"/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本项目对用户强迫咳嗽的音频进行识别分析，对于不同语言的人群具备较好的兼容性；</w:t>
      </w:r>
    </w:p>
    <w:p w14:paraId="1B4F8E7A" w14:textId="77777777" w:rsidR="00927184" w:rsidRDefault="00000000">
      <w:pPr>
        <w:pStyle w:val="Compact"/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本项目提供了基于云边深度学习融合的识别方案，本地、云端不同架构的模型分别识别，识别准确性有保证。</w:t>
      </w:r>
    </w:p>
    <w:p w14:paraId="5619A919" w14:textId="77777777" w:rsidR="00927184" w:rsidRDefault="00000000">
      <w:pPr>
        <w:pStyle w:val="Compact"/>
        <w:numPr>
          <w:ilvl w:val="0"/>
          <w:numId w:val="2"/>
        </w:numPr>
      </w:pPr>
      <w:r>
        <w:t>意义</w:t>
      </w:r>
    </w:p>
    <w:p w14:paraId="31790890" w14:textId="77777777" w:rsidR="00927184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总结概括</w:t>
      </w:r>
      <w:r>
        <w:rPr>
          <w:lang w:eastAsia="zh-CN"/>
        </w:rPr>
        <w:t>-</w:t>
      </w:r>
      <w:r>
        <w:rPr>
          <w:lang w:eastAsia="zh-CN"/>
        </w:rPr>
        <w:t>阐述该项目成功落地的意义</w:t>
      </w:r>
      <w:r>
        <w:rPr>
          <w:lang w:eastAsia="zh-CN"/>
        </w:rPr>
        <w:t>——</w:t>
      </w:r>
      <w:r>
        <w:rPr>
          <w:lang w:eastAsia="zh-CN"/>
        </w:rPr>
        <w:t>缓解医疗压力、释放放开期间大众的新冠焦虑感、有利于应对未来疫情的不确定性</w:t>
      </w:r>
    </w:p>
    <w:sectPr w:rsidR="0092718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FCFD" w14:textId="77777777" w:rsidR="00AC0B5B" w:rsidRDefault="00AC0B5B">
      <w:pPr>
        <w:spacing w:after="0"/>
      </w:pPr>
      <w:r>
        <w:separator/>
      </w:r>
    </w:p>
  </w:endnote>
  <w:endnote w:type="continuationSeparator" w:id="0">
    <w:p w14:paraId="2168E1C2" w14:textId="77777777" w:rsidR="00AC0B5B" w:rsidRDefault="00AC0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6820" w14:textId="77777777" w:rsidR="00AC0B5B" w:rsidRDefault="00AC0B5B">
      <w:r>
        <w:separator/>
      </w:r>
    </w:p>
  </w:footnote>
  <w:footnote w:type="continuationSeparator" w:id="0">
    <w:p w14:paraId="0ECC663E" w14:textId="77777777" w:rsidR="00AC0B5B" w:rsidRDefault="00AC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F4CC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786C5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75256706">
    <w:abstractNumId w:val="0"/>
  </w:num>
  <w:num w:numId="2" w16cid:durableId="2097168181">
    <w:abstractNumId w:val="1"/>
  </w:num>
  <w:num w:numId="3" w16cid:durableId="1880580395">
    <w:abstractNumId w:val="1"/>
  </w:num>
  <w:num w:numId="4" w16cid:durableId="1330018736">
    <w:abstractNumId w:val="1"/>
  </w:num>
  <w:num w:numId="5" w16cid:durableId="631792876">
    <w:abstractNumId w:val="1"/>
  </w:num>
  <w:num w:numId="6" w16cid:durableId="1141465011">
    <w:abstractNumId w:val="1"/>
  </w:num>
  <w:num w:numId="7" w16cid:durableId="1393389703">
    <w:abstractNumId w:val="1"/>
  </w:num>
  <w:num w:numId="8" w16cid:durableId="1034577624">
    <w:abstractNumId w:val="1"/>
  </w:num>
  <w:num w:numId="9" w16cid:durableId="1523742720">
    <w:abstractNumId w:val="1"/>
  </w:num>
  <w:num w:numId="10" w16cid:durableId="1217161270">
    <w:abstractNumId w:val="1"/>
  </w:num>
  <w:num w:numId="11" w16cid:durableId="153426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184"/>
    <w:rsid w:val="00305949"/>
    <w:rsid w:val="00927184"/>
    <w:rsid w:val="00AC0B5B"/>
    <w:rsid w:val="00D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21F0"/>
  <w15:docId w15:val="{EE4036D9-26CA-42AF-822C-FD675A37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论文引言部分大纲</dc:title>
  <dc:creator/>
  <cp:keywords/>
  <cp:lastModifiedBy>凉。 微</cp:lastModifiedBy>
  <cp:revision>3</cp:revision>
  <dcterms:created xsi:type="dcterms:W3CDTF">2023-02-14T04:08:00Z</dcterms:created>
  <dcterms:modified xsi:type="dcterms:W3CDTF">2023-02-14T06:09:00Z</dcterms:modified>
</cp:coreProperties>
</file>