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3545" w14:textId="77777777" w:rsidR="00487932" w:rsidRDefault="00000000">
      <w:pPr>
        <w:pStyle w:val="a4"/>
        <w:rPr>
          <w:lang w:eastAsia="zh-CN"/>
        </w:rPr>
      </w:pPr>
      <w:r>
        <w:rPr>
          <w:lang w:eastAsia="zh-CN"/>
        </w:rPr>
        <w:t>第二题</w:t>
      </w:r>
    </w:p>
    <w:p w14:paraId="39949E30" w14:textId="77777777" w:rsidR="00487932" w:rsidRDefault="00000000">
      <w:pPr>
        <w:pStyle w:val="2"/>
        <w:rPr>
          <w:lang w:eastAsia="zh-CN"/>
        </w:rPr>
      </w:pPr>
      <w:bookmarkStart w:id="0" w:name="关于采用-ggdp-对于全球气候影响的建模"/>
      <w:r>
        <w:rPr>
          <w:lang w:eastAsia="zh-CN"/>
        </w:rPr>
        <w:t xml:space="preserve">1.2 </w:t>
      </w:r>
      <w:r>
        <w:rPr>
          <w:lang w:eastAsia="zh-CN"/>
        </w:rPr>
        <w:t>关于采用</w:t>
      </w:r>
      <w:r>
        <w:rPr>
          <w:lang w:eastAsia="zh-CN"/>
        </w:rPr>
        <w:t xml:space="preserve"> GGDP </w:t>
      </w:r>
      <w:r>
        <w:rPr>
          <w:lang w:eastAsia="zh-CN"/>
        </w:rPr>
        <w:t>对于全球气候影响的建模</w:t>
      </w:r>
    </w:p>
    <w:p w14:paraId="158576AD" w14:textId="77777777" w:rsidR="00487932" w:rsidRDefault="00000000">
      <w:pPr>
        <w:pStyle w:val="3"/>
        <w:rPr>
          <w:lang w:eastAsia="zh-CN"/>
        </w:rPr>
      </w:pPr>
      <w:bookmarkStart w:id="1" w:name="小地球模型"/>
      <w:r>
        <w:rPr>
          <w:lang w:eastAsia="zh-CN"/>
        </w:rPr>
        <w:t>1.2.1 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模型</w:t>
      </w:r>
    </w:p>
    <w:p w14:paraId="3C267927" w14:textId="77777777" w:rsidR="00487932" w:rsidRDefault="00000000">
      <w:pPr>
        <w:pStyle w:val="FirstParagraph"/>
      </w:pPr>
      <w:r>
        <w:rPr>
          <w:lang w:eastAsia="zh-CN"/>
        </w:rPr>
        <w:t>众所周知，全球的国家和地区多达</w:t>
      </w:r>
      <w:r>
        <w:rPr>
          <w:lang w:eastAsia="zh-CN"/>
        </w:rPr>
        <w:t xml:space="preserve"> 232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。若对每一个国家平等地进行分析，将极大增加模型的复杂程度，与数学建模的宗旨相悖。此外，世界上部分国家缺少对相关数据（如碳排放量等）的统计，我们无法完整地得到各国各项指标的具体数据。为简化问题并提高模型的适用性，我们提出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模型。该模型通过选取</w:t>
      </w:r>
      <w:r>
        <w:rPr>
          <w:lang w:eastAsia="zh-CN"/>
        </w:rPr>
        <w:t xml:space="preserve"> 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具有代表性的国家来代替全球数据。</w:t>
      </w:r>
      <w:proofErr w:type="spellStart"/>
      <w:r>
        <w:t>在遴选时，主要考虑的因素如下</w:t>
      </w:r>
      <w:proofErr w:type="spellEnd"/>
      <w:r>
        <w:t>：</w:t>
      </w:r>
    </w:p>
    <w:p w14:paraId="2B02B0C0" w14:textId="77777777" w:rsidR="004879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兼顾超级大国、发达国家与发展中国家。其中发展中国家中要兼顾发展形势稳定且现状非常好的、发展形势较好的以及发展形势不乐观的；</w:t>
      </w:r>
    </w:p>
    <w:p w14:paraId="21437897" w14:textId="77777777" w:rsidR="004879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兼顾不同能源需求的国家。在选取的国家中，极度依靠进口能源与原料的国家、极度依靠出口能源与原料的国家、对进出口能源均不过度依赖的国家数量应保持平衡；</w:t>
      </w:r>
    </w:p>
    <w:p w14:paraId="3475ED3B" w14:textId="77777777" w:rsidR="00487932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兼顾</w:t>
      </w:r>
      <w:r>
        <w:rPr>
          <w:lang w:eastAsia="zh-CN"/>
        </w:rPr>
        <w:t xml:space="preserve"> GDP </w:t>
      </w:r>
      <w:r>
        <w:rPr>
          <w:lang w:eastAsia="zh-CN"/>
        </w:rPr>
        <w:t>结构不同的国家。即要兼顾以第一产业、第二产业、第三产业为经济命脉的国家。</w:t>
      </w:r>
    </w:p>
    <w:p w14:paraId="2B1AC900" w14:textId="77777777" w:rsidR="00487932" w:rsidRDefault="00000000">
      <w:pPr>
        <w:pStyle w:val="FirstParagraph"/>
        <w:rPr>
          <w:lang w:eastAsia="zh-CN"/>
        </w:rPr>
      </w:pPr>
      <w:r>
        <w:rPr>
          <w:lang w:eastAsia="zh-CN"/>
        </w:rPr>
        <w:t>考虑上述因素，我们选定美国、中国、俄罗斯、英国、日本、埃塞俄比亚等</w:t>
      </w:r>
      <w:r>
        <w:rPr>
          <w:lang w:eastAsia="zh-CN"/>
        </w:rPr>
        <w:t xml:space="preserve"> 6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国家作为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的成员国。</w:t>
      </w:r>
      <w:r>
        <w:rPr>
          <w:lang w:eastAsia="zh-CN"/>
        </w:rPr>
        <w:br/>
      </w:r>
      <w:r>
        <w:rPr>
          <w:lang w:eastAsia="zh-CN"/>
        </w:rPr>
        <w:t>按照国家类型划分，美国是超级大国；英国、日本是发达国家；中国是发展程度非常好的发展中国家；俄罗斯是发展良好的发展中国家；埃塞俄比亚是发展欠佳的发展中国家。</w:t>
      </w:r>
      <w:r>
        <w:rPr>
          <w:lang w:eastAsia="zh-CN"/>
        </w:rPr>
        <w:br/>
      </w:r>
      <w:r>
        <w:rPr>
          <w:lang w:eastAsia="zh-CN"/>
        </w:rPr>
        <w:t>按照能源需求分，英国、日本是依赖能源进口的国家；俄罗斯、埃塞俄比亚是依靠能源出口的国家；中国、美国对进出口的依赖基本平衡；</w:t>
      </w:r>
      <w:r>
        <w:rPr>
          <w:lang w:eastAsia="zh-CN"/>
        </w:rPr>
        <w:br/>
      </w:r>
      <w:r>
        <w:rPr>
          <w:lang w:eastAsia="zh-CN"/>
        </w:rPr>
        <w:t>按</w:t>
      </w:r>
      <w:r>
        <w:rPr>
          <w:lang w:eastAsia="zh-CN"/>
        </w:rPr>
        <w:t xml:space="preserve"> GDP </w:t>
      </w:r>
      <w:r>
        <w:rPr>
          <w:lang w:eastAsia="zh-CN"/>
        </w:rPr>
        <w:t>结构分，美国、英国、日本的支柱产业是服务业（第三产业）；中国和俄罗斯的第一产业、第二产业、第三产业对</w:t>
      </w:r>
      <w:r>
        <w:rPr>
          <w:lang w:eastAsia="zh-CN"/>
        </w:rPr>
        <w:t xml:space="preserve"> GDP </w:t>
      </w:r>
      <w:r>
        <w:rPr>
          <w:lang w:eastAsia="zh-CN"/>
        </w:rPr>
        <w:t>的贡献均衡；埃塞俄比亚的支柱产业是农业（第一产业）。</w:t>
      </w:r>
    </w:p>
    <w:p w14:paraId="3D9DD34D" w14:textId="77777777" w:rsidR="00487932" w:rsidRDefault="00000000">
      <w:pPr>
        <w:pStyle w:val="a0"/>
        <w:rPr>
          <w:lang w:eastAsia="zh-CN"/>
        </w:rPr>
      </w:pPr>
      <w:r>
        <w:rPr>
          <w:lang w:eastAsia="zh-CN"/>
        </w:rPr>
        <w:t>考虑到气候因素包括气温、湿度、降水等，而气温在一定程度上可对湿度、降水造成影响。人类在生产生活中排放的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导致温室效应，促进全球变暖进程。在一定范围内，人类向大气排放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的量与温室效应显著程度呈正相关，根据温室效应对气候的作用可知人类的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排放量与气候波动的程度呈正相关。从而在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模型中，可以根据各个成员国的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排放量之和来反映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的气候变化情况。</w:t>
      </w:r>
    </w:p>
    <w:p w14:paraId="6AC003B1" w14:textId="77777777" w:rsidR="00487932" w:rsidRDefault="00000000">
      <w:pPr>
        <w:pStyle w:val="4"/>
        <w:rPr>
          <w:lang w:eastAsia="zh-CN"/>
        </w:rPr>
      </w:pPr>
      <w:bookmarkStart w:id="2" w:name="多元回归法建立小地球总-gdp-中各成分与-co_2-排放量的关系"/>
      <w:r>
        <w:rPr>
          <w:lang w:eastAsia="zh-CN"/>
        </w:rPr>
        <w:t xml:space="preserve">1.2.2 </w:t>
      </w:r>
      <w:r>
        <w:rPr>
          <w:lang w:eastAsia="zh-CN"/>
        </w:rPr>
        <w:t>多元回归法建立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总</w:t>
      </w:r>
      <w:r>
        <w:rPr>
          <w:lang w:eastAsia="zh-CN"/>
        </w:rPr>
        <w:t xml:space="preserve"> GDP </w:t>
      </w:r>
      <w:r>
        <w:rPr>
          <w:lang w:eastAsia="zh-CN"/>
        </w:rPr>
        <w:t>中各成分与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排放量的关系</w:t>
      </w:r>
    </w:p>
    <w:p w14:paraId="635A8B85" w14:textId="77777777" w:rsidR="00487932" w:rsidRDefault="00000000">
      <w:pPr>
        <w:pStyle w:val="FirstParagraph"/>
        <w:rPr>
          <w:lang w:eastAsia="zh-CN"/>
        </w:rPr>
      </w:pPr>
      <w:r>
        <w:rPr>
          <w:lang w:eastAsia="zh-CN"/>
        </w:rPr>
        <w:t>通过浏览世界银行、各国国家统计机构官网，我们得到</w:t>
      </w:r>
      <w:r>
        <w:rPr>
          <w:lang w:eastAsia="zh-CN"/>
        </w:rPr>
        <w:t xml:space="preserve"> 2000 </w:t>
      </w:r>
      <w:r>
        <w:rPr>
          <w:lang w:eastAsia="zh-CN"/>
        </w:rPr>
        <w:t>年</w:t>
      </w:r>
      <w:r>
        <w:rPr>
          <w:lang w:eastAsia="zh-CN"/>
        </w:rPr>
        <w:t xml:space="preserve">~2020 </w:t>
      </w:r>
      <w:r>
        <w:rPr>
          <w:lang w:eastAsia="zh-CN"/>
        </w:rPr>
        <w:t>年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中各个国家的</w:t>
      </w:r>
      <w:r>
        <w:rPr>
          <w:lang w:eastAsia="zh-CN"/>
        </w:rPr>
        <w:t xml:space="preserve"> GDP</w:t>
      </w:r>
      <w:r>
        <w:rPr>
          <w:lang w:eastAsia="zh-CN"/>
        </w:rPr>
        <w:t>、农业（第一产业）产值、工业（第二产业）产值、服务业</w:t>
      </w:r>
      <w:r>
        <w:rPr>
          <w:lang w:eastAsia="zh-CN"/>
        </w:rPr>
        <w:lastRenderedPageBreak/>
        <w:t>（第三产业）产值以及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排放量，并求和，得到</w:t>
      </w:r>
      <w:r>
        <w:rPr>
          <w:lang w:eastAsia="zh-CN"/>
        </w:rPr>
        <w:t xml:space="preserve"> 2000~2020 </w:t>
      </w:r>
      <w:r>
        <w:rPr>
          <w:lang w:eastAsia="zh-CN"/>
        </w:rPr>
        <w:t>年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每一年的第一、第二、第三产业对</w:t>
      </w:r>
      <w:r>
        <w:rPr>
          <w:lang w:eastAsia="zh-CN"/>
        </w:rPr>
        <w:t xml:space="preserve"> GDP </w:t>
      </w:r>
      <w:r>
        <w:rPr>
          <w:lang w:eastAsia="zh-CN"/>
        </w:rPr>
        <w:t>的贡献值以及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排放量。通过多元回归法处理数据，并将</w:t>
      </w:r>
      <w:r>
        <w:rPr>
          <w:lang w:eastAsia="zh-CN"/>
        </w:rPr>
        <w:t xml:space="preserve"> GDP </w:t>
      </w:r>
      <w:r>
        <w:rPr>
          <w:lang w:eastAsia="zh-CN"/>
        </w:rPr>
        <w:t>的三个组成部分作为自变量，</w:t>
      </w:r>
      <m:oMath>
        <m:r>
          <w:rPr>
            <w:rFonts w:ascii="Cambria Math" w:hAnsi="Cambria Math"/>
            <w:lang w:eastAsia="zh-CN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O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排放量作为因变量，得到拟合方程。</w:t>
      </w:r>
    </w:p>
    <w:p w14:paraId="23A74E93" w14:textId="77777777" w:rsidR="00487932" w:rsidRDefault="00000000">
      <w:pPr>
        <w:pStyle w:val="a0"/>
        <w:rPr>
          <w:lang w:eastAsia="zh-CN"/>
        </w:rPr>
      </w:pPr>
      <w:r>
        <w:rPr>
          <w:lang w:eastAsia="zh-CN"/>
        </w:rPr>
        <w:t>使用下面的公式计算所得方程的拟合度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 :</w:t>
      </w:r>
    </w:p>
    <w:p w14:paraId="647E2E66" w14:textId="19D8A43E" w:rsidR="00487932" w:rsidRDefault="00000000">
      <w:pPr>
        <w:pStyle w:val="a0"/>
        <w:rPr>
          <w:lang w:eastAsia="zh-CN"/>
        </w:rPr>
      </w:pPr>
      <w:proofErr w:type="spellStart"/>
      <w:r>
        <w:t>其中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为该第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年</w:t>
      </w:r>
      <w:r>
        <w:t>“</w:t>
      </w:r>
      <w:proofErr w:type="gramEnd"/>
      <w:r>
        <w:t>微小地球</w:t>
      </w:r>
      <w:r>
        <w:t>”</w:t>
      </w:r>
      <w:r>
        <w:t>的</w:t>
      </w:r>
      <w:proofErr w:type="spellEnd"/>
      <w:r>
        <w:t xml:space="preserve"> CO2 </w:t>
      </w:r>
      <w:r>
        <w:t>排放量，</w:t>
      </w:r>
      <w:r w:rsidR="00963BDF">
        <w:rPr>
          <w:rFonts w:hint="eastAsia"/>
          <w:lang w:eastAsia="zh-CN"/>
        </w:rPr>
        <w:t>y</w:t>
      </w:r>
      <w:r w:rsidR="00963BDF">
        <w:rPr>
          <w:lang w:eastAsia="zh-CN"/>
        </w:rPr>
        <w:t>1</w:t>
      </w:r>
      <w:r>
        <w:t>为第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年</w:t>
      </w:r>
      <w:r>
        <w:t>“</w:t>
      </w:r>
      <w:r>
        <w:t>微小地球</w:t>
      </w:r>
      <w:r>
        <w:t>”</w:t>
      </w:r>
      <w:r>
        <w:t>的</w:t>
      </w:r>
      <w:proofErr w:type="spellEnd"/>
      <w:r>
        <w:t xml:space="preserve"> CO2 </w:t>
      </w:r>
      <w:proofErr w:type="spellStart"/>
      <w:r>
        <w:t>排放量预测值，</w:t>
      </w:r>
      <w:r w:rsidR="00963BDF">
        <w:rPr>
          <w:rFonts w:hint="eastAsia"/>
          <w:lang w:eastAsia="zh-CN"/>
        </w:rPr>
        <w:t>y</w:t>
      </w:r>
      <w:r w:rsidR="00963BDF">
        <w:rPr>
          <w:lang w:eastAsia="zh-CN"/>
        </w:rPr>
        <w:t>abr</w:t>
      </w:r>
      <w:r>
        <w:t>为</w:t>
      </w:r>
      <w:proofErr w:type="spellEnd"/>
      <w:r>
        <w:t xml:space="preserve"> 2010~2020 </w:t>
      </w:r>
      <w:proofErr w:type="spellStart"/>
      <w:r>
        <w:t>年</w:t>
      </w:r>
      <w:r>
        <w:t>“</w:t>
      </w:r>
      <w:r>
        <w:t>微小地球</w:t>
      </w:r>
      <w:proofErr w:type="spellEnd"/>
      <w:r>
        <w:t xml:space="preserve">” CO2 </w:t>
      </w:r>
      <w:proofErr w:type="spellStart"/>
      <w:r>
        <w:t>排放量平均值</w:t>
      </w:r>
      <w:proofErr w:type="spellEnd"/>
      <w:r>
        <w:t>。</w:t>
      </w:r>
      <w:r>
        <w:rPr>
          <w:lang w:eastAsia="zh-CN"/>
        </w:rPr>
        <w:t>经计算，上述拟合方程拟合度较高。</w:t>
      </w:r>
    </w:p>
    <w:p w14:paraId="57C6E674" w14:textId="062CD122" w:rsidR="00487932" w:rsidRDefault="00000000">
      <w:pPr>
        <w:pStyle w:val="4"/>
        <w:rPr>
          <w:lang w:eastAsia="zh-CN"/>
        </w:rPr>
      </w:pPr>
      <w:bookmarkStart w:id="3" w:name="采用总-gdp-与-co2-排量的关系预测采用-ggdp-后全球气候变化"/>
      <w:bookmarkEnd w:id="2"/>
      <w:r>
        <w:rPr>
          <w:lang w:eastAsia="zh-CN"/>
        </w:rPr>
        <w:t>1.2.3</w:t>
      </w:r>
      <w:r>
        <w:rPr>
          <w:lang w:eastAsia="zh-CN"/>
        </w:rPr>
        <w:t>预测全球气候变化</w:t>
      </w:r>
    </w:p>
    <w:p w14:paraId="0483E376" w14:textId="2D68291D" w:rsidR="00487932" w:rsidRDefault="00000000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1.2.2 </w:t>
      </w:r>
      <w:r>
        <w:rPr>
          <w:lang w:eastAsia="zh-CN"/>
        </w:rPr>
        <w:t>小节中，我们给出了</w:t>
      </w:r>
      <w:r>
        <w:rPr>
          <w:lang w:eastAsia="zh-CN"/>
        </w:rPr>
        <w:t>“</w:t>
      </w:r>
      <w:r w:rsidR="00C05C20">
        <w:rPr>
          <w:rFonts w:hint="eastAsia"/>
          <w:lang w:eastAsia="zh-CN"/>
        </w:rPr>
        <w:t>小型</w:t>
      </w:r>
      <w:r>
        <w:rPr>
          <w:lang w:eastAsia="zh-CN"/>
        </w:rPr>
        <w:t>地球</w:t>
      </w:r>
      <w:r>
        <w:rPr>
          <w:lang w:eastAsia="zh-CN"/>
        </w:rPr>
        <w:t>”</w:t>
      </w:r>
      <w:r>
        <w:rPr>
          <w:lang w:eastAsia="zh-CN"/>
        </w:rPr>
        <w:t>模型中总</w:t>
      </w:r>
      <w:r>
        <w:rPr>
          <w:lang w:eastAsia="zh-CN"/>
        </w:rPr>
        <w:t xml:space="preserve"> GDP </w:t>
      </w:r>
      <w:r>
        <w:rPr>
          <w:lang w:eastAsia="zh-CN"/>
        </w:rPr>
        <w:t>与</w:t>
      </w:r>
      <w:r>
        <w:rPr>
          <w:lang w:eastAsia="zh-CN"/>
        </w:rPr>
        <w:t xml:space="preserve"> CO2 </w:t>
      </w:r>
      <w:r>
        <w:rPr>
          <w:lang w:eastAsia="zh-CN"/>
        </w:rPr>
        <w:t>排量之间关系的回归方程。由于</w:t>
      </w:r>
      <w:r>
        <w:rPr>
          <w:lang w:eastAsia="zh-CN"/>
        </w:rPr>
        <w:t xml:space="preserve"> GGDP </w:t>
      </w:r>
      <w:r>
        <w:rPr>
          <w:lang w:eastAsia="zh-CN"/>
        </w:rPr>
        <w:t>结构与</w:t>
      </w:r>
      <w:r>
        <w:rPr>
          <w:lang w:eastAsia="zh-CN"/>
        </w:rPr>
        <w:t xml:space="preserve"> GDP </w:t>
      </w:r>
      <w:r>
        <w:rPr>
          <w:lang w:eastAsia="zh-CN"/>
        </w:rPr>
        <w:t>结构不同，所以该回归方程不能用于预测采用绿色</w:t>
      </w:r>
      <w:r>
        <w:rPr>
          <w:lang w:eastAsia="zh-CN"/>
        </w:rPr>
        <w:t xml:space="preserve"> GDP </w:t>
      </w:r>
      <w:r>
        <w:rPr>
          <w:lang w:eastAsia="zh-CN"/>
        </w:rPr>
        <w:t>后</w:t>
      </w:r>
      <w:r>
        <w:rPr>
          <w:lang w:eastAsia="zh-CN"/>
        </w:rPr>
        <w:t>“</w:t>
      </w:r>
      <w:r w:rsidR="00C05C20">
        <w:rPr>
          <w:rFonts w:hint="eastAsia"/>
          <w:lang w:eastAsia="zh-CN"/>
        </w:rPr>
        <w:t>小型</w:t>
      </w:r>
      <w:r>
        <w:rPr>
          <w:lang w:eastAsia="zh-CN"/>
        </w:rPr>
        <w:t>地球</w:t>
      </w:r>
      <w:r>
        <w:rPr>
          <w:lang w:eastAsia="zh-CN"/>
        </w:rPr>
        <w:t>”</w:t>
      </w:r>
      <w:r>
        <w:rPr>
          <w:lang w:eastAsia="zh-CN"/>
        </w:rPr>
        <w:t>的</w:t>
      </w:r>
      <w:r>
        <w:rPr>
          <w:lang w:eastAsia="zh-CN"/>
        </w:rPr>
        <w:t xml:space="preserve"> CO2 </w:t>
      </w:r>
      <w:r>
        <w:rPr>
          <w:lang w:eastAsia="zh-CN"/>
        </w:rPr>
        <w:t>排量。但是可以通过某种</w:t>
      </w:r>
      <w:r w:rsidR="00C05C20">
        <w:rPr>
          <w:rFonts w:hint="eastAsia"/>
          <w:lang w:eastAsia="zh-CN"/>
        </w:rPr>
        <w:t>关系转化</w:t>
      </w:r>
      <w:r w:rsidR="00C05C20">
        <w:rPr>
          <w:rFonts w:hint="eastAsia"/>
          <w:lang w:eastAsia="zh-CN"/>
        </w:rPr>
        <w:t>GGDP</w:t>
      </w:r>
      <w:r w:rsidR="00C05C20">
        <w:rPr>
          <w:rFonts w:hint="eastAsia"/>
          <w:lang w:eastAsia="zh-CN"/>
        </w:rPr>
        <w:t>的结构</w:t>
      </w:r>
      <w:r>
        <w:rPr>
          <w:lang w:eastAsia="zh-CN"/>
        </w:rPr>
        <w:t>，</w:t>
      </w:r>
      <w:r w:rsidR="00C05C20">
        <w:rPr>
          <w:rFonts w:hint="eastAsia"/>
          <w:lang w:eastAsia="zh-CN"/>
        </w:rPr>
        <w:t>使其与</w:t>
      </w:r>
      <w:r w:rsidR="00C05C20">
        <w:rPr>
          <w:rFonts w:hint="eastAsia"/>
          <w:lang w:eastAsia="zh-CN"/>
        </w:rPr>
        <w:t>GDP</w:t>
      </w:r>
      <w:r w:rsidR="00C05C20">
        <w:rPr>
          <w:rFonts w:hint="eastAsia"/>
          <w:lang w:eastAsia="zh-CN"/>
        </w:rPr>
        <w:t>结构相同，</w:t>
      </w:r>
      <w:proofErr w:type="gramStart"/>
      <w:r w:rsidR="00C05C20">
        <w:rPr>
          <w:rFonts w:hint="eastAsia"/>
          <w:lang w:eastAsia="zh-CN"/>
        </w:rPr>
        <w:t>该关系</w:t>
      </w:r>
      <w:proofErr w:type="gramEnd"/>
      <w:r w:rsidR="00C05C20">
        <w:rPr>
          <w:rFonts w:hint="eastAsia"/>
          <w:lang w:eastAsia="zh-CN"/>
        </w:rPr>
        <w:t>可用下面的等式表示</w:t>
      </w:r>
      <w:r>
        <w:rPr>
          <w:lang w:eastAsia="zh-CN"/>
        </w:rPr>
        <w:t>：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GGDP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GDP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Δδ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GDP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Con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-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Deg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Ben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r>
                <w:rPr>
                  <w:rFonts w:ascii="Cambria Math" w:hAnsi="Cambria Math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GDP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GDP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m:rPr>
              <m:sty m:val="p"/>
            </m:rPr>
            <w:rPr>
              <w:lang w:eastAsia="zh-CN"/>
            </w:rPr>
            <w:br/>
          </m:r>
        </m:oMath>
      </m:oMathPara>
      <w:r w:rsidR="00D717D5">
        <w:rPr>
          <w:rFonts w:hint="eastAsia"/>
          <w:lang w:eastAsia="zh-CN"/>
        </w:rPr>
        <w:t>在上面的</w:t>
      </w:r>
      <w:proofErr w:type="gramStart"/>
      <w:r w:rsidR="00D717D5">
        <w:rPr>
          <w:rFonts w:hint="eastAsia"/>
          <w:lang w:eastAsia="zh-CN"/>
        </w:rPr>
        <w:t>的</w:t>
      </w:r>
      <w:proofErr w:type="gramEnd"/>
      <w:r w:rsidR="00D717D5">
        <w:rPr>
          <w:rFonts w:hint="eastAsia"/>
          <w:lang w:eastAsia="zh-CN"/>
        </w:rPr>
        <w:t>等式中</w:t>
      </w:r>
      <w:r>
        <w:rPr>
          <w:lang w:eastAsia="zh-CN"/>
        </w:rPr>
        <w:t>：</w:t>
      </w:r>
    </w:p>
    <w:p w14:paraId="52B9C7E2" w14:textId="77777777" w:rsidR="00487932" w:rsidRDefault="00000000">
      <w:pPr>
        <w:pStyle w:val="Compact"/>
        <w:numPr>
          <w:ilvl w:val="0"/>
          <w:numId w:val="3"/>
        </w:numPr>
      </w:pPr>
      <w:proofErr w:type="spellStart"/>
      <w:r>
        <w:t>deltacon</w:t>
      </w:r>
      <w:proofErr w:type="spellEnd"/>
      <w:r>
        <w:t xml:space="preserve">-p, </w:t>
      </w:r>
      <w:proofErr w:type="spellStart"/>
      <w:r>
        <w:t>deltacon</w:t>
      </w:r>
      <w:proofErr w:type="spellEnd"/>
      <w:r>
        <w:t xml:space="preserve">-s, </w:t>
      </w:r>
      <w:proofErr w:type="spellStart"/>
      <w:r>
        <w:t>deltacon</w:t>
      </w:r>
      <w:proofErr w:type="spellEnd"/>
      <w:r>
        <w:t xml:space="preserve">-t </w:t>
      </w:r>
      <w:proofErr w:type="spellStart"/>
      <w:r>
        <w:t>分别为已经消耗的自然资源的价值分配到第一、第二、</w:t>
      </w:r>
      <w:proofErr w:type="gramStart"/>
      <w:r>
        <w:t>第三产业的值</w:t>
      </w:r>
      <w:proofErr w:type="spellEnd"/>
      <w:r>
        <w:t>；</w:t>
      </w:r>
      <w:proofErr w:type="gramEnd"/>
    </w:p>
    <w:p w14:paraId="3C3614C6" w14:textId="77777777" w:rsidR="00487932" w:rsidRDefault="00000000">
      <w:pPr>
        <w:pStyle w:val="Compact"/>
        <w:numPr>
          <w:ilvl w:val="0"/>
          <w:numId w:val="3"/>
        </w:numPr>
      </w:pPr>
      <w:r>
        <w:t xml:space="preserve">deltadeg-p, deltadeg-s, deltadeg-t </w:t>
      </w:r>
      <w:r>
        <w:t>分别为环境恶化造成的损失分配到第一、第二、第三产业的值；</w:t>
      </w:r>
    </w:p>
    <w:p w14:paraId="01C7CA72" w14:textId="77777777" w:rsidR="00487932" w:rsidRDefault="00000000">
      <w:pPr>
        <w:pStyle w:val="Compact"/>
        <w:numPr>
          <w:ilvl w:val="0"/>
          <w:numId w:val="3"/>
        </w:numPr>
      </w:pPr>
      <w:r>
        <w:t xml:space="preserve">deltaben-p, deltaben-s, deltaben-t </w:t>
      </w:r>
      <w:r>
        <w:t>分别为环境改善带来的收益分配到第一、第二、第三产业的值。</w:t>
      </w:r>
    </w:p>
    <w:p w14:paraId="68AE3B12" w14:textId="6251BA0A" w:rsidR="00487932" w:rsidRDefault="00000000">
      <w:pPr>
        <w:pStyle w:val="FirstParagraph"/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 xml:space="preserve"> 1.2.2.2 </w:t>
      </w:r>
      <w:r>
        <w:rPr>
          <w:lang w:eastAsia="zh-CN"/>
        </w:rPr>
        <w:t>小节的阐述，可将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Deltadelta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分别分为与水、空气、土壤相关的分量</w:t>
      </w:r>
      <w:r w:rsidR="004A19DA">
        <w:rPr>
          <w:rFonts w:hint="eastAsia"/>
          <w:lang w:eastAsia="zh-CN"/>
        </w:rPr>
        <w:t>：</w:t>
      </w:r>
      <w:r w:rsidR="004A19DA">
        <w:rPr>
          <w:lang w:eastAsia="zh-CN"/>
        </w:rPr>
        <w:t xml:space="preserve"> </w:t>
      </w:r>
      <w:r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Δδ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water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air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δ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soil</m:t>
              </m:r>
            </m:sub>
          </m:sSub>
        </m:oMath>
      </m:oMathPara>
    </w:p>
    <w:p w14:paraId="7F1D2290" w14:textId="65A95D4C" w:rsidR="00487932" w:rsidRDefault="00000000">
      <w:pPr>
        <w:pStyle w:val="a0"/>
      </w:pPr>
      <w:r>
        <w:t>采用灰色关联度预测的方法得到第一产业、第二产业、第三产业与</w:t>
      </w:r>
      <w:r>
        <w:t xml:space="preserve"> </w:t>
      </w:r>
      <w:proofErr w:type="spellStart"/>
      <w:r>
        <w:t>delta-water</w:t>
      </w:r>
      <w:r>
        <w:t>、</w:t>
      </w:r>
      <w:r>
        <w:t>delta-air</w:t>
      </w:r>
      <w:r>
        <w:t>、</w:t>
      </w:r>
      <w:r>
        <w:t>delta-soil</w:t>
      </w:r>
      <w:proofErr w:type="spellEnd"/>
      <w:r>
        <w:t xml:space="preserve"> </w:t>
      </w:r>
      <w:proofErr w:type="spellStart"/>
      <w:r>
        <w:t>的关联度</w:t>
      </w:r>
      <w:bookmarkEnd w:id="0"/>
      <w:bookmarkEnd w:id="1"/>
      <w:bookmarkEnd w:id="3"/>
      <w:proofErr w:type="spellEnd"/>
    </w:p>
    <w:p w14:paraId="2D6D0D7E" w14:textId="4BAB6F4B" w:rsidR="009B557D" w:rsidRDefault="009B557D">
      <w:pPr>
        <w:pStyle w:val="a0"/>
      </w:pPr>
    </w:p>
    <w:p w14:paraId="6013A7FE" w14:textId="77777777" w:rsidR="009B557D" w:rsidRDefault="009B557D" w:rsidP="009B557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使用灰色关联分析得到第一产业、第二产业、第三产业与</w:t>
      </w:r>
      <w:r>
        <w:rPr>
          <w:rFonts w:hint="eastAsia"/>
          <w:lang w:eastAsia="zh-CN"/>
        </w:rPr>
        <w:t xml:space="preserve"> delta-water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delta-air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 xml:space="preserve">delta-soil </w:t>
      </w:r>
      <w:r>
        <w:rPr>
          <w:rFonts w:hint="eastAsia"/>
          <w:lang w:eastAsia="zh-CN"/>
        </w:rPr>
        <w:t>的关联系数，如下图所示：</w:t>
      </w:r>
    </w:p>
    <w:p w14:paraId="6D20B09C" w14:textId="77777777" w:rsidR="009B557D" w:rsidRDefault="009B557D" w:rsidP="009B557D">
      <w:pPr>
        <w:pStyle w:val="a0"/>
        <w:rPr>
          <w:lang w:eastAsia="zh-CN"/>
        </w:rPr>
      </w:pPr>
    </w:p>
    <w:p w14:paraId="0AD965E5" w14:textId="1A243BBF" w:rsidR="009B557D" w:rsidRDefault="009B557D" w:rsidP="009B557D">
      <w:pPr>
        <w:pStyle w:val="a0"/>
        <w:rPr>
          <w:lang w:eastAsia="zh-CN"/>
        </w:rPr>
      </w:pPr>
      <w:r>
        <w:rPr>
          <w:rFonts w:hint="eastAsia"/>
          <w:lang w:eastAsia="zh-CN"/>
        </w:rPr>
        <w:t>最终求得</w:t>
      </w:r>
      <w:proofErr w:type="gramStart"/>
      <w:r>
        <w:rPr>
          <w:rFonts w:hint="eastAsia"/>
          <w:lang w:eastAsia="zh-CN"/>
        </w:rPr>
        <w:t>关联度见下表</w:t>
      </w:r>
      <w:proofErr w:type="gramEnd"/>
    </w:p>
    <w:p w14:paraId="4CEA2B16" w14:textId="4E83D457" w:rsidR="004A19DA" w:rsidRDefault="004A19DA">
      <w:pPr>
        <w:pStyle w:val="a0"/>
        <w:rPr>
          <w:lang w:eastAsia="zh-CN"/>
        </w:rPr>
      </w:pPr>
    </w:p>
    <w:p w14:paraId="3275F648" w14:textId="30F6312A" w:rsidR="004A19DA" w:rsidRDefault="004A19DA">
      <w:pPr>
        <w:pStyle w:val="a0"/>
      </w:pPr>
      <w:r>
        <w:lastRenderedPageBreak/>
        <w:t xml:space="preserve">According to subsection 1.2.2.2, $\Delta\delta$ can be divided into components which related to water, </w:t>
      </w:r>
      <w:proofErr w:type="gramStart"/>
      <w:r>
        <w:t>air</w:t>
      </w:r>
      <w:proofErr w:type="gramEnd"/>
      <w:r>
        <w:t xml:space="preserve"> and soil:</w:t>
      </w:r>
    </w:p>
    <w:sectPr w:rsidR="004A19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E91EB" w14:textId="77777777" w:rsidR="00A576B8" w:rsidRDefault="00A576B8">
      <w:pPr>
        <w:spacing w:after="0"/>
      </w:pPr>
      <w:r>
        <w:separator/>
      </w:r>
    </w:p>
  </w:endnote>
  <w:endnote w:type="continuationSeparator" w:id="0">
    <w:p w14:paraId="3D9871C3" w14:textId="77777777" w:rsidR="00A576B8" w:rsidRDefault="00A576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F40C" w14:textId="77777777" w:rsidR="00A576B8" w:rsidRDefault="00A576B8">
      <w:r>
        <w:separator/>
      </w:r>
    </w:p>
  </w:footnote>
  <w:footnote w:type="continuationSeparator" w:id="0">
    <w:p w14:paraId="1F652565" w14:textId="77777777" w:rsidR="00A576B8" w:rsidRDefault="00A5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94C9F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35E98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62826231">
    <w:abstractNumId w:val="0"/>
  </w:num>
  <w:num w:numId="2" w16cid:durableId="36510429">
    <w:abstractNumId w:val="1"/>
  </w:num>
  <w:num w:numId="3" w16cid:durableId="220990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932"/>
    <w:rsid w:val="00487932"/>
    <w:rsid w:val="004A19DA"/>
    <w:rsid w:val="008252FB"/>
    <w:rsid w:val="00963BDF"/>
    <w:rsid w:val="0097184F"/>
    <w:rsid w:val="009B557D"/>
    <w:rsid w:val="00A576B8"/>
    <w:rsid w:val="00C05C20"/>
    <w:rsid w:val="00CB52A7"/>
    <w:rsid w:val="00D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92F"/>
  <w15:docId w15:val="{EB70D97F-F301-4D72-95D4-53C9068C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963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第二题</dc:title>
  <dc:creator/>
  <cp:keywords/>
  <cp:lastModifiedBy>凉。 微</cp:lastModifiedBy>
  <cp:revision>4</cp:revision>
  <dcterms:created xsi:type="dcterms:W3CDTF">2023-02-18T16:00:00Z</dcterms:created>
  <dcterms:modified xsi:type="dcterms:W3CDTF">2023-02-19T04:13:00Z</dcterms:modified>
</cp:coreProperties>
</file>