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F799" w14:textId="2D87E797" w:rsidR="008B4D70" w:rsidRDefault="00366901">
      <w:r>
        <w:t>Dokumentation kring hur CI med hjälp av Jenkins sattes upp. (Max 1 sida)</w:t>
      </w:r>
    </w:p>
    <w:p w14:paraId="51CC610C" w14:textId="28B3F75B" w:rsidR="00366901" w:rsidRDefault="00366901"/>
    <w:p w14:paraId="1B252A6A" w14:textId="77777777" w:rsidR="00366901" w:rsidRDefault="00366901"/>
    <w:sectPr w:rsidR="00366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70"/>
    <w:rsid w:val="00056BCF"/>
    <w:rsid w:val="00366901"/>
    <w:rsid w:val="008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D71889"/>
  <w15:chartTrackingRefBased/>
  <w15:docId w15:val="{44C38318-77F5-4F45-ABD1-A0402798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Eliasson</dc:creator>
  <cp:keywords/>
  <dc:description/>
  <cp:lastModifiedBy>Jacob Eliasson</cp:lastModifiedBy>
  <cp:revision>2</cp:revision>
  <dcterms:created xsi:type="dcterms:W3CDTF">2022-02-10T14:09:00Z</dcterms:created>
  <dcterms:modified xsi:type="dcterms:W3CDTF">2022-02-10T14:20:00Z</dcterms:modified>
</cp:coreProperties>
</file>