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CB81" w14:textId="0B7CAFC3" w:rsidR="00471F06" w:rsidRDefault="00597FE3" w:rsidP="00597FE3">
      <w:pPr>
        <w:jc w:val="center"/>
      </w:pPr>
      <w:r>
        <w:rPr>
          <w:noProof/>
        </w:rPr>
        <w:drawing>
          <wp:inline distT="0" distB="0" distL="0" distR="0" wp14:anchorId="496F8DED" wp14:editId="57A49EE1">
            <wp:extent cx="3581400" cy="657225"/>
            <wp:effectExtent l="0" t="0" r="0" b="9525"/>
            <wp:docPr id="383743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43107" name=""/>
                    <pic:cNvPicPr/>
                  </pic:nvPicPr>
                  <pic:blipFill>
                    <a:blip r:embed="rId5"/>
                    <a:stretch>
                      <a:fillRect/>
                    </a:stretch>
                  </pic:blipFill>
                  <pic:spPr>
                    <a:xfrm>
                      <a:off x="0" y="0"/>
                      <a:ext cx="3581400" cy="657225"/>
                    </a:xfrm>
                    <a:prstGeom prst="rect">
                      <a:avLst/>
                    </a:prstGeom>
                  </pic:spPr>
                </pic:pic>
              </a:graphicData>
            </a:graphic>
          </wp:inline>
        </w:drawing>
      </w:r>
    </w:p>
    <w:p w14:paraId="1FB617B9" w14:textId="1F26F98D" w:rsidR="00597FE3" w:rsidRDefault="00597FE3" w:rsidP="00597FE3">
      <w:pPr>
        <w:jc w:val="center"/>
        <w:rPr>
          <w:b/>
          <w:bCs/>
        </w:rPr>
      </w:pPr>
      <w:r>
        <w:rPr>
          <w:rFonts w:hint="eastAsia"/>
          <w:b/>
          <w:bCs/>
        </w:rPr>
        <w:t>J</w:t>
      </w:r>
      <w:r>
        <w:rPr>
          <w:b/>
          <w:bCs/>
        </w:rPr>
        <w:t>iyang Liu 4731134</w:t>
      </w:r>
    </w:p>
    <w:p w14:paraId="7E63A92E" w14:textId="4DFA897F" w:rsidR="00597FE3" w:rsidRPr="00597FE3" w:rsidRDefault="00597FE3" w:rsidP="00597FE3">
      <w:pPr>
        <w:jc w:val="center"/>
        <w:rPr>
          <w:b/>
          <w:bCs/>
        </w:rPr>
      </w:pPr>
      <w:r>
        <w:rPr>
          <w:noProof/>
        </w:rPr>
        <w:drawing>
          <wp:inline distT="0" distB="0" distL="0" distR="0" wp14:anchorId="1F79BD3B" wp14:editId="41AE1364">
            <wp:extent cx="5274310" cy="1254125"/>
            <wp:effectExtent l="0" t="0" r="2540" b="3175"/>
            <wp:docPr id="1440839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3946" name="图片 1" descr="文本&#10;&#10;描述已自动生成"/>
                    <pic:cNvPicPr/>
                  </pic:nvPicPr>
                  <pic:blipFill>
                    <a:blip r:embed="rId6"/>
                    <a:stretch>
                      <a:fillRect/>
                    </a:stretch>
                  </pic:blipFill>
                  <pic:spPr>
                    <a:xfrm>
                      <a:off x="0" y="0"/>
                      <a:ext cx="5274310" cy="1254125"/>
                    </a:xfrm>
                    <a:prstGeom prst="rect">
                      <a:avLst/>
                    </a:prstGeom>
                  </pic:spPr>
                </pic:pic>
              </a:graphicData>
            </a:graphic>
          </wp:inline>
        </w:drawing>
      </w:r>
    </w:p>
    <w:p w14:paraId="139027AD" w14:textId="2B693F8F" w:rsidR="00F770C0" w:rsidRDefault="00F770C0">
      <w:r>
        <w:rPr>
          <w:noProof/>
        </w:rPr>
        <w:drawing>
          <wp:inline distT="0" distB="0" distL="0" distR="0" wp14:anchorId="7FB81A4D" wp14:editId="577A4237">
            <wp:extent cx="5274310" cy="424815"/>
            <wp:effectExtent l="0" t="0" r="2540" b="0"/>
            <wp:docPr id="2088432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32760" name=""/>
                    <pic:cNvPicPr/>
                  </pic:nvPicPr>
                  <pic:blipFill>
                    <a:blip r:embed="rId7"/>
                    <a:stretch>
                      <a:fillRect/>
                    </a:stretch>
                  </pic:blipFill>
                  <pic:spPr>
                    <a:xfrm>
                      <a:off x="0" y="0"/>
                      <a:ext cx="5274310" cy="424815"/>
                    </a:xfrm>
                    <a:prstGeom prst="rect">
                      <a:avLst/>
                    </a:prstGeom>
                  </pic:spPr>
                </pic:pic>
              </a:graphicData>
            </a:graphic>
          </wp:inline>
        </w:drawing>
      </w:r>
    </w:p>
    <w:p w14:paraId="41F1E2BB" w14:textId="48111CCC" w:rsidR="00F770C0" w:rsidRPr="00C52DD7" w:rsidRDefault="001C42CB">
      <w:pPr>
        <w:rPr>
          <w:b/>
          <w:bCs/>
        </w:rPr>
      </w:pPr>
      <w:r>
        <w:rPr>
          <w:b/>
          <w:bCs/>
        </w:rPr>
        <w:t>1a</w:t>
      </w:r>
      <w:r w:rsidR="00D7179F" w:rsidRPr="00D7179F">
        <w:rPr>
          <w:b/>
          <w:bCs/>
        </w:rPr>
        <w:t>.</w:t>
      </w:r>
    </w:p>
    <w:p w14:paraId="268089E6" w14:textId="4605518F" w:rsidR="00F770C0" w:rsidRDefault="005C2A74">
      <w:r>
        <w:t>U</w:t>
      </w:r>
      <w:r>
        <w:rPr>
          <w:rFonts w:hint="eastAsia"/>
        </w:rPr>
        <w:t>se</w:t>
      </w:r>
      <w:r>
        <w:t xml:space="preserve"> the </w:t>
      </w:r>
      <w:r w:rsidR="00491FEB">
        <w:t>binomial distribution:</w:t>
      </w:r>
    </w:p>
    <w:p w14:paraId="60044EE6" w14:textId="307630CD" w:rsidR="00491FEB" w:rsidRPr="00491FEB" w:rsidRDefault="00491FEB">
      <m:oMathPara>
        <m:oMath>
          <m:r>
            <w:rPr>
              <w:rFonts w:ascii="Cambria Math" w:hAnsi="Cambria Math"/>
            </w:rPr>
            <m:t>Bin</m:t>
          </m:r>
          <m:d>
            <m:dPr>
              <m:ctrlPr>
                <w:rPr>
                  <w:rFonts w:ascii="Cambria Math" w:hAnsi="Cambria Math"/>
                  <w:i/>
                </w:rPr>
              </m:ctrlPr>
            </m:dPr>
            <m:e>
              <m:r>
                <w:rPr>
                  <w:rFonts w:ascii="Cambria Math" w:hAnsi="Cambria Math"/>
                </w:rPr>
                <m:t>m|N,μ</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hint="eastAsia"/>
                      </w:rPr>
                      <m:t>m</m:t>
                    </m:r>
                  </m:e>
                </m:mr>
              </m:m>
            </m:e>
          </m:d>
          <m:sSup>
            <m:sSupPr>
              <m:ctrlPr>
                <w:rPr>
                  <w:rFonts w:ascii="Cambria Math" w:hAnsi="Cambria Math"/>
                  <w:i/>
                </w:rPr>
              </m:ctrlPr>
            </m:sSupPr>
            <m:e>
              <m:r>
                <w:rPr>
                  <w:rFonts w:ascii="Cambria Math" w:hAnsi="Cambria Math"/>
                </w:rPr>
                <m:t>μ</m:t>
              </m:r>
            </m:e>
            <m:sup>
              <m:r>
                <w:rPr>
                  <w:rFonts w:ascii="Cambria Math" w:hAnsi="Cambria Math"/>
                </w:rPr>
                <m:t>m</m:t>
              </m:r>
            </m:sup>
          </m:sSup>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N-m</m:t>
              </m:r>
            </m:sup>
          </m:sSup>
        </m:oMath>
      </m:oMathPara>
    </w:p>
    <w:p w14:paraId="0F44CF34" w14:textId="79E5E6FC" w:rsidR="00491FEB" w:rsidRDefault="00491FEB">
      <w:r>
        <w:rPr>
          <w:rFonts w:hint="eastAsia"/>
        </w:rPr>
        <w:t>F</w:t>
      </w:r>
      <w:r>
        <w:t>or m=1, p=0.04,</w:t>
      </w:r>
    </w:p>
    <w:p w14:paraId="0ECDD0A8" w14:textId="1B9D277F" w:rsidR="00491FEB" w:rsidRPr="00872050" w:rsidRDefault="00491FEB">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1-0.04</m:t>
                  </m:r>
                </m:e>
              </m:d>
            </m:e>
            <m:sup>
              <m:r>
                <w:rPr>
                  <w:rFonts w:ascii="Cambria Math" w:hAnsi="Cambria Math"/>
                </w:rPr>
                <m:t>10</m:t>
              </m:r>
            </m:sup>
          </m:sSup>
          <m:r>
            <w:rPr>
              <w:rFonts w:ascii="Cambria Math" w:hAnsi="Cambria Math"/>
            </w:rPr>
            <m:t>=0.665</m:t>
          </m:r>
        </m:oMath>
      </m:oMathPara>
    </w:p>
    <w:p w14:paraId="198EB740" w14:textId="1C3A9A45" w:rsidR="00872050" w:rsidRDefault="00872050" w:rsidP="00872050">
      <w:r>
        <w:rPr>
          <w:rFonts w:hint="eastAsia"/>
        </w:rPr>
        <w:t>F</w:t>
      </w:r>
      <w:r>
        <w:t>or m=1, p=0.75,</w:t>
      </w:r>
    </w:p>
    <w:p w14:paraId="4E326972" w14:textId="6F0127A8" w:rsidR="00872050" w:rsidRPr="00872050" w:rsidRDefault="00872050" w:rsidP="00872050">
      <m:oMathPara>
        <m:oMath>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1-0.75</m:t>
                  </m:r>
                </m:e>
              </m:d>
            </m:e>
            <m:sup>
              <m:r>
                <w:rPr>
                  <w:rFonts w:ascii="Cambria Math" w:hAnsi="Cambria Math"/>
                </w:rPr>
                <m:t>10</m:t>
              </m:r>
            </m:sup>
          </m:sSup>
          <m:r>
            <w:rPr>
              <w:rFonts w:ascii="Cambria Math" w:hAnsi="Cambria Math"/>
            </w:rPr>
            <m:t>=9.537×</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4C144848" w14:textId="211D5D07" w:rsidR="00872050" w:rsidRDefault="00872050" w:rsidP="00872050">
      <w:r>
        <w:rPr>
          <w:rFonts w:hint="eastAsia"/>
        </w:rPr>
        <w:t>F</w:t>
      </w:r>
      <w:r>
        <w:t>or m=1000, p=0.04,</w:t>
      </w:r>
    </w:p>
    <w:p w14:paraId="4125BFDB" w14:textId="211206DA" w:rsidR="00872050" w:rsidRPr="00872050" w:rsidRDefault="00872050" w:rsidP="00872050">
      <m:oMathPara>
        <m:oMath>
          <m:r>
            <w:rPr>
              <w:rFonts w:ascii="Cambria Math" w:hAnsi="Cambria Math"/>
            </w:rPr>
            <m:t>P=1-Bin</m:t>
          </m:r>
          <m:d>
            <m:dPr>
              <m:ctrlPr>
                <w:rPr>
                  <w:rFonts w:ascii="Cambria Math" w:hAnsi="Cambria Math"/>
                  <w:i/>
                </w:rPr>
              </m:ctrlPr>
            </m:dPr>
            <m:e>
              <m:r>
                <w:rPr>
                  <w:rFonts w:ascii="Cambria Math" w:hAnsi="Cambria Math"/>
                </w:rPr>
                <m:t>0|1000,0.665</m:t>
              </m:r>
            </m:e>
          </m:d>
          <m:r>
            <w:rPr>
              <w:rFonts w:ascii="Cambria Math" w:hAnsi="Cambria Math"/>
            </w:rPr>
            <m:t>=1-1*1*</m:t>
          </m:r>
          <m:sSup>
            <m:sSupPr>
              <m:ctrlPr>
                <w:rPr>
                  <w:rFonts w:ascii="Cambria Math" w:hAnsi="Cambria Math"/>
                  <w:i/>
                </w:rPr>
              </m:ctrlPr>
            </m:sSupPr>
            <m:e>
              <m:d>
                <m:dPr>
                  <m:ctrlPr>
                    <w:rPr>
                      <w:rFonts w:ascii="Cambria Math" w:hAnsi="Cambria Math"/>
                      <w:i/>
                    </w:rPr>
                  </m:ctrlPr>
                </m:dPr>
                <m:e>
                  <m:r>
                    <w:rPr>
                      <w:rFonts w:ascii="Cambria Math" w:hAnsi="Cambria Math"/>
                    </w:rPr>
                    <m:t>1-0.665</m:t>
                  </m:r>
                </m:e>
              </m:d>
            </m:e>
            <m:sup>
              <m:r>
                <w:rPr>
                  <w:rFonts w:ascii="Cambria Math" w:hAnsi="Cambria Math"/>
                </w:rPr>
                <m:t>1000</m:t>
              </m:r>
            </m:sup>
          </m:sSup>
          <m:r>
            <w:rPr>
              <w:rFonts w:ascii="Cambria Math" w:hAnsi="Cambria Math"/>
            </w:rPr>
            <m:t>=1</m:t>
          </m:r>
        </m:oMath>
      </m:oMathPara>
    </w:p>
    <w:p w14:paraId="28F3B463" w14:textId="08997481" w:rsidR="00872050" w:rsidRDefault="00872050" w:rsidP="00872050">
      <w:r>
        <w:rPr>
          <w:rFonts w:hint="eastAsia"/>
        </w:rPr>
        <w:t>F</w:t>
      </w:r>
      <w:r>
        <w:t>or m=1000, p=0.75,</w:t>
      </w:r>
    </w:p>
    <w:p w14:paraId="285C0A4A" w14:textId="0990A59B" w:rsidR="00872050" w:rsidRPr="00872050" w:rsidRDefault="00872050" w:rsidP="00872050">
      <m:oMathPara>
        <m:oMath>
          <m:r>
            <w:rPr>
              <w:rFonts w:ascii="Cambria Math" w:hAnsi="Cambria Math"/>
            </w:rPr>
            <m:t>P=1-Bin</m:t>
          </m:r>
          <m:d>
            <m:dPr>
              <m:ctrlPr>
                <w:rPr>
                  <w:rFonts w:ascii="Cambria Math" w:hAnsi="Cambria Math"/>
                  <w:i/>
                </w:rPr>
              </m:ctrlPr>
            </m:dPr>
            <m:e>
              <m:r>
                <w:rPr>
                  <w:rFonts w:ascii="Cambria Math" w:hAnsi="Cambria Math"/>
                </w:rPr>
                <m:t>0|1000,9.537×</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=1-1*1*</m:t>
          </m:r>
          <m:sSup>
            <m:sSupPr>
              <m:ctrlPr>
                <w:rPr>
                  <w:rFonts w:ascii="Cambria Math" w:hAnsi="Cambria Math"/>
                  <w:i/>
                </w:rPr>
              </m:ctrlPr>
            </m:sSupPr>
            <m:e>
              <m:d>
                <m:dPr>
                  <m:ctrlPr>
                    <w:rPr>
                      <w:rFonts w:ascii="Cambria Math" w:hAnsi="Cambria Math"/>
                      <w:i/>
                    </w:rPr>
                  </m:ctrlPr>
                </m:dPr>
                <m:e>
                  <m:r>
                    <w:rPr>
                      <w:rFonts w:ascii="Cambria Math" w:hAnsi="Cambria Math"/>
                    </w:rPr>
                    <m:t>1-9.537×</m:t>
                  </m:r>
                  <m:sSup>
                    <m:sSupPr>
                      <m:ctrlPr>
                        <w:rPr>
                          <w:rFonts w:ascii="Cambria Math" w:hAnsi="Cambria Math"/>
                          <w:i/>
                        </w:rPr>
                      </m:ctrlPr>
                    </m:sSupPr>
                    <m:e>
                      <m:r>
                        <w:rPr>
                          <w:rFonts w:ascii="Cambria Math" w:hAnsi="Cambria Math"/>
                        </w:rPr>
                        <m:t>10</m:t>
                      </m:r>
                    </m:e>
                    <m:sup>
                      <m:r>
                        <w:rPr>
                          <w:rFonts w:ascii="Cambria Math" w:hAnsi="Cambria Math"/>
                        </w:rPr>
                        <m:t>-7</m:t>
                      </m:r>
                    </m:sup>
                  </m:sSup>
                </m:e>
              </m:d>
            </m:e>
            <m:sup>
              <m:r>
                <w:rPr>
                  <w:rFonts w:ascii="Cambria Math" w:hAnsi="Cambria Math"/>
                </w:rPr>
                <m:t>1000</m:t>
              </m:r>
            </m:sup>
          </m:sSup>
          <m:r>
            <w:rPr>
              <w:rFonts w:ascii="Cambria Math" w:hAnsi="Cambria Math"/>
            </w:rPr>
            <m:t>=0.000953</m:t>
          </m:r>
        </m:oMath>
      </m:oMathPara>
    </w:p>
    <w:p w14:paraId="4EFC219D" w14:textId="08314DCA" w:rsidR="00A0752A" w:rsidRDefault="00A0752A" w:rsidP="00A0752A">
      <w:r>
        <w:rPr>
          <w:rFonts w:hint="eastAsia"/>
        </w:rPr>
        <w:t>F</w:t>
      </w:r>
      <w:r>
        <w:t>or m=1000000, p=0.04,</w:t>
      </w:r>
    </w:p>
    <w:p w14:paraId="39A26E6F" w14:textId="7F82B01D" w:rsidR="00A0752A" w:rsidRPr="00872050" w:rsidRDefault="00A0752A" w:rsidP="00A0752A">
      <m:oMathPara>
        <m:oMath>
          <m:r>
            <w:rPr>
              <w:rFonts w:ascii="Cambria Math" w:hAnsi="Cambria Math"/>
            </w:rPr>
            <m:t>P=1-Bin</m:t>
          </m:r>
          <m:d>
            <m:dPr>
              <m:ctrlPr>
                <w:rPr>
                  <w:rFonts w:ascii="Cambria Math" w:hAnsi="Cambria Math"/>
                  <w:i/>
                </w:rPr>
              </m:ctrlPr>
            </m:dPr>
            <m:e>
              <m:r>
                <w:rPr>
                  <w:rFonts w:ascii="Cambria Math" w:hAnsi="Cambria Math"/>
                </w:rPr>
                <m:t>0|1000000,0.665</m:t>
              </m:r>
            </m:e>
          </m:d>
          <m:r>
            <w:rPr>
              <w:rFonts w:ascii="Cambria Math" w:hAnsi="Cambria Math"/>
            </w:rPr>
            <m:t>=1-1*1*</m:t>
          </m:r>
          <m:sSup>
            <m:sSupPr>
              <m:ctrlPr>
                <w:rPr>
                  <w:rFonts w:ascii="Cambria Math" w:hAnsi="Cambria Math"/>
                  <w:i/>
                </w:rPr>
              </m:ctrlPr>
            </m:sSupPr>
            <m:e>
              <m:d>
                <m:dPr>
                  <m:ctrlPr>
                    <w:rPr>
                      <w:rFonts w:ascii="Cambria Math" w:hAnsi="Cambria Math"/>
                      <w:i/>
                    </w:rPr>
                  </m:ctrlPr>
                </m:dPr>
                <m:e>
                  <m:r>
                    <w:rPr>
                      <w:rFonts w:ascii="Cambria Math" w:hAnsi="Cambria Math"/>
                    </w:rPr>
                    <m:t>1-0.665</m:t>
                  </m:r>
                </m:e>
              </m:d>
            </m:e>
            <m:sup>
              <m:r>
                <w:rPr>
                  <w:rFonts w:ascii="Cambria Math" w:hAnsi="Cambria Math"/>
                </w:rPr>
                <m:t>1000000</m:t>
              </m:r>
            </m:sup>
          </m:sSup>
          <m:r>
            <w:rPr>
              <w:rFonts w:ascii="Cambria Math" w:hAnsi="Cambria Math"/>
            </w:rPr>
            <m:t>=1</m:t>
          </m:r>
        </m:oMath>
      </m:oMathPara>
    </w:p>
    <w:p w14:paraId="38A2F106" w14:textId="77777777" w:rsidR="00A0752A" w:rsidRDefault="00A0752A" w:rsidP="00A0752A">
      <w:r>
        <w:rPr>
          <w:rFonts w:hint="eastAsia"/>
        </w:rPr>
        <w:t>F</w:t>
      </w:r>
      <w:r>
        <w:t>or m=1000000, p=0.04,</w:t>
      </w:r>
    </w:p>
    <w:p w14:paraId="5D907C14" w14:textId="4D81E32F" w:rsidR="00872050" w:rsidRDefault="00A0752A">
      <m:oMathPara>
        <m:oMath>
          <m:r>
            <w:rPr>
              <w:rFonts w:ascii="Cambria Math" w:hAnsi="Cambria Math"/>
            </w:rPr>
            <m:t>P=1-Bin</m:t>
          </m:r>
          <m:d>
            <m:dPr>
              <m:ctrlPr>
                <w:rPr>
                  <w:rFonts w:ascii="Cambria Math" w:hAnsi="Cambria Math"/>
                  <w:i/>
                </w:rPr>
              </m:ctrlPr>
            </m:dPr>
            <m:e>
              <m:r>
                <w:rPr>
                  <w:rFonts w:ascii="Cambria Math" w:hAnsi="Cambria Math"/>
                </w:rPr>
                <m:t>0|1000000,9.537×</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=1-1*1*</m:t>
          </m:r>
          <m:sSup>
            <m:sSupPr>
              <m:ctrlPr>
                <w:rPr>
                  <w:rFonts w:ascii="Cambria Math" w:hAnsi="Cambria Math"/>
                  <w:i/>
                </w:rPr>
              </m:ctrlPr>
            </m:sSupPr>
            <m:e>
              <m:d>
                <m:dPr>
                  <m:ctrlPr>
                    <w:rPr>
                      <w:rFonts w:ascii="Cambria Math" w:hAnsi="Cambria Math"/>
                      <w:i/>
                    </w:rPr>
                  </m:ctrlPr>
                </m:dPr>
                <m:e>
                  <m:r>
                    <w:rPr>
                      <w:rFonts w:ascii="Cambria Math" w:hAnsi="Cambria Math"/>
                    </w:rPr>
                    <m:t>1-9.537×</m:t>
                  </m:r>
                  <m:sSup>
                    <m:sSupPr>
                      <m:ctrlPr>
                        <w:rPr>
                          <w:rFonts w:ascii="Cambria Math" w:hAnsi="Cambria Math"/>
                          <w:i/>
                        </w:rPr>
                      </m:ctrlPr>
                    </m:sSupPr>
                    <m:e>
                      <m:r>
                        <w:rPr>
                          <w:rFonts w:ascii="Cambria Math" w:hAnsi="Cambria Math"/>
                        </w:rPr>
                        <m:t>10</m:t>
                      </m:r>
                    </m:e>
                    <m:sup>
                      <m:r>
                        <w:rPr>
                          <w:rFonts w:ascii="Cambria Math" w:hAnsi="Cambria Math"/>
                        </w:rPr>
                        <m:t>-7</m:t>
                      </m:r>
                    </m:sup>
                  </m:sSup>
                </m:e>
              </m:d>
            </m:e>
            <m:sup>
              <m:r>
                <w:rPr>
                  <w:rFonts w:ascii="Cambria Math" w:hAnsi="Cambria Math"/>
                </w:rPr>
                <m:t>1000000</m:t>
              </m:r>
            </m:sup>
          </m:sSup>
          <m:r>
            <w:rPr>
              <w:rFonts w:ascii="Cambria Math" w:hAnsi="Cambria Math"/>
            </w:rPr>
            <m:t>=0.615</m:t>
          </m:r>
        </m:oMath>
      </m:oMathPara>
    </w:p>
    <w:p w14:paraId="454B5EB6" w14:textId="77777777" w:rsidR="00C52DD7" w:rsidRDefault="00C52DD7"/>
    <w:tbl>
      <w:tblPr>
        <w:tblStyle w:val="a3"/>
        <w:tblW w:w="0" w:type="auto"/>
        <w:tblLook w:val="04A0" w:firstRow="1" w:lastRow="0" w:firstColumn="1" w:lastColumn="0" w:noHBand="0" w:noVBand="1"/>
      </w:tblPr>
      <w:tblGrid>
        <w:gridCol w:w="2074"/>
        <w:gridCol w:w="2074"/>
        <w:gridCol w:w="2074"/>
        <w:gridCol w:w="2074"/>
      </w:tblGrid>
      <w:tr w:rsidR="00C52DD7" w14:paraId="7361B679" w14:textId="77777777" w:rsidTr="00506C0E">
        <w:tc>
          <w:tcPr>
            <w:tcW w:w="2074" w:type="dxa"/>
          </w:tcPr>
          <w:p w14:paraId="35F08095" w14:textId="77777777" w:rsidR="00C52DD7" w:rsidRDefault="00C52DD7" w:rsidP="00506C0E"/>
        </w:tc>
        <w:tc>
          <w:tcPr>
            <w:tcW w:w="2074" w:type="dxa"/>
          </w:tcPr>
          <w:p w14:paraId="6681A400" w14:textId="77777777" w:rsidR="00C52DD7" w:rsidRDefault="00C52DD7" w:rsidP="00506C0E">
            <w:r>
              <w:t>m=1</w:t>
            </w:r>
          </w:p>
        </w:tc>
        <w:tc>
          <w:tcPr>
            <w:tcW w:w="2074" w:type="dxa"/>
          </w:tcPr>
          <w:p w14:paraId="167D85F8" w14:textId="77777777" w:rsidR="00C52DD7" w:rsidRDefault="00C52DD7" w:rsidP="00506C0E">
            <w:r>
              <w:t>m=1,000</w:t>
            </w:r>
          </w:p>
        </w:tc>
        <w:tc>
          <w:tcPr>
            <w:tcW w:w="2074" w:type="dxa"/>
          </w:tcPr>
          <w:p w14:paraId="68893922" w14:textId="77777777" w:rsidR="00C52DD7" w:rsidRDefault="00C52DD7" w:rsidP="00506C0E">
            <w:r>
              <w:t>m=1,000,000</w:t>
            </w:r>
          </w:p>
        </w:tc>
      </w:tr>
      <w:tr w:rsidR="00C52DD7" w14:paraId="31EFAAB0" w14:textId="77777777" w:rsidTr="00506C0E">
        <w:tc>
          <w:tcPr>
            <w:tcW w:w="2074" w:type="dxa"/>
          </w:tcPr>
          <w:p w14:paraId="06A23A18" w14:textId="77777777" w:rsidR="00C52DD7" w:rsidRDefault="00C52DD7" w:rsidP="00506C0E">
            <w:r>
              <w:t>p=0.04</w:t>
            </w:r>
          </w:p>
        </w:tc>
        <w:tc>
          <w:tcPr>
            <w:tcW w:w="2074" w:type="dxa"/>
          </w:tcPr>
          <w:p w14:paraId="189B6132" w14:textId="00E7D2D3" w:rsidR="00C52DD7" w:rsidRDefault="00872050" w:rsidP="00506C0E">
            <m:oMathPara>
              <m:oMath>
                <m:r>
                  <w:rPr>
                    <w:rFonts w:ascii="Cambria Math" w:hAnsi="Cambria Math"/>
                  </w:rPr>
                  <m:t>0.665</m:t>
                </m:r>
              </m:oMath>
            </m:oMathPara>
          </w:p>
        </w:tc>
        <w:tc>
          <w:tcPr>
            <w:tcW w:w="2074" w:type="dxa"/>
          </w:tcPr>
          <w:p w14:paraId="1BEC70AA" w14:textId="7DB37389" w:rsidR="00C52DD7" w:rsidRDefault="00872050" w:rsidP="00506C0E">
            <m:oMathPara>
              <m:oMath>
                <m:r>
                  <w:rPr>
                    <w:rFonts w:ascii="Cambria Math" w:hAnsi="Cambria Math"/>
                  </w:rPr>
                  <m:t>1</m:t>
                </m:r>
              </m:oMath>
            </m:oMathPara>
          </w:p>
        </w:tc>
        <w:tc>
          <w:tcPr>
            <w:tcW w:w="2074" w:type="dxa"/>
          </w:tcPr>
          <w:p w14:paraId="58AAF7C2" w14:textId="6C1557C9" w:rsidR="00C52DD7" w:rsidRDefault="00A0752A" w:rsidP="00506C0E">
            <m:oMathPara>
              <m:oMath>
                <m:r>
                  <w:rPr>
                    <w:rFonts w:ascii="Cambria Math" w:hAnsi="Cambria Math"/>
                  </w:rPr>
                  <m:t>1</m:t>
                </m:r>
              </m:oMath>
            </m:oMathPara>
          </w:p>
        </w:tc>
      </w:tr>
      <w:tr w:rsidR="00C52DD7" w14:paraId="1B2119C9" w14:textId="77777777" w:rsidTr="00506C0E">
        <w:tc>
          <w:tcPr>
            <w:tcW w:w="2074" w:type="dxa"/>
          </w:tcPr>
          <w:p w14:paraId="5273FA47" w14:textId="77777777" w:rsidR="00C52DD7" w:rsidRDefault="00C52DD7" w:rsidP="00506C0E">
            <w:r>
              <w:t>p=0.75</w:t>
            </w:r>
          </w:p>
        </w:tc>
        <w:tc>
          <w:tcPr>
            <w:tcW w:w="2074" w:type="dxa"/>
          </w:tcPr>
          <w:p w14:paraId="4655558D" w14:textId="5A89F4B5" w:rsidR="00C52DD7" w:rsidRDefault="00872050" w:rsidP="00506C0E">
            <m:oMathPara>
              <m:oMath>
                <m:r>
                  <w:rPr>
                    <w:rFonts w:ascii="Cambria Math" w:hAnsi="Cambria Math"/>
                  </w:rPr>
                  <m:t>9.537×</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2074" w:type="dxa"/>
          </w:tcPr>
          <w:p w14:paraId="52BFE14E" w14:textId="796B9596" w:rsidR="00C52DD7" w:rsidRDefault="00A0752A" w:rsidP="00506C0E">
            <m:oMathPara>
              <m:oMath>
                <m:r>
                  <w:rPr>
                    <w:rFonts w:ascii="Cambria Math" w:hAnsi="Cambria Math"/>
                  </w:rPr>
                  <m:t>0.000953</m:t>
                </m:r>
              </m:oMath>
            </m:oMathPara>
          </w:p>
        </w:tc>
        <w:tc>
          <w:tcPr>
            <w:tcW w:w="2074" w:type="dxa"/>
          </w:tcPr>
          <w:p w14:paraId="26335A6F" w14:textId="6E5074F8" w:rsidR="00C52DD7" w:rsidRDefault="00A0752A" w:rsidP="00506C0E">
            <m:oMathPara>
              <m:oMath>
                <m:r>
                  <w:rPr>
                    <w:rFonts w:ascii="Cambria Math" w:hAnsi="Cambria Math"/>
                  </w:rPr>
                  <m:t>0.615</m:t>
                </m:r>
              </m:oMath>
            </m:oMathPara>
          </w:p>
        </w:tc>
      </w:tr>
    </w:tbl>
    <w:p w14:paraId="1DE0036F" w14:textId="77777777" w:rsidR="00C52DD7" w:rsidRDefault="00C52DD7"/>
    <w:p w14:paraId="26B71E49" w14:textId="77777777" w:rsidR="00E2267B" w:rsidRDefault="00E2267B"/>
    <w:p w14:paraId="70886F0B" w14:textId="77777777" w:rsidR="00E2267B" w:rsidRDefault="00E2267B"/>
    <w:p w14:paraId="0142751B" w14:textId="77777777" w:rsidR="00E2267B" w:rsidRDefault="00E2267B"/>
    <w:p w14:paraId="47018C14" w14:textId="77777777" w:rsidR="00E2267B" w:rsidRDefault="00E2267B"/>
    <w:p w14:paraId="7B880BE6" w14:textId="32742DCF" w:rsidR="00A0752A" w:rsidRDefault="00E2267B">
      <w:r>
        <w:rPr>
          <w:noProof/>
        </w:rPr>
        <w:lastRenderedPageBreak/>
        <w:drawing>
          <wp:inline distT="0" distB="0" distL="0" distR="0" wp14:anchorId="5E99D6CA" wp14:editId="44F88ED2">
            <wp:extent cx="5274310" cy="1378585"/>
            <wp:effectExtent l="0" t="0" r="2540" b="0"/>
            <wp:docPr id="45375988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59889" name="图片 1" descr="文本, 信件&#10;&#10;描述已自动生成"/>
                    <pic:cNvPicPr/>
                  </pic:nvPicPr>
                  <pic:blipFill>
                    <a:blip r:embed="rId8"/>
                    <a:stretch>
                      <a:fillRect/>
                    </a:stretch>
                  </pic:blipFill>
                  <pic:spPr>
                    <a:xfrm>
                      <a:off x="0" y="0"/>
                      <a:ext cx="5274310" cy="1378585"/>
                    </a:xfrm>
                    <a:prstGeom prst="rect">
                      <a:avLst/>
                    </a:prstGeom>
                  </pic:spPr>
                </pic:pic>
              </a:graphicData>
            </a:graphic>
          </wp:inline>
        </w:drawing>
      </w:r>
    </w:p>
    <w:p w14:paraId="2B2FEE48" w14:textId="77777777" w:rsidR="00726428" w:rsidRDefault="001C42CB">
      <w:pPr>
        <w:rPr>
          <w:b/>
          <w:bCs/>
        </w:rPr>
      </w:pPr>
      <w:r>
        <w:rPr>
          <w:rFonts w:hint="eastAsia"/>
          <w:b/>
          <w:bCs/>
        </w:rPr>
        <w:t>1</w:t>
      </w:r>
      <w:r>
        <w:rPr>
          <w:b/>
          <w:bCs/>
        </w:rPr>
        <w:t xml:space="preserve">b. </w:t>
      </w:r>
    </w:p>
    <w:p w14:paraId="4989180E" w14:textId="10EB3A80" w:rsidR="00615DF0" w:rsidRPr="00726428" w:rsidRDefault="00615DF0">
      <w:pPr>
        <w:rPr>
          <w:b/>
          <w:bCs/>
        </w:rPr>
      </w:pPr>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r>
            <w:rPr>
              <w:rFonts w:ascii="Cambria Math" w:hAnsi="Cambria Math"/>
            </w:rPr>
            <m:t>=1-P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&lt;ε</m:t>
              </m:r>
            </m:e>
          </m:d>
          <m:r>
            <w:rPr>
              <w:rFonts w:ascii="Cambria Math" w:hAnsi="Cambria Math"/>
            </w:rPr>
            <m:t xml:space="preserve"> &amp;&amp; 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&lt;ε</m:t>
              </m:r>
            </m:e>
          </m:d>
        </m:oMath>
      </m:oMathPara>
    </w:p>
    <w:p w14:paraId="206A3331" w14:textId="72121995" w:rsidR="00986E9E" w:rsidRDefault="00726428">
      <w:r>
        <w:rPr>
          <w:rFonts w:hint="eastAsia"/>
        </w:rPr>
        <w:t>Th</w:t>
      </w:r>
      <w:r>
        <w:t>e two coins are the same</w:t>
      </w:r>
      <w:r w:rsidR="00406E74">
        <w:t>,</w:t>
      </w:r>
      <w:r>
        <w:t xml:space="preserve"> therefore,</w:t>
      </w:r>
    </w:p>
    <w:p w14:paraId="090C2A8F" w14:textId="30D82F17" w:rsidR="00726428" w:rsidRDefault="00726428">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&lt;ε</m:t>
              </m:r>
            </m:e>
          </m:d>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&lt;ε</m:t>
              </m:r>
            </m:e>
          </m:d>
        </m:oMath>
      </m:oMathPara>
    </w:p>
    <w:p w14:paraId="728FBFC1" w14:textId="1608A2EE" w:rsidR="00F255C8" w:rsidRDefault="00726428">
      <w:r>
        <w:rPr>
          <w:rFonts w:hint="eastAsia"/>
        </w:rPr>
        <w:t>T</w:t>
      </w:r>
      <w:r>
        <w:t>o calculate the probability,</w:t>
      </w:r>
    </w:p>
    <w:p w14:paraId="33FD4358" w14:textId="5AB9DD52" w:rsidR="00726428" w:rsidRPr="00726428" w:rsidRDefault="00726428">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≤ε</m:t>
              </m:r>
            </m:e>
          </m:d>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np</m:t>
                          </m:r>
                        </m:e>
                        <m:sub>
                          <m:r>
                            <w:rPr>
                              <w:rFonts w:ascii="Cambria Math" w:hAnsi="Cambria Math"/>
                            </w:rPr>
                            <m:t>1</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≤nε</m:t>
              </m:r>
            </m:e>
          </m:d>
          <m:r>
            <w:rPr>
              <w:rFonts w:ascii="Cambria Math" w:hAnsi="Cambria Math"/>
            </w:rPr>
            <m:t>=P</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acc>
                <m:accPr>
                  <m:ctrlPr>
                    <w:rPr>
                      <w:rFonts w:ascii="Cambria Math" w:hAnsi="Cambria Math"/>
                      <w:i/>
                    </w:rPr>
                  </m:ctrlPr>
                </m:accPr>
                <m:e>
                  <m:sSub>
                    <m:sSubPr>
                      <m:ctrlPr>
                        <w:rPr>
                          <w:rFonts w:ascii="Cambria Math" w:hAnsi="Cambria Math"/>
                          <w:i/>
                        </w:rPr>
                      </m:ctrlPr>
                    </m:sSubPr>
                    <m:e>
                      <m:r>
                        <w:rPr>
                          <w:rFonts w:ascii="Cambria Math" w:hAnsi="Cambria Math"/>
                        </w:rPr>
                        <m:t>np</m:t>
                      </m:r>
                    </m:e>
                    <m:sub>
                      <m:r>
                        <w:rPr>
                          <w:rFonts w:ascii="Cambria Math" w:hAnsi="Cambria Math"/>
                        </w:rPr>
                        <m:t>1</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e>
          </m:d>
        </m:oMath>
      </m:oMathPara>
    </w:p>
    <w:p w14:paraId="228FBB12" w14:textId="3675A2E6" w:rsidR="00726428" w:rsidRPr="004A2BE0" w:rsidRDefault="00726428">
      <m:oMathPara>
        <m:oMath>
          <m:r>
            <w:rPr>
              <w:rFonts w:ascii="Cambria Math" w:hAnsi="Cambria Math"/>
            </w:rPr>
            <m:t>=P</m:t>
          </m:r>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np</m:t>
                      </m:r>
                    </m:e>
                    <m:sub>
                      <m:r>
                        <w:rPr>
                          <w:rFonts w:ascii="Cambria Math" w:hAnsi="Cambria Math"/>
                        </w:rPr>
                        <m:t>1</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e>
          </m:d>
          <m:r>
            <w:rPr>
              <w:rFonts w:ascii="Cambria Math" w:hAnsi="Cambria Math"/>
            </w:rPr>
            <m:t>-P</m:t>
          </m:r>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np</m:t>
                      </m:r>
                    </m:e>
                    <m:sub>
                      <m:r>
                        <w:rPr>
                          <w:rFonts w:ascii="Cambria Math" w:hAnsi="Cambria Math"/>
                        </w:rPr>
                        <m:t>1</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e>
          </m:d>
        </m:oMath>
      </m:oMathPara>
    </w:p>
    <w:p w14:paraId="190AB39B" w14:textId="2D193F55" w:rsidR="004A2BE0" w:rsidRPr="004A2BE0" w:rsidRDefault="004A2BE0" w:rsidP="004A2BE0">
      <m:oMathPara>
        <m:oMath>
          <m:r>
            <w:rPr>
              <w:rFonts w:ascii="Cambria Math" w:hAnsi="Cambria Math"/>
            </w:rPr>
            <m:t>=F</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e>
          </m:d>
          <m:r>
            <w:rPr>
              <w:rFonts w:ascii="Cambria Math" w:hAnsi="Cambria Math"/>
            </w:rPr>
            <m:t>-F</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-nε</m:t>
              </m:r>
            </m:e>
          </m:d>
        </m:oMath>
      </m:oMathPara>
    </w:p>
    <w:p w14:paraId="314898D3" w14:textId="71931293" w:rsidR="004A2BE0" w:rsidRDefault="00406E74">
      <w:r>
        <w:t xml:space="preserve">Where </w:t>
      </w:r>
      <m:oMath>
        <m:r>
          <w:rPr>
            <w:rFonts w:ascii="Cambria Math" w:hAnsi="Cambria Math"/>
          </w:rPr>
          <m:t>n=10</m:t>
        </m:r>
      </m:oMath>
      <w:r>
        <w:rPr>
          <w:rFonts w:hint="eastAsia"/>
        </w:rPr>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=0.5</m:t>
        </m:r>
      </m:oMath>
      <w:r>
        <w:rPr>
          <w:rFonts w:hint="eastAsia"/>
        </w:rPr>
        <w:t>,</w:t>
      </w:r>
    </w:p>
    <w:p w14:paraId="54A5A75A" w14:textId="06F86B3B" w:rsidR="00406E74" w:rsidRPr="0020140D" w:rsidRDefault="00406E74">
      <m:oMathPara>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max</m:t>
                  </m:r>
                </m:e>
                <m:sub>
                  <m:r>
                    <w:rPr>
                      <w:rFonts w:ascii="Cambria Math" w:hAnsi="Cambria Math"/>
                    </w:rPr>
                    <m:t>i</m:t>
                  </m:r>
                </m:sub>
              </m:sSub>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5+10ε</m:t>
                      </m:r>
                    </m:e>
                  </m:d>
                  <m:r>
                    <w:rPr>
                      <w:rFonts w:ascii="Cambria Math" w:hAnsi="Cambria Math"/>
                    </w:rPr>
                    <m:t>-F</m:t>
                  </m:r>
                  <m:d>
                    <m:dPr>
                      <m:begChr m:val="["/>
                      <m:endChr m:val="]"/>
                      <m:ctrlPr>
                        <w:rPr>
                          <w:rFonts w:ascii="Cambria Math" w:hAnsi="Cambria Math"/>
                          <w:i/>
                        </w:rPr>
                      </m:ctrlPr>
                    </m:dPr>
                    <m:e>
                      <m:r>
                        <w:rPr>
                          <w:rFonts w:ascii="Cambria Math" w:hAnsi="Cambria Math"/>
                        </w:rPr>
                        <m:t>5-10ε</m:t>
                      </m:r>
                    </m:e>
                  </m:d>
                </m:e>
              </m:d>
            </m:e>
            <m:sup>
              <m:r>
                <w:rPr>
                  <w:rFonts w:ascii="Cambria Math" w:hAnsi="Cambria Math"/>
                </w:rPr>
                <m:t>2</m:t>
              </m:r>
            </m:sup>
          </m:sSup>
        </m:oMath>
      </m:oMathPara>
    </w:p>
    <w:p w14:paraId="214F7E44" w14:textId="77777777" w:rsidR="0020140D" w:rsidRPr="0020140D" w:rsidRDefault="0020140D"/>
    <w:p w14:paraId="58A63630" w14:textId="1E0103B5" w:rsidR="0020140D" w:rsidRPr="0020140D" w:rsidRDefault="0020140D">
      <w:pPr>
        <w:rPr>
          <w:b/>
          <w:bCs/>
        </w:rPr>
      </w:pPr>
      <w:r w:rsidRPr="0020140D">
        <w:rPr>
          <w:b/>
          <w:bCs/>
        </w:rPr>
        <w:t>The specific calculation code is in</w:t>
      </w:r>
      <w:r>
        <w:rPr>
          <w:b/>
          <w:bCs/>
        </w:rPr>
        <w:t xml:space="preserve"> the HW1.ipynb</w:t>
      </w:r>
      <w:r>
        <w:rPr>
          <w:rFonts w:hint="eastAsia"/>
          <w:b/>
          <w:bCs/>
        </w:rPr>
        <w:t>.</w:t>
      </w:r>
    </w:p>
    <w:p w14:paraId="59546488" w14:textId="68E68EBA" w:rsidR="00597FE3" w:rsidRDefault="0020140D">
      <w:r w:rsidRPr="0020140D">
        <w:rPr>
          <w:noProof/>
        </w:rPr>
        <w:drawing>
          <wp:inline distT="0" distB="0" distL="0" distR="0" wp14:anchorId="6FFE5A32" wp14:editId="31BFECBA">
            <wp:extent cx="5274310" cy="4232275"/>
            <wp:effectExtent l="0" t="0" r="2540" b="0"/>
            <wp:docPr id="101566945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69450" name="图片 1" descr="图表, 折线图&#10;&#10;描述已自动生成"/>
                    <pic:cNvPicPr/>
                  </pic:nvPicPr>
                  <pic:blipFill>
                    <a:blip r:embed="rId9"/>
                    <a:stretch>
                      <a:fillRect/>
                    </a:stretch>
                  </pic:blipFill>
                  <pic:spPr>
                    <a:xfrm>
                      <a:off x="0" y="0"/>
                      <a:ext cx="5274310" cy="4232275"/>
                    </a:xfrm>
                    <a:prstGeom prst="rect">
                      <a:avLst/>
                    </a:prstGeom>
                  </pic:spPr>
                </pic:pic>
              </a:graphicData>
            </a:graphic>
          </wp:inline>
        </w:drawing>
      </w:r>
    </w:p>
    <w:p w14:paraId="7520519A" w14:textId="77777777" w:rsidR="00597FE3" w:rsidRPr="00F255C8" w:rsidRDefault="00597FE3"/>
    <w:p w14:paraId="3392D153" w14:textId="3FDD3332" w:rsidR="00D8042D" w:rsidRDefault="00986E9E">
      <w:r>
        <w:rPr>
          <w:noProof/>
        </w:rPr>
        <w:lastRenderedPageBreak/>
        <w:drawing>
          <wp:inline distT="0" distB="0" distL="0" distR="0" wp14:anchorId="2401D3D7" wp14:editId="63976B88">
            <wp:extent cx="5274310" cy="1224280"/>
            <wp:effectExtent l="0" t="0" r="2540" b="0"/>
            <wp:docPr id="120940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1108" name=""/>
                    <pic:cNvPicPr/>
                  </pic:nvPicPr>
                  <pic:blipFill>
                    <a:blip r:embed="rId10"/>
                    <a:stretch>
                      <a:fillRect/>
                    </a:stretch>
                  </pic:blipFill>
                  <pic:spPr>
                    <a:xfrm>
                      <a:off x="0" y="0"/>
                      <a:ext cx="5274310" cy="1224280"/>
                    </a:xfrm>
                    <a:prstGeom prst="rect">
                      <a:avLst/>
                    </a:prstGeom>
                  </pic:spPr>
                </pic:pic>
              </a:graphicData>
            </a:graphic>
          </wp:inline>
        </w:drawing>
      </w:r>
    </w:p>
    <w:p w14:paraId="16DF8FA6" w14:textId="48E79B34" w:rsidR="007F6230" w:rsidRDefault="007F6230">
      <w:r>
        <w:rPr>
          <w:rFonts w:hint="eastAsia"/>
        </w:rPr>
        <w:t>C</w:t>
      </w:r>
      <w:r>
        <w:t xml:space="preserve">onsider an arbitrary classifier f and denote the decision </w:t>
      </w:r>
      <w:proofErr w:type="gramStart"/>
      <w:r>
        <w:t>regions</w:t>
      </w:r>
      <w:proofErr w:type="gramEnd"/>
    </w:p>
    <w:p w14:paraId="644AA774" w14:textId="0CFA2B3D" w:rsidR="007F6230" w:rsidRDefault="00506C0E">
      <m:oMathPara>
        <m:oMath>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=k</m:t>
              </m:r>
            </m:e>
          </m:d>
        </m:oMath>
      </m:oMathPara>
    </w:p>
    <w:p w14:paraId="39A98812" w14:textId="09658658" w:rsidR="00986E9E" w:rsidRDefault="009F6DD2">
      <w:r>
        <w:rPr>
          <w:rFonts w:hint="eastAsia"/>
        </w:rPr>
        <w:t>T</w:t>
      </w:r>
      <w:r>
        <w:t xml:space="preserve">o </w:t>
      </w:r>
      <w:r w:rsidRPr="009F6DD2">
        <w:t>minimize the probability of error for a classifier with k classes</w:t>
      </w:r>
      <w:r>
        <w:t>,</w:t>
      </w:r>
    </w:p>
    <w:p w14:paraId="377B9D03" w14:textId="21209ED0" w:rsidR="00781170" w:rsidRPr="00781170" w:rsidRDefault="00781170">
      <m:oMathPara>
        <m:oMath>
          <m:r>
            <w:rPr>
              <w:rFonts w:ascii="Cambria Math" w:hAnsi="Cambria Math"/>
            </w:rPr>
            <m:t>1-R</m:t>
          </m:r>
          <m:d>
            <m:dPr>
              <m:ctrlPr>
                <w:rPr>
                  <w:rFonts w:ascii="Cambria Math" w:hAnsi="Cambria Math"/>
                  <w:i/>
                </w:rPr>
              </m:ctrlPr>
            </m:dPr>
            <m:e>
              <m:r>
                <w:rPr>
                  <w:rFonts w:ascii="Cambria Math" w:hAnsi="Cambria Math"/>
                </w:rPr>
                <m:t>f</m:t>
              </m:r>
            </m:e>
          </m:d>
          <m: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m:oMathPara>
    </w:p>
    <w:p w14:paraId="7E29E612" w14:textId="742BCD32" w:rsidR="00781170" w:rsidRPr="00781170" w:rsidRDefault="00781170">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K-1</m:t>
              </m:r>
            </m:sup>
            <m:e>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P</m:t>
              </m:r>
            </m:e>
          </m:nary>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|Y=k</m:t>
              </m:r>
            </m:e>
          </m:d>
        </m:oMath>
      </m:oMathPara>
    </w:p>
    <w:p w14:paraId="5FB0D255" w14:textId="713495D8" w:rsidR="009F6DD2" w:rsidRPr="00FE76B8" w:rsidRDefault="00781170">
      <m:oMathPara>
        <m:oMath>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K-1</m:t>
              </m:r>
            </m:sup>
            <m:e>
              <m:sSub>
                <m:sSubPr>
                  <m:ctrlPr>
                    <w:rPr>
                      <w:rFonts w:ascii="Cambria Math" w:hAnsi="Cambria Math"/>
                      <w:i/>
                    </w:rPr>
                  </m:ctrlPr>
                </m:sSubPr>
                <m:e>
                  <m:r>
                    <w:rPr>
                      <w:rFonts w:ascii="Cambria Math" w:hAnsi="Cambria Math"/>
                    </w:rPr>
                    <m:t>π</m:t>
                  </m:r>
                </m:e>
                <m:sub>
                  <m:r>
                    <w:rPr>
                      <w:rFonts w:ascii="Cambria Math" w:hAnsi="Cambria Math"/>
                    </w:rPr>
                    <m:t>k</m:t>
                  </m:r>
                </m:sub>
              </m:sSub>
            </m:e>
          </m:nary>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e>
              </m:d>
            </m:sub>
            <m:sup/>
            <m:e>
              <m: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|Y=k</m:t>
                  </m:r>
                </m:e>
              </m:d>
            </m:e>
          </m:nary>
        </m:oMath>
      </m:oMathPara>
    </w:p>
    <w:p w14:paraId="65AF926F" w14:textId="6A31CD4B" w:rsidR="00FE76B8" w:rsidRDefault="007F6230">
      <w:r>
        <w:rPr>
          <w:rFonts w:hint="eastAsia"/>
        </w:rPr>
        <w:t>T</w:t>
      </w:r>
      <w:r>
        <w:t xml:space="preserve">o maximize this, we should select </w:t>
      </w:r>
      <m:oMath>
        <m:r>
          <w:rPr>
            <w:rFonts w:ascii="Cambria Math" w:hAnsi="Cambria Math"/>
          </w:rPr>
          <m:t>f</m:t>
        </m:r>
      </m:oMath>
      <w:r>
        <w:rPr>
          <w:rFonts w:hint="eastAsia"/>
        </w:rPr>
        <w:t xml:space="preserve"> </w:t>
      </w:r>
      <w:r>
        <w:t xml:space="preserve">such </w:t>
      </w:r>
      <w:proofErr w:type="gramStart"/>
      <w:r>
        <w:t>that</w:t>
      </w:r>
      <w:proofErr w:type="gramEnd"/>
    </w:p>
    <w:p w14:paraId="22CF3E13" w14:textId="7D4AE0F1" w:rsidR="007F6230" w:rsidRPr="007F6230" w:rsidRDefault="007F6230">
      <m:oMathPara>
        <m:oMath>
          <m:r>
            <w:rPr>
              <w:rFonts w:ascii="Cambria Math" w:hAnsi="Cambria Math"/>
            </w:rPr>
            <m:t>xϵ</m:t>
          </m:r>
          <m:sSub>
            <m:sSubPr>
              <m:ctrlPr>
                <w:rPr>
                  <w:rFonts w:ascii="Cambria Math" w:hAnsi="Cambria Math"/>
                  <w:i/>
                </w:rPr>
              </m:ctrlPr>
            </m:sSubPr>
            <m:e>
              <m:r>
                <w:rPr>
                  <w:rFonts w:ascii="Cambria Math" w:hAnsi="Cambria Math"/>
                </w:rPr>
                <m:t>γ</m:t>
              </m:r>
            </m:e>
            <m:sub>
              <m:r>
                <w:rPr>
                  <w:rFonts w:ascii="Cambria Math" w:hAnsi="Cambria Math"/>
                </w:rPr>
                <m:t>k</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is maximized</m:t>
          </m:r>
        </m:oMath>
      </m:oMathPara>
    </w:p>
    <w:p w14:paraId="2DD7B9A7" w14:textId="77777777" w:rsidR="005C38D1" w:rsidRDefault="007F6230">
      <w:r>
        <w:rPr>
          <w:rFonts w:hint="eastAsia"/>
        </w:rPr>
        <w:t>T</w:t>
      </w:r>
      <w:r>
        <w:t>herefore, the optimal</w:t>
      </w:r>
    </w:p>
    <w:p w14:paraId="71F66F33" w14:textId="2A78CEAE" w:rsidR="007F6230" w:rsidRPr="005C38D1" w:rsidRDefault="00506C0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arg</m:t>
              </m:r>
            </m:e>
            <m:sub>
              <m:r>
                <w:rPr>
                  <w:rFonts w:ascii="Cambria Math" w:hAnsi="Cambria Math"/>
                </w:rPr>
                <m:t>k</m:t>
              </m:r>
            </m:sub>
          </m:sSub>
          <m:r>
            <w:rPr>
              <w:rFonts w:ascii="Cambria Math" w:hAnsi="Cambria Math"/>
            </w:rPr>
            <m:t>max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(x)</m:t>
          </m:r>
        </m:oMath>
      </m:oMathPara>
    </w:p>
    <w:p w14:paraId="7B48D17D" w14:textId="0C5CA28D" w:rsidR="005C38D1" w:rsidRDefault="005C38D1">
      <w:r>
        <w:t>Or equivalently</w:t>
      </w:r>
    </w:p>
    <w:p w14:paraId="46C90FC4" w14:textId="574A20B6" w:rsidR="005C38D1" w:rsidRPr="005C38D1" w:rsidRDefault="00506C0E" w:rsidP="005C38D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arg</m:t>
              </m:r>
            </m:e>
            <m:sub>
              <m:r>
                <w:rPr>
                  <w:rFonts w:ascii="Cambria Math" w:hAnsi="Cambria Math"/>
                </w:rPr>
                <m:t>k</m:t>
              </m:r>
            </m:sub>
          </m:sSub>
          <m:r>
            <w:rPr>
              <w:rFonts w:ascii="Cambria Math" w:hAnsi="Cambria Math"/>
            </w:rPr>
            <m:t>max</m:t>
          </m:r>
          <m:sSub>
            <m:sSubPr>
              <m:ctrlPr>
                <w:rPr>
                  <w:rFonts w:ascii="Cambria Math" w:hAnsi="Cambria Math"/>
                  <w:i/>
                </w:rPr>
              </m:ctrlPr>
            </m:sSubPr>
            <m:e>
              <m:r>
                <w:rPr>
                  <w:rFonts w:ascii="Cambria Math" w:hAnsi="Cambria Math"/>
                </w:rPr>
                <m:t>π</m:t>
              </m:r>
            </m:e>
            <m:sub>
              <m:r>
                <w:rPr>
                  <w:rFonts w:ascii="Cambria Math" w:hAnsi="Cambria Math"/>
                </w:rPr>
                <m:t>k</m:t>
              </m:r>
            </m:sub>
          </m:sSub>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x</m:t>
              </m:r>
            </m:e>
          </m:d>
        </m:oMath>
      </m:oMathPara>
    </w:p>
    <w:p w14:paraId="7280F7B9" w14:textId="77777777" w:rsidR="005C38D1" w:rsidRDefault="005C38D1"/>
    <w:p w14:paraId="4DCB6517" w14:textId="77777777" w:rsidR="00A35059" w:rsidRDefault="00A35059"/>
    <w:p w14:paraId="2640BC96" w14:textId="3D792152" w:rsidR="00986E9E" w:rsidRDefault="00986E9E">
      <w:r>
        <w:rPr>
          <w:noProof/>
        </w:rPr>
        <w:drawing>
          <wp:inline distT="0" distB="0" distL="0" distR="0" wp14:anchorId="6B00293E" wp14:editId="6DB6F0D9">
            <wp:extent cx="5274310" cy="1206500"/>
            <wp:effectExtent l="0" t="0" r="2540" b="0"/>
            <wp:docPr id="85692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23899" name=""/>
                    <pic:cNvPicPr/>
                  </pic:nvPicPr>
                  <pic:blipFill>
                    <a:blip r:embed="rId11"/>
                    <a:stretch>
                      <a:fillRect/>
                    </a:stretch>
                  </pic:blipFill>
                  <pic:spPr>
                    <a:xfrm>
                      <a:off x="0" y="0"/>
                      <a:ext cx="5274310" cy="1206500"/>
                    </a:xfrm>
                    <a:prstGeom prst="rect">
                      <a:avLst/>
                    </a:prstGeom>
                  </pic:spPr>
                </pic:pic>
              </a:graphicData>
            </a:graphic>
          </wp:inline>
        </w:drawing>
      </w:r>
    </w:p>
    <w:p w14:paraId="7EC37C0D" w14:textId="342D665F" w:rsidR="00986E9E" w:rsidRDefault="00986E9E">
      <w:r>
        <w:rPr>
          <w:noProof/>
        </w:rPr>
        <w:drawing>
          <wp:inline distT="0" distB="0" distL="0" distR="0" wp14:anchorId="4CBD1630" wp14:editId="23E03170">
            <wp:extent cx="5274310" cy="1189355"/>
            <wp:effectExtent l="0" t="0" r="2540" b="0"/>
            <wp:docPr id="865170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812" name=""/>
                    <pic:cNvPicPr/>
                  </pic:nvPicPr>
                  <pic:blipFill>
                    <a:blip r:embed="rId12"/>
                    <a:stretch>
                      <a:fillRect/>
                    </a:stretch>
                  </pic:blipFill>
                  <pic:spPr>
                    <a:xfrm>
                      <a:off x="0" y="0"/>
                      <a:ext cx="5274310" cy="1189355"/>
                    </a:xfrm>
                    <a:prstGeom prst="rect">
                      <a:avLst/>
                    </a:prstGeom>
                  </pic:spPr>
                </pic:pic>
              </a:graphicData>
            </a:graphic>
          </wp:inline>
        </w:drawing>
      </w:r>
    </w:p>
    <w:p w14:paraId="04199449" w14:textId="77777777" w:rsidR="00A35059" w:rsidRDefault="00A35059"/>
    <w:p w14:paraId="78D92FE3" w14:textId="77777777" w:rsidR="00A35059" w:rsidRDefault="00A35059"/>
    <w:p w14:paraId="3F7C3EC5" w14:textId="77777777" w:rsidR="00A35059" w:rsidRDefault="00A35059"/>
    <w:p w14:paraId="056A1E52" w14:textId="77777777" w:rsidR="00A35059" w:rsidRDefault="00A35059"/>
    <w:p w14:paraId="2577FF20" w14:textId="77777777" w:rsidR="00A35059" w:rsidRDefault="00A35059"/>
    <w:p w14:paraId="34410949" w14:textId="0860E05B" w:rsidR="001C42CB" w:rsidRDefault="001C42CB">
      <w:pPr>
        <w:rPr>
          <w:b/>
          <w:bCs/>
        </w:rPr>
      </w:pPr>
      <w:r>
        <w:rPr>
          <w:b/>
          <w:bCs/>
        </w:rPr>
        <w:lastRenderedPageBreak/>
        <w:t xml:space="preserve">3a. </w:t>
      </w:r>
      <w:r w:rsidR="0020140D" w:rsidRPr="0020140D">
        <w:rPr>
          <w:b/>
          <w:bCs/>
        </w:rPr>
        <w:t>The specific calculation code is in</w:t>
      </w:r>
      <w:r>
        <w:rPr>
          <w:b/>
          <w:bCs/>
        </w:rPr>
        <w:t xml:space="preserve"> the HW1.ipynb</w:t>
      </w:r>
    </w:p>
    <w:p w14:paraId="69905068" w14:textId="72A7DE3B" w:rsidR="00AC7A21" w:rsidRDefault="006F30A8" w:rsidP="00AC7A21">
      <w:pPr>
        <w:jc w:val="center"/>
        <w:rPr>
          <w:b/>
          <w:bCs/>
        </w:rPr>
      </w:pPr>
      <w:r w:rsidRPr="006F30A8">
        <w:rPr>
          <w:b/>
          <w:bCs/>
        </w:rPr>
        <w:drawing>
          <wp:inline distT="0" distB="0" distL="0" distR="0" wp14:anchorId="2D056EE0" wp14:editId="520F5A7C">
            <wp:extent cx="5274310" cy="4232275"/>
            <wp:effectExtent l="0" t="0" r="2540" b="0"/>
            <wp:docPr id="174502306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23062" name="图片 1" descr="图表, 折线图&#10;&#10;描述已自动生成"/>
                    <pic:cNvPicPr/>
                  </pic:nvPicPr>
                  <pic:blipFill>
                    <a:blip r:embed="rId13"/>
                    <a:stretch>
                      <a:fillRect/>
                    </a:stretch>
                  </pic:blipFill>
                  <pic:spPr>
                    <a:xfrm>
                      <a:off x="0" y="0"/>
                      <a:ext cx="5274310" cy="4232275"/>
                    </a:xfrm>
                    <a:prstGeom prst="rect">
                      <a:avLst/>
                    </a:prstGeom>
                  </pic:spPr>
                </pic:pic>
              </a:graphicData>
            </a:graphic>
          </wp:inline>
        </w:drawing>
      </w:r>
    </w:p>
    <w:p w14:paraId="01967668" w14:textId="77777777" w:rsidR="00AA2B84" w:rsidRDefault="00AA2B84" w:rsidP="00AC7A21">
      <w:pPr>
        <w:jc w:val="center"/>
        <w:rPr>
          <w:b/>
          <w:bCs/>
        </w:rPr>
      </w:pPr>
    </w:p>
    <w:p w14:paraId="66E45045" w14:textId="0B8C0447" w:rsidR="001C42CB" w:rsidRDefault="001C42CB">
      <w:pPr>
        <w:rPr>
          <w:b/>
          <w:bCs/>
        </w:rPr>
      </w:pPr>
      <w:r>
        <w:rPr>
          <w:rFonts w:hint="eastAsia"/>
          <w:b/>
          <w:bCs/>
        </w:rPr>
        <w:t>3</w:t>
      </w:r>
      <w:r>
        <w:rPr>
          <w:b/>
          <w:bCs/>
        </w:rPr>
        <w:t xml:space="preserve">b. </w:t>
      </w:r>
    </w:p>
    <w:p w14:paraId="6022A12D" w14:textId="5091FDB3" w:rsidR="001C42CB" w:rsidRDefault="001C42CB">
      <w:r>
        <w:rPr>
          <w:rFonts w:hint="eastAsia"/>
        </w:rPr>
        <w:t>T</w:t>
      </w:r>
      <w:r>
        <w:t>he prior probabilities are equal, which is,</w:t>
      </w:r>
    </w:p>
    <w:p w14:paraId="047A0B4D" w14:textId="0FCB863D" w:rsidR="00597FE3" w:rsidRPr="009C2186" w:rsidRDefault="001C42CB">
      <m:oMathPara>
        <m:oMath>
          <m:r>
            <w:rPr>
              <w:rFonts w:ascii="Cambria Math" w:hAnsi="Cambria Math"/>
            </w:rPr>
            <m:t>P</m:t>
          </m:r>
          <m:d>
            <m:dPr>
              <m:ctrlPr>
                <w:rPr>
                  <w:rFonts w:ascii="Cambria Math" w:hAnsi="Cambria Math"/>
                  <w:i/>
                </w:rPr>
              </m:ctrlPr>
            </m:dPr>
            <m:e>
              <m:r>
                <w:rPr>
                  <w:rFonts w:ascii="Cambria Math" w:hAnsi="Cambria Math"/>
                </w:rPr>
                <m:t>Y=0</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=0.5</m:t>
          </m:r>
        </m:oMath>
      </m:oMathPara>
    </w:p>
    <w:p w14:paraId="29B32376" w14:textId="43497405" w:rsidR="00AA2B84" w:rsidRDefault="00E2570D">
      <w:r>
        <w:rPr>
          <w:rFonts w:hint="eastAsia"/>
        </w:rPr>
        <w:t>T</w:t>
      </w:r>
      <w:r>
        <w:t>he optimal</w:t>
      </w:r>
      <w:r w:rsidR="00AA2B84">
        <w:t xml:space="preserve"> classification rule</w:t>
      </w:r>
      <w:r w:rsidR="004315A1">
        <w:t>,</w:t>
      </w:r>
    </w:p>
    <w:p w14:paraId="043A8EC0" w14:textId="0A050430" w:rsidR="00AA2B84" w:rsidRPr="00C418BC" w:rsidRDefault="006F30A8">
      <m:oMathPara>
        <m:oMath>
          <m:r>
            <w:rPr>
              <w:rFonts w:ascii="Cambria Math" w:hAnsi="Cambria Math"/>
            </w:rPr>
            <m:t>1-R</m:t>
          </m:r>
          <m:d>
            <m:dPr>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0</m:t>
                  </m:r>
                </m:sub>
              </m:sSub>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&gt;</m:t>
                        </m:r>
                      </m:e>
                      <m:sup>
                        <m:r>
                          <w:rPr>
                            <w:rFonts w:ascii="Cambria Math" w:hAnsi="Cambria Math"/>
                          </w:rPr>
                          <m:t>0</m:t>
                        </m:r>
                      </m:sup>
                    </m:sSup>
                  </m:e>
                </m:mr>
                <m:mr>
                  <m:e>
                    <m:sSub>
                      <m:sSubPr>
                        <m:ctrlPr>
                          <w:rPr>
                            <w:rFonts w:ascii="Cambria Math" w:hAnsi="Cambria Math"/>
                            <w:i/>
                          </w:rPr>
                        </m:ctrlPr>
                      </m:sSubPr>
                      <m:e>
                        <m:r>
                          <w:rPr>
                            <w:rFonts w:ascii="Cambria Math" w:hAnsi="Cambria Math"/>
                          </w:rPr>
                          <m:t>&lt;</m:t>
                        </m:r>
                      </m:e>
                      <m:sub>
                        <m:r>
                          <w:rPr>
                            <w:rFonts w:ascii="Cambria Math" w:hAnsi="Cambria Math"/>
                          </w:rPr>
                          <m:t>1</m:t>
                        </m:r>
                      </m:sub>
                    </m:sSub>
                  </m:e>
                </m:mr>
              </m:m>
              <m:sSub>
                <m:sSubPr>
                  <m:ctrlPr>
                    <w:rPr>
                      <w:rFonts w:ascii="Cambria Math" w:hAnsi="Cambria Math"/>
                      <w:i/>
                    </w:rPr>
                  </m:ctrlPr>
                </m:sSubPr>
                <m:e>
                  <m: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e>
          </m:d>
        </m:oMath>
      </m:oMathPara>
    </w:p>
    <w:p w14:paraId="40238DDA" w14:textId="4D7BB9AC" w:rsidR="00C418BC" w:rsidRPr="006F30A8" w:rsidRDefault="006F30A8" w:rsidP="00C418BC">
      <m:oMathPara>
        <m:oMath>
          <m:r>
            <w:rPr>
              <w:rFonts w:ascii="Cambria Math" w:hAnsi="Cambria Math"/>
            </w:rPr>
            <m:t>=</m:t>
          </m:r>
          <m:d>
            <m:dPr>
              <m:begChr m:val="{"/>
              <m:endChr m:val="}"/>
              <m:ctrlPr>
                <w:rPr>
                  <w:rFonts w:ascii="Cambria Math" w:hAnsi="Cambria Math"/>
                  <w:i/>
                </w:rPr>
              </m:ctrlPr>
            </m:dPr>
            <m:e>
              <m:r>
                <w:rPr>
                  <w:rFonts w:ascii="Cambria Math" w:hAnsi="Cambria Math"/>
                </w:rPr>
                <m:t>0.5</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|x|</m:t>
                  </m:r>
                </m:sup>
              </m:sSup>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&gt;</m:t>
                        </m:r>
                      </m:e>
                      <m:sup>
                        <m:r>
                          <w:rPr>
                            <w:rFonts w:ascii="Cambria Math" w:hAnsi="Cambria Math"/>
                          </w:rPr>
                          <m:t>0</m:t>
                        </m:r>
                      </m:sup>
                    </m:sSup>
                  </m:e>
                </m:mr>
                <m:mr>
                  <m:e>
                    <m:sSub>
                      <m:sSubPr>
                        <m:ctrlPr>
                          <w:rPr>
                            <w:rFonts w:ascii="Cambria Math" w:hAnsi="Cambria Math"/>
                            <w:i/>
                          </w:rPr>
                        </m:ctrlPr>
                      </m:sSubPr>
                      <m:e>
                        <m:r>
                          <w:rPr>
                            <w:rFonts w:ascii="Cambria Math" w:hAnsi="Cambria Math"/>
                          </w:rPr>
                          <m:t>&lt;</m:t>
                        </m:r>
                      </m:e>
                      <m:sub>
                        <m:r>
                          <w:rPr>
                            <w:rFonts w:ascii="Cambria Math" w:hAnsi="Cambria Math"/>
                          </w:rPr>
                          <m:t>1</m:t>
                        </m:r>
                      </m:sub>
                    </m:sSub>
                  </m:e>
                </m:mr>
              </m:m>
              <m:r>
                <w:rPr>
                  <w:rFonts w:ascii="Cambria Math" w:hAnsi="Cambria Math"/>
                </w:rPr>
                <m:t>0.5</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up>
              </m:sSup>
            </m:e>
          </m:d>
        </m:oMath>
      </m:oMathPara>
    </w:p>
    <w:p w14:paraId="4D1A0B7A" w14:textId="79617F60" w:rsidR="006F30A8" w:rsidRPr="006F30A8" w:rsidRDefault="006F30A8" w:rsidP="006F30A8">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&gt;</m:t>
                        </m:r>
                      </m:e>
                      <m:sup>
                        <m:r>
                          <w:rPr>
                            <w:rFonts w:ascii="Cambria Math" w:hAnsi="Cambria Math"/>
                          </w:rPr>
                          <m:t>0</m:t>
                        </m:r>
                      </m:sup>
                    </m:sSup>
                  </m:e>
                </m:mr>
                <m:mr>
                  <m:e>
                    <m:sSub>
                      <m:sSubPr>
                        <m:ctrlPr>
                          <w:rPr>
                            <w:rFonts w:ascii="Cambria Math" w:hAnsi="Cambria Math"/>
                            <w:i/>
                          </w:rPr>
                        </m:ctrlPr>
                      </m:sSubPr>
                      <m:e>
                        <m:r>
                          <w:rPr>
                            <w:rFonts w:ascii="Cambria Math" w:hAnsi="Cambria Math"/>
                          </w:rPr>
                          <m:t>&lt;</m:t>
                        </m:r>
                      </m:e>
                      <m:sub>
                        <m:r>
                          <w:rPr>
                            <w:rFonts w:ascii="Cambria Math" w:hAnsi="Cambria Math"/>
                          </w:rPr>
                          <m:t>1</m:t>
                        </m:r>
                      </m:sub>
                    </m:sSub>
                  </m:e>
                </m:mr>
              </m:m>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e>
          </m:d>
        </m:oMath>
      </m:oMathPara>
    </w:p>
    <w:p w14:paraId="73C62B92" w14:textId="720B3302" w:rsidR="006F30A8" w:rsidRDefault="006F30A8" w:rsidP="00C418BC">
      <w:r>
        <w:rPr>
          <w:rFonts w:hint="eastAsia"/>
        </w:rPr>
        <w:t>I</w:t>
      </w:r>
      <w:r>
        <w:t xml:space="preserve">f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oMath>
      <w:r>
        <w:rPr>
          <w:rFonts w:hint="eastAsia"/>
        </w:rPr>
        <w:t xml:space="preserve"> </w:t>
      </w:r>
      <w:r>
        <w:t xml:space="preserve">is greater than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then the class would be </w:t>
      </w:r>
      <m:oMath>
        <m:r>
          <w:rPr>
            <w:rFonts w:ascii="Cambria Math" w:hAnsi="Cambria Math"/>
          </w:rPr>
          <m:t>k=0</m:t>
        </m:r>
      </m:oMath>
      <w:r>
        <w:rPr>
          <w:rFonts w:hint="eastAsia"/>
        </w:rPr>
        <w:t>.</w:t>
      </w:r>
      <w:r>
        <w:t xml:space="preserve"> Otherwise</w:t>
      </w:r>
      <w:r w:rsidR="004315A1">
        <w:t>,</w:t>
      </w:r>
      <w:r>
        <w:t xml:space="preserve"> the class would be </w:t>
      </w:r>
      <m:oMath>
        <m:r>
          <w:rPr>
            <w:rFonts w:ascii="Cambria Math" w:hAnsi="Cambria Math"/>
          </w:rPr>
          <m:t>k=1</m:t>
        </m:r>
      </m:oMath>
      <w:r>
        <w:rPr>
          <w:rFonts w:hint="eastAsia"/>
        </w:rPr>
        <w:t>.</w:t>
      </w:r>
    </w:p>
    <w:p w14:paraId="04099B94" w14:textId="32B0CA30" w:rsidR="006F30A8" w:rsidRDefault="006F30A8" w:rsidP="006F30A8">
      <w:r>
        <w:rPr>
          <w:rFonts w:hint="eastAsia"/>
        </w:rPr>
        <w:t>I</w:t>
      </w:r>
      <w:r>
        <w:t xml:space="preserve">n the sketch when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oMath>
      <w:r>
        <w:rPr>
          <w:rFonts w:hint="eastAsia"/>
        </w:rPr>
        <w:t xml:space="preserve"> </w:t>
      </w:r>
      <w:r>
        <w:t xml:space="preserve">is on the top then the class would be </w:t>
      </w:r>
      <m:oMath>
        <m:r>
          <w:rPr>
            <w:rFonts w:ascii="Cambria Math" w:hAnsi="Cambria Math"/>
          </w:rPr>
          <m:t>k=0</m:t>
        </m:r>
      </m:oMath>
      <w:r>
        <w:t>. Otherwise</w:t>
      </w:r>
      <w:r w:rsidR="004315A1">
        <w:t>,</w:t>
      </w:r>
      <w:r>
        <w:t xml:space="preserve"> the class would be </w:t>
      </w:r>
      <m:oMath>
        <m:r>
          <w:rPr>
            <w:rFonts w:ascii="Cambria Math" w:hAnsi="Cambria Math"/>
          </w:rPr>
          <m:t>k=1</m:t>
        </m:r>
      </m:oMath>
      <w:r>
        <w:rPr>
          <w:rFonts w:hint="eastAsia"/>
        </w:rPr>
        <w:t>.</w:t>
      </w:r>
    </w:p>
    <w:p w14:paraId="24564050" w14:textId="7FA22872" w:rsidR="006F30A8" w:rsidRPr="006F30A8" w:rsidRDefault="006F30A8" w:rsidP="00C418BC">
      <w:pPr>
        <w:rPr>
          <w:rFonts w:hint="eastAsia"/>
        </w:rPr>
      </w:pPr>
    </w:p>
    <w:p w14:paraId="7E8F8A4C" w14:textId="413144E0" w:rsidR="006F30A8" w:rsidRDefault="006F30A8" w:rsidP="00C418BC">
      <w:pPr>
        <w:rPr>
          <w:b/>
          <w:bCs/>
        </w:rPr>
      </w:pPr>
      <w:r>
        <w:rPr>
          <w:rFonts w:hint="eastAsia"/>
          <w:b/>
          <w:bCs/>
        </w:rPr>
        <w:t>3</w:t>
      </w:r>
      <w:r>
        <w:rPr>
          <w:b/>
          <w:bCs/>
        </w:rPr>
        <w:t>c.</w:t>
      </w:r>
    </w:p>
    <w:p w14:paraId="29EA1053" w14:textId="14CBDA0F" w:rsidR="006F30A8" w:rsidRPr="00A1545B" w:rsidRDefault="00A1545B" w:rsidP="00C418BC">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oMath>
      </m:oMathPara>
    </w:p>
    <w:p w14:paraId="07AE4194" w14:textId="5335CBA0" w:rsidR="00A1545B" w:rsidRPr="00A1545B" w:rsidRDefault="00A1545B" w:rsidP="00C418BC">
      <m:oMathPara>
        <m:oMath>
          <m:r>
            <w:rPr>
              <w:rFonts w:ascii="Cambria Math" w:hAnsi="Cambria Math"/>
            </w:rPr>
            <m:t>0.5</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|x|</m:t>
              </m:r>
            </m:sup>
          </m:sSup>
          <m:r>
            <w:rPr>
              <w:rFonts w:ascii="Cambria Math" w:hAnsi="Cambria Math"/>
            </w:rPr>
            <m:t>=0.5</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up>
          </m:sSup>
        </m:oMath>
      </m:oMathPara>
    </w:p>
    <w:p w14:paraId="6E9E4F4F" w14:textId="2C5FAB9C" w:rsidR="00A1545B" w:rsidRPr="00A1545B" w:rsidRDefault="00A1545B" w:rsidP="00C418BC">
      <m:oMathPara>
        <m:oMath>
          <m:rad>
            <m:radPr>
              <m:degHide m:val="1"/>
              <m:ctrlPr>
                <w:rPr>
                  <w:rFonts w:ascii="Cambria Math" w:hAnsi="Cambria Math"/>
                </w:rPr>
              </m:ctrlPr>
            </m:radPr>
            <m:deg/>
            <m:e>
              <m:r>
                <w:rPr>
                  <w:rFonts w:ascii="Cambria Math" w:hAnsi="Cambria Math"/>
                </w:rPr>
                <m:t>π</m:t>
              </m:r>
            </m:e>
          </m:rad>
          <m:sSup>
            <m:sSupPr>
              <m:ctrlPr>
                <w:rPr>
                  <w:rFonts w:ascii="Cambria Math" w:hAnsi="Cambria Math"/>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up>
          </m:sSup>
        </m:oMath>
      </m:oMathPara>
    </w:p>
    <w:p w14:paraId="635EDDFD" w14:textId="452F08C9" w:rsidR="00A1545B" w:rsidRPr="00A1545B" w:rsidRDefault="00A1545B" w:rsidP="00C418BC">
      <m:oMathPara>
        <m:oMath>
          <m:r>
            <w:rPr>
              <w:rFonts w:ascii="Cambria Math" w:hAnsi="Cambria Math"/>
            </w:rPr>
            <w:lastRenderedPageBreak/>
            <m:t>0.5logπ-</m:t>
          </m:r>
          <m:rad>
            <m:radPr>
              <m:degHide m:val="1"/>
              <m:ctrlPr>
                <w:rPr>
                  <w:rFonts w:ascii="Cambria Math" w:hAnsi="Cambria Math"/>
                </w:rPr>
              </m:ctrlPr>
            </m:radPr>
            <m:deg/>
            <m:e>
              <m:r>
                <w:rPr>
                  <w:rFonts w:ascii="Cambria Math" w:hAnsi="Cambria Math"/>
                </w:rPr>
                <m:t>2</m:t>
              </m:r>
            </m:e>
          </m:rad>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64582BB5" w14:textId="530F0156" w:rsidR="00A1545B" w:rsidRDefault="00A1545B" w:rsidP="00C418BC">
      <w:r>
        <w:rPr>
          <w:rFonts w:hint="eastAsia"/>
        </w:rPr>
        <w:t>W</w:t>
      </w:r>
      <w:r>
        <w:t>e get,</w:t>
      </w:r>
    </w:p>
    <w:p w14:paraId="4DAEF84D" w14:textId="36626480" w:rsidR="00A1545B" w:rsidRPr="00331DC2" w:rsidRDefault="00AC1CA4" w:rsidP="00C418BC">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0.489</m:t>
          </m:r>
        </m:oMath>
      </m:oMathPara>
    </w:p>
    <w:p w14:paraId="36A30822" w14:textId="103D39DF" w:rsidR="00331DC2" w:rsidRPr="00331DC2" w:rsidRDefault="00331DC2" w:rsidP="00331DC2">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=2.339</m:t>
          </m:r>
        </m:oMath>
      </m:oMathPara>
    </w:p>
    <w:p w14:paraId="5B84AFF4" w14:textId="77777777" w:rsidR="00331DC2" w:rsidRPr="00331DC2" w:rsidRDefault="00331DC2" w:rsidP="00C418BC">
      <w:pPr>
        <w:rPr>
          <w:rFonts w:hint="eastAsia"/>
        </w:rPr>
      </w:pPr>
    </w:p>
    <w:p w14:paraId="00F53EDA" w14:textId="4903920D" w:rsidR="00AC1CA4" w:rsidRDefault="00AC1CA4" w:rsidP="00AC1CA4">
      <w:pPr>
        <w:rPr>
          <w:rFonts w:hint="eastAsia"/>
        </w:rPr>
      </w:pPr>
      <w:r>
        <w:rPr>
          <w:rFonts w:hint="eastAsia"/>
        </w:rPr>
        <w:t>T</w:t>
      </w:r>
      <w:r>
        <w:t xml:space="preserve">herefore, the decision region is, </w:t>
      </w:r>
    </w:p>
    <w:p w14:paraId="13952C70" w14:textId="4CC91F86" w:rsidR="00AC1CA4" w:rsidRPr="00331DC2" w:rsidRDefault="00AC1CA4" w:rsidP="00AC1CA4">
      <m:oMathPara>
        <m:oMath>
          <m:sSub>
            <m:sSubPr>
              <m:ctrlPr>
                <w:rPr>
                  <w:rFonts w:ascii="Cambria Math" w:hAnsi="Cambria Math"/>
                  <w:i/>
                </w:rPr>
              </m:ctrlPr>
            </m:sSubPr>
            <m:e>
              <m:r>
                <w:rPr>
                  <w:rFonts w:ascii="Cambria Math" w:hAnsi="Cambria Math"/>
                </w:rPr>
                <m:t>γ</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065F441E" w14:textId="51DDB450" w:rsidR="00331DC2" w:rsidRDefault="00331DC2" w:rsidP="00AC1CA4">
      <w:pPr>
        <w:rPr>
          <w:rFonts w:hint="eastAsia"/>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64CF54CE" w14:textId="0AF99E35" w:rsidR="00AC1CA4" w:rsidRDefault="00AC1CA4" w:rsidP="00C418BC">
      <w:r>
        <w:rPr>
          <w:rFonts w:hint="eastAsia"/>
        </w:rPr>
        <w:t>T</w:t>
      </w:r>
      <w:r>
        <w:t>hen,</w:t>
      </w:r>
    </w:p>
    <w:p w14:paraId="4A224AEF" w14:textId="27776F66" w:rsidR="00AC1CA4" w:rsidRPr="00AC1CA4" w:rsidRDefault="00AC1CA4" w:rsidP="00C418BC">
      <m:oMathPara>
        <m:oMath>
          <m:r>
            <w:rPr>
              <w:rFonts w:ascii="Cambria Math" w:hAnsi="Cambria Math"/>
            </w:rPr>
            <m:t>1-R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1</m:t>
                  </m:r>
                </m:sub>
              </m:sSub>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0</m:t>
                  </m:r>
                </m:sub>
              </m:sSub>
            </m:sub>
            <m:sup/>
            <m:e>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11668BB6" w14:textId="3BDFC3AD" w:rsidR="00AC1CA4" w:rsidRPr="00AC1CA4" w:rsidRDefault="00AC1CA4" w:rsidP="00C418BC">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=1-</m:t>
          </m:r>
          <m:d>
            <m:dPr>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1</m:t>
                      </m:r>
                    </m:sub>
                  </m:sSub>
                </m:sub>
                <m:sup/>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0</m:t>
                      </m:r>
                    </m:sub>
                  </m:sSub>
                </m:sub>
                <m:sup/>
                <m:e>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e>
          </m:d>
        </m:oMath>
      </m:oMathPara>
    </w:p>
    <w:p w14:paraId="6D14516D" w14:textId="1939BD83" w:rsidR="00AC1CA4" w:rsidRPr="00331DC2" w:rsidRDefault="00AC1CA4" w:rsidP="00C418BC">
      <m:oMathPara>
        <m:oMath>
          <m:r>
            <w:rPr>
              <w:rFonts w:ascii="Cambria Math" w:hAnsi="Cambria Math"/>
            </w:rPr>
            <m:t>=1-</m:t>
          </m:r>
          <m:d>
            <m:dPr>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1</m:t>
                      </m:r>
                    </m:sub>
                  </m:sSub>
                </m: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γ</m:t>
                      </m:r>
                    </m:e>
                    <m:sub>
                      <m:r>
                        <w:rPr>
                          <w:rFonts w:ascii="Cambria Math" w:hAnsi="Cambria Math"/>
                        </w:rPr>
                        <m:t>0</m:t>
                      </m:r>
                    </m:sub>
                  </m:sSub>
                </m:sub>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sSup>
                    <m:sSupPr>
                      <m:ctrlPr>
                        <w:rPr>
                          <w:rFonts w:ascii="Cambria Math" w:hAnsi="Cambria Math"/>
                        </w:rPr>
                      </m:ctrlPr>
                    </m:sSupPr>
                    <m:e>
                      <m:r>
                        <w:rPr>
                          <w:rFonts w:ascii="Cambria Math" w:hAnsi="Cambria Math"/>
                        </w:rPr>
                        <m:t>e</m:t>
                      </m:r>
                    </m:e>
                    <m:sup>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|x|</m:t>
                      </m:r>
                    </m:sup>
                  </m:sSup>
                  <m:r>
                    <w:rPr>
                      <w:rFonts w:ascii="Cambria Math" w:hAnsi="Cambria Math"/>
                    </w:rPr>
                    <m:t>dx</m:t>
                  </m:r>
                </m:e>
              </m:nary>
            </m:e>
          </m:d>
        </m:oMath>
      </m:oMathPara>
    </w:p>
    <w:p w14:paraId="5F2523B6" w14:textId="77777777" w:rsidR="00331DC2" w:rsidRPr="00AC1CA4" w:rsidRDefault="00331DC2" w:rsidP="00C418BC">
      <w:pPr>
        <w:rPr>
          <w:rFonts w:hint="eastAsia"/>
        </w:rPr>
      </w:pPr>
    </w:p>
    <w:p w14:paraId="3727A2DF" w14:textId="77777777" w:rsidR="00AC1CA4" w:rsidRPr="006F30A8" w:rsidRDefault="00AC1CA4" w:rsidP="00C418BC">
      <w:pPr>
        <w:rPr>
          <w:rFonts w:hint="eastAsia"/>
        </w:rPr>
      </w:pPr>
    </w:p>
    <w:p w14:paraId="140A5847" w14:textId="465D0B4E" w:rsidR="00597FE3" w:rsidRDefault="00597FE3" w:rsidP="00597FE3">
      <w:pPr>
        <w:jc w:val="center"/>
      </w:pPr>
      <w:r>
        <w:rPr>
          <w:noProof/>
        </w:rPr>
        <w:drawing>
          <wp:inline distT="0" distB="0" distL="0" distR="0" wp14:anchorId="7A8783A1" wp14:editId="2B7245FE">
            <wp:extent cx="5274310" cy="1112520"/>
            <wp:effectExtent l="0" t="0" r="2540" b="0"/>
            <wp:docPr id="9350410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1094" name="图片 1" descr="文本&#10;&#10;描述已自动生成"/>
                    <pic:cNvPicPr/>
                  </pic:nvPicPr>
                  <pic:blipFill>
                    <a:blip r:embed="rId14"/>
                    <a:stretch>
                      <a:fillRect/>
                    </a:stretch>
                  </pic:blipFill>
                  <pic:spPr>
                    <a:xfrm>
                      <a:off x="0" y="0"/>
                      <a:ext cx="5274310" cy="1112520"/>
                    </a:xfrm>
                    <a:prstGeom prst="rect">
                      <a:avLst/>
                    </a:prstGeom>
                  </pic:spPr>
                </pic:pic>
              </a:graphicData>
            </a:graphic>
          </wp:inline>
        </w:drawing>
      </w:r>
    </w:p>
    <w:p w14:paraId="7F12436C" w14:textId="333784FC" w:rsidR="00597FE3" w:rsidRDefault="001325A5" w:rsidP="00597FE3">
      <w:pPr>
        <w:jc w:val="left"/>
      </w:pPr>
      <w:r>
        <w:rPr>
          <w:rFonts w:hint="eastAsia"/>
        </w:rPr>
        <w:t>I</w:t>
      </w:r>
      <w:r>
        <w:t>n the linear classifier we have,</w:t>
      </w:r>
    </w:p>
    <w:p w14:paraId="2A6DA777" w14:textId="46B7391A" w:rsidR="001325A5" w:rsidRPr="001325A5" w:rsidRDefault="00506C0E" w:rsidP="00597FE3">
      <w:pPr>
        <w:jc w:val="left"/>
      </w:pPr>
      <m:oMathPara>
        <m:oMath>
          <m:sSup>
            <m:sSupPr>
              <m:ctrlPr>
                <w:rPr>
                  <w:rFonts w:ascii="Cambria Math" w:hAnsi="Cambria Math"/>
                  <w:i/>
                </w:rPr>
              </m:ctrlPr>
            </m:sSupPr>
            <m:e>
              <m:sSub>
                <m:sSubPr>
                  <m:ctrlPr>
                    <w:rPr>
                      <w:rFonts w:ascii="Cambria Math" w:hAnsi="Cambria Math"/>
                    </w:rPr>
                  </m:ctrlPr>
                </m:sSubPr>
                <m:e>
                  <m:r>
                    <w:rPr>
                      <w:rFonts w:ascii="Cambria Math" w:hAnsi="Cambria Math"/>
                    </w:rPr>
                    <m:t>d</m:t>
                  </m:r>
                </m:e>
                <m:sub>
                  <m:r>
                    <w:rPr>
                      <w:rFonts w:ascii="Cambria Math" w:hAnsi="Cambria Math"/>
                    </w:rPr>
                    <m:t>M</m:t>
                  </m:r>
                </m:sub>
              </m:sSub>
            </m:e>
            <m:sup>
              <m:r>
                <w:rPr>
                  <w:rFonts w:ascii="Cambria Math" w:hAnsi="Cambria Math"/>
                </w:rPr>
                <m:t>2</m:t>
              </m:r>
            </m:sup>
          </m:sSup>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limUpp>
            <m:limUppPr>
              <m:ctrlPr>
                <w:rPr>
                  <w:rFonts w:ascii="Cambria Math" w:hAnsi="Cambria Math"/>
                </w:rPr>
              </m:ctrlPr>
            </m:limUppPr>
            <m:e>
              <m:r>
                <w:rPr>
                  <w:rFonts w:ascii="Cambria Math" w:hAnsi="Cambria Math"/>
                </w:rPr>
                <m:t>≶</m:t>
              </m:r>
            </m:e>
            <m:lim>
              <m:r>
                <w:rPr>
                  <w:rFonts w:ascii="Cambria Math" w:hAnsi="Cambria Math"/>
                </w:rPr>
                <m:t>0</m:t>
              </m:r>
            </m:lim>
          </m:limUpp>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M</m:t>
                  </m:r>
                </m:sub>
              </m:sSub>
            </m:e>
            <m:sup>
              <m:r>
                <w:rPr>
                  <w:rFonts w:ascii="Cambria Math" w:hAnsi="Cambria Math"/>
                </w:rPr>
                <m:t>2</m:t>
              </m:r>
            </m:sup>
          </m:sSup>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oMath>
      </m:oMathPara>
    </w:p>
    <w:p w14:paraId="1EE16D16" w14:textId="4EBBCB37" w:rsidR="001325A5" w:rsidRDefault="001325A5" w:rsidP="00597FE3">
      <w:pPr>
        <w:jc w:val="left"/>
      </w:pPr>
      <w:r>
        <w:t xml:space="preserve">Where the </w:t>
      </w:r>
      <w:proofErr w:type="spellStart"/>
      <w:r>
        <w:t>Mahalanobis</w:t>
      </w:r>
      <w:proofErr w:type="spellEnd"/>
      <w:r>
        <w:t xml:space="preserve"> distance is</w:t>
      </w:r>
      <w:r>
        <w:rPr>
          <w:rFonts w:hint="eastAsia"/>
        </w:rPr>
        <w:t>,</w:t>
      </w:r>
    </w:p>
    <w:p w14:paraId="7E298C9D" w14:textId="78497978" w:rsidR="001325A5" w:rsidRPr="001325A5" w:rsidRDefault="00506C0E" w:rsidP="00597FE3">
      <w:pPr>
        <w:jc w:val="left"/>
      </w:pPr>
      <m:oMathPara>
        <m:oMath>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(x:μ,</m:t>
          </m:r>
          <m:r>
            <m:rPr>
              <m:sty m:val="p"/>
            </m:rPr>
            <w:rPr>
              <w:rFonts w:ascii="Cambria Math" w:hAnsi="Cambria Math"/>
            </w:rPr>
            <m:t>Σ</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k</m:t>
                      </m:r>
                    </m:sub>
                  </m:sSub>
                  <m:r>
                    <w:rPr>
                      <w:rFonts w:ascii="Cambria Math" w:hAnsi="Cambria Math"/>
                    </w:rPr>
                    <m:t>)</m:t>
                  </m:r>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k</m:t>
                  </m:r>
                </m:sub>
              </m:sSub>
              <m:r>
                <w:rPr>
                  <w:rFonts w:ascii="Cambria Math" w:hAnsi="Cambria Math"/>
                </w:rPr>
                <m:t>)</m:t>
              </m:r>
            </m:e>
          </m:rad>
        </m:oMath>
      </m:oMathPara>
    </w:p>
    <w:p w14:paraId="3F23D402" w14:textId="59A8A84A" w:rsidR="001325A5" w:rsidRDefault="001325A5" w:rsidP="00597FE3">
      <w:pPr>
        <w:jc w:val="left"/>
      </w:pPr>
      <w:r>
        <w:rPr>
          <w:rFonts w:hint="eastAsia"/>
        </w:rPr>
        <w:t>S</w:t>
      </w:r>
      <w:r>
        <w:t xml:space="preserve">ubstitute and </w:t>
      </w:r>
      <w:r w:rsidR="00CA3DCF">
        <w:rPr>
          <w:rFonts w:hint="eastAsia"/>
        </w:rPr>
        <w:t>move</w:t>
      </w:r>
      <w:r w:rsidR="00CA3DCF">
        <w:t xml:space="preserve"> terms, we get,</w:t>
      </w:r>
    </w:p>
    <w:p w14:paraId="451EFE26" w14:textId="34646887" w:rsidR="00CA3DCF" w:rsidRPr="00CA3DCF" w:rsidRDefault="00506C0E" w:rsidP="00597FE3">
      <w:pPr>
        <w:jc w:val="left"/>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oMath>
      </m:oMathPara>
    </w:p>
    <w:p w14:paraId="75C71395" w14:textId="604309BA" w:rsidR="00CA3DCF" w:rsidRPr="00D20C43" w:rsidRDefault="00D20C43" w:rsidP="00597FE3">
      <w:pPr>
        <w:jc w:val="left"/>
      </w:pPr>
      <m:oMathPara>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d>
        </m:oMath>
      </m:oMathPara>
    </w:p>
    <w:p w14:paraId="058C8E83" w14:textId="4460353D" w:rsidR="00D20C43" w:rsidRPr="008D5ABD" w:rsidRDefault="00D20C43" w:rsidP="00597FE3">
      <w:pPr>
        <w:jc w:val="left"/>
      </w:pPr>
      <m:oMathPara>
        <m:oMath>
          <m:r>
            <w:rPr>
              <w:rFonts w:ascii="Cambria Math" w:hAnsi="Cambria Math"/>
            </w:rPr>
            <m:t>+</m:t>
          </m:r>
          <m:d>
            <m:dPr>
              <m:ctrlPr>
                <w:rPr>
                  <w:rFonts w:ascii="Cambria Math" w:hAnsi="Cambria Math"/>
                  <w:i/>
                </w:rPr>
              </m:ctrlPr>
            </m:dPr>
            <m:e>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e>
          </m:d>
        </m:oMath>
      </m:oMathPara>
    </w:p>
    <w:p w14:paraId="127090C9" w14:textId="6C88876B" w:rsidR="008D5ABD" w:rsidRPr="008D5ABD" w:rsidRDefault="008D5ABD" w:rsidP="008D5ABD">
      <w:pPr>
        <w:jc w:val="left"/>
      </w:pPr>
      <m:oMathPara>
        <m:oMath>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d>
          <m:r>
            <w:rPr>
              <w:rFonts w:ascii="Cambria Math" w:hAnsi="Cambria Math"/>
            </w:rPr>
            <m:t>+2</m:t>
          </m:r>
          <m:r>
            <m:rPr>
              <m:sty m:val="p"/>
            </m:rPr>
            <w:rPr>
              <w:rFonts w:ascii="Cambria Math" w:hAnsi="Cambria Math"/>
            </w:rPr>
            <m:t>log</m:t>
          </m:r>
          <m:r>
            <w:rPr>
              <w:rFonts w:ascii="Cambria Math" w:hAnsi="Cambria Math"/>
            </w:rPr>
            <m:t>⁡</m:t>
          </m:r>
          <m:f>
            <m:fPr>
              <m:ctrlPr>
                <w:rPr>
                  <w:rFonts w:ascii="Cambria Math" w:hAnsi="Cambria Math"/>
                </w:rPr>
              </m:ctrlPr>
            </m:fPr>
            <m:num>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num>
            <m:den>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den>
          </m:f>
        </m:oMath>
      </m:oMathPara>
    </w:p>
    <w:p w14:paraId="51D8445F" w14:textId="0A017280" w:rsidR="008D5ABD" w:rsidRPr="008D5ABD" w:rsidRDefault="008D5ABD" w:rsidP="008D5ABD">
      <w:pPr>
        <w:jc w:val="left"/>
      </w:pPr>
      <m:oMathPara>
        <m:oMath>
          <m:r>
            <w:rPr>
              <w:rFonts w:ascii="Cambria Math" w:hAnsi="Cambria Math"/>
            </w:rPr>
            <m:t>=</m:t>
          </m:r>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+2</m:t>
          </m:r>
          <m:r>
            <m:rPr>
              <m:sty m:val="p"/>
            </m:rPr>
            <w:rPr>
              <w:rFonts w:ascii="Cambria Math" w:hAnsi="Cambria Math"/>
            </w:rPr>
            <m:t>log</m:t>
          </m:r>
          <m:r>
            <w:rPr>
              <w:rFonts w:ascii="Cambria Math" w:hAnsi="Cambria Math"/>
            </w:rPr>
            <m:t>⁡</m:t>
          </m:r>
          <m:f>
            <m:fPr>
              <m:ctrlPr>
                <w:rPr>
                  <w:rFonts w:ascii="Cambria Math" w:hAnsi="Cambria Math"/>
                </w:rPr>
              </m:ctrlPr>
            </m:fPr>
            <m:num>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num>
            <m:den>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den>
          </m:f>
        </m:oMath>
      </m:oMathPara>
    </w:p>
    <w:p w14:paraId="1F5291F4" w14:textId="7F963EF6" w:rsidR="008D5ABD" w:rsidRDefault="009C2186" w:rsidP="008D5ABD">
      <w:pPr>
        <w:jc w:val="left"/>
      </w:pPr>
      <w:r>
        <w:t xml:space="preserve">Notice that the dimensions of </w:t>
      </w:r>
      <m:oMath>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oMath>
      <w:r>
        <w:rPr>
          <w:rFonts w:hint="eastAsia"/>
        </w:rPr>
        <w:t xml:space="preserve"> </w:t>
      </w:r>
      <w:r>
        <w:t>is,</w:t>
      </w:r>
    </w:p>
    <w:p w14:paraId="3C12DDA6" w14:textId="4A4EF291" w:rsidR="009C2186" w:rsidRPr="009C2186" w:rsidRDefault="00506C0E" w:rsidP="008D5ABD">
      <w:pPr>
        <w:jc w:val="left"/>
      </w:pPr>
      <m:oMathPara>
        <m:oMath>
          <m:d>
            <m:dPr>
              <m:ctrlPr>
                <w:rPr>
                  <w:rFonts w:ascii="Cambria Math" w:hAnsi="Cambria Math"/>
                  <w:i/>
                </w:rPr>
              </m:ctrlPr>
            </m:dPr>
            <m:e>
              <m:r>
                <w:rPr>
                  <w:rFonts w:ascii="Cambria Math" w:hAnsi="Cambria Math"/>
                </w:rPr>
                <m:t>1×d</m:t>
              </m:r>
            </m:e>
          </m:d>
          <m:r>
            <w:rPr>
              <w:rFonts w:ascii="Cambria Math" w:hAnsi="Cambria Math"/>
            </w:rPr>
            <m:t>*</m:t>
          </m:r>
          <m:d>
            <m:dPr>
              <m:ctrlPr>
                <w:rPr>
                  <w:rFonts w:ascii="Cambria Math" w:hAnsi="Cambria Math"/>
                  <w:i/>
                </w:rPr>
              </m:ctrlPr>
            </m:dPr>
            <m:e>
              <m:r>
                <w:rPr>
                  <w:rFonts w:ascii="Cambria Math" w:hAnsi="Cambria Math"/>
                </w:rPr>
                <m:t>d×d</m:t>
              </m:r>
            </m:e>
          </m:d>
          <m:r>
            <w:rPr>
              <w:rFonts w:ascii="Cambria Math" w:hAnsi="Cambria Math"/>
            </w:rPr>
            <m:t>*</m:t>
          </m:r>
          <m:d>
            <m:dPr>
              <m:ctrlPr>
                <w:rPr>
                  <w:rFonts w:ascii="Cambria Math" w:hAnsi="Cambria Math"/>
                  <w:i/>
                </w:rPr>
              </m:ctrlPr>
            </m:dPr>
            <m:e>
              <m:r>
                <w:rPr>
                  <w:rFonts w:ascii="Cambria Math" w:hAnsi="Cambria Math"/>
                </w:rPr>
                <m:t>d×1</m:t>
              </m:r>
            </m:e>
          </m:d>
          <m:r>
            <w:rPr>
              <w:rFonts w:ascii="Cambria Math" w:hAnsi="Cambria Math"/>
            </w:rPr>
            <m:t>=1×1</m:t>
          </m:r>
        </m:oMath>
      </m:oMathPara>
    </w:p>
    <w:p w14:paraId="4C0847E7" w14:textId="35BE0A80" w:rsidR="009C2186" w:rsidRDefault="009C2186" w:rsidP="008D5ABD">
      <w:pPr>
        <w:jc w:val="left"/>
      </w:pPr>
      <w:r>
        <w:t>Which is a single value, therefore,</w:t>
      </w:r>
    </w:p>
    <w:p w14:paraId="036CF8FC" w14:textId="0B494E08" w:rsidR="009C2186" w:rsidRPr="009C2186" w:rsidRDefault="009C2186" w:rsidP="008D5ABD">
      <w:pPr>
        <w:jc w:val="left"/>
      </w:pPr>
      <m:oMathPara>
        <m:oMath>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d>
            </m:e>
            <m:sup>
              <m:r>
                <w:rPr>
                  <w:rFonts w:ascii="Cambria Math" w:hAnsi="Cambria Math"/>
                </w:rPr>
                <m:t>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oMath>
      </m:oMathPara>
    </w:p>
    <w:p w14:paraId="2C3C8F9A" w14:textId="06D30250" w:rsidR="009C2186" w:rsidRPr="009C2186" w:rsidRDefault="009C2186" w:rsidP="008D5ABD">
      <w:pPr>
        <w:jc w:val="left"/>
      </w:pPr>
      <m:oMathPara>
        <m:oMath>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d>
            </m:e>
            <m:sup>
              <m:r>
                <w:rPr>
                  <w:rFonts w:ascii="Cambria Math" w:hAnsi="Cambria Math"/>
                </w:rPr>
                <m:t>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e>
            <m:sup>
              <m:r>
                <w:rPr>
                  <w:rFonts w:ascii="Cambria Math" w:hAnsi="Cambria Math"/>
                </w:rPr>
                <m:t>T</m:t>
              </m:r>
            </m:sup>
          </m:s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x</m:t>
          </m:r>
        </m:oMath>
      </m:oMathPara>
    </w:p>
    <w:p w14:paraId="41A7878D" w14:textId="14BC788C" w:rsidR="009C2186" w:rsidRDefault="009C2186" w:rsidP="008D5ABD">
      <w:pPr>
        <w:jc w:val="left"/>
      </w:pPr>
      <w:r>
        <w:rPr>
          <w:rFonts w:hint="eastAsia"/>
        </w:rPr>
        <w:t>S</w:t>
      </w:r>
      <w:r>
        <w:t>ubstitute and normalized, we get,</w:t>
      </w:r>
    </w:p>
    <w:p w14:paraId="6CC18BA2" w14:textId="0FA46367" w:rsidR="009C2186" w:rsidRPr="009C2186" w:rsidRDefault="00506C0E" w:rsidP="008D5ABD">
      <w:pPr>
        <w:jc w:val="left"/>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e>
              </m:d>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up>
                  <m:r>
                    <w:rPr>
                      <w:rFonts w:ascii="Cambria Math" w:hAnsi="Cambria Math"/>
                    </w:rPr>
                    <m:t>T</m:t>
                  </m:r>
                </m:sup>
              </m:sSub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up>
                  <m:r>
                    <w:rPr>
                      <w:rFonts w:ascii="Cambria Math" w:hAnsi="Cambria Math"/>
                    </w:rPr>
                    <m:t>T</m:t>
                  </m:r>
                </m:sup>
              </m:sSub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num>
                <m:den>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den>
              </m:f>
            </m:e>
          </m:d>
        </m:oMath>
      </m:oMathPara>
    </w:p>
    <w:p w14:paraId="5AD68541" w14:textId="598649D6" w:rsidR="009C2186" w:rsidRPr="001325A5" w:rsidRDefault="009C2186" w:rsidP="008D5ABD">
      <w:pPr>
        <w:jc w:val="left"/>
      </w:pPr>
      <m:oMathPara>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x+b</m:t>
          </m:r>
        </m:oMath>
      </m:oMathPara>
    </w:p>
    <w:p w14:paraId="6FDD2057" w14:textId="2DA6D600" w:rsidR="008D5ABD" w:rsidRPr="000B1F51" w:rsidRDefault="00506C0E" w:rsidP="008D5ABD">
      <w:pPr>
        <w:jc w:val="left"/>
      </w:pPr>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e>
                    <m:r>
                      <w:rPr>
                        <w:rFonts w:ascii="Cambria Math" w:hAnsi="Cambria Math"/>
                      </w:rPr>
                      <m:t>a=</m:t>
                    </m:r>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e>
                </m:mr>
                <m:mr>
                  <m:e/>
                  <m:e>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up>
                        <m:r>
                          <w:rPr>
                            <w:rFonts w:ascii="Cambria Math" w:hAnsi="Cambria Math"/>
                          </w:rPr>
                          <m:t>T</m:t>
                        </m:r>
                      </m:sup>
                    </m:sSub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up>
                        <m:r>
                          <w:rPr>
                            <w:rFonts w:ascii="Cambria Math" w:hAnsi="Cambria Math"/>
                          </w:rPr>
                          <m:t>T</m:t>
                        </m:r>
                      </m:sup>
                    </m:sSubSup>
                    <m:sSup>
                      <m:sSupPr>
                        <m:ctrlPr>
                          <w:rPr>
                            <w:rFonts w:ascii="Cambria Math" w:hAnsi="Cambria Math"/>
                          </w:rPr>
                        </m:ctrlPr>
                      </m:sSupPr>
                      <m:e>
                        <m:limUpp>
                          <m:limUppPr>
                            <m:ctrlPr>
                              <w:rPr>
                                <w:rFonts w:ascii="Cambria Math" w:hAnsi="Cambria Math"/>
                              </w:rPr>
                            </m:ctrlPr>
                          </m:limUppPr>
                          <m:e>
                            <m:r>
                              <m:rPr>
                                <m:sty m:val="p"/>
                              </m:rPr>
                              <w:rPr>
                                <w:rFonts w:ascii="Cambria Math" w:hAnsi="Cambria Math"/>
                              </w:rPr>
                              <m:t>Σ</m:t>
                            </m:r>
                          </m:e>
                          <m:lim>
                            <m:r>
                              <w:rPr>
                                <w:rFonts w:ascii="Cambria Math" w:hAnsi="Cambria Math"/>
                              </w:rPr>
                              <m:t>^</m:t>
                            </m:r>
                          </m:lim>
                        </m:limUpp>
                      </m:e>
                      <m:sup>
                        <m:r>
                          <w:rPr>
                            <w:rFonts w:ascii="Cambria Math" w:hAnsi="Cambria Math"/>
                          </w:rPr>
                          <m:t>-1</m:t>
                        </m:r>
                      </m:sup>
                    </m:sSup>
                    <m:sSub>
                      <m:sSubPr>
                        <m:ctrlPr>
                          <w:rPr>
                            <w:rFonts w:ascii="Cambria Math" w:hAnsi="Cambria Math"/>
                          </w:rPr>
                        </m:ctrlPr>
                      </m:sSubPr>
                      <m:e>
                        <m:limUpp>
                          <m:limUppPr>
                            <m:ctrlPr>
                              <w:rPr>
                                <w:rFonts w:ascii="Cambria Math" w:hAnsi="Cambria Math"/>
                              </w:rPr>
                            </m:ctrlPr>
                          </m:limUppPr>
                          <m:e>
                            <m:r>
                              <w:rPr>
                                <w:rFonts w:ascii="Cambria Math" w:hAnsi="Cambria Math"/>
                              </w:rPr>
                              <m:t>μ</m:t>
                            </m:r>
                          </m:e>
                          <m:lim>
                            <m:r>
                              <w:rPr>
                                <w:rFonts w:ascii="Cambria Math" w:hAnsi="Cambria Math"/>
                              </w:rPr>
                              <m:t>^</m:t>
                            </m:r>
                          </m:lim>
                        </m:limUpp>
                      </m:e>
                      <m:sub>
                        <m:r>
                          <w:rPr>
                            <w:rFonts w:ascii="Cambria Math" w:hAnsi="Cambria Math"/>
                          </w:rPr>
                          <m:t>1</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0</m:t>
                            </m:r>
                          </m:sub>
                        </m:sSub>
                      </m:num>
                      <m:den>
                        <m:sSub>
                          <m:sSubPr>
                            <m:ctrlPr>
                              <w:rPr>
                                <w:rFonts w:ascii="Cambria Math" w:hAnsi="Cambria Math"/>
                              </w:rPr>
                            </m:ctrlPr>
                          </m:sSubPr>
                          <m:e>
                            <m:limUpp>
                              <m:limUppPr>
                                <m:ctrlPr>
                                  <w:rPr>
                                    <w:rFonts w:ascii="Cambria Math" w:hAnsi="Cambria Math"/>
                                  </w:rPr>
                                </m:ctrlPr>
                              </m:limUppPr>
                              <m:e>
                                <m:r>
                                  <w:rPr>
                                    <w:rFonts w:ascii="Cambria Math" w:hAnsi="Cambria Math"/>
                                  </w:rPr>
                                  <m:t>π</m:t>
                                </m:r>
                              </m:e>
                              <m:lim>
                                <m:r>
                                  <w:rPr>
                                    <w:rFonts w:ascii="Cambria Math" w:hAnsi="Cambria Math"/>
                                  </w:rPr>
                                  <m:t>^</m:t>
                                </m:r>
                              </m:lim>
                            </m:limUpp>
                          </m:e>
                          <m:sub>
                            <m:r>
                              <w:rPr>
                                <w:rFonts w:ascii="Cambria Math" w:hAnsi="Cambria Math"/>
                              </w:rPr>
                              <m:t>1</m:t>
                            </m:r>
                          </m:sub>
                        </m:sSub>
                      </m:den>
                    </m:f>
                  </m:e>
                </m:mr>
              </m:m>
            </m:e>
          </m:d>
        </m:oMath>
      </m:oMathPara>
    </w:p>
    <w:p w14:paraId="79DEA851" w14:textId="77777777" w:rsidR="000B1F51" w:rsidRDefault="000B1F51" w:rsidP="008D5ABD">
      <w:pPr>
        <w:jc w:val="left"/>
      </w:pPr>
    </w:p>
    <w:p w14:paraId="71576BDC" w14:textId="77777777" w:rsidR="00E464E8" w:rsidRDefault="00E464E8" w:rsidP="008D5ABD">
      <w:pPr>
        <w:jc w:val="left"/>
      </w:pPr>
    </w:p>
    <w:p w14:paraId="2798F695" w14:textId="77777777" w:rsidR="00E464E8" w:rsidRDefault="00E464E8" w:rsidP="008D5ABD">
      <w:pPr>
        <w:jc w:val="left"/>
      </w:pPr>
    </w:p>
    <w:p w14:paraId="19BFA0E3" w14:textId="4017C3AD" w:rsidR="000B1F51" w:rsidRDefault="000B1F51" w:rsidP="008D5ABD">
      <w:pPr>
        <w:jc w:val="left"/>
      </w:pPr>
      <w:r>
        <w:rPr>
          <w:noProof/>
        </w:rPr>
        <w:drawing>
          <wp:inline distT="0" distB="0" distL="0" distR="0" wp14:anchorId="6ABA9D76" wp14:editId="523E5547">
            <wp:extent cx="5274310" cy="1371600"/>
            <wp:effectExtent l="0" t="0" r="2540" b="0"/>
            <wp:docPr id="15609841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4196" name="图片 1" descr="文本&#10;&#10;描述已自动生成"/>
                    <pic:cNvPicPr/>
                  </pic:nvPicPr>
                  <pic:blipFill>
                    <a:blip r:embed="rId15"/>
                    <a:stretch>
                      <a:fillRect/>
                    </a:stretch>
                  </pic:blipFill>
                  <pic:spPr>
                    <a:xfrm>
                      <a:off x="0" y="0"/>
                      <a:ext cx="5274310" cy="1371600"/>
                    </a:xfrm>
                    <a:prstGeom prst="rect">
                      <a:avLst/>
                    </a:prstGeom>
                  </pic:spPr>
                </pic:pic>
              </a:graphicData>
            </a:graphic>
          </wp:inline>
        </w:drawing>
      </w:r>
    </w:p>
    <w:p w14:paraId="67DD4E0E" w14:textId="7AE52A69" w:rsidR="000B1F51" w:rsidRDefault="00C4159B" w:rsidP="000B1F51">
      <w:pPr>
        <w:rPr>
          <w:b/>
          <w:bCs/>
        </w:rPr>
      </w:pPr>
      <w:r>
        <w:rPr>
          <w:b/>
          <w:bCs/>
        </w:rPr>
        <w:t>5</w:t>
      </w:r>
      <w:r w:rsidR="000B1F51">
        <w:rPr>
          <w:b/>
          <w:bCs/>
        </w:rPr>
        <w:t>a</w:t>
      </w:r>
      <w:r>
        <w:rPr>
          <w:rFonts w:hint="eastAsia"/>
          <w:b/>
          <w:bCs/>
        </w:rPr>
        <w:t>,</w:t>
      </w:r>
      <w:r>
        <w:rPr>
          <w:b/>
          <w:bCs/>
        </w:rPr>
        <w:t xml:space="preserve"> 5b</w:t>
      </w:r>
      <w:r w:rsidR="000B1F51">
        <w:rPr>
          <w:b/>
          <w:bCs/>
        </w:rPr>
        <w:t xml:space="preserve"> </w:t>
      </w:r>
      <w:proofErr w:type="gramStart"/>
      <w:r>
        <w:rPr>
          <w:b/>
          <w:bCs/>
        </w:rPr>
        <w:t>T</w:t>
      </w:r>
      <w:r w:rsidR="000B1F51" w:rsidRPr="0020140D">
        <w:rPr>
          <w:b/>
          <w:bCs/>
        </w:rPr>
        <w:t>he</w:t>
      </w:r>
      <w:proofErr w:type="gramEnd"/>
      <w:r w:rsidR="000B1F51" w:rsidRPr="0020140D">
        <w:rPr>
          <w:b/>
          <w:bCs/>
        </w:rPr>
        <w:t xml:space="preserve"> specific </w:t>
      </w:r>
      <w:r>
        <w:rPr>
          <w:b/>
          <w:bCs/>
        </w:rPr>
        <w:t>algorithm</w:t>
      </w:r>
      <w:r w:rsidR="000B1F51" w:rsidRPr="0020140D">
        <w:rPr>
          <w:b/>
          <w:bCs/>
        </w:rPr>
        <w:t xml:space="preserve"> code is in</w:t>
      </w:r>
      <w:r w:rsidR="000B1F51">
        <w:rPr>
          <w:b/>
          <w:bCs/>
        </w:rPr>
        <w:t xml:space="preserve"> the HW1.ipynb</w:t>
      </w:r>
    </w:p>
    <w:p w14:paraId="25F69837" w14:textId="77777777" w:rsidR="00C4159B" w:rsidRDefault="00C4159B" w:rsidP="000B1F51">
      <w:pPr>
        <w:rPr>
          <w:b/>
          <w:bCs/>
        </w:rPr>
      </w:pPr>
    </w:p>
    <w:p w14:paraId="735D2DF8" w14:textId="0C4564F9" w:rsidR="000B1F51" w:rsidRDefault="00C4159B" w:rsidP="008D5ABD">
      <w:pPr>
        <w:jc w:val="left"/>
      </w:pPr>
      <w:r>
        <w:rPr>
          <w:noProof/>
        </w:rPr>
        <w:drawing>
          <wp:inline distT="0" distB="0" distL="0" distR="0" wp14:anchorId="5D3F4D24" wp14:editId="60531CAF">
            <wp:extent cx="5274310" cy="577215"/>
            <wp:effectExtent l="0" t="0" r="2540" b="0"/>
            <wp:docPr id="1466635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5738" name=""/>
                    <pic:cNvPicPr/>
                  </pic:nvPicPr>
                  <pic:blipFill>
                    <a:blip r:embed="rId16"/>
                    <a:stretch>
                      <a:fillRect/>
                    </a:stretch>
                  </pic:blipFill>
                  <pic:spPr>
                    <a:xfrm>
                      <a:off x="0" y="0"/>
                      <a:ext cx="5274310" cy="577215"/>
                    </a:xfrm>
                    <a:prstGeom prst="rect">
                      <a:avLst/>
                    </a:prstGeom>
                  </pic:spPr>
                </pic:pic>
              </a:graphicData>
            </a:graphic>
          </wp:inline>
        </w:drawing>
      </w:r>
    </w:p>
    <w:p w14:paraId="4459E268" w14:textId="0683E7FC" w:rsidR="0098512F" w:rsidRDefault="00C4159B" w:rsidP="008D5ABD">
      <w:pPr>
        <w:jc w:val="left"/>
        <w:rPr>
          <w:rFonts w:hint="eastAsia"/>
          <w:b/>
          <w:bCs/>
        </w:rPr>
      </w:pPr>
      <w:r>
        <w:rPr>
          <w:b/>
          <w:bCs/>
        </w:rPr>
        <w:t xml:space="preserve">The validation and </w:t>
      </w:r>
      <w:r w:rsidRPr="00C4159B">
        <w:rPr>
          <w:b/>
          <w:bCs/>
        </w:rPr>
        <w:t>data visualization</w:t>
      </w:r>
      <w:r>
        <w:rPr>
          <w:b/>
          <w:bCs/>
        </w:rPr>
        <w:t xml:space="preserve"> code are in HW1.ipynb</w:t>
      </w:r>
    </w:p>
    <w:p w14:paraId="42198135" w14:textId="77777777" w:rsidR="0098512F" w:rsidRDefault="0098512F" w:rsidP="008D5ABD">
      <w:pPr>
        <w:jc w:val="left"/>
        <w:rPr>
          <w:b/>
          <w:bCs/>
        </w:rPr>
      </w:pPr>
    </w:p>
    <w:p w14:paraId="5067E607" w14:textId="77777777" w:rsidR="00727EC1" w:rsidRDefault="00727EC1" w:rsidP="008D5ABD">
      <w:pPr>
        <w:jc w:val="left"/>
        <w:rPr>
          <w:b/>
          <w:bCs/>
        </w:rPr>
      </w:pPr>
    </w:p>
    <w:p w14:paraId="6E37F615" w14:textId="77777777" w:rsidR="00727EC1" w:rsidRDefault="00727EC1" w:rsidP="008D5ABD">
      <w:pPr>
        <w:jc w:val="left"/>
        <w:rPr>
          <w:b/>
          <w:bCs/>
        </w:rPr>
      </w:pPr>
    </w:p>
    <w:p w14:paraId="39D1573B" w14:textId="77777777" w:rsidR="00727EC1" w:rsidRDefault="00727EC1" w:rsidP="008D5ABD">
      <w:pPr>
        <w:jc w:val="left"/>
        <w:rPr>
          <w:b/>
          <w:bCs/>
        </w:rPr>
      </w:pPr>
    </w:p>
    <w:p w14:paraId="0466FBA9" w14:textId="77777777" w:rsidR="00727EC1" w:rsidRDefault="00727EC1" w:rsidP="008D5ABD">
      <w:pPr>
        <w:jc w:val="left"/>
        <w:rPr>
          <w:b/>
          <w:bCs/>
        </w:rPr>
      </w:pPr>
    </w:p>
    <w:p w14:paraId="5C8B4F03" w14:textId="77777777" w:rsidR="00727EC1" w:rsidRDefault="00727EC1" w:rsidP="008D5ABD">
      <w:pPr>
        <w:jc w:val="left"/>
        <w:rPr>
          <w:b/>
          <w:bCs/>
        </w:rPr>
      </w:pPr>
    </w:p>
    <w:p w14:paraId="5E3485C9" w14:textId="77777777" w:rsidR="00727EC1" w:rsidRDefault="00727EC1" w:rsidP="008D5ABD">
      <w:pPr>
        <w:jc w:val="left"/>
        <w:rPr>
          <w:b/>
          <w:bCs/>
        </w:rPr>
      </w:pPr>
    </w:p>
    <w:p w14:paraId="52A592FD" w14:textId="77777777" w:rsidR="00727EC1" w:rsidRDefault="00727EC1" w:rsidP="008D5ABD">
      <w:pPr>
        <w:jc w:val="left"/>
        <w:rPr>
          <w:b/>
          <w:bCs/>
        </w:rPr>
      </w:pPr>
    </w:p>
    <w:p w14:paraId="1804E601" w14:textId="77777777" w:rsidR="00727EC1" w:rsidRDefault="00727EC1" w:rsidP="008D5ABD">
      <w:pPr>
        <w:jc w:val="left"/>
        <w:rPr>
          <w:b/>
          <w:bCs/>
        </w:rPr>
      </w:pPr>
    </w:p>
    <w:p w14:paraId="6F0A02DB" w14:textId="77777777" w:rsidR="00727EC1" w:rsidRDefault="00727EC1" w:rsidP="008D5ABD">
      <w:pPr>
        <w:jc w:val="left"/>
        <w:rPr>
          <w:b/>
          <w:bCs/>
        </w:rPr>
      </w:pPr>
    </w:p>
    <w:p w14:paraId="556D2924" w14:textId="77777777" w:rsidR="00727EC1" w:rsidRDefault="00727EC1" w:rsidP="008D5ABD">
      <w:pPr>
        <w:jc w:val="left"/>
        <w:rPr>
          <w:b/>
          <w:bCs/>
        </w:rPr>
      </w:pPr>
    </w:p>
    <w:p w14:paraId="693226B1" w14:textId="77777777" w:rsidR="00727EC1" w:rsidRDefault="00727EC1" w:rsidP="008D5ABD">
      <w:pPr>
        <w:jc w:val="left"/>
        <w:rPr>
          <w:b/>
          <w:bCs/>
        </w:rPr>
      </w:pPr>
    </w:p>
    <w:p w14:paraId="6F3F0915" w14:textId="77777777" w:rsidR="000D2FE7" w:rsidRDefault="000D2FE7" w:rsidP="008D5ABD">
      <w:pPr>
        <w:jc w:val="left"/>
        <w:rPr>
          <w:b/>
          <w:bCs/>
        </w:rPr>
      </w:pPr>
    </w:p>
    <w:p w14:paraId="0E3EB850" w14:textId="5BB95000" w:rsidR="00C4159B" w:rsidRDefault="00C4159B" w:rsidP="008D5ABD">
      <w:pPr>
        <w:jc w:val="left"/>
        <w:rPr>
          <w:b/>
          <w:bCs/>
        </w:rPr>
      </w:pPr>
      <w:r>
        <w:rPr>
          <w:rFonts w:hint="eastAsia"/>
          <w:b/>
          <w:bCs/>
        </w:rPr>
        <w:lastRenderedPageBreak/>
        <w:t>S</w:t>
      </w:r>
      <w:r>
        <w:rPr>
          <w:b/>
          <w:bCs/>
        </w:rPr>
        <w:t>ynthetic1:</w:t>
      </w:r>
    </w:p>
    <w:p w14:paraId="6F61EE9E" w14:textId="21EE5733" w:rsidR="00C4159B" w:rsidRDefault="00C4159B" w:rsidP="008D5ABD">
      <w:pPr>
        <w:jc w:val="left"/>
        <w:rPr>
          <w:b/>
          <w:bCs/>
        </w:rPr>
      </w:pPr>
      <w:r w:rsidRPr="00C4159B">
        <w:rPr>
          <w:b/>
          <w:bCs/>
          <w:noProof/>
        </w:rPr>
        <w:drawing>
          <wp:inline distT="0" distB="0" distL="0" distR="0" wp14:anchorId="4F93FDDE" wp14:editId="1A339180">
            <wp:extent cx="5274310" cy="4088130"/>
            <wp:effectExtent l="0" t="0" r="2540" b="7620"/>
            <wp:docPr id="38923043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30436" name="图片 1" descr="图表, 散点图&#10;&#10;描述已自动生成"/>
                    <pic:cNvPicPr/>
                  </pic:nvPicPr>
                  <pic:blipFill>
                    <a:blip r:embed="rId17"/>
                    <a:stretch>
                      <a:fillRect/>
                    </a:stretch>
                  </pic:blipFill>
                  <pic:spPr>
                    <a:xfrm>
                      <a:off x="0" y="0"/>
                      <a:ext cx="5274310" cy="4088130"/>
                    </a:xfrm>
                    <a:prstGeom prst="rect">
                      <a:avLst/>
                    </a:prstGeom>
                  </pic:spPr>
                </pic:pic>
              </a:graphicData>
            </a:graphic>
          </wp:inline>
        </w:drawing>
      </w:r>
    </w:p>
    <w:p w14:paraId="3FAE210A" w14:textId="54262AD8" w:rsidR="00C4159B" w:rsidRDefault="00C4159B" w:rsidP="00C4159B">
      <w:pPr>
        <w:jc w:val="center"/>
        <w:rPr>
          <w:b/>
          <w:bCs/>
        </w:rPr>
      </w:pPr>
      <w:r>
        <w:rPr>
          <w:noProof/>
        </w:rPr>
        <w:drawing>
          <wp:inline distT="0" distB="0" distL="0" distR="0" wp14:anchorId="574671EA" wp14:editId="2BD5406F">
            <wp:extent cx="4476750" cy="2333625"/>
            <wp:effectExtent l="0" t="0" r="0" b="9525"/>
            <wp:docPr id="10157042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422" name="图片 1" descr="文本&#10;&#10;描述已自动生成"/>
                    <pic:cNvPicPr/>
                  </pic:nvPicPr>
                  <pic:blipFill>
                    <a:blip r:embed="rId18"/>
                    <a:stretch>
                      <a:fillRect/>
                    </a:stretch>
                  </pic:blipFill>
                  <pic:spPr>
                    <a:xfrm>
                      <a:off x="0" y="0"/>
                      <a:ext cx="4476750" cy="2333625"/>
                    </a:xfrm>
                    <a:prstGeom prst="rect">
                      <a:avLst/>
                    </a:prstGeom>
                  </pic:spPr>
                </pic:pic>
              </a:graphicData>
            </a:graphic>
          </wp:inline>
        </w:drawing>
      </w:r>
    </w:p>
    <w:p w14:paraId="073221EA" w14:textId="77777777" w:rsidR="00C4159B" w:rsidRDefault="00C4159B" w:rsidP="00C4159B">
      <w:pPr>
        <w:jc w:val="center"/>
        <w:rPr>
          <w:b/>
          <w:bCs/>
        </w:rPr>
      </w:pPr>
    </w:p>
    <w:p w14:paraId="02598301" w14:textId="27F4B2AE" w:rsidR="0098512F" w:rsidRPr="0098512F" w:rsidRDefault="0098512F" w:rsidP="0098512F">
      <w:pPr>
        <w:jc w:val="left"/>
      </w:pPr>
      <w:r>
        <w:rPr>
          <w:rFonts w:hint="eastAsia"/>
          <w:b/>
          <w:bCs/>
        </w:rPr>
        <w:t>D</w:t>
      </w:r>
      <w:r>
        <w:rPr>
          <w:b/>
          <w:bCs/>
        </w:rPr>
        <w:t xml:space="preserve">iscussion: </w:t>
      </w:r>
    </w:p>
    <w:p w14:paraId="033A8C34" w14:textId="697D201A" w:rsidR="0098512F" w:rsidRPr="001A3AE3" w:rsidRDefault="001A3AE3" w:rsidP="001A3AE3">
      <w:pPr>
        <w:jc w:val="left"/>
      </w:pPr>
      <w:r w:rsidRPr="001A3AE3">
        <w:t>In Synthetic1, there is basically no outlier in the data, and the similar points of the two classifications are relatively concentrated, and the distance between the central areas is very large. Both classifiers completed the classification perfectly, with a risk of 0.</w:t>
      </w:r>
    </w:p>
    <w:p w14:paraId="345AC564" w14:textId="77777777" w:rsidR="0098512F" w:rsidRDefault="0098512F" w:rsidP="00C4159B">
      <w:pPr>
        <w:jc w:val="center"/>
        <w:rPr>
          <w:b/>
          <w:bCs/>
        </w:rPr>
      </w:pPr>
    </w:p>
    <w:p w14:paraId="2B44D227" w14:textId="77777777" w:rsidR="0098512F" w:rsidRDefault="0098512F" w:rsidP="001A3AE3">
      <w:pPr>
        <w:rPr>
          <w:b/>
          <w:bCs/>
        </w:rPr>
      </w:pPr>
    </w:p>
    <w:p w14:paraId="64A3A0F9" w14:textId="77777777" w:rsidR="0098512F" w:rsidRDefault="0098512F" w:rsidP="000D2FE7">
      <w:pPr>
        <w:rPr>
          <w:b/>
          <w:bCs/>
        </w:rPr>
      </w:pPr>
    </w:p>
    <w:p w14:paraId="42FF717E" w14:textId="77777777" w:rsidR="000D2FE7" w:rsidRDefault="000D2FE7" w:rsidP="000D2FE7">
      <w:pPr>
        <w:rPr>
          <w:b/>
          <w:bCs/>
        </w:rPr>
      </w:pPr>
    </w:p>
    <w:p w14:paraId="2C448544" w14:textId="77777777" w:rsidR="000D2FE7" w:rsidRDefault="000D2FE7" w:rsidP="000D2FE7">
      <w:pPr>
        <w:rPr>
          <w:rFonts w:hint="eastAsia"/>
          <w:b/>
          <w:bCs/>
        </w:rPr>
      </w:pPr>
    </w:p>
    <w:p w14:paraId="39769330" w14:textId="6D67D372" w:rsidR="00C4159B" w:rsidRDefault="00C4159B" w:rsidP="00C4159B">
      <w:pPr>
        <w:jc w:val="left"/>
        <w:rPr>
          <w:b/>
          <w:bCs/>
        </w:rPr>
      </w:pPr>
      <w:r>
        <w:rPr>
          <w:rFonts w:hint="eastAsia"/>
          <w:b/>
          <w:bCs/>
        </w:rPr>
        <w:lastRenderedPageBreak/>
        <w:t>S</w:t>
      </w:r>
      <w:r>
        <w:rPr>
          <w:b/>
          <w:bCs/>
        </w:rPr>
        <w:t>ynthetic2:</w:t>
      </w:r>
    </w:p>
    <w:p w14:paraId="5BB7934B" w14:textId="3EFA1F30" w:rsidR="00C4159B" w:rsidRDefault="0098512F" w:rsidP="0098512F">
      <w:pPr>
        <w:jc w:val="center"/>
        <w:rPr>
          <w:b/>
          <w:bCs/>
        </w:rPr>
      </w:pPr>
      <w:r w:rsidRPr="0098512F">
        <w:rPr>
          <w:b/>
          <w:bCs/>
          <w:noProof/>
        </w:rPr>
        <w:drawing>
          <wp:inline distT="0" distB="0" distL="0" distR="0" wp14:anchorId="1C8B4117" wp14:editId="45A641FF">
            <wp:extent cx="5274310" cy="4088130"/>
            <wp:effectExtent l="0" t="0" r="2540" b="7620"/>
            <wp:docPr id="1830273285"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73285" name="图片 1" descr="图表, 散点图&#10;&#10;描述已自动生成"/>
                    <pic:cNvPicPr/>
                  </pic:nvPicPr>
                  <pic:blipFill>
                    <a:blip r:embed="rId19"/>
                    <a:stretch>
                      <a:fillRect/>
                    </a:stretch>
                  </pic:blipFill>
                  <pic:spPr>
                    <a:xfrm>
                      <a:off x="0" y="0"/>
                      <a:ext cx="5274310" cy="4088130"/>
                    </a:xfrm>
                    <a:prstGeom prst="rect">
                      <a:avLst/>
                    </a:prstGeom>
                  </pic:spPr>
                </pic:pic>
              </a:graphicData>
            </a:graphic>
          </wp:inline>
        </w:drawing>
      </w:r>
    </w:p>
    <w:p w14:paraId="7DAB75D0" w14:textId="401DEA93" w:rsidR="0098512F" w:rsidRDefault="0098512F" w:rsidP="0098512F">
      <w:pPr>
        <w:jc w:val="center"/>
        <w:rPr>
          <w:b/>
          <w:bCs/>
        </w:rPr>
      </w:pPr>
      <w:r>
        <w:rPr>
          <w:noProof/>
        </w:rPr>
        <w:drawing>
          <wp:inline distT="0" distB="0" distL="0" distR="0" wp14:anchorId="56BCDA19" wp14:editId="2607E2FA">
            <wp:extent cx="3962400" cy="2152650"/>
            <wp:effectExtent l="0" t="0" r="0" b="0"/>
            <wp:docPr id="82578460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84600" name="图片 1" descr="文本&#10;&#10;描述已自动生成"/>
                    <pic:cNvPicPr/>
                  </pic:nvPicPr>
                  <pic:blipFill>
                    <a:blip r:embed="rId20"/>
                    <a:stretch>
                      <a:fillRect/>
                    </a:stretch>
                  </pic:blipFill>
                  <pic:spPr>
                    <a:xfrm>
                      <a:off x="0" y="0"/>
                      <a:ext cx="3962400" cy="2152650"/>
                    </a:xfrm>
                    <a:prstGeom prst="rect">
                      <a:avLst/>
                    </a:prstGeom>
                  </pic:spPr>
                </pic:pic>
              </a:graphicData>
            </a:graphic>
          </wp:inline>
        </w:drawing>
      </w:r>
    </w:p>
    <w:p w14:paraId="3B21E313" w14:textId="77777777" w:rsidR="0098512F" w:rsidRDefault="0098512F" w:rsidP="0098512F">
      <w:pPr>
        <w:jc w:val="center"/>
        <w:rPr>
          <w:b/>
          <w:bCs/>
        </w:rPr>
      </w:pPr>
    </w:p>
    <w:p w14:paraId="75BA29F5" w14:textId="77777777" w:rsidR="001A3AE3" w:rsidRPr="0098512F" w:rsidRDefault="001A3AE3" w:rsidP="001A3AE3">
      <w:pPr>
        <w:jc w:val="left"/>
      </w:pPr>
      <w:r>
        <w:rPr>
          <w:rFonts w:hint="eastAsia"/>
          <w:b/>
          <w:bCs/>
        </w:rPr>
        <w:t>D</w:t>
      </w:r>
      <w:r>
        <w:rPr>
          <w:b/>
          <w:bCs/>
        </w:rPr>
        <w:t xml:space="preserve">iscussion: </w:t>
      </w:r>
    </w:p>
    <w:p w14:paraId="6CA03118" w14:textId="64920019" w:rsidR="0098512F" w:rsidRDefault="001A3AE3" w:rsidP="001A3AE3">
      <w:pPr>
        <w:rPr>
          <w:b/>
          <w:bCs/>
        </w:rPr>
      </w:pPr>
      <w:r w:rsidRPr="001A3AE3">
        <w:t xml:space="preserve">In Synthetic2, it is </w:t>
      </w:r>
      <w:proofErr w:type="gramStart"/>
      <w:r w:rsidRPr="001A3AE3">
        <w:t>similar to</w:t>
      </w:r>
      <w:proofErr w:type="gramEnd"/>
      <w:r w:rsidRPr="001A3AE3">
        <w:t xml:space="preserve"> Synthetic1, but with a small number of outliers. Both classifiers have a small risk, and the risk of the simple classifier is slightly smaller.</w:t>
      </w:r>
    </w:p>
    <w:p w14:paraId="00B2C367" w14:textId="77777777" w:rsidR="0098512F" w:rsidRPr="001A3AE3" w:rsidRDefault="0098512F" w:rsidP="0098512F">
      <w:pPr>
        <w:jc w:val="center"/>
        <w:rPr>
          <w:b/>
          <w:bCs/>
        </w:rPr>
      </w:pPr>
    </w:p>
    <w:p w14:paraId="25C56C5B" w14:textId="77777777" w:rsidR="0098512F" w:rsidRDefault="0098512F" w:rsidP="0098512F">
      <w:pPr>
        <w:jc w:val="center"/>
        <w:rPr>
          <w:b/>
          <w:bCs/>
        </w:rPr>
      </w:pPr>
    </w:p>
    <w:p w14:paraId="5D61B355" w14:textId="77777777" w:rsidR="0098512F" w:rsidRDefault="0098512F" w:rsidP="0098512F">
      <w:pPr>
        <w:jc w:val="center"/>
        <w:rPr>
          <w:b/>
          <w:bCs/>
        </w:rPr>
      </w:pPr>
    </w:p>
    <w:p w14:paraId="3FBCABB5" w14:textId="77777777" w:rsidR="0098512F" w:rsidRDefault="0098512F" w:rsidP="0098512F">
      <w:pPr>
        <w:jc w:val="center"/>
        <w:rPr>
          <w:b/>
          <w:bCs/>
        </w:rPr>
      </w:pPr>
    </w:p>
    <w:p w14:paraId="28499D52" w14:textId="77777777" w:rsidR="001A3AE3" w:rsidRDefault="001A3AE3" w:rsidP="0098512F">
      <w:pPr>
        <w:jc w:val="center"/>
        <w:rPr>
          <w:b/>
          <w:bCs/>
        </w:rPr>
      </w:pPr>
    </w:p>
    <w:p w14:paraId="49EF0806" w14:textId="77777777" w:rsidR="001A3AE3" w:rsidRDefault="001A3AE3" w:rsidP="0098512F">
      <w:pPr>
        <w:jc w:val="center"/>
        <w:rPr>
          <w:b/>
          <w:bCs/>
        </w:rPr>
      </w:pPr>
    </w:p>
    <w:p w14:paraId="5C5DC10A" w14:textId="77777777" w:rsidR="0098512F" w:rsidRDefault="0098512F" w:rsidP="001A3AE3">
      <w:pPr>
        <w:rPr>
          <w:b/>
          <w:bCs/>
        </w:rPr>
      </w:pPr>
    </w:p>
    <w:p w14:paraId="40DA7B3B" w14:textId="3528D10B" w:rsidR="0098512F" w:rsidRDefault="0098512F" w:rsidP="0098512F">
      <w:pPr>
        <w:jc w:val="left"/>
        <w:rPr>
          <w:b/>
          <w:bCs/>
        </w:rPr>
      </w:pPr>
      <w:r>
        <w:rPr>
          <w:rFonts w:hint="eastAsia"/>
          <w:b/>
          <w:bCs/>
        </w:rPr>
        <w:lastRenderedPageBreak/>
        <w:t>S</w:t>
      </w:r>
      <w:r>
        <w:rPr>
          <w:b/>
          <w:bCs/>
        </w:rPr>
        <w:t>ynthetic3:</w:t>
      </w:r>
    </w:p>
    <w:p w14:paraId="1283FAD2" w14:textId="50EF1B52" w:rsidR="0098512F" w:rsidRDefault="0098512F" w:rsidP="0098512F">
      <w:pPr>
        <w:rPr>
          <w:b/>
          <w:bCs/>
        </w:rPr>
      </w:pPr>
      <w:r w:rsidRPr="0098512F">
        <w:rPr>
          <w:b/>
          <w:bCs/>
          <w:noProof/>
        </w:rPr>
        <w:drawing>
          <wp:inline distT="0" distB="0" distL="0" distR="0" wp14:anchorId="7FF7F3F9" wp14:editId="104F4FC9">
            <wp:extent cx="5274310" cy="4239895"/>
            <wp:effectExtent l="0" t="0" r="2540" b="8255"/>
            <wp:docPr id="496062829"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62829" name="图片 1" descr="图表, 散点图&#10;&#10;描述已自动生成"/>
                    <pic:cNvPicPr/>
                  </pic:nvPicPr>
                  <pic:blipFill>
                    <a:blip r:embed="rId21"/>
                    <a:stretch>
                      <a:fillRect/>
                    </a:stretch>
                  </pic:blipFill>
                  <pic:spPr>
                    <a:xfrm>
                      <a:off x="0" y="0"/>
                      <a:ext cx="5274310" cy="4239895"/>
                    </a:xfrm>
                    <a:prstGeom prst="rect">
                      <a:avLst/>
                    </a:prstGeom>
                  </pic:spPr>
                </pic:pic>
              </a:graphicData>
            </a:graphic>
          </wp:inline>
        </w:drawing>
      </w:r>
    </w:p>
    <w:p w14:paraId="21470CC0" w14:textId="575AF08E" w:rsidR="0098512F" w:rsidRDefault="0098512F" w:rsidP="0098512F">
      <w:pPr>
        <w:jc w:val="center"/>
        <w:rPr>
          <w:b/>
          <w:bCs/>
        </w:rPr>
      </w:pPr>
      <w:r>
        <w:rPr>
          <w:noProof/>
        </w:rPr>
        <w:drawing>
          <wp:inline distT="0" distB="0" distL="0" distR="0" wp14:anchorId="56CB61E8" wp14:editId="5377F7D1">
            <wp:extent cx="4076700" cy="2181225"/>
            <wp:effectExtent l="0" t="0" r="0" b="9525"/>
            <wp:docPr id="15859317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1724" name="图片 1" descr="文本&#10;&#10;描述已自动生成"/>
                    <pic:cNvPicPr/>
                  </pic:nvPicPr>
                  <pic:blipFill>
                    <a:blip r:embed="rId22"/>
                    <a:stretch>
                      <a:fillRect/>
                    </a:stretch>
                  </pic:blipFill>
                  <pic:spPr>
                    <a:xfrm>
                      <a:off x="0" y="0"/>
                      <a:ext cx="4076700" cy="2181225"/>
                    </a:xfrm>
                    <a:prstGeom prst="rect">
                      <a:avLst/>
                    </a:prstGeom>
                  </pic:spPr>
                </pic:pic>
              </a:graphicData>
            </a:graphic>
          </wp:inline>
        </w:drawing>
      </w:r>
    </w:p>
    <w:p w14:paraId="4BE15A6C" w14:textId="77777777" w:rsidR="0098512F" w:rsidRDefault="0098512F" w:rsidP="0098512F">
      <w:pPr>
        <w:jc w:val="center"/>
        <w:rPr>
          <w:b/>
          <w:bCs/>
        </w:rPr>
      </w:pPr>
    </w:p>
    <w:p w14:paraId="42163CD8" w14:textId="77777777" w:rsidR="001A3AE3" w:rsidRPr="0098512F" w:rsidRDefault="001A3AE3" w:rsidP="001A3AE3">
      <w:pPr>
        <w:jc w:val="left"/>
      </w:pPr>
      <w:r>
        <w:rPr>
          <w:rFonts w:hint="eastAsia"/>
          <w:b/>
          <w:bCs/>
        </w:rPr>
        <w:t>D</w:t>
      </w:r>
      <w:r>
        <w:rPr>
          <w:b/>
          <w:bCs/>
        </w:rPr>
        <w:t xml:space="preserve">iscussion: </w:t>
      </w:r>
    </w:p>
    <w:p w14:paraId="5F02C62C" w14:textId="172025A1" w:rsidR="0098512F" w:rsidRPr="001A3AE3" w:rsidRDefault="001A3AE3" w:rsidP="001A3AE3">
      <w:pPr>
        <w:jc w:val="left"/>
        <w:rPr>
          <w:b/>
          <w:bCs/>
        </w:rPr>
      </w:pPr>
      <w:r w:rsidRPr="001A3AE3">
        <w:t xml:space="preserve">In Synthetic3, the two types of data are </w:t>
      </w:r>
      <w:proofErr w:type="gramStart"/>
      <w:r w:rsidRPr="001A3AE3">
        <w:t>mixed together</w:t>
      </w:r>
      <w:proofErr w:type="gramEnd"/>
      <w:r w:rsidRPr="001A3AE3">
        <w:t xml:space="preserve"> and cannot be separated well, so the risk of the classifier is much higher. The risk of simple classifiers is higher than that of ordinary classifiers.</w:t>
      </w:r>
    </w:p>
    <w:p w14:paraId="3865B963" w14:textId="77777777" w:rsidR="0098512F" w:rsidRDefault="0098512F" w:rsidP="0098512F">
      <w:pPr>
        <w:jc w:val="center"/>
        <w:rPr>
          <w:b/>
          <w:bCs/>
        </w:rPr>
      </w:pPr>
    </w:p>
    <w:p w14:paraId="77DE4D8F" w14:textId="77777777" w:rsidR="0098512F" w:rsidRDefault="0098512F" w:rsidP="0098512F">
      <w:pPr>
        <w:jc w:val="center"/>
        <w:rPr>
          <w:b/>
          <w:bCs/>
        </w:rPr>
      </w:pPr>
    </w:p>
    <w:p w14:paraId="4840EE3B" w14:textId="77777777" w:rsidR="0098512F" w:rsidRDefault="0098512F" w:rsidP="001A3AE3">
      <w:pPr>
        <w:rPr>
          <w:b/>
          <w:bCs/>
        </w:rPr>
      </w:pPr>
    </w:p>
    <w:p w14:paraId="678D92FD" w14:textId="77777777" w:rsidR="0098512F" w:rsidRDefault="0098512F" w:rsidP="0098512F">
      <w:pPr>
        <w:jc w:val="center"/>
        <w:rPr>
          <w:b/>
          <w:bCs/>
        </w:rPr>
      </w:pPr>
    </w:p>
    <w:p w14:paraId="6A1F8567" w14:textId="7C7F4C7D" w:rsidR="0098512F" w:rsidRDefault="0098512F" w:rsidP="0098512F">
      <w:pPr>
        <w:jc w:val="left"/>
        <w:rPr>
          <w:b/>
          <w:bCs/>
        </w:rPr>
      </w:pPr>
      <w:r>
        <w:rPr>
          <w:rFonts w:hint="eastAsia"/>
          <w:b/>
          <w:bCs/>
        </w:rPr>
        <w:lastRenderedPageBreak/>
        <w:t>S</w:t>
      </w:r>
      <w:r>
        <w:rPr>
          <w:b/>
          <w:bCs/>
        </w:rPr>
        <w:t>ynthetic4:</w:t>
      </w:r>
    </w:p>
    <w:p w14:paraId="72A2C9AA" w14:textId="4F5252E4" w:rsidR="0098512F" w:rsidRDefault="0098512F" w:rsidP="0098512F">
      <w:pPr>
        <w:jc w:val="center"/>
        <w:rPr>
          <w:b/>
          <w:bCs/>
        </w:rPr>
      </w:pPr>
      <w:r w:rsidRPr="0098512F">
        <w:rPr>
          <w:b/>
          <w:bCs/>
          <w:noProof/>
        </w:rPr>
        <w:drawing>
          <wp:inline distT="0" distB="0" distL="0" distR="0" wp14:anchorId="2442E61F" wp14:editId="698D27DF">
            <wp:extent cx="5274310" cy="4151630"/>
            <wp:effectExtent l="0" t="0" r="2540" b="1270"/>
            <wp:docPr id="407408647"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08647" name="图片 1" descr="图表, 散点图&#10;&#10;描述已自动生成"/>
                    <pic:cNvPicPr/>
                  </pic:nvPicPr>
                  <pic:blipFill>
                    <a:blip r:embed="rId23"/>
                    <a:stretch>
                      <a:fillRect/>
                    </a:stretch>
                  </pic:blipFill>
                  <pic:spPr>
                    <a:xfrm>
                      <a:off x="0" y="0"/>
                      <a:ext cx="5274310" cy="4151630"/>
                    </a:xfrm>
                    <a:prstGeom prst="rect">
                      <a:avLst/>
                    </a:prstGeom>
                  </pic:spPr>
                </pic:pic>
              </a:graphicData>
            </a:graphic>
          </wp:inline>
        </w:drawing>
      </w:r>
    </w:p>
    <w:p w14:paraId="0BC0812F" w14:textId="6013102B" w:rsidR="0098512F" w:rsidRDefault="0098512F" w:rsidP="0098512F">
      <w:pPr>
        <w:jc w:val="center"/>
        <w:rPr>
          <w:b/>
          <w:bCs/>
        </w:rPr>
      </w:pPr>
      <w:r>
        <w:rPr>
          <w:noProof/>
        </w:rPr>
        <w:drawing>
          <wp:inline distT="0" distB="0" distL="0" distR="0" wp14:anchorId="56601DBF" wp14:editId="4061FB8F">
            <wp:extent cx="4067175" cy="2181225"/>
            <wp:effectExtent l="0" t="0" r="9525" b="9525"/>
            <wp:docPr id="20422872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87254" name="图片 1" descr="文本&#10;&#10;描述已自动生成"/>
                    <pic:cNvPicPr/>
                  </pic:nvPicPr>
                  <pic:blipFill>
                    <a:blip r:embed="rId24"/>
                    <a:stretch>
                      <a:fillRect/>
                    </a:stretch>
                  </pic:blipFill>
                  <pic:spPr>
                    <a:xfrm>
                      <a:off x="0" y="0"/>
                      <a:ext cx="4067175" cy="2181225"/>
                    </a:xfrm>
                    <a:prstGeom prst="rect">
                      <a:avLst/>
                    </a:prstGeom>
                  </pic:spPr>
                </pic:pic>
              </a:graphicData>
            </a:graphic>
          </wp:inline>
        </w:drawing>
      </w:r>
    </w:p>
    <w:p w14:paraId="71BCDCC5" w14:textId="77777777" w:rsidR="001A3AE3" w:rsidRDefault="001A3AE3" w:rsidP="001A3AE3">
      <w:pPr>
        <w:jc w:val="left"/>
        <w:rPr>
          <w:b/>
          <w:bCs/>
        </w:rPr>
      </w:pPr>
    </w:p>
    <w:p w14:paraId="2D5C2089" w14:textId="77777777" w:rsidR="001A3AE3" w:rsidRPr="0098512F" w:rsidRDefault="001A3AE3" w:rsidP="001A3AE3">
      <w:pPr>
        <w:jc w:val="left"/>
      </w:pPr>
      <w:r>
        <w:rPr>
          <w:rFonts w:hint="eastAsia"/>
          <w:b/>
          <w:bCs/>
        </w:rPr>
        <w:t>D</w:t>
      </w:r>
      <w:r>
        <w:rPr>
          <w:b/>
          <w:bCs/>
        </w:rPr>
        <w:t xml:space="preserve">iscussion: </w:t>
      </w:r>
    </w:p>
    <w:p w14:paraId="274C18B2" w14:textId="32E4EB04" w:rsidR="001A3AE3" w:rsidRDefault="001A3AE3" w:rsidP="001A3AE3">
      <w:pPr>
        <w:jc w:val="left"/>
      </w:pPr>
      <w:r w:rsidRPr="001A3AE3">
        <w:t>In Synthetic4, the two types of data are mixed to the highest degree, so its risk is the highest. The risk of simple classifiers is higher than that of ordinary classifiers.</w:t>
      </w:r>
    </w:p>
    <w:p w14:paraId="1BE38A71" w14:textId="77777777" w:rsidR="00CC127C" w:rsidRDefault="00CC127C" w:rsidP="001A3AE3">
      <w:pPr>
        <w:jc w:val="left"/>
      </w:pPr>
    </w:p>
    <w:p w14:paraId="34F2CFC6" w14:textId="1006432A" w:rsidR="00CC127C" w:rsidRDefault="00CC127C" w:rsidP="001A3AE3">
      <w:pPr>
        <w:jc w:val="left"/>
        <w:rPr>
          <w:b/>
          <w:bCs/>
        </w:rPr>
      </w:pPr>
      <w:r w:rsidRPr="00CC127C">
        <w:rPr>
          <w:b/>
          <w:bCs/>
        </w:rPr>
        <w:t>In general, simple classifiers perform better when there are fewer outliers in the data; when the degree of data mixing is high, the risk of simple classifiers is higher, but not much worse, and the calculation of simple classifiers The amount should be less. The reason may be that the simple classifier only takes the trace of the deviation matrix, so its classification is more general and its ability to resist noise is stronger.</w:t>
      </w:r>
    </w:p>
    <w:p w14:paraId="7777B8AF" w14:textId="5CC989C7" w:rsidR="00CC127C" w:rsidRDefault="00E464E8" w:rsidP="001A3AE3">
      <w:pPr>
        <w:jc w:val="left"/>
        <w:rPr>
          <w:b/>
          <w:bCs/>
        </w:rPr>
      </w:pPr>
      <w:r>
        <w:rPr>
          <w:noProof/>
        </w:rPr>
        <w:lastRenderedPageBreak/>
        <w:drawing>
          <wp:inline distT="0" distB="0" distL="0" distR="0" wp14:anchorId="3AB78BF5" wp14:editId="08C9878F">
            <wp:extent cx="5274310" cy="614680"/>
            <wp:effectExtent l="0" t="0" r="2540" b="0"/>
            <wp:docPr id="1561422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2937" name=""/>
                    <pic:cNvPicPr/>
                  </pic:nvPicPr>
                  <pic:blipFill>
                    <a:blip r:embed="rId25"/>
                    <a:stretch>
                      <a:fillRect/>
                    </a:stretch>
                  </pic:blipFill>
                  <pic:spPr>
                    <a:xfrm>
                      <a:off x="0" y="0"/>
                      <a:ext cx="5274310" cy="614680"/>
                    </a:xfrm>
                    <a:prstGeom prst="rect">
                      <a:avLst/>
                    </a:prstGeom>
                  </pic:spPr>
                </pic:pic>
              </a:graphicData>
            </a:graphic>
          </wp:inline>
        </w:drawing>
      </w:r>
    </w:p>
    <w:p w14:paraId="7F40EBD1" w14:textId="32F142E8" w:rsidR="00C2583C" w:rsidRDefault="00C2583C" w:rsidP="001A3AE3">
      <w:pPr>
        <w:jc w:val="left"/>
        <w:rPr>
          <w:b/>
          <w:bCs/>
        </w:rPr>
      </w:pPr>
      <w:r>
        <w:rPr>
          <w:b/>
          <w:bCs/>
        </w:rPr>
        <w:t>Training:</w:t>
      </w:r>
    </w:p>
    <w:p w14:paraId="6491B61E" w14:textId="07ACD725" w:rsidR="00C2583C" w:rsidRDefault="00C2583C" w:rsidP="001A3AE3">
      <w:pPr>
        <w:jc w:val="left"/>
      </w:pPr>
      <w:r>
        <w:rPr>
          <w:noProof/>
        </w:rPr>
        <w:drawing>
          <wp:inline distT="0" distB="0" distL="0" distR="0" wp14:anchorId="0CC65174" wp14:editId="2A5233DC">
            <wp:extent cx="5274310" cy="782320"/>
            <wp:effectExtent l="0" t="0" r="2540" b="0"/>
            <wp:docPr id="453158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58029" name=""/>
                    <pic:cNvPicPr/>
                  </pic:nvPicPr>
                  <pic:blipFill>
                    <a:blip r:embed="rId26"/>
                    <a:stretch>
                      <a:fillRect/>
                    </a:stretch>
                  </pic:blipFill>
                  <pic:spPr>
                    <a:xfrm>
                      <a:off x="0" y="0"/>
                      <a:ext cx="5274310" cy="782320"/>
                    </a:xfrm>
                    <a:prstGeom prst="rect">
                      <a:avLst/>
                    </a:prstGeom>
                  </pic:spPr>
                </pic:pic>
              </a:graphicData>
            </a:graphic>
          </wp:inline>
        </w:drawing>
      </w:r>
    </w:p>
    <w:p w14:paraId="3B2EEEBE" w14:textId="77777777" w:rsidR="00C2583C" w:rsidRDefault="00C2583C" w:rsidP="001A3AE3">
      <w:pPr>
        <w:jc w:val="left"/>
      </w:pPr>
    </w:p>
    <w:p w14:paraId="575A0A87" w14:textId="5814F5F2" w:rsidR="00C2583C" w:rsidRDefault="00C2583C" w:rsidP="00C2583C">
      <w:pPr>
        <w:jc w:val="left"/>
        <w:rPr>
          <w:b/>
          <w:bCs/>
        </w:rPr>
      </w:pPr>
      <w:r>
        <w:rPr>
          <w:b/>
          <w:bCs/>
        </w:rPr>
        <w:t>Testing:</w:t>
      </w:r>
    </w:p>
    <w:p w14:paraId="49592A10" w14:textId="5746C175" w:rsidR="00C2583C" w:rsidRPr="00C2583C" w:rsidRDefault="00C2583C" w:rsidP="001A3AE3">
      <w:pPr>
        <w:jc w:val="left"/>
        <w:rPr>
          <w:rFonts w:hint="eastAsia"/>
        </w:rPr>
      </w:pPr>
      <w:r>
        <w:rPr>
          <w:noProof/>
        </w:rPr>
        <w:drawing>
          <wp:inline distT="0" distB="0" distL="0" distR="0" wp14:anchorId="507883EA" wp14:editId="3943FF20">
            <wp:extent cx="5274310" cy="730885"/>
            <wp:effectExtent l="0" t="0" r="2540" b="0"/>
            <wp:docPr id="1649882104"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82104" name="图片 1" descr="图形用户界面, 文本&#10;&#10;中度可信度描述已自动生成"/>
                    <pic:cNvPicPr/>
                  </pic:nvPicPr>
                  <pic:blipFill>
                    <a:blip r:embed="rId27"/>
                    <a:stretch>
                      <a:fillRect/>
                    </a:stretch>
                  </pic:blipFill>
                  <pic:spPr>
                    <a:xfrm>
                      <a:off x="0" y="0"/>
                      <a:ext cx="5274310" cy="730885"/>
                    </a:xfrm>
                    <a:prstGeom prst="rect">
                      <a:avLst/>
                    </a:prstGeom>
                  </pic:spPr>
                </pic:pic>
              </a:graphicData>
            </a:graphic>
          </wp:inline>
        </w:drawing>
      </w:r>
    </w:p>
    <w:sectPr w:rsidR="00C2583C" w:rsidRPr="00C258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4803"/>
    <w:rsid w:val="000A6F7A"/>
    <w:rsid w:val="000B1F51"/>
    <w:rsid w:val="000D2FE7"/>
    <w:rsid w:val="00113F2C"/>
    <w:rsid w:val="001210DC"/>
    <w:rsid w:val="001325A5"/>
    <w:rsid w:val="001A3AE3"/>
    <w:rsid w:val="001C42CB"/>
    <w:rsid w:val="0020140D"/>
    <w:rsid w:val="002479C1"/>
    <w:rsid w:val="002814F0"/>
    <w:rsid w:val="00317BC0"/>
    <w:rsid w:val="00331DC2"/>
    <w:rsid w:val="003F613D"/>
    <w:rsid w:val="00406E74"/>
    <w:rsid w:val="004315A1"/>
    <w:rsid w:val="00471F06"/>
    <w:rsid w:val="00491FEB"/>
    <w:rsid w:val="004A2BE0"/>
    <w:rsid w:val="004D39B0"/>
    <w:rsid w:val="00504BD1"/>
    <w:rsid w:val="00506C0E"/>
    <w:rsid w:val="0056120E"/>
    <w:rsid w:val="00575F3F"/>
    <w:rsid w:val="00597FE3"/>
    <w:rsid w:val="005C2A74"/>
    <w:rsid w:val="005C38D1"/>
    <w:rsid w:val="00615DF0"/>
    <w:rsid w:val="00644803"/>
    <w:rsid w:val="00673087"/>
    <w:rsid w:val="00682862"/>
    <w:rsid w:val="006F30A8"/>
    <w:rsid w:val="00726428"/>
    <w:rsid w:val="00727EC1"/>
    <w:rsid w:val="00734285"/>
    <w:rsid w:val="00781170"/>
    <w:rsid w:val="007F6230"/>
    <w:rsid w:val="00872050"/>
    <w:rsid w:val="008D5ABD"/>
    <w:rsid w:val="009236D0"/>
    <w:rsid w:val="0098512F"/>
    <w:rsid w:val="00986E9E"/>
    <w:rsid w:val="009C2186"/>
    <w:rsid w:val="009F6DD2"/>
    <w:rsid w:val="00A0752A"/>
    <w:rsid w:val="00A1545B"/>
    <w:rsid w:val="00A35059"/>
    <w:rsid w:val="00AA2B84"/>
    <w:rsid w:val="00AC1CA4"/>
    <w:rsid w:val="00AC7A21"/>
    <w:rsid w:val="00B6070F"/>
    <w:rsid w:val="00C2583C"/>
    <w:rsid w:val="00C4159B"/>
    <w:rsid w:val="00C418BC"/>
    <w:rsid w:val="00C52DD7"/>
    <w:rsid w:val="00CA3DCF"/>
    <w:rsid w:val="00CC127C"/>
    <w:rsid w:val="00D20C43"/>
    <w:rsid w:val="00D7179F"/>
    <w:rsid w:val="00D8042D"/>
    <w:rsid w:val="00DB0D5C"/>
    <w:rsid w:val="00DF499B"/>
    <w:rsid w:val="00E2267B"/>
    <w:rsid w:val="00E2570D"/>
    <w:rsid w:val="00E464E8"/>
    <w:rsid w:val="00E86007"/>
    <w:rsid w:val="00F16458"/>
    <w:rsid w:val="00F255C8"/>
    <w:rsid w:val="00F770C0"/>
    <w:rsid w:val="00FE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80AF"/>
  <w15:docId w15:val="{832148D9-62BD-46A3-A4B2-1799E843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8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770C0"/>
    <w:rPr>
      <w:color w:val="666666"/>
    </w:rPr>
  </w:style>
  <w:style w:type="paragraph" w:styleId="a5">
    <w:name w:val="List Paragraph"/>
    <w:basedOn w:val="a"/>
    <w:uiPriority w:val="34"/>
    <w:qFormat/>
    <w:rsid w:val="007811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0EC0-6160-424F-8DCC-9FB0EE25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11825</TotalTime>
  <Pages>11</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Jiyang Liu</dc:creator>
  <cp:keywords/>
  <dc:description/>
  <cp:lastModifiedBy>Jiyang Liu</cp:lastModifiedBy>
  <cp:revision>1</cp:revision>
  <cp:lastPrinted>2024-02-01T19:10:00Z</cp:lastPrinted>
  <dcterms:created xsi:type="dcterms:W3CDTF">2024-01-15T21:35:00Z</dcterms:created>
  <dcterms:modified xsi:type="dcterms:W3CDTF">2024-02-05T04:37:00Z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054a8b2e3d84f8124c771a00f7c3e3e8cd802a4e9769beee2a744d8adcd27447</vt:lpwstr>
  </property>
</Properties>
</file>