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1E3514">
      <w:pPr>
        <w:pStyle w:val="3"/>
        <w:bidi w:val="0"/>
        <w:jc w:val="center"/>
        <w:rPr>
          <w:rFonts w:hint="eastAsia"/>
          <w:lang w:eastAsia="zh-CN"/>
        </w:rPr>
      </w:pPr>
      <w:r>
        <w:rPr>
          <w:rFonts w:hint="eastAsia"/>
        </w:rPr>
        <w:t>2026.5.20工作记录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周三</w:t>
      </w:r>
      <w:r>
        <w:rPr>
          <w:rFonts w:hint="eastAsia"/>
          <w:lang w:eastAsia="zh-CN"/>
        </w:rPr>
        <w:t>）</w:t>
      </w:r>
    </w:p>
    <w:p w14:paraId="7444C45F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224B4FC0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一、完成了1275FL类型电机在ZCANPRO软件的调试步骤，了解了需要编写的代码内容。</w:t>
      </w:r>
    </w:p>
    <w:p w14:paraId="650680E3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二、完成了在Qt中进行DBC发送的代码编写。</w:t>
      </w:r>
    </w:p>
    <w:p w14:paraId="32A2BF06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三、完成了DBC发送代码与USBCAN_FD_200U设备的相关调试。</w:t>
      </w:r>
    </w:p>
    <w:p w14:paraId="6E4E8C1A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四、完善了CAN函数笔记。</w:t>
      </w:r>
    </w:p>
    <w:p w14:paraId="482B06D4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6527E145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46305EB9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201B1C3C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319F708F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65BAE8F8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7B860163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733B97FB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4EC72609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68F053B0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3DAE720E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52E2BDCF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4DAB8092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4544593F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</w:p>
    <w:p w14:paraId="20BBD9E3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F1BFA9B">
      <w:pPr>
        <w:pStyle w:val="3"/>
        <w:bidi w:val="0"/>
        <w:jc w:val="center"/>
        <w:rPr>
          <w:rFonts w:hint="eastAsia"/>
          <w:b/>
        </w:rPr>
      </w:pPr>
      <w:r>
        <w:rPr>
          <w:rFonts w:hint="eastAsia"/>
          <w:b/>
        </w:rPr>
        <w:t>2026.5.2</w:t>
      </w:r>
      <w:r>
        <w:rPr>
          <w:rFonts w:hint="eastAsia"/>
          <w:b/>
          <w:lang w:val="en-US" w:eastAsia="zh-CN"/>
        </w:rPr>
        <w:t>1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周四</w:t>
      </w:r>
      <w:r>
        <w:rPr>
          <w:rFonts w:hint="eastAsia"/>
          <w:b/>
          <w:lang w:eastAsia="zh-CN"/>
        </w:rPr>
        <w:t>）</w:t>
      </w:r>
    </w:p>
    <w:p w14:paraId="17321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79C50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一、完成了在Qt中DBC发送（信号控制）的代码编写。</w:t>
      </w:r>
    </w:p>
    <w:p w14:paraId="0C0B27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二、完成了DBC发送（信号控制）与设备间的通讯与调试。</w:t>
      </w:r>
    </w:p>
    <w:p w14:paraId="1313C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三、将UI界面修改为“表格-控制-修改”的布局。</w:t>
      </w:r>
    </w:p>
    <w:p w14:paraId="16B72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四、完善了CAN函数笔记</w:t>
      </w:r>
    </w:p>
    <w:p w14:paraId="15B7DF6A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3A853F5B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5A520E88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367591FE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5696CD9C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4D69AD05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32A56AB9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1CFD787A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6AFC7B6D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34F47CF5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7235F933">
      <w:pPr>
        <w:jc w:val="both"/>
        <w:rPr>
          <w:rFonts w:hint="eastAsia" w:ascii="宋体" w:hAnsi="宋体" w:eastAsia="宋体" w:cs="宋体"/>
          <w:sz w:val="24"/>
          <w:szCs w:val="24"/>
        </w:rPr>
      </w:pPr>
    </w:p>
    <w:p w14:paraId="6CA15544">
      <w:pPr>
        <w:jc w:val="both"/>
        <w:rPr>
          <w:rFonts w:hint="eastAsia" w:ascii="宋体" w:hAnsi="宋体" w:eastAsia="宋体" w:cs="宋体"/>
          <w:sz w:val="24"/>
          <w:szCs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9A11967">
      <w:pPr>
        <w:pStyle w:val="3"/>
        <w:bidi w:val="0"/>
        <w:jc w:val="center"/>
        <w:rPr>
          <w:rFonts w:hint="eastAsia"/>
          <w:b/>
        </w:rPr>
      </w:pPr>
      <w:r>
        <w:rPr>
          <w:rFonts w:hint="eastAsia"/>
          <w:b/>
        </w:rPr>
        <w:t>2026.5.2</w:t>
      </w:r>
      <w:r>
        <w:rPr>
          <w:rFonts w:hint="eastAsia"/>
          <w:b/>
          <w:lang w:val="en-US" w:eastAsia="zh-CN"/>
        </w:rPr>
        <w:t>2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周五</w:t>
      </w:r>
      <w:r>
        <w:rPr>
          <w:rFonts w:hint="eastAsia"/>
          <w:b/>
          <w:lang w:eastAsia="zh-CN"/>
        </w:rPr>
        <w:t>）</w:t>
      </w:r>
    </w:p>
    <w:p w14:paraId="5AA1CA4F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1、去了河北电机，了解了设备相关操作及配置，查看了型式试验的客户现场。</w:t>
      </w:r>
    </w:p>
    <w:p w14:paraId="141A2FDA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6EE12A3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2313C88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E41F12D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E9B2CFE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BDFA5E1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1A6E8B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DDD9A1F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09D2C03">
      <w:pPr>
        <w:pStyle w:val="3"/>
        <w:bidi w:val="0"/>
        <w:jc w:val="center"/>
        <w:rPr>
          <w:rFonts w:hint="eastAsia"/>
          <w:b/>
        </w:rPr>
      </w:pPr>
      <w:r>
        <w:rPr>
          <w:rFonts w:hint="eastAsia"/>
          <w:b/>
        </w:rPr>
        <w:t>2026.5.2</w:t>
      </w:r>
      <w:r>
        <w:rPr>
          <w:rFonts w:hint="eastAsia"/>
          <w:b/>
          <w:lang w:val="en-US" w:eastAsia="zh-CN"/>
        </w:rPr>
        <w:t>3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周六</w:t>
      </w:r>
      <w:r>
        <w:rPr>
          <w:rFonts w:hint="eastAsia"/>
          <w:b/>
          <w:lang w:eastAsia="zh-CN"/>
        </w:rPr>
        <w:t>）</w:t>
      </w:r>
    </w:p>
    <w:p w14:paraId="57C33DF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1、在UI界面设置了表格布局。</w:t>
      </w:r>
    </w:p>
    <w:p w14:paraId="4BAD971B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2、编写了表格初始化逻辑。</w:t>
      </w:r>
    </w:p>
    <w:p w14:paraId="3B0C62A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3、对原来由Dubug输出数据模式，换为由表格更新数据的模式。</w:t>
      </w:r>
    </w:p>
    <w:p w14:paraId="6FBE8CE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4、对表格更新数据逻辑代码进行了编写。</w:t>
      </w:r>
    </w:p>
    <w:p w14:paraId="72190D4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01BF7FE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F80795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7BD192C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418D92D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BD13462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0207238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2DB344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39DFC5F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F57EF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9C397E7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E0DC92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F3612A2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6AB4A08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A1EE7FA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D6F40E9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8DA96B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6E21642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17FBB6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C0AFFFF">
      <w:pPr>
        <w:pStyle w:val="3"/>
        <w:bidi w:val="0"/>
        <w:jc w:val="center"/>
        <w:rPr>
          <w:rFonts w:hint="eastAsia"/>
          <w:b/>
        </w:rPr>
      </w:pPr>
      <w:r>
        <w:rPr>
          <w:rFonts w:hint="eastAsia"/>
          <w:b/>
          <w:lang w:val="en-US" w:eastAsia="zh-CN"/>
        </w:rPr>
        <w:t>***</w:t>
      </w:r>
      <w:r>
        <w:rPr>
          <w:rFonts w:hint="eastAsia"/>
          <w:b/>
        </w:rPr>
        <w:t>2026.5.2</w:t>
      </w:r>
      <w:r>
        <w:rPr>
          <w:rFonts w:hint="eastAsia"/>
          <w:b/>
          <w:lang w:val="en-US" w:eastAsia="zh-CN"/>
        </w:rPr>
        <w:t>5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周一</w:t>
      </w:r>
      <w:r>
        <w:rPr>
          <w:rFonts w:hint="eastAsia"/>
          <w:b/>
          <w:lang w:eastAsia="zh-CN"/>
        </w:rPr>
        <w:t>）</w:t>
      </w:r>
    </w:p>
    <w:p w14:paraId="1E44356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1、添加了浮点类型微调框和复选框及其代码编写</w:t>
      </w:r>
    </w:p>
    <w:p w14:paraId="0FC7A37D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2、实现了在设备运行期间可以实时调整数据的功能。</w:t>
      </w:r>
    </w:p>
    <w:p w14:paraId="034AF80D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3、增加了Line Edit文本编辑器用于显示当前修改后的转速rpm。</w:t>
      </w:r>
    </w:p>
    <w:p w14:paraId="4B17D68C">
      <w:pPr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4、此工作完结（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有时间完善一下使用DBC文件解析的方法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</w:p>
    <w:p w14:paraId="4E172B8F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28338B1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322BC14">
      <w:pPr>
        <w:pStyle w:val="3"/>
        <w:bidi w:val="0"/>
        <w:jc w:val="center"/>
        <w:rPr>
          <w:rFonts w:hint="eastAsia"/>
          <w:b/>
          <w:lang w:val="en-US" w:eastAsia="zh-CN"/>
        </w:rPr>
      </w:pPr>
      <w:r>
        <w:rPr>
          <w:rFonts w:hint="eastAsia"/>
          <w:b/>
        </w:rPr>
        <w:t>2026.5.2</w:t>
      </w:r>
      <w:r>
        <w:rPr>
          <w:rFonts w:hint="eastAsia"/>
          <w:b/>
          <w:lang w:val="en-US" w:eastAsia="zh-CN"/>
        </w:rPr>
        <w:t>6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周二</w:t>
      </w:r>
      <w:r>
        <w:rPr>
          <w:rFonts w:hint="eastAsia"/>
          <w:b/>
          <w:lang w:eastAsia="zh-CN"/>
        </w:rPr>
        <w:t>）</w:t>
      </w:r>
    </w:p>
    <w:p w14:paraId="5FF0915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950B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新增任务：</w:t>
      </w:r>
    </w:p>
    <w:p w14:paraId="0AA31E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增加人员管理功能。</w:t>
      </w:r>
    </w:p>
    <w:p w14:paraId="3E426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1604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任务需求：</w:t>
      </w:r>
    </w:p>
    <w:p w14:paraId="30575C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当登录人员为管理员或者超级管理员时显示”人员管理按钮“，并且在进入功能页后，显示登录的人员和权限，并实现具体功能。</w:t>
      </w:r>
    </w:p>
    <w:p w14:paraId="7D4D9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6A32D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需求分析：</w:t>
      </w:r>
    </w:p>
    <w:p w14:paraId="2157B8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实现数据库操作中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CRUD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等功能，通过表格显示出来。需要考虑传入的用户名和权限的实现方法。以及当为“管理员”登录时，无法查看身份为”超级管理员“的人员信息。</w:t>
      </w:r>
    </w:p>
    <w:p w14:paraId="5167F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31B01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1、阅读源程序代码，查看项目整体构造。</w:t>
      </w:r>
    </w:p>
    <w:p w14:paraId="77067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2、查看代码中数据库存储位置及方式，是否可直接使用。</w:t>
      </w:r>
    </w:p>
    <w:p w14:paraId="283BA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3、在主ui界面进行添加”人员管理”功能按钮。</w:t>
      </w:r>
    </w:p>
    <w:p w14:paraId="73A9C1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4、对界面功能进行分析，整理需要有哪功能</w:t>
      </w:r>
    </w:p>
    <w:p w14:paraId="779E5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5、根据分析的功能，对UI界面进行绘制</w:t>
      </w:r>
    </w:p>
    <w:p w14:paraId="3A15B3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2405" cy="25888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BE8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CF24E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F36D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3CC3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43BD6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50A07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BA4A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1A10F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6F473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E6526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2DAAAB1">
      <w:pPr>
        <w:pStyle w:val="3"/>
        <w:bidi w:val="0"/>
        <w:jc w:val="center"/>
        <w:rPr>
          <w:rFonts w:hint="default"/>
          <w:b/>
          <w:lang w:val="en-US" w:eastAsia="zh-CN"/>
        </w:rPr>
      </w:pPr>
      <w:r>
        <w:rPr>
          <w:rFonts w:hint="eastAsia"/>
          <w:b/>
        </w:rPr>
        <w:t>2026.5.2</w:t>
      </w:r>
      <w:r>
        <w:rPr>
          <w:rFonts w:hint="eastAsia"/>
          <w:b/>
          <w:lang w:val="en-US" w:eastAsia="zh-CN"/>
        </w:rPr>
        <w:t>7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周三</w:t>
      </w:r>
      <w:r>
        <w:rPr>
          <w:rFonts w:hint="eastAsia"/>
          <w:b/>
          <w:lang w:eastAsia="zh-CN"/>
        </w:rPr>
        <w:t>）</w:t>
      </w:r>
    </w:p>
    <w:p w14:paraId="495D5F8C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94F9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1、完成人员管理对话框界面，设置标题为 “人员管理”，完成窗体初始化。</w:t>
      </w:r>
    </w:p>
    <w:p w14:paraId="5D8A0B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2、对用户名、密码、人员编号输入框进行输入限制，关闭中文输入法并配置正则校验，仅允许输入英文字母与数字。</w:t>
      </w:r>
    </w:p>
    <w:p w14:paraId="46587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3、实现表格控件初始化，配置 7 列表头、列宽自适应、整行选中、单元格只读、交替行底色及网格线显示效果。</w:t>
      </w:r>
    </w:p>
    <w:p w14:paraId="062E58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4、对接项目 Mysql 数据库，调用通用数据库连接方法完成数据表连接，获取数据库操作对象。</w:t>
      </w:r>
    </w:p>
    <w:p w14:paraId="689224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5、实现人员信息综合查询功能，支持姓名模糊查询、角色筛选，查询结果按照 ID 升序排列展示。</w:t>
      </w:r>
    </w:p>
    <w:p w14:paraId="71907A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EDD26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0FC9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7C8B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C07AE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24E07A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DF8BD2A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6B79F2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D4A41AC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1392CF7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2C08273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0F8EFA7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879EBBC">
      <w:pPr>
        <w:pStyle w:val="3"/>
        <w:bidi w:val="0"/>
        <w:jc w:val="center"/>
        <w:rPr>
          <w:rFonts w:hint="default"/>
          <w:b/>
          <w:lang w:val="en-US" w:eastAsia="zh-CN"/>
        </w:rPr>
      </w:pPr>
      <w:r>
        <w:rPr>
          <w:rFonts w:hint="eastAsia"/>
          <w:b/>
        </w:rPr>
        <w:t>2026.5.2</w:t>
      </w:r>
      <w:r>
        <w:rPr>
          <w:rFonts w:hint="eastAsia"/>
          <w:b/>
          <w:lang w:val="en-US" w:eastAsia="zh-CN"/>
        </w:rPr>
        <w:t>8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周四</w:t>
      </w:r>
      <w:r>
        <w:rPr>
          <w:rFonts w:hint="eastAsia"/>
          <w:b/>
          <w:lang w:eastAsia="zh-CN"/>
        </w:rPr>
        <w:t>）</w:t>
      </w:r>
    </w:p>
    <w:p w14:paraId="3182E124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7F2FAB">
      <w:pPr>
        <w:bidi w:val="0"/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1、与设备调试后没有通讯</w:t>
      </w:r>
    </w:p>
    <w:p w14:paraId="40A8BD13">
      <w:pPr>
        <w:bidi w:val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2、查找问题，并修改代码</w:t>
      </w:r>
    </w:p>
    <w:p w14:paraId="52F9273C">
      <w:pPr>
        <w:pStyle w:val="3"/>
        <w:bidi w:val="0"/>
        <w:jc w:val="center"/>
        <w:rPr>
          <w:rFonts w:hint="default"/>
          <w:b/>
          <w:lang w:val="en-US" w:eastAsia="zh-CN"/>
        </w:rPr>
      </w:pPr>
      <w:r>
        <w:rPr>
          <w:rFonts w:hint="eastAsia"/>
          <w:b/>
        </w:rPr>
        <w:t>2026.5.2</w:t>
      </w:r>
      <w:r>
        <w:rPr>
          <w:rFonts w:hint="eastAsia"/>
          <w:b/>
          <w:lang w:val="en-US" w:eastAsia="zh-CN"/>
        </w:rPr>
        <w:t>7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周五</w:t>
      </w:r>
      <w:r>
        <w:rPr>
          <w:rFonts w:hint="eastAsia"/>
          <w:b/>
          <w:lang w:eastAsia="zh-CN"/>
        </w:rPr>
        <w:t>）</w:t>
      </w:r>
    </w:p>
    <w:p w14:paraId="56239352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8E978DE">
      <w:pPr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1、与设备调试后使用通道0可以发送数据，但是通道0无法接收数据，通道1可以接收数据，代码逻辑性没有问题。</w:t>
      </w:r>
    </w:p>
    <w:p w14:paraId="6111B468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5442CA0">
      <w:pPr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2、修改部分UI的展示，修改表格显示构造</w:t>
      </w:r>
    </w:p>
    <w:p w14:paraId="74385BB2">
      <w:pPr>
        <w:pStyle w:val="3"/>
        <w:bidi w:val="0"/>
        <w:jc w:val="center"/>
        <w:rPr>
          <w:rFonts w:hint="default"/>
          <w:b/>
          <w:lang w:val="en-US" w:eastAsia="zh-CN"/>
        </w:rPr>
      </w:pPr>
      <w:r>
        <w:rPr>
          <w:rFonts w:hint="eastAsia"/>
          <w:b/>
        </w:rPr>
        <w:t>2026.5.2</w:t>
      </w:r>
      <w:r>
        <w:rPr>
          <w:rFonts w:hint="eastAsia"/>
          <w:b/>
          <w:lang w:val="en-US" w:eastAsia="zh-CN"/>
        </w:rPr>
        <w:t>7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周六</w:t>
      </w:r>
      <w:r>
        <w:rPr>
          <w:rFonts w:hint="eastAsia"/>
          <w:b/>
          <w:lang w:eastAsia="zh-CN"/>
        </w:rPr>
        <w:t>）</w:t>
      </w:r>
    </w:p>
    <w:p w14:paraId="399991D7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675721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1、C++ lambda 捕获 for 循环变量的经典问题。</w:t>
      </w:r>
    </w:p>
    <w:p w14:paraId="3831FCDF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4896595">
      <w:pPr>
        <w:bidi w:val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问题本质：</w:t>
      </w:r>
    </w:p>
    <w:p w14:paraId="67E220CF">
      <w:pPr>
        <w:bidi w:val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在 C++11/14 标准中，for 循环的变量i作用域是整个循环，而非每次迭代。当 lambda 用[=]捕获时，实际捕获的是i的引用。当线程真正启动时，for 循环早已结束，i的值已经变成了2，导致两个线程都在访问channelKey[2]这个无效句柄。</w:t>
      </w:r>
    </w:p>
    <w:p w14:paraId="6D09FB29">
      <w:pPr>
        <w:bidi w:val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014B375">
      <w:pPr>
        <w:bidi w:val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为什么 CAN1 有时能正常？：</w:t>
      </w:r>
    </w:p>
    <w:p w14:paraId="10B64C77">
      <w:pPr>
        <w:bidi w:val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这是典型的竞态条件。如果第二个线程在i自增到2之前就启动了，它会幸运地拿到channelKey[1]；而第一个线程几乎总是在i变成1或2之后才启动，所以永远拿不到正确的channelKey[0]。</w:t>
      </w:r>
    </w:p>
    <w:p w14:paraId="5537568B">
      <w:pPr>
        <w:bidi w:val="0"/>
        <w:ind w:firstLine="420" w:firstLineChars="0"/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039995" cy="875665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rcRect l="4362" t="1238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87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6D813">
      <w:pPr>
        <w:bidi w:val="0"/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D7C675F">
      <w:pPr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2、与功率表设备成功通讯，且显示正常数值。但设置转数为100，电机无反应。</w:t>
      </w:r>
    </w:p>
    <w:p w14:paraId="4C0CFCD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2F7A87A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BD9DAB7">
      <w:pPr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2CD150D">
      <w:pPr>
        <w:pStyle w:val="3"/>
        <w:bidi w:val="0"/>
        <w:jc w:val="center"/>
        <w:rPr>
          <w:rFonts w:hint="eastAsia"/>
          <w:b/>
        </w:rPr>
      </w:pPr>
      <w:r>
        <w:rPr>
          <w:rFonts w:hint="eastAsia"/>
          <w:b/>
        </w:rPr>
        <w:t>2026.</w:t>
      </w:r>
      <w:r>
        <w:rPr>
          <w:rFonts w:hint="eastAsia"/>
          <w:b/>
          <w:lang w:val="en-US" w:eastAsia="zh-CN"/>
        </w:rPr>
        <w:t>6</w:t>
      </w:r>
      <w:r>
        <w:rPr>
          <w:rFonts w:hint="eastAsia"/>
          <w:b/>
        </w:rPr>
        <w:t>.</w:t>
      </w:r>
      <w:r>
        <w:rPr>
          <w:rFonts w:hint="eastAsia"/>
          <w:b/>
          <w:lang w:val="en-US" w:eastAsia="zh-CN"/>
        </w:rPr>
        <w:t>1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周一</w:t>
      </w:r>
      <w:r>
        <w:rPr>
          <w:rFonts w:hint="eastAsia"/>
          <w:b/>
          <w:lang w:eastAsia="zh-CN"/>
        </w:rPr>
        <w:t>）</w:t>
      </w:r>
    </w:p>
    <w:p w14:paraId="492F5217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62E49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1、完善查询异常处理，数据库连接失败、SQL 执行出错、无匹配数据时均弹出对应提示弹窗。</w:t>
      </w:r>
    </w:p>
    <w:p w14:paraId="477BA1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2、优化密码展示逻辑，表格密码列统一显示星号，真实密码通过自定义数据角色隐藏存储，保障信息安全。</w:t>
      </w:r>
    </w:p>
    <w:p w14:paraId="2357C7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3、实现人员新增功能，切换添加状态后可录入人员信息，完成数据非空、用户名及密码长度合法性校验。</w:t>
      </w:r>
    </w:p>
    <w:p w14:paraId="5F4DDE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4、新增数据重复校验逻辑，添加人员时检测数据库中用户名、人员编号是否已存在，避免数据重复。</w:t>
      </w:r>
    </w:p>
    <w:p w14:paraId="74951B0C">
      <w:pPr>
        <w:bidi w:val="0"/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5、实现人员数据插入数据库功能，自动录入人员状态、权限、创建及更新时间等字段，添加完成后刷新界面。</w:t>
      </w:r>
    </w:p>
    <w:p w14:paraId="6483D6ED">
      <w:pPr>
        <w:pStyle w:val="3"/>
        <w:bidi w:val="0"/>
        <w:jc w:val="center"/>
        <w:rPr>
          <w:rFonts w:hint="eastAsia"/>
          <w:b/>
        </w:rPr>
      </w:pPr>
      <w:r>
        <w:rPr>
          <w:rFonts w:hint="eastAsia"/>
          <w:b/>
        </w:rPr>
        <w:t>2026.</w:t>
      </w:r>
      <w:r>
        <w:rPr>
          <w:rFonts w:hint="eastAsia"/>
          <w:b/>
          <w:lang w:val="en-US" w:eastAsia="zh-CN"/>
        </w:rPr>
        <w:t>6</w:t>
      </w:r>
      <w:r>
        <w:rPr>
          <w:rFonts w:hint="eastAsia"/>
          <w:b/>
        </w:rPr>
        <w:t>.</w:t>
      </w:r>
      <w:r>
        <w:rPr>
          <w:rFonts w:hint="eastAsia"/>
          <w:b/>
          <w:lang w:val="en-US" w:eastAsia="zh-CN"/>
        </w:rPr>
        <w:t>2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周二</w:t>
      </w:r>
      <w:r>
        <w:rPr>
          <w:rFonts w:hint="eastAsia"/>
          <w:b/>
          <w:lang w:eastAsia="zh-CN"/>
        </w:rPr>
        <w:t>）</w:t>
      </w:r>
    </w:p>
    <w:p w14:paraId="60FD1160">
      <w:pPr>
        <w:bidi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17E04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1、实现表格</w:t>
      </w:r>
      <w:bookmarkStart w:id="0" w:name="_GoBack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双</w:t>
      </w:r>
      <w:bookmarkEnd w:id="0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击选中功能，双击表格行自动将人员信息回显至编辑输入框，启用修改、删除操作按钮。</w:t>
      </w:r>
    </w:p>
    <w:p w14:paraId="09E05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2、完成人员信息修改功能，修改状态下锁定用户名与人员编号不可编辑，校验数据合法性后更新数据库对应字段。</w:t>
      </w:r>
    </w:p>
    <w:p w14:paraId="354908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3、实现人员信息删除功能，删除前弹出二次确认框，确认后执行数据库删除操作并刷新界面数据。</w:t>
      </w:r>
    </w:p>
    <w:p w14:paraId="00370E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4、统一管理 UI 控件状态，实现添加、修改、常规浏览三种模式的控件启用 / 禁用切换，搭配取消按钮重置界面。</w:t>
      </w:r>
    </w:p>
    <w:p w14:paraId="2217B15F">
      <w:pPr>
        <w:bidi w:val="0"/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5、编写界面重置与清空方法，支持一键清空输入框、恢复按钮默认状态、重置筛选条件并重新加载全部数据。</w:t>
      </w:r>
    </w:p>
    <w:p w14:paraId="5DD4308E">
      <w:pPr>
        <w:pStyle w:val="3"/>
        <w:bidi w:val="0"/>
        <w:jc w:val="center"/>
        <w:rPr>
          <w:rFonts w:hint="eastAsia"/>
          <w:b/>
        </w:rPr>
      </w:pPr>
      <w:r>
        <w:rPr>
          <w:rFonts w:hint="eastAsia"/>
          <w:b/>
        </w:rPr>
        <w:t>2026.</w:t>
      </w:r>
      <w:r>
        <w:rPr>
          <w:rFonts w:hint="eastAsia"/>
          <w:b/>
          <w:lang w:val="en-US" w:eastAsia="zh-CN"/>
        </w:rPr>
        <w:t>6</w:t>
      </w:r>
      <w:r>
        <w:rPr>
          <w:rFonts w:hint="eastAsia"/>
          <w:b/>
        </w:rPr>
        <w:t>.</w:t>
      </w:r>
      <w:r>
        <w:rPr>
          <w:rFonts w:hint="eastAsia"/>
          <w:b/>
          <w:lang w:val="en-US" w:eastAsia="zh-CN"/>
        </w:rPr>
        <w:t>3</w:t>
      </w:r>
      <w:r>
        <w:rPr>
          <w:rFonts w:hint="eastAsia"/>
          <w:b/>
        </w:rPr>
        <w:t>工作记录</w:t>
      </w:r>
      <w:r>
        <w:rPr>
          <w:rFonts w:hint="eastAsia"/>
          <w:b/>
          <w:lang w:eastAsia="zh-CN"/>
        </w:rPr>
        <w:t>（</w:t>
      </w:r>
      <w:r>
        <w:rPr>
          <w:rFonts w:hint="eastAsia"/>
          <w:b/>
          <w:lang w:val="en-US" w:eastAsia="zh-CN"/>
        </w:rPr>
        <w:t>周三</w:t>
      </w:r>
      <w:r>
        <w:rPr>
          <w:rFonts w:hint="eastAsia"/>
          <w:b/>
          <w:lang w:eastAsia="zh-CN"/>
        </w:rPr>
        <w:t>）</w:t>
      </w:r>
    </w:p>
    <w:p w14:paraId="616F40DC">
      <w:pPr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1、完成登录用户数据传递和普通人员校验。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6DE0"/>
    <w:rsid w:val="00396DE0"/>
    <w:rsid w:val="0055427C"/>
    <w:rsid w:val="00872C43"/>
    <w:rsid w:val="055C132D"/>
    <w:rsid w:val="05EA6F2B"/>
    <w:rsid w:val="098B21E0"/>
    <w:rsid w:val="0AC92FC0"/>
    <w:rsid w:val="0D7C027D"/>
    <w:rsid w:val="165B3895"/>
    <w:rsid w:val="16C21F2D"/>
    <w:rsid w:val="19FE059F"/>
    <w:rsid w:val="1CBD494F"/>
    <w:rsid w:val="26B11081"/>
    <w:rsid w:val="29053D00"/>
    <w:rsid w:val="312F16C5"/>
    <w:rsid w:val="33C57F19"/>
    <w:rsid w:val="34D80120"/>
    <w:rsid w:val="39AC7C21"/>
    <w:rsid w:val="3A667F7C"/>
    <w:rsid w:val="3CAF1767"/>
    <w:rsid w:val="3D001955"/>
    <w:rsid w:val="42552980"/>
    <w:rsid w:val="44C424A5"/>
    <w:rsid w:val="45FE550D"/>
    <w:rsid w:val="47B40579"/>
    <w:rsid w:val="47C6205A"/>
    <w:rsid w:val="4B16021D"/>
    <w:rsid w:val="54374886"/>
    <w:rsid w:val="54C8216A"/>
    <w:rsid w:val="55654C60"/>
    <w:rsid w:val="57245C0D"/>
    <w:rsid w:val="57F71A4D"/>
    <w:rsid w:val="5BC90981"/>
    <w:rsid w:val="5EB86749"/>
    <w:rsid w:val="629A2515"/>
    <w:rsid w:val="63D801FE"/>
    <w:rsid w:val="6AF37A21"/>
    <w:rsid w:val="6BB838E4"/>
    <w:rsid w:val="6C1A3795"/>
    <w:rsid w:val="6D682D49"/>
    <w:rsid w:val="6EFC61DE"/>
    <w:rsid w:val="704A2F79"/>
    <w:rsid w:val="72D31907"/>
    <w:rsid w:val="753606CB"/>
    <w:rsid w:val="7C86358B"/>
    <w:rsid w:val="7E42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40" w:after="360" w:line="240" w:lineRule="auto"/>
      <w:jc w:val="center"/>
      <w:outlineLvl w:val="0"/>
    </w:pPr>
    <w:rPr>
      <w:rFonts w:ascii="Times New Roman" w:hAnsi="Times New Roman" w:eastAsia="宋体" w:cs="Times New Roman"/>
      <w:b/>
      <w:bCs/>
      <w:color w:val="000000" w:themeColor="text1"/>
      <w:sz w:val="32"/>
      <w:szCs w:val="28"/>
      <w:lang w:eastAsia="en-US"/>
      <w14:textFill>
        <w14:solidFill>
          <w14:schemeClr w14:val="tx1"/>
        </w14:solidFill>
      </w14:textFill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1431</Words>
  <Characters>1581</Characters>
  <Lines>1</Lines>
  <Paragraphs>1</Paragraphs>
  <TotalTime>10</TotalTime>
  <ScaleCrop>false</ScaleCrop>
  <LinksUpToDate>false</LinksUpToDate>
  <CharactersWithSpaces>1594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2026-05-21T02:11:00Z</dcterms:created>
  <dc:creator>PC</dc:creator>
  <cp:lastModifiedBy>所念皆鑫</cp:lastModifiedBy>
  <dcterms:modified xsi:type="dcterms:W3CDTF">2026-06-01T01:49:44Z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eyJoZGlkIjoiYjNmMDNhNDZiNGIzMzYxMGRiOTIxZjljY2UyNDNlZjgiLCJ1c2VySWQiOiIzMjY4NDkwNTUifQ==</vt:lpwstr>
  </property>
  <property fmtid="{D5CDD505-2E9C-101B-9397-08002B2CF9AE}" pid="4" name="ICV">
    <vt:lpwstr>2BD3D38B35504A9E93E1C60560B035C2_12</vt:lpwstr>
  </property>
</Properties>
</file>