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1A3A2" w14:textId="17A484F5" w:rsidR="00B95EA7" w:rsidRDefault="00B95EA7" w:rsidP="00DE77A4">
      <w:pPr>
        <w:pStyle w:val="Title"/>
      </w:pPr>
      <w:bookmarkStart w:id="0" w:name="OLE_LINK1"/>
      <w:bookmarkStart w:id="1" w:name="OLE_LINK2"/>
      <w:bookmarkStart w:id="2" w:name="OLE_LINK3"/>
      <w:r>
        <w:t>Integrating Ambient Light Sensors with Computers</w:t>
      </w:r>
      <w:r w:rsidR="00E764F7">
        <w:t xml:space="preserve"> Running </w:t>
      </w:r>
      <w:r w:rsidR="00E764F7" w:rsidRPr="00E764F7">
        <w:t>Windows</w:t>
      </w:r>
      <w:r w:rsidR="00E764F7" w:rsidRPr="01D182DD">
        <w:t> </w:t>
      </w:r>
      <w:r w:rsidR="00BD51BB">
        <w:t>10</w:t>
      </w:r>
      <w:r w:rsidR="004C72A6">
        <w:t>:</w:t>
      </w:r>
    </w:p>
    <w:bookmarkEnd w:id="0"/>
    <w:bookmarkEnd w:id="1"/>
    <w:bookmarkEnd w:id="2"/>
    <w:p w14:paraId="1DB1A3A3" w14:textId="0FFB4068" w:rsidR="00B95EA7" w:rsidRDefault="00B95EA7" w:rsidP="00E664DB">
      <w:pPr>
        <w:pStyle w:val="Subtitle"/>
      </w:pPr>
      <w:r>
        <w:t>Considerations for Interfacing Ambient Light Sensors</w:t>
      </w:r>
      <w:r w:rsidR="002E0BEF">
        <w:t xml:space="preserve"> and implementing adaptive brightness in</w:t>
      </w:r>
      <w:r>
        <w:t xml:space="preserve"> Windows</w:t>
      </w:r>
      <w:r w:rsidR="00BD51BB" w:rsidRPr="01D182DD">
        <w:t>.</w:t>
      </w:r>
      <w:r w:rsidR="00547447" w:rsidRPr="01D182DD">
        <w:t xml:space="preserve"> </w:t>
      </w:r>
    </w:p>
    <w:p w14:paraId="1DB1A3A4" w14:textId="08CAA931" w:rsidR="00B95EA7" w:rsidRPr="00253C6A" w:rsidRDefault="405CA77C" w:rsidP="00DE77A4">
      <w:pPr>
        <w:pStyle w:val="Version"/>
        <w:rPr>
          <w:rFonts w:asciiTheme="minorHAnsi" w:hAnsiTheme="minorHAnsi" w:cstheme="minorBidi"/>
          <w:sz w:val="20"/>
        </w:rPr>
      </w:pPr>
      <w:r w:rsidRPr="405CA77C">
        <w:rPr>
          <w:rFonts w:asciiTheme="minorHAnsi" w:hAnsiTheme="minorHAnsi" w:cstheme="minorBidi"/>
          <w:sz w:val="20"/>
        </w:rPr>
        <w:t>March 25, 2019</w:t>
      </w:r>
    </w:p>
    <w:p w14:paraId="1DB1A3A5" w14:textId="77777777" w:rsidR="00B95EA7" w:rsidRPr="00A6731E" w:rsidRDefault="088A1221" w:rsidP="00A6731E">
      <w:pPr>
        <w:pStyle w:val="Procedure"/>
      </w:pPr>
      <w:r>
        <w:t>Abstract</w:t>
      </w:r>
    </w:p>
    <w:p w14:paraId="1DB1A3A6" w14:textId="01F65999" w:rsidR="00B95EA7" w:rsidRPr="00E36749" w:rsidRDefault="00B95EA7"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This paper </w:t>
      </w:r>
      <w:bookmarkStart w:id="3" w:name="OLE_LINK4"/>
      <w:r w:rsidRPr="088A1221">
        <w:rPr>
          <w:rFonts w:asciiTheme="minorHAnsi" w:eastAsiaTheme="minorEastAsia" w:hAnsiTheme="minorHAnsi" w:cstheme="minorBidi"/>
          <w:sz w:val="22"/>
          <w:szCs w:val="22"/>
        </w:rPr>
        <w:t xml:space="preserve">provides information about </w:t>
      </w:r>
      <w:r w:rsidR="00302A1D" w:rsidRPr="088A1221">
        <w:rPr>
          <w:rFonts w:asciiTheme="minorHAnsi" w:eastAsiaTheme="minorEastAsia" w:hAnsiTheme="minorHAnsi" w:cstheme="minorBidi"/>
          <w:sz w:val="22"/>
          <w:szCs w:val="22"/>
        </w:rPr>
        <w:t>ambient light sensor (ALS)</w:t>
      </w:r>
      <w:r w:rsidRPr="088A1221">
        <w:rPr>
          <w:rFonts w:asciiTheme="minorHAnsi" w:eastAsiaTheme="minorEastAsia" w:hAnsiTheme="minorHAnsi" w:cstheme="minorBidi"/>
          <w:sz w:val="22"/>
          <w:szCs w:val="22"/>
        </w:rPr>
        <w:t xml:space="preserve"> </w:t>
      </w:r>
      <w:r w:rsidR="00302A1D" w:rsidRPr="088A1221">
        <w:rPr>
          <w:rFonts w:asciiTheme="minorHAnsi" w:eastAsiaTheme="minorEastAsia" w:hAnsiTheme="minorHAnsi" w:cstheme="minorBidi"/>
          <w:sz w:val="22"/>
          <w:szCs w:val="22"/>
        </w:rPr>
        <w:t xml:space="preserve">features in </w:t>
      </w:r>
      <w:r w:rsidRPr="088A1221">
        <w:rPr>
          <w:rFonts w:asciiTheme="minorHAnsi" w:eastAsiaTheme="minorEastAsia" w:hAnsiTheme="minorHAnsi" w:cstheme="minorBidi"/>
          <w:sz w:val="22"/>
          <w:szCs w:val="22"/>
        </w:rPr>
        <w:t>the Windows</w:t>
      </w:r>
      <w:r w:rsidR="00E90D4C" w:rsidRPr="088A1221">
        <w:rPr>
          <w:rFonts w:asciiTheme="minorHAnsi" w:eastAsiaTheme="minorEastAsia" w:hAnsiTheme="minorHAnsi" w:cstheme="minorBidi"/>
          <w:sz w:val="22"/>
          <w:szCs w:val="22"/>
        </w:rPr>
        <w:t xml:space="preserve"> </w:t>
      </w:r>
      <w:r w:rsidR="00BD51BB" w:rsidRPr="088A1221">
        <w:rPr>
          <w:rFonts w:asciiTheme="minorHAnsi" w:eastAsiaTheme="minorEastAsia" w:hAnsiTheme="minorHAnsi" w:cstheme="minorBidi"/>
          <w:sz w:val="22"/>
          <w:szCs w:val="22"/>
        </w:rPr>
        <w:t>10</w:t>
      </w:r>
      <w:r w:rsidRPr="088A1221">
        <w:rPr>
          <w:rFonts w:asciiTheme="minorHAnsi" w:eastAsiaTheme="minorEastAsia" w:hAnsiTheme="minorHAnsi" w:cstheme="minorBidi"/>
          <w:sz w:val="22"/>
          <w:szCs w:val="22"/>
        </w:rPr>
        <w:t xml:space="preserve"> operating system. It provides guidelines for hardware manufacturers and </w:t>
      </w:r>
      <w:r w:rsidR="005B3592" w:rsidRPr="088A1221">
        <w:rPr>
          <w:rFonts w:asciiTheme="minorHAnsi" w:eastAsiaTheme="minorEastAsia" w:hAnsiTheme="minorHAnsi" w:cstheme="minorBidi"/>
          <w:sz w:val="22"/>
          <w:szCs w:val="22"/>
        </w:rPr>
        <w:t>original equipment manufacturers (</w:t>
      </w:r>
      <w:r w:rsidRPr="088A1221">
        <w:rPr>
          <w:rFonts w:asciiTheme="minorHAnsi" w:eastAsiaTheme="minorEastAsia" w:hAnsiTheme="minorHAnsi" w:cstheme="minorBidi"/>
          <w:sz w:val="22"/>
          <w:szCs w:val="22"/>
        </w:rPr>
        <w:t>OEMs</w:t>
      </w:r>
      <w:r w:rsidR="005B3592" w:rsidRPr="088A1221">
        <w:rPr>
          <w:rFonts w:asciiTheme="minorHAnsi" w:eastAsiaTheme="minorEastAsia" w:hAnsiTheme="minorHAnsi" w:cstheme="minorBidi"/>
          <w:sz w:val="22"/>
          <w:szCs w:val="22"/>
        </w:rPr>
        <w:t>)</w:t>
      </w:r>
      <w:r w:rsidRPr="088A1221">
        <w:rPr>
          <w:rFonts w:asciiTheme="minorHAnsi" w:eastAsiaTheme="minorEastAsia" w:hAnsiTheme="minorHAnsi" w:cstheme="minorBidi"/>
          <w:sz w:val="22"/>
          <w:szCs w:val="22"/>
        </w:rPr>
        <w:t xml:space="preserve"> to integrate </w:t>
      </w:r>
      <w:r w:rsidR="00031AD0" w:rsidRPr="088A1221">
        <w:rPr>
          <w:rFonts w:asciiTheme="minorHAnsi" w:eastAsiaTheme="minorEastAsia" w:hAnsiTheme="minorHAnsi" w:cstheme="minorBidi"/>
          <w:sz w:val="22"/>
          <w:szCs w:val="22"/>
        </w:rPr>
        <w:t>ALS</w:t>
      </w:r>
      <w:r w:rsidRPr="088A1221">
        <w:rPr>
          <w:rFonts w:asciiTheme="minorHAnsi" w:eastAsiaTheme="minorEastAsia" w:hAnsiTheme="minorHAnsi" w:cstheme="minorBidi"/>
          <w:sz w:val="22"/>
          <w:szCs w:val="22"/>
        </w:rPr>
        <w:t xml:space="preserve"> hardware with computers that use the adaptive brightness feature and with applications that use light sensor data.</w:t>
      </w:r>
    </w:p>
    <w:bookmarkEnd w:id="3"/>
    <w:p w14:paraId="1DB1A3A7" w14:textId="77777777" w:rsidR="001D6428"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References and resources discussed here are listed at the end of this paper.</w:t>
      </w:r>
    </w:p>
    <w:p w14:paraId="1DB1A3A8" w14:textId="1DCCAF9F" w:rsidR="00B95EA7" w:rsidRPr="00E36749" w:rsidRDefault="002E4495" w:rsidP="088A1221">
      <w:pPr>
        <w:pStyle w:val="BodyText"/>
        <w:rPr>
          <w:rStyle w:val="Hyperlink"/>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current version of this paper is maintained on the Web at:</w:t>
      </w:r>
      <w:r w:rsidR="00B95EA7" w:rsidRPr="088A1221">
        <w:rPr>
          <w:rFonts w:asciiTheme="minorHAnsi" w:eastAsiaTheme="minorEastAsia" w:hAnsiTheme="minorHAnsi" w:cstheme="minorBidi"/>
          <w:sz w:val="22"/>
          <w:szCs w:val="22"/>
        </w:rPr>
        <w:t xml:space="preserve"> </w:t>
      </w:r>
      <w:r w:rsidR="00B95EA7" w:rsidRPr="00512C22">
        <w:rPr>
          <w:rFonts w:asciiTheme="minorHAnsi" w:hAnsiTheme="minorHAnsi" w:cstheme="minorHAnsi"/>
          <w:sz w:val="22"/>
          <w:szCs w:val="22"/>
        </w:rPr>
        <w:br/>
      </w:r>
      <w:r w:rsidR="00B95EA7" w:rsidRPr="00512C22">
        <w:rPr>
          <w:rFonts w:asciiTheme="minorHAnsi" w:hAnsiTheme="minorHAnsi" w:cstheme="minorHAnsi"/>
          <w:sz w:val="22"/>
          <w:szCs w:val="22"/>
        </w:rPr>
        <w:tab/>
      </w:r>
      <w:hyperlink r:id="rId8" w:history="1">
        <w:r w:rsidR="001B3409">
          <w:rPr>
            <w:rStyle w:val="Hyperlink"/>
            <w:rFonts w:asciiTheme="minorHAnsi" w:eastAsiaTheme="minorEastAsia" w:hAnsiTheme="minorHAnsi" w:cstheme="minorBidi"/>
            <w:sz w:val="22"/>
            <w:szCs w:val="22"/>
          </w:rPr>
          <w:t>Integrating Ambient Light Sensors with Computers Running Window</w:t>
        </w:r>
        <w:r w:rsidR="001B3409">
          <w:rPr>
            <w:rStyle w:val="Hyperlink"/>
            <w:rFonts w:asciiTheme="minorHAnsi" w:eastAsiaTheme="minorEastAsia" w:hAnsiTheme="minorHAnsi" w:cstheme="minorBidi"/>
            <w:sz w:val="22"/>
            <w:szCs w:val="22"/>
          </w:rPr>
          <w:t>s</w:t>
        </w:r>
        <w:r w:rsidR="001B3409">
          <w:rPr>
            <w:rStyle w:val="Hyperlink"/>
            <w:rFonts w:asciiTheme="minorHAnsi" w:eastAsiaTheme="minorEastAsia" w:hAnsiTheme="minorHAnsi" w:cstheme="minorBidi"/>
            <w:sz w:val="22"/>
            <w:szCs w:val="22"/>
          </w:rPr>
          <w:t xml:space="preserve"> 10</w:t>
        </w:r>
      </w:hyperlink>
      <w:r w:rsidR="00597FF7" w:rsidRPr="088A1221">
        <w:rPr>
          <w:rStyle w:val="Hyperlink"/>
          <w:rFonts w:asciiTheme="minorHAnsi" w:eastAsiaTheme="minorEastAsia" w:hAnsiTheme="minorHAnsi" w:cstheme="minorBidi"/>
          <w:sz w:val="22"/>
          <w:szCs w:val="22"/>
        </w:rPr>
        <w:t xml:space="preserve"> </w:t>
      </w:r>
    </w:p>
    <w:p w14:paraId="04753766" w14:textId="77777777" w:rsidR="00DA4E83" w:rsidRDefault="00DA4E83" w:rsidP="003F0D2A">
      <w:pPr>
        <w:pStyle w:val="BodyText"/>
        <w:rPr>
          <w:rStyle w:val="Hyperlink"/>
        </w:rPr>
      </w:pPr>
    </w:p>
    <w:p w14:paraId="37DD49B6" w14:textId="77777777" w:rsidR="00DA4E83" w:rsidRDefault="00DA4E83" w:rsidP="00DA4E83">
      <w:pPr>
        <w:pStyle w:val="BodyText"/>
      </w:pPr>
    </w:p>
    <w:p w14:paraId="7F01CB50" w14:textId="77777777" w:rsidR="00253C6A" w:rsidRPr="00506AE7" w:rsidRDefault="00253C6A" w:rsidP="00DA4E83">
      <w:pPr>
        <w:pStyle w:val="BodyText"/>
      </w:pPr>
    </w:p>
    <w:p w14:paraId="3F61A123" w14:textId="77777777" w:rsidR="00DA4E83" w:rsidRPr="00F14FFF" w:rsidRDefault="088A1221" w:rsidP="00DA4E83">
      <w:pPr>
        <w:pStyle w:val="Disclaimertext"/>
        <w:pBdr>
          <w:top w:val="single" w:sz="4" w:space="1" w:color="auto"/>
          <w:left w:val="single" w:sz="4" w:space="4" w:color="auto"/>
          <w:bottom w:val="single" w:sz="4" w:space="1" w:color="auto"/>
          <w:right w:val="single" w:sz="4" w:space="4" w:color="auto"/>
        </w:pBdr>
        <w:spacing w:after="60"/>
      </w:pPr>
      <w:r w:rsidRPr="088A1221">
        <w:rPr>
          <w:b/>
          <w:bCs/>
        </w:rPr>
        <w:t>Disclaimer</w:t>
      </w:r>
      <w:r>
        <w:t>: This document is provided “as-is”. Information and views expressed in this document, including URL and other Internet website references, may change without notice. Some information relates to pre-released product which may be substantially modified before it’s commercially released. Microsoft makes no warranties, express or implied, with respect to the information provided here. You bear the risk of using it.</w:t>
      </w:r>
    </w:p>
    <w:p w14:paraId="1F6F8346" w14:textId="77777777" w:rsidR="00DA4E83" w:rsidRPr="00F14FFF" w:rsidRDefault="088A1221" w:rsidP="00DA4E83">
      <w:pPr>
        <w:pStyle w:val="Disclaimertext"/>
        <w:pBdr>
          <w:top w:val="single" w:sz="4" w:space="1" w:color="auto"/>
          <w:left w:val="single" w:sz="4" w:space="4" w:color="auto"/>
          <w:bottom w:val="single" w:sz="4" w:space="1" w:color="auto"/>
          <w:right w:val="single" w:sz="4" w:space="4" w:color="auto"/>
        </w:pBdr>
        <w:spacing w:after="60"/>
      </w:pPr>
      <w:r>
        <w:t xml:space="preserve">This document does not provide you with any legal rights to any intellectual property in any Microsoft product. You may copy and use this document for your internal, reference purposes. </w:t>
      </w:r>
    </w:p>
    <w:p w14:paraId="140BD9D1" w14:textId="06B07352" w:rsidR="00DA4E83" w:rsidRPr="00F14FFF" w:rsidRDefault="088A1221" w:rsidP="00DA4E83">
      <w:pPr>
        <w:pStyle w:val="Disclaimertext"/>
        <w:pBdr>
          <w:top w:val="single" w:sz="4" w:space="1" w:color="auto"/>
          <w:left w:val="single" w:sz="4" w:space="4" w:color="auto"/>
          <w:bottom w:val="single" w:sz="4" w:space="1" w:color="auto"/>
          <w:right w:val="single" w:sz="4" w:space="4" w:color="auto"/>
        </w:pBdr>
      </w:pPr>
      <w:r>
        <w:t xml:space="preserve">© </w:t>
      </w:r>
      <w:r w:rsidR="00803AE2">
        <w:t>2019</w:t>
      </w:r>
      <w:r>
        <w:t xml:space="preserve"> Microsoft. All rights reserved.</w:t>
      </w:r>
    </w:p>
    <w:p w14:paraId="6DAF16D1" w14:textId="3341D87C" w:rsidR="00DA4E83" w:rsidRDefault="006B3914" w:rsidP="00A860CA">
      <w:pPr>
        <w:pStyle w:val="BodyText"/>
        <w:jc w:val="right"/>
      </w:pPr>
      <w:r>
        <w:rPr>
          <w:noProof/>
        </w:rPr>
        <w:drawing>
          <wp:inline distT="0" distB="0" distL="0" distR="0" wp14:anchorId="40E1D25C" wp14:editId="29196CC4">
            <wp:extent cx="1362075" cy="523875"/>
            <wp:effectExtent l="0" t="0" r="9525" b="9525"/>
            <wp:docPr id="1850341940" name="Picture 1850341940" descr="C:\Users\jenlin\AppData\Local\Microsoft\Windows\Temporary Internet Files\Content.Outlook\KN5ONHWU\dep_Microsoft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362075" cy="523875"/>
                    </a:xfrm>
                    <a:prstGeom prst="rect">
                      <a:avLst/>
                    </a:prstGeom>
                  </pic:spPr>
                </pic:pic>
              </a:graphicData>
            </a:graphic>
          </wp:inline>
        </w:drawing>
      </w:r>
      <w:r>
        <w:br w:type="page"/>
      </w:r>
    </w:p>
    <w:p w14:paraId="1DB1A3AD" w14:textId="77777777" w:rsidR="0039304A" w:rsidRPr="0099753C" w:rsidRDefault="088A1221" w:rsidP="001D6428">
      <w:pPr>
        <w:pStyle w:val="TableHead"/>
      </w:pPr>
      <w:r>
        <w:lastRenderedPageBreak/>
        <w:t>Document History</w:t>
      </w:r>
    </w:p>
    <w:tbl>
      <w:tblPr>
        <w:tblW w:w="0" w:type="auto"/>
        <w:tblBorders>
          <w:top w:val="single" w:sz="4" w:space="0" w:color="auto"/>
          <w:bottom w:val="single" w:sz="4" w:space="0" w:color="auto"/>
          <w:insideH w:val="single" w:sz="4" w:space="0" w:color="BFBFBF"/>
          <w:insideV w:val="single" w:sz="4" w:space="0" w:color="BFBFBF"/>
        </w:tblBorders>
        <w:tblLook w:val="04A0" w:firstRow="1" w:lastRow="0" w:firstColumn="1" w:lastColumn="0" w:noHBand="0" w:noVBand="1"/>
      </w:tblPr>
      <w:tblGrid>
        <w:gridCol w:w="2273"/>
        <w:gridCol w:w="5515"/>
      </w:tblGrid>
      <w:tr w:rsidR="0039304A" w:rsidRPr="007F5DDB" w14:paraId="1DB1A3B0" w14:textId="77777777" w:rsidTr="19989DE2">
        <w:trPr>
          <w:cantSplit/>
          <w:tblHeader/>
        </w:trPr>
        <w:tc>
          <w:tcPr>
            <w:tcW w:w="2273" w:type="dxa"/>
            <w:tcBorders>
              <w:top w:val="single" w:sz="4" w:space="0" w:color="auto"/>
              <w:left w:val="nil"/>
              <w:bottom w:val="single" w:sz="4" w:space="0" w:color="auto"/>
              <w:right w:val="nil"/>
              <w:tl2br w:val="nil"/>
              <w:tr2bl w:val="nil"/>
            </w:tcBorders>
            <w:shd w:val="clear" w:color="auto" w:fill="C6D9F1" w:themeFill="text2" w:themeFillTint="33"/>
          </w:tcPr>
          <w:p w14:paraId="1DB1A3AE" w14:textId="77777777" w:rsidR="0039304A" w:rsidRPr="00E36749" w:rsidRDefault="088A1221" w:rsidP="088A1221">
            <w:pPr>
              <w:rPr>
                <w:rFonts w:asciiTheme="minorHAnsi" w:eastAsiaTheme="minorEastAsia" w:hAnsiTheme="minorHAnsi" w:cstheme="minorBidi"/>
                <w:b/>
                <w:bCs/>
              </w:rPr>
            </w:pPr>
            <w:r w:rsidRPr="088A1221">
              <w:rPr>
                <w:rFonts w:asciiTheme="minorHAnsi" w:eastAsiaTheme="minorEastAsia" w:hAnsiTheme="minorHAnsi" w:cstheme="minorBidi"/>
                <w:b/>
                <w:bCs/>
              </w:rPr>
              <w:t>Date</w:t>
            </w:r>
          </w:p>
        </w:tc>
        <w:tc>
          <w:tcPr>
            <w:tcW w:w="5515" w:type="dxa"/>
            <w:tcBorders>
              <w:top w:val="single" w:sz="4" w:space="0" w:color="auto"/>
              <w:left w:val="nil"/>
              <w:bottom w:val="single" w:sz="4" w:space="0" w:color="auto"/>
              <w:right w:val="nil"/>
              <w:tl2br w:val="nil"/>
              <w:tr2bl w:val="nil"/>
            </w:tcBorders>
            <w:shd w:val="clear" w:color="auto" w:fill="C6D9F1" w:themeFill="text2" w:themeFillTint="33"/>
          </w:tcPr>
          <w:p w14:paraId="1DB1A3AF" w14:textId="77777777" w:rsidR="0039304A" w:rsidRPr="00E36749" w:rsidRDefault="088A1221" w:rsidP="088A1221">
            <w:pPr>
              <w:rPr>
                <w:rFonts w:asciiTheme="minorHAnsi" w:eastAsiaTheme="minorEastAsia" w:hAnsiTheme="minorHAnsi" w:cstheme="minorBidi"/>
                <w:b/>
                <w:bCs/>
              </w:rPr>
            </w:pPr>
            <w:r w:rsidRPr="088A1221">
              <w:rPr>
                <w:rFonts w:asciiTheme="minorHAnsi" w:eastAsiaTheme="minorEastAsia" w:hAnsiTheme="minorHAnsi" w:cstheme="minorBidi"/>
                <w:b/>
                <w:bCs/>
              </w:rPr>
              <w:t>Change</w:t>
            </w:r>
          </w:p>
        </w:tc>
      </w:tr>
      <w:tr w:rsidR="00E907F1" w:rsidRPr="007F5DDB" w14:paraId="3457C0A0" w14:textId="77777777" w:rsidTr="19989DE2">
        <w:trPr>
          <w:cantSplit/>
        </w:trPr>
        <w:tc>
          <w:tcPr>
            <w:tcW w:w="2273" w:type="dxa"/>
          </w:tcPr>
          <w:p w14:paraId="230D1B71" w14:textId="040D4B54" w:rsidR="00E907F1" w:rsidRPr="088A1221" w:rsidRDefault="00E907F1" w:rsidP="19989DE2">
            <w:pPr>
              <w:rPr>
                <w:rFonts w:asciiTheme="minorHAnsi" w:eastAsiaTheme="minorEastAsia" w:hAnsiTheme="minorHAnsi" w:cstheme="minorBidi"/>
              </w:rPr>
            </w:pPr>
            <w:r w:rsidRPr="19989DE2">
              <w:rPr>
                <w:rFonts w:asciiTheme="minorHAnsi" w:eastAsiaTheme="minorEastAsia" w:hAnsiTheme="minorHAnsi" w:cstheme="minorBidi"/>
              </w:rPr>
              <w:t xml:space="preserve">March </w:t>
            </w:r>
            <w:r w:rsidR="19989DE2" w:rsidRPr="19989DE2">
              <w:rPr>
                <w:rFonts w:asciiTheme="minorHAnsi" w:eastAsiaTheme="minorEastAsia" w:hAnsiTheme="minorHAnsi" w:cstheme="minorBidi"/>
              </w:rPr>
              <w:t>25</w:t>
            </w:r>
            <w:r w:rsidRPr="19989DE2">
              <w:rPr>
                <w:rFonts w:asciiTheme="minorHAnsi" w:eastAsiaTheme="minorEastAsia" w:hAnsiTheme="minorHAnsi" w:cstheme="minorBidi"/>
              </w:rPr>
              <w:t>, 2019</w:t>
            </w:r>
          </w:p>
        </w:tc>
        <w:tc>
          <w:tcPr>
            <w:tcW w:w="5515" w:type="dxa"/>
          </w:tcPr>
          <w:p w14:paraId="48E28010" w14:textId="25EC7493" w:rsidR="00E907F1" w:rsidRPr="088A1221" w:rsidRDefault="00E907F1" w:rsidP="088A1221">
            <w:pPr>
              <w:pStyle w:val="BodyText"/>
              <w:rPr>
                <w:rFonts w:asciiTheme="minorHAnsi" w:eastAsiaTheme="minorEastAsia" w:hAnsiTheme="minorHAnsi" w:cstheme="minorBidi"/>
              </w:rPr>
            </w:pPr>
            <w:r>
              <w:rPr>
                <w:rFonts w:asciiTheme="minorHAnsi" w:eastAsiaTheme="minorEastAsia" w:hAnsiTheme="minorHAnsi" w:cstheme="minorBidi"/>
              </w:rPr>
              <w:t xml:space="preserve">Updates for Windows </w:t>
            </w:r>
            <w:r w:rsidR="00ED314C">
              <w:rPr>
                <w:rFonts w:asciiTheme="minorHAnsi" w:eastAsiaTheme="minorEastAsia" w:hAnsiTheme="minorHAnsi" w:cstheme="minorBidi"/>
              </w:rPr>
              <w:t>1</w:t>
            </w:r>
            <w:r w:rsidR="00ED314C" w:rsidRPr="00ED314C">
              <w:rPr>
                <w:rFonts w:asciiTheme="minorHAnsi" w:eastAsiaTheme="minorEastAsia" w:hAnsiTheme="minorHAnsi" w:cstheme="minorBidi"/>
              </w:rPr>
              <w:t xml:space="preserve">0 version </w:t>
            </w:r>
            <w:r>
              <w:rPr>
                <w:rFonts w:asciiTheme="minorHAnsi" w:eastAsiaTheme="minorEastAsia" w:hAnsiTheme="minorHAnsi" w:cstheme="minorBidi"/>
              </w:rPr>
              <w:t>1903.</w:t>
            </w:r>
          </w:p>
        </w:tc>
      </w:tr>
      <w:tr w:rsidR="00371A34" w:rsidRPr="00ED314C" w14:paraId="23B9876E" w14:textId="77777777" w:rsidTr="19989DE2">
        <w:trPr>
          <w:cantSplit/>
        </w:trPr>
        <w:tc>
          <w:tcPr>
            <w:tcW w:w="2273" w:type="dxa"/>
          </w:tcPr>
          <w:p w14:paraId="4C779567" w14:textId="5804BA43" w:rsidR="00371A34" w:rsidRDefault="00371A34" w:rsidP="088A1221">
            <w:pPr>
              <w:rPr>
                <w:rFonts w:asciiTheme="minorHAnsi" w:eastAsiaTheme="minorEastAsia" w:hAnsiTheme="minorHAnsi" w:cstheme="minorBidi"/>
              </w:rPr>
            </w:pPr>
            <w:r w:rsidRPr="088A1221">
              <w:rPr>
                <w:rFonts w:asciiTheme="minorHAnsi" w:eastAsiaTheme="minorEastAsia" w:hAnsiTheme="minorHAnsi" w:cstheme="minorBidi"/>
              </w:rPr>
              <w:t>August 29, 2018</w:t>
            </w:r>
          </w:p>
        </w:tc>
        <w:tc>
          <w:tcPr>
            <w:tcW w:w="5515" w:type="dxa"/>
          </w:tcPr>
          <w:p w14:paraId="22AB611E" w14:textId="7E567D16" w:rsidR="00371A34" w:rsidRDefault="00731399" w:rsidP="088A1221">
            <w:pPr>
              <w:pStyle w:val="BodyText"/>
              <w:rPr>
                <w:rFonts w:asciiTheme="minorHAnsi" w:eastAsiaTheme="minorEastAsia" w:hAnsiTheme="minorHAnsi" w:cstheme="minorBidi"/>
              </w:rPr>
            </w:pPr>
            <w:r w:rsidRPr="088A1221">
              <w:rPr>
                <w:rFonts w:asciiTheme="minorHAnsi" w:eastAsiaTheme="minorEastAsia" w:hAnsiTheme="minorHAnsi" w:cstheme="minorBidi"/>
              </w:rPr>
              <w:t xml:space="preserve">Updates for alignment with Windows </w:t>
            </w:r>
            <w:r w:rsidR="00ED314C">
              <w:rPr>
                <w:rFonts w:asciiTheme="minorHAnsi" w:eastAsiaTheme="minorEastAsia" w:hAnsiTheme="minorHAnsi" w:cstheme="minorBidi"/>
              </w:rPr>
              <w:t>1</w:t>
            </w:r>
            <w:r w:rsidR="00ED314C" w:rsidRPr="00ED314C">
              <w:rPr>
                <w:rFonts w:asciiTheme="minorHAnsi" w:eastAsiaTheme="minorEastAsia" w:hAnsiTheme="minorHAnsi" w:cstheme="minorBidi"/>
              </w:rPr>
              <w:t xml:space="preserve">0 version </w:t>
            </w:r>
            <w:r w:rsidRPr="088A1221">
              <w:rPr>
                <w:rFonts w:asciiTheme="minorHAnsi" w:eastAsiaTheme="minorEastAsia" w:hAnsiTheme="minorHAnsi" w:cstheme="minorBidi"/>
              </w:rPr>
              <w:t xml:space="preserve">1809. </w:t>
            </w:r>
            <w:r w:rsidR="00371A34" w:rsidRPr="088A1221">
              <w:rPr>
                <w:rFonts w:asciiTheme="minorHAnsi" w:eastAsiaTheme="minorEastAsia" w:hAnsiTheme="minorHAnsi" w:cstheme="minorBidi"/>
              </w:rPr>
              <w:t>Included considerations for nits display support</w:t>
            </w:r>
            <w:r w:rsidR="00185F88" w:rsidRPr="088A1221">
              <w:rPr>
                <w:rFonts w:asciiTheme="minorHAnsi" w:eastAsiaTheme="minorEastAsia" w:hAnsiTheme="minorHAnsi" w:cstheme="minorBidi"/>
              </w:rPr>
              <w:t>. Section reordering for increased clarity</w:t>
            </w:r>
            <w:r w:rsidR="00CE12B4" w:rsidRPr="088A1221">
              <w:rPr>
                <w:rFonts w:asciiTheme="minorHAnsi" w:eastAsiaTheme="minorEastAsia" w:hAnsiTheme="minorHAnsi" w:cstheme="minorBidi"/>
              </w:rPr>
              <w:t>. Added test and validation procedures.</w:t>
            </w:r>
          </w:p>
        </w:tc>
      </w:tr>
      <w:tr w:rsidR="00627D73" w:rsidRPr="007F5DDB" w14:paraId="34CB374B" w14:textId="77777777" w:rsidTr="19989DE2">
        <w:trPr>
          <w:cantSplit/>
        </w:trPr>
        <w:tc>
          <w:tcPr>
            <w:tcW w:w="2273" w:type="dxa"/>
          </w:tcPr>
          <w:p w14:paraId="271CA6D0" w14:textId="528A8EEC" w:rsidR="00627D73"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February 20, 2018</w:t>
            </w:r>
          </w:p>
        </w:tc>
        <w:tc>
          <w:tcPr>
            <w:tcW w:w="5515" w:type="dxa"/>
          </w:tcPr>
          <w:p w14:paraId="1138380E" w14:textId="3A0412C6" w:rsidR="00627D73" w:rsidRDefault="1D97C003" w:rsidP="1D97C003">
            <w:pPr>
              <w:pStyle w:val="BodyText"/>
              <w:rPr>
                <w:rFonts w:asciiTheme="minorHAnsi" w:eastAsiaTheme="minorEastAsia" w:hAnsiTheme="minorHAnsi" w:cstheme="minorBidi"/>
              </w:rPr>
            </w:pPr>
            <w:r w:rsidRPr="1D97C003">
              <w:rPr>
                <w:rFonts w:asciiTheme="minorHAnsi" w:eastAsiaTheme="minorEastAsia" w:hAnsiTheme="minorHAnsi" w:cstheme="minorBidi"/>
              </w:rPr>
              <w:t>Updated links to external documents.</w:t>
            </w:r>
          </w:p>
        </w:tc>
      </w:tr>
      <w:tr w:rsidR="00B2777B" w:rsidRPr="007F5DDB" w14:paraId="26A66448" w14:textId="77777777" w:rsidTr="19989DE2">
        <w:trPr>
          <w:cantSplit/>
        </w:trPr>
        <w:tc>
          <w:tcPr>
            <w:tcW w:w="2273" w:type="dxa"/>
          </w:tcPr>
          <w:p w14:paraId="596EAE5B" w14:textId="7C918635" w:rsidR="00B2777B"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 xml:space="preserve">May 18, </w:t>
            </w:r>
            <w:r w:rsidR="00803AE2">
              <w:rPr>
                <w:rFonts w:asciiTheme="minorHAnsi" w:eastAsiaTheme="minorEastAsia" w:hAnsiTheme="minorHAnsi" w:cstheme="minorBidi"/>
              </w:rPr>
              <w:t>2019</w:t>
            </w:r>
          </w:p>
        </w:tc>
        <w:tc>
          <w:tcPr>
            <w:tcW w:w="5515" w:type="dxa"/>
          </w:tcPr>
          <w:p w14:paraId="0623CE1A" w14:textId="11B7423C" w:rsidR="00B2777B" w:rsidRDefault="1D97C003" w:rsidP="1D97C003">
            <w:pPr>
              <w:pStyle w:val="BodyText"/>
              <w:rPr>
                <w:rFonts w:asciiTheme="minorHAnsi" w:eastAsiaTheme="minorEastAsia" w:hAnsiTheme="minorHAnsi" w:cstheme="minorBidi"/>
              </w:rPr>
            </w:pPr>
            <w:r w:rsidRPr="1D97C003">
              <w:rPr>
                <w:rFonts w:asciiTheme="minorHAnsi" w:eastAsiaTheme="minorEastAsia" w:hAnsiTheme="minorHAnsi" w:cstheme="minorBidi"/>
              </w:rPr>
              <w:t>Updates for clarity and consistency.</w:t>
            </w:r>
          </w:p>
        </w:tc>
      </w:tr>
      <w:tr w:rsidR="00597FF7" w:rsidRPr="007F5DDB" w14:paraId="5082BF75" w14:textId="77777777" w:rsidTr="19989DE2">
        <w:trPr>
          <w:cantSplit/>
        </w:trPr>
        <w:tc>
          <w:tcPr>
            <w:tcW w:w="2273" w:type="dxa"/>
          </w:tcPr>
          <w:p w14:paraId="72B637AB" w14:textId="43295A6D" w:rsidR="00597FF7" w:rsidRPr="3DF886F4"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 xml:space="preserve">April 18, </w:t>
            </w:r>
            <w:r w:rsidR="00803AE2">
              <w:rPr>
                <w:rFonts w:asciiTheme="minorHAnsi" w:eastAsiaTheme="minorEastAsia" w:hAnsiTheme="minorHAnsi" w:cstheme="minorBidi"/>
              </w:rPr>
              <w:t>2019</w:t>
            </w:r>
          </w:p>
        </w:tc>
        <w:tc>
          <w:tcPr>
            <w:tcW w:w="5515" w:type="dxa"/>
          </w:tcPr>
          <w:p w14:paraId="53828059" w14:textId="151310F1" w:rsidR="00597FF7" w:rsidRPr="3DF886F4" w:rsidRDefault="1D97C003" w:rsidP="1D97C003">
            <w:pPr>
              <w:pStyle w:val="BodyText"/>
              <w:rPr>
                <w:rFonts w:asciiTheme="minorHAnsi" w:eastAsiaTheme="minorEastAsia" w:hAnsiTheme="minorHAnsi" w:cstheme="minorBidi"/>
              </w:rPr>
            </w:pPr>
            <w:r w:rsidRPr="1D97C003">
              <w:rPr>
                <w:rFonts w:asciiTheme="minorHAnsi" w:eastAsiaTheme="minorEastAsia" w:hAnsiTheme="minorHAnsi" w:cstheme="minorBidi"/>
              </w:rPr>
              <w:t>Updates for alignment with Windows 10 Creators Update RTM.</w:t>
            </w:r>
          </w:p>
        </w:tc>
      </w:tr>
      <w:tr w:rsidR="00BD51BB" w:rsidRPr="007F5DDB" w14:paraId="07339ECA" w14:textId="77777777" w:rsidTr="19989DE2">
        <w:trPr>
          <w:cantSplit/>
        </w:trPr>
        <w:tc>
          <w:tcPr>
            <w:tcW w:w="2273" w:type="dxa"/>
          </w:tcPr>
          <w:p w14:paraId="3DA93E30" w14:textId="2FDDF6EB" w:rsidR="00BD51BB" w:rsidRPr="00E36749"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 xml:space="preserve">March 22, </w:t>
            </w:r>
            <w:r w:rsidR="00803AE2">
              <w:rPr>
                <w:rFonts w:asciiTheme="minorHAnsi" w:eastAsiaTheme="minorEastAsia" w:hAnsiTheme="minorHAnsi" w:cstheme="minorBidi"/>
              </w:rPr>
              <w:t>2019</w:t>
            </w:r>
          </w:p>
        </w:tc>
        <w:tc>
          <w:tcPr>
            <w:tcW w:w="5515" w:type="dxa"/>
          </w:tcPr>
          <w:p w14:paraId="20C380DF" w14:textId="669E797A" w:rsidR="00BD51BB" w:rsidRPr="00E36749" w:rsidRDefault="088A1221" w:rsidP="088A1221">
            <w:pPr>
              <w:pStyle w:val="BodyText"/>
              <w:rPr>
                <w:rFonts w:asciiTheme="minorHAnsi" w:eastAsiaTheme="minorEastAsia" w:hAnsiTheme="minorHAnsi" w:cstheme="minorBidi"/>
              </w:rPr>
            </w:pPr>
            <w:r w:rsidRPr="088A1221">
              <w:rPr>
                <w:rFonts w:asciiTheme="minorHAnsi" w:eastAsiaTheme="minorEastAsia" w:hAnsiTheme="minorHAnsi" w:cstheme="minorBidi"/>
              </w:rPr>
              <w:t>Include sample ALR curve and sample lux-to-nits dataset.</w:t>
            </w:r>
          </w:p>
        </w:tc>
      </w:tr>
      <w:tr w:rsidR="00B5683F" w:rsidRPr="007B5099" w14:paraId="5C7AF179" w14:textId="77777777" w:rsidTr="19989DE2">
        <w:trPr>
          <w:cantSplit/>
        </w:trPr>
        <w:tc>
          <w:tcPr>
            <w:tcW w:w="2273" w:type="dxa"/>
          </w:tcPr>
          <w:p w14:paraId="5E795CA0" w14:textId="175AB151" w:rsidR="00B5683F" w:rsidRPr="00E36749"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 xml:space="preserve">March 6, </w:t>
            </w:r>
            <w:r w:rsidR="00803AE2">
              <w:rPr>
                <w:rFonts w:asciiTheme="minorHAnsi" w:eastAsiaTheme="minorEastAsia" w:hAnsiTheme="minorHAnsi" w:cstheme="minorBidi"/>
              </w:rPr>
              <w:t>2019</w:t>
            </w:r>
          </w:p>
        </w:tc>
        <w:tc>
          <w:tcPr>
            <w:tcW w:w="5515" w:type="dxa"/>
          </w:tcPr>
          <w:p w14:paraId="70E35684" w14:textId="3E92EFD6" w:rsidR="00B5683F" w:rsidRPr="00E36749" w:rsidRDefault="088A1221" w:rsidP="088A1221">
            <w:pPr>
              <w:pStyle w:val="BodyText"/>
              <w:rPr>
                <w:rFonts w:asciiTheme="minorHAnsi" w:eastAsiaTheme="minorEastAsia" w:hAnsiTheme="minorHAnsi" w:cstheme="minorBidi"/>
              </w:rPr>
            </w:pPr>
            <w:r w:rsidRPr="088A1221">
              <w:rPr>
                <w:rFonts w:asciiTheme="minorHAnsi" w:eastAsiaTheme="minorEastAsia" w:hAnsiTheme="minorHAnsi" w:cstheme="minorBidi"/>
              </w:rPr>
              <w:t>Corrected registry key path and name.  Add information around upgrade behavior from Windows 10 Anniversary Update and early releases.</w:t>
            </w:r>
          </w:p>
        </w:tc>
      </w:tr>
      <w:tr w:rsidR="00BD235B" w:rsidRPr="00FC33E0" w14:paraId="3C3B51E2" w14:textId="77777777" w:rsidTr="19989DE2">
        <w:trPr>
          <w:cantSplit/>
        </w:trPr>
        <w:tc>
          <w:tcPr>
            <w:tcW w:w="2273" w:type="dxa"/>
          </w:tcPr>
          <w:p w14:paraId="092C479E" w14:textId="7D092484" w:rsidR="00BD235B" w:rsidRPr="00E36749"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 xml:space="preserve">February 13, </w:t>
            </w:r>
            <w:r w:rsidR="00803AE2">
              <w:rPr>
                <w:rFonts w:asciiTheme="minorHAnsi" w:eastAsiaTheme="minorEastAsia" w:hAnsiTheme="minorHAnsi" w:cstheme="minorBidi"/>
              </w:rPr>
              <w:t>2019</w:t>
            </w:r>
          </w:p>
        </w:tc>
        <w:tc>
          <w:tcPr>
            <w:tcW w:w="5515" w:type="dxa"/>
          </w:tcPr>
          <w:p w14:paraId="02C4353F" w14:textId="77777777" w:rsidR="00BD235B" w:rsidRPr="00E36749" w:rsidRDefault="088A1221" w:rsidP="088A1221">
            <w:pPr>
              <w:pStyle w:val="BodyText"/>
              <w:rPr>
                <w:rFonts w:asciiTheme="minorHAnsi" w:eastAsiaTheme="minorEastAsia" w:hAnsiTheme="minorHAnsi" w:cstheme="minorBidi"/>
              </w:rPr>
            </w:pPr>
            <w:r w:rsidRPr="088A1221">
              <w:rPr>
                <w:rFonts w:asciiTheme="minorHAnsi" w:eastAsiaTheme="minorEastAsia" w:hAnsiTheme="minorHAnsi" w:cstheme="minorBidi"/>
              </w:rPr>
              <w:t>Updates including sample ALR curve and clarification of required registry keys.</w:t>
            </w:r>
          </w:p>
        </w:tc>
      </w:tr>
      <w:tr w:rsidR="00095C58" w:rsidRPr="007F5DDB" w14:paraId="256930F1" w14:textId="77777777" w:rsidTr="19989DE2">
        <w:trPr>
          <w:cantSplit/>
        </w:trPr>
        <w:tc>
          <w:tcPr>
            <w:tcW w:w="2273" w:type="dxa"/>
          </w:tcPr>
          <w:p w14:paraId="46586357" w14:textId="1CF96A6F" w:rsidR="00095C58" w:rsidRPr="00E36749"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 xml:space="preserve">January 31, </w:t>
            </w:r>
            <w:r w:rsidR="00803AE2">
              <w:rPr>
                <w:rFonts w:asciiTheme="minorHAnsi" w:eastAsiaTheme="minorEastAsia" w:hAnsiTheme="minorHAnsi" w:cstheme="minorBidi"/>
              </w:rPr>
              <w:t>2019</w:t>
            </w:r>
          </w:p>
        </w:tc>
        <w:tc>
          <w:tcPr>
            <w:tcW w:w="5515" w:type="dxa"/>
          </w:tcPr>
          <w:p w14:paraId="47E7DF2A" w14:textId="746BED3C" w:rsidR="00095C58" w:rsidRPr="00E36749" w:rsidRDefault="734BB050" w:rsidP="734BB050">
            <w:pPr>
              <w:pStyle w:val="BodyText"/>
              <w:rPr>
                <w:rFonts w:asciiTheme="minorHAnsi" w:eastAsiaTheme="minorEastAsia" w:hAnsiTheme="minorHAnsi" w:cstheme="minorBidi"/>
              </w:rPr>
            </w:pPr>
            <w:r w:rsidRPr="734BB050">
              <w:rPr>
                <w:rFonts w:asciiTheme="minorHAnsi" w:eastAsiaTheme="minorEastAsia" w:hAnsiTheme="minorHAnsi" w:cstheme="minorBidi"/>
              </w:rPr>
              <w:t>Updates for alignment with Windows 10 Creators Update.</w:t>
            </w:r>
          </w:p>
        </w:tc>
      </w:tr>
      <w:tr w:rsidR="00095C58" w:rsidRPr="007F5DDB" w14:paraId="4839D137" w14:textId="77777777" w:rsidTr="19989DE2">
        <w:trPr>
          <w:cantSplit/>
        </w:trPr>
        <w:tc>
          <w:tcPr>
            <w:tcW w:w="2273" w:type="dxa"/>
          </w:tcPr>
          <w:p w14:paraId="744112BA" w14:textId="6128A060" w:rsidR="00095C58" w:rsidRPr="00E36749"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September 28, 2012</w:t>
            </w:r>
          </w:p>
        </w:tc>
        <w:tc>
          <w:tcPr>
            <w:tcW w:w="5515" w:type="dxa"/>
          </w:tcPr>
          <w:p w14:paraId="7F78614D" w14:textId="2AF6F0BC" w:rsidR="00095C58" w:rsidRPr="00E36749"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Updates to reflect rebranding; updated Light Sensor Features, Ambient Light Sensor Integration Checklist, Understanding Adaptive Brightness Support in Windows 8, Integrating Light Sensors with Computer Hardware, and ALR Curve Type.</w:t>
            </w:r>
          </w:p>
        </w:tc>
      </w:tr>
      <w:tr w:rsidR="00095C58" w:rsidRPr="007F5DDB" w14:paraId="1DB1A3B3" w14:textId="77777777" w:rsidTr="19989DE2">
        <w:trPr>
          <w:cantSplit/>
        </w:trPr>
        <w:tc>
          <w:tcPr>
            <w:tcW w:w="2273" w:type="dxa"/>
          </w:tcPr>
          <w:p w14:paraId="1DB1A3B1" w14:textId="5E7E1B29" w:rsidR="00095C58" w:rsidRPr="00E36749"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July 31, 2012</w:t>
            </w:r>
          </w:p>
        </w:tc>
        <w:tc>
          <w:tcPr>
            <w:tcW w:w="5515" w:type="dxa"/>
          </w:tcPr>
          <w:p w14:paraId="1DB1A3B2" w14:textId="7B15E62C" w:rsidR="00095C58" w:rsidRPr="00E36749" w:rsidRDefault="734BB050" w:rsidP="734BB050">
            <w:pPr>
              <w:rPr>
                <w:rFonts w:asciiTheme="minorHAnsi" w:eastAsiaTheme="minorEastAsia" w:hAnsiTheme="minorHAnsi" w:cstheme="minorBidi"/>
              </w:rPr>
            </w:pPr>
            <w:r w:rsidRPr="734BB050">
              <w:rPr>
                <w:rFonts w:asciiTheme="minorHAnsi" w:eastAsiaTheme="minorEastAsia" w:hAnsiTheme="minorHAnsi" w:cstheme="minorBidi"/>
              </w:rPr>
              <w:t>Updates for alignment with Windows 8 RTM.</w:t>
            </w:r>
          </w:p>
        </w:tc>
      </w:tr>
      <w:tr w:rsidR="00095C58" w:rsidRPr="007F5DDB" w14:paraId="1192CC7A" w14:textId="77777777" w:rsidTr="19989DE2">
        <w:trPr>
          <w:cantSplit/>
        </w:trPr>
        <w:tc>
          <w:tcPr>
            <w:tcW w:w="2273" w:type="dxa"/>
          </w:tcPr>
          <w:p w14:paraId="6879970C" w14:textId="2DEB5C5B" w:rsidR="00095C58" w:rsidRPr="00E36749" w:rsidRDefault="088A1221" w:rsidP="088A1221">
            <w:pPr>
              <w:rPr>
                <w:rFonts w:asciiTheme="minorHAnsi" w:eastAsiaTheme="minorEastAsia" w:hAnsiTheme="minorHAnsi" w:cstheme="minorBidi"/>
              </w:rPr>
            </w:pPr>
            <w:r w:rsidRPr="088A1221">
              <w:rPr>
                <w:rFonts w:asciiTheme="minorHAnsi" w:eastAsiaTheme="minorEastAsia" w:hAnsiTheme="minorHAnsi" w:cstheme="minorBidi"/>
              </w:rPr>
              <w:t>June 13, 2012</w:t>
            </w:r>
          </w:p>
        </w:tc>
        <w:tc>
          <w:tcPr>
            <w:tcW w:w="5515" w:type="dxa"/>
          </w:tcPr>
          <w:p w14:paraId="1BA48519" w14:textId="2AA6A2D5" w:rsidR="00095C58" w:rsidRPr="00E36749" w:rsidRDefault="734BB050" w:rsidP="734BB050">
            <w:pPr>
              <w:rPr>
                <w:rFonts w:asciiTheme="minorHAnsi" w:eastAsiaTheme="minorEastAsia" w:hAnsiTheme="minorHAnsi" w:cstheme="minorBidi"/>
              </w:rPr>
            </w:pPr>
            <w:r w:rsidRPr="734BB050">
              <w:rPr>
                <w:rFonts w:asciiTheme="minorHAnsi" w:eastAsiaTheme="minorEastAsia" w:hAnsiTheme="minorHAnsi" w:cstheme="minorBidi"/>
              </w:rPr>
              <w:t>First publication for Windows 8.</w:t>
            </w:r>
          </w:p>
        </w:tc>
      </w:tr>
    </w:tbl>
    <w:p w14:paraId="1DB1A3B4" w14:textId="77777777" w:rsidR="0039304A" w:rsidRPr="000200F8" w:rsidRDefault="0039304A" w:rsidP="0039304A"/>
    <w:p w14:paraId="221E4F64" w14:textId="77777777" w:rsidR="00A860CA" w:rsidRDefault="00A860CA">
      <w:pPr>
        <w:spacing w:after="0" w:line="240" w:lineRule="auto"/>
        <w:rPr>
          <w:sz w:val="28"/>
          <w:szCs w:val="28"/>
        </w:rPr>
      </w:pPr>
      <w:r>
        <w:br w:type="page"/>
      </w:r>
      <w:bookmarkStart w:id="4" w:name="_GoBack"/>
      <w:bookmarkEnd w:id="4"/>
    </w:p>
    <w:p w14:paraId="1DB1A3B5" w14:textId="18DCA4E1" w:rsidR="00B95EA7" w:rsidRPr="00A6731E" w:rsidRDefault="088A1221" w:rsidP="004D2E11">
      <w:pPr>
        <w:pStyle w:val="Contents"/>
      </w:pPr>
      <w:r>
        <w:lastRenderedPageBreak/>
        <w:t>Contents</w:t>
      </w:r>
    </w:p>
    <w:p w14:paraId="016BD3F0" w14:textId="2F2A39A9" w:rsidR="001519AB" w:rsidRDefault="00BB0362">
      <w:pPr>
        <w:pStyle w:val="TOC1"/>
        <w:rPr>
          <w:rFonts w:asciiTheme="minorHAnsi" w:eastAsiaTheme="minorEastAsia" w:hAnsiTheme="minorHAnsi" w:cstheme="minorBidi"/>
          <w:sz w:val="22"/>
          <w:szCs w:val="22"/>
        </w:rPr>
      </w:pPr>
      <w:r>
        <w:rPr>
          <w:rFonts w:ascii="Calibri" w:hAnsi="Calibri"/>
          <w:sz w:val="22"/>
          <w:szCs w:val="22"/>
        </w:rPr>
        <w:fldChar w:fldCharType="begin"/>
      </w:r>
      <w:r w:rsidR="00B95EA7">
        <w:instrText xml:space="preserve"> TOC \o "1-3" \h \z \u </w:instrText>
      </w:r>
      <w:r>
        <w:rPr>
          <w:rFonts w:ascii="Calibri" w:hAnsi="Calibri"/>
          <w:sz w:val="22"/>
          <w:szCs w:val="22"/>
        </w:rPr>
        <w:fldChar w:fldCharType="separate"/>
      </w:r>
      <w:hyperlink w:anchor="_Toc8914110" w:history="1">
        <w:r w:rsidR="001519AB" w:rsidRPr="004767E3">
          <w:rPr>
            <w:rStyle w:val="Hyperlink"/>
          </w:rPr>
          <w:t>Terminology</w:t>
        </w:r>
        <w:r w:rsidR="001519AB">
          <w:rPr>
            <w:webHidden/>
          </w:rPr>
          <w:tab/>
        </w:r>
        <w:r w:rsidR="001519AB">
          <w:rPr>
            <w:webHidden/>
          </w:rPr>
          <w:fldChar w:fldCharType="begin"/>
        </w:r>
        <w:r w:rsidR="001519AB">
          <w:rPr>
            <w:webHidden/>
          </w:rPr>
          <w:instrText xml:space="preserve"> PAGEREF _Toc8914110 \h </w:instrText>
        </w:r>
        <w:r w:rsidR="001519AB">
          <w:rPr>
            <w:webHidden/>
          </w:rPr>
        </w:r>
        <w:r w:rsidR="001519AB">
          <w:rPr>
            <w:webHidden/>
          </w:rPr>
          <w:fldChar w:fldCharType="separate"/>
        </w:r>
        <w:r w:rsidR="001519AB">
          <w:rPr>
            <w:webHidden/>
          </w:rPr>
          <w:t>5</w:t>
        </w:r>
        <w:r w:rsidR="001519AB">
          <w:rPr>
            <w:webHidden/>
          </w:rPr>
          <w:fldChar w:fldCharType="end"/>
        </w:r>
      </w:hyperlink>
    </w:p>
    <w:p w14:paraId="20AE4A66" w14:textId="02487957" w:rsidR="001519AB" w:rsidRDefault="001519AB">
      <w:pPr>
        <w:pStyle w:val="TOC1"/>
        <w:rPr>
          <w:rFonts w:asciiTheme="minorHAnsi" w:eastAsiaTheme="minorEastAsia" w:hAnsiTheme="minorHAnsi" w:cstheme="minorBidi"/>
          <w:sz w:val="22"/>
          <w:szCs w:val="22"/>
        </w:rPr>
      </w:pPr>
      <w:hyperlink w:anchor="_Toc8914111" w:history="1">
        <w:r w:rsidRPr="004767E3">
          <w:rPr>
            <w:rStyle w:val="Hyperlink"/>
          </w:rPr>
          <w:t>New to Windows 10 version 1903</w:t>
        </w:r>
        <w:r>
          <w:rPr>
            <w:webHidden/>
          </w:rPr>
          <w:tab/>
        </w:r>
        <w:r>
          <w:rPr>
            <w:webHidden/>
          </w:rPr>
          <w:fldChar w:fldCharType="begin"/>
        </w:r>
        <w:r>
          <w:rPr>
            <w:webHidden/>
          </w:rPr>
          <w:instrText xml:space="preserve"> PAGEREF _Toc8914111 \h </w:instrText>
        </w:r>
        <w:r>
          <w:rPr>
            <w:webHidden/>
          </w:rPr>
        </w:r>
        <w:r>
          <w:rPr>
            <w:webHidden/>
          </w:rPr>
          <w:fldChar w:fldCharType="separate"/>
        </w:r>
        <w:r>
          <w:rPr>
            <w:webHidden/>
          </w:rPr>
          <w:t>6</w:t>
        </w:r>
        <w:r>
          <w:rPr>
            <w:webHidden/>
          </w:rPr>
          <w:fldChar w:fldCharType="end"/>
        </w:r>
      </w:hyperlink>
    </w:p>
    <w:p w14:paraId="5968E4F9" w14:textId="6C7D7744" w:rsidR="001519AB" w:rsidRDefault="001519AB">
      <w:pPr>
        <w:pStyle w:val="TOC1"/>
        <w:rPr>
          <w:rFonts w:asciiTheme="minorHAnsi" w:eastAsiaTheme="minorEastAsia" w:hAnsiTheme="minorHAnsi" w:cstheme="minorBidi"/>
          <w:sz w:val="22"/>
          <w:szCs w:val="22"/>
        </w:rPr>
      </w:pPr>
      <w:hyperlink w:anchor="_Toc8914112" w:history="1">
        <w:r w:rsidRPr="004767E3">
          <w:rPr>
            <w:rStyle w:val="Hyperlink"/>
          </w:rPr>
          <w:t>Understanding Adaptive Brightness Support in Windows 10 version 1903</w:t>
        </w:r>
        <w:r>
          <w:rPr>
            <w:webHidden/>
          </w:rPr>
          <w:tab/>
        </w:r>
        <w:r>
          <w:rPr>
            <w:webHidden/>
          </w:rPr>
          <w:fldChar w:fldCharType="begin"/>
        </w:r>
        <w:r>
          <w:rPr>
            <w:webHidden/>
          </w:rPr>
          <w:instrText xml:space="preserve"> PAGEREF _Toc8914112 \h </w:instrText>
        </w:r>
        <w:r>
          <w:rPr>
            <w:webHidden/>
          </w:rPr>
        </w:r>
        <w:r>
          <w:rPr>
            <w:webHidden/>
          </w:rPr>
          <w:fldChar w:fldCharType="separate"/>
        </w:r>
        <w:r>
          <w:rPr>
            <w:webHidden/>
          </w:rPr>
          <w:t>7</w:t>
        </w:r>
        <w:r>
          <w:rPr>
            <w:webHidden/>
          </w:rPr>
          <w:fldChar w:fldCharType="end"/>
        </w:r>
      </w:hyperlink>
    </w:p>
    <w:p w14:paraId="28251976" w14:textId="7086A064" w:rsidR="001519AB" w:rsidRDefault="001519AB">
      <w:pPr>
        <w:pStyle w:val="TOC2"/>
        <w:rPr>
          <w:rFonts w:asciiTheme="minorHAnsi" w:eastAsiaTheme="minorEastAsia" w:hAnsiTheme="minorHAnsi" w:cstheme="minorBidi"/>
          <w:sz w:val="22"/>
          <w:szCs w:val="22"/>
        </w:rPr>
      </w:pPr>
      <w:hyperlink w:anchor="_Toc8914113" w:history="1">
        <w:r w:rsidRPr="004767E3">
          <w:rPr>
            <w:rStyle w:val="Hyperlink"/>
          </w:rPr>
          <w:t>Simplified Windows 10 Adaptive Brightness System Architecture</w:t>
        </w:r>
        <w:r>
          <w:rPr>
            <w:webHidden/>
          </w:rPr>
          <w:tab/>
        </w:r>
        <w:r>
          <w:rPr>
            <w:webHidden/>
          </w:rPr>
          <w:fldChar w:fldCharType="begin"/>
        </w:r>
        <w:r>
          <w:rPr>
            <w:webHidden/>
          </w:rPr>
          <w:instrText xml:space="preserve"> PAGEREF _Toc8914113 \h </w:instrText>
        </w:r>
        <w:r>
          <w:rPr>
            <w:webHidden/>
          </w:rPr>
        </w:r>
        <w:r>
          <w:rPr>
            <w:webHidden/>
          </w:rPr>
          <w:fldChar w:fldCharType="separate"/>
        </w:r>
        <w:r>
          <w:rPr>
            <w:webHidden/>
          </w:rPr>
          <w:t>7</w:t>
        </w:r>
        <w:r>
          <w:rPr>
            <w:webHidden/>
          </w:rPr>
          <w:fldChar w:fldCharType="end"/>
        </w:r>
      </w:hyperlink>
    </w:p>
    <w:p w14:paraId="324E7C5D" w14:textId="0A12FB60" w:rsidR="001519AB" w:rsidRDefault="001519AB">
      <w:pPr>
        <w:pStyle w:val="TOC2"/>
        <w:rPr>
          <w:rFonts w:asciiTheme="minorHAnsi" w:eastAsiaTheme="minorEastAsia" w:hAnsiTheme="minorHAnsi" w:cstheme="minorBidi"/>
          <w:sz w:val="22"/>
          <w:szCs w:val="22"/>
        </w:rPr>
      </w:pPr>
      <w:hyperlink w:anchor="_Toc8914114" w:history="1">
        <w:r w:rsidRPr="004767E3">
          <w:rPr>
            <w:rStyle w:val="Hyperlink"/>
          </w:rPr>
          <w:t>Adaptive Brightness Data Flow</w:t>
        </w:r>
        <w:r>
          <w:rPr>
            <w:webHidden/>
          </w:rPr>
          <w:tab/>
        </w:r>
        <w:r>
          <w:rPr>
            <w:webHidden/>
          </w:rPr>
          <w:fldChar w:fldCharType="begin"/>
        </w:r>
        <w:r>
          <w:rPr>
            <w:webHidden/>
          </w:rPr>
          <w:instrText xml:space="preserve"> PAGEREF _Toc8914114 \h </w:instrText>
        </w:r>
        <w:r>
          <w:rPr>
            <w:webHidden/>
          </w:rPr>
        </w:r>
        <w:r>
          <w:rPr>
            <w:webHidden/>
          </w:rPr>
          <w:fldChar w:fldCharType="separate"/>
        </w:r>
        <w:r>
          <w:rPr>
            <w:webHidden/>
          </w:rPr>
          <w:t>8</w:t>
        </w:r>
        <w:r>
          <w:rPr>
            <w:webHidden/>
          </w:rPr>
          <w:fldChar w:fldCharType="end"/>
        </w:r>
      </w:hyperlink>
    </w:p>
    <w:p w14:paraId="0805D3FB" w14:textId="6427A608" w:rsidR="001519AB" w:rsidRDefault="001519AB">
      <w:pPr>
        <w:pStyle w:val="TOC2"/>
        <w:rPr>
          <w:rFonts w:asciiTheme="minorHAnsi" w:eastAsiaTheme="minorEastAsia" w:hAnsiTheme="minorHAnsi" w:cstheme="minorBidi"/>
          <w:sz w:val="22"/>
          <w:szCs w:val="22"/>
        </w:rPr>
      </w:pPr>
      <w:hyperlink w:anchor="_Toc8914115" w:history="1">
        <w:r w:rsidRPr="004767E3">
          <w:rPr>
            <w:rStyle w:val="Hyperlink"/>
          </w:rPr>
          <w:t>Brightness Setting and UI</w:t>
        </w:r>
        <w:r>
          <w:rPr>
            <w:webHidden/>
          </w:rPr>
          <w:tab/>
        </w:r>
        <w:r>
          <w:rPr>
            <w:webHidden/>
          </w:rPr>
          <w:fldChar w:fldCharType="begin"/>
        </w:r>
        <w:r>
          <w:rPr>
            <w:webHidden/>
          </w:rPr>
          <w:instrText xml:space="preserve"> PAGEREF _Toc8914115 \h </w:instrText>
        </w:r>
        <w:r>
          <w:rPr>
            <w:webHidden/>
          </w:rPr>
        </w:r>
        <w:r>
          <w:rPr>
            <w:webHidden/>
          </w:rPr>
          <w:fldChar w:fldCharType="separate"/>
        </w:r>
        <w:r>
          <w:rPr>
            <w:webHidden/>
          </w:rPr>
          <w:t>9</w:t>
        </w:r>
        <w:r>
          <w:rPr>
            <w:webHidden/>
          </w:rPr>
          <w:fldChar w:fldCharType="end"/>
        </w:r>
      </w:hyperlink>
    </w:p>
    <w:p w14:paraId="62A1EFA4" w14:textId="7F2F29EE" w:rsidR="001519AB" w:rsidRDefault="001519AB">
      <w:pPr>
        <w:pStyle w:val="TOC3"/>
        <w:rPr>
          <w:rFonts w:asciiTheme="minorHAnsi" w:eastAsiaTheme="minorEastAsia" w:hAnsiTheme="minorHAnsi" w:cstheme="minorBidi"/>
          <w:sz w:val="22"/>
          <w:szCs w:val="22"/>
        </w:rPr>
      </w:pPr>
      <w:hyperlink w:anchor="_Toc8914116" w:history="1">
        <w:r w:rsidRPr="004767E3">
          <w:rPr>
            <w:rStyle w:val="Hyperlink"/>
          </w:rPr>
          <w:t>Removal of brightness slider value differences between AC and DC mode</w:t>
        </w:r>
        <w:r>
          <w:rPr>
            <w:webHidden/>
          </w:rPr>
          <w:tab/>
        </w:r>
        <w:r>
          <w:rPr>
            <w:webHidden/>
          </w:rPr>
          <w:fldChar w:fldCharType="begin"/>
        </w:r>
        <w:r>
          <w:rPr>
            <w:webHidden/>
          </w:rPr>
          <w:instrText xml:space="preserve"> PAGEREF _Toc8914116 \h </w:instrText>
        </w:r>
        <w:r>
          <w:rPr>
            <w:webHidden/>
          </w:rPr>
        </w:r>
        <w:r>
          <w:rPr>
            <w:webHidden/>
          </w:rPr>
          <w:fldChar w:fldCharType="separate"/>
        </w:r>
        <w:r>
          <w:rPr>
            <w:webHidden/>
          </w:rPr>
          <w:t>11</w:t>
        </w:r>
        <w:r>
          <w:rPr>
            <w:webHidden/>
          </w:rPr>
          <w:fldChar w:fldCharType="end"/>
        </w:r>
      </w:hyperlink>
    </w:p>
    <w:p w14:paraId="79734DE7" w14:textId="3FEB46B6" w:rsidR="001519AB" w:rsidRDefault="001519AB">
      <w:pPr>
        <w:pStyle w:val="TOC2"/>
        <w:rPr>
          <w:rFonts w:asciiTheme="minorHAnsi" w:eastAsiaTheme="minorEastAsia" w:hAnsiTheme="minorHAnsi" w:cstheme="minorBidi"/>
          <w:sz w:val="22"/>
          <w:szCs w:val="22"/>
        </w:rPr>
      </w:pPr>
      <w:hyperlink w:anchor="_Toc8914117" w:history="1">
        <w:r w:rsidRPr="004767E3">
          <w:rPr>
            <w:rStyle w:val="Hyperlink"/>
          </w:rPr>
          <w:t>Registry Configuration Parameters</w:t>
        </w:r>
        <w:r>
          <w:rPr>
            <w:webHidden/>
          </w:rPr>
          <w:tab/>
        </w:r>
        <w:r>
          <w:rPr>
            <w:webHidden/>
          </w:rPr>
          <w:fldChar w:fldCharType="begin"/>
        </w:r>
        <w:r>
          <w:rPr>
            <w:webHidden/>
          </w:rPr>
          <w:instrText xml:space="preserve"> PAGEREF _Toc8914117 \h </w:instrText>
        </w:r>
        <w:r>
          <w:rPr>
            <w:webHidden/>
          </w:rPr>
        </w:r>
        <w:r>
          <w:rPr>
            <w:webHidden/>
          </w:rPr>
          <w:fldChar w:fldCharType="separate"/>
        </w:r>
        <w:r>
          <w:rPr>
            <w:webHidden/>
          </w:rPr>
          <w:t>12</w:t>
        </w:r>
        <w:r>
          <w:rPr>
            <w:webHidden/>
          </w:rPr>
          <w:fldChar w:fldCharType="end"/>
        </w:r>
      </w:hyperlink>
    </w:p>
    <w:p w14:paraId="57808343" w14:textId="3A44AA8C" w:rsidR="001519AB" w:rsidRDefault="001519AB">
      <w:pPr>
        <w:pStyle w:val="TOC1"/>
        <w:rPr>
          <w:rFonts w:asciiTheme="minorHAnsi" w:eastAsiaTheme="minorEastAsia" w:hAnsiTheme="minorHAnsi" w:cstheme="minorBidi"/>
          <w:sz w:val="22"/>
          <w:szCs w:val="22"/>
        </w:rPr>
      </w:pPr>
      <w:hyperlink w:anchor="_Toc8914118" w:history="1">
        <w:r w:rsidRPr="004767E3">
          <w:rPr>
            <w:rStyle w:val="Hyperlink"/>
          </w:rPr>
          <w:t>Light Sensor Features</w:t>
        </w:r>
        <w:r>
          <w:rPr>
            <w:webHidden/>
          </w:rPr>
          <w:tab/>
        </w:r>
        <w:r>
          <w:rPr>
            <w:webHidden/>
          </w:rPr>
          <w:fldChar w:fldCharType="begin"/>
        </w:r>
        <w:r>
          <w:rPr>
            <w:webHidden/>
          </w:rPr>
          <w:instrText xml:space="preserve"> PAGEREF _Toc8914118 \h </w:instrText>
        </w:r>
        <w:r>
          <w:rPr>
            <w:webHidden/>
          </w:rPr>
        </w:r>
        <w:r>
          <w:rPr>
            <w:webHidden/>
          </w:rPr>
          <w:fldChar w:fldCharType="separate"/>
        </w:r>
        <w:r>
          <w:rPr>
            <w:webHidden/>
          </w:rPr>
          <w:t>13</w:t>
        </w:r>
        <w:r>
          <w:rPr>
            <w:webHidden/>
          </w:rPr>
          <w:fldChar w:fldCharType="end"/>
        </w:r>
      </w:hyperlink>
    </w:p>
    <w:p w14:paraId="7838945A" w14:textId="7F487078" w:rsidR="001519AB" w:rsidRDefault="001519AB">
      <w:pPr>
        <w:pStyle w:val="TOC2"/>
        <w:rPr>
          <w:rFonts w:asciiTheme="minorHAnsi" w:eastAsiaTheme="minorEastAsia" w:hAnsiTheme="minorHAnsi" w:cstheme="minorBidi"/>
          <w:sz w:val="22"/>
          <w:szCs w:val="22"/>
        </w:rPr>
      </w:pPr>
      <w:hyperlink w:anchor="_Toc8914119" w:history="1">
        <w:r w:rsidRPr="004767E3">
          <w:rPr>
            <w:rStyle w:val="Hyperlink"/>
          </w:rPr>
          <w:t>Automatic Screen Brightness (Adaptive Brightness)</w:t>
        </w:r>
        <w:r>
          <w:rPr>
            <w:webHidden/>
          </w:rPr>
          <w:tab/>
        </w:r>
        <w:r>
          <w:rPr>
            <w:webHidden/>
          </w:rPr>
          <w:fldChar w:fldCharType="begin"/>
        </w:r>
        <w:r>
          <w:rPr>
            <w:webHidden/>
          </w:rPr>
          <w:instrText xml:space="preserve"> PAGEREF _Toc8914119 \h </w:instrText>
        </w:r>
        <w:r>
          <w:rPr>
            <w:webHidden/>
          </w:rPr>
        </w:r>
        <w:r>
          <w:rPr>
            <w:webHidden/>
          </w:rPr>
          <w:fldChar w:fldCharType="separate"/>
        </w:r>
        <w:r>
          <w:rPr>
            <w:webHidden/>
          </w:rPr>
          <w:t>13</w:t>
        </w:r>
        <w:r>
          <w:rPr>
            <w:webHidden/>
          </w:rPr>
          <w:fldChar w:fldCharType="end"/>
        </w:r>
      </w:hyperlink>
    </w:p>
    <w:p w14:paraId="2DA039EE" w14:textId="487DA4FC" w:rsidR="001519AB" w:rsidRDefault="001519AB">
      <w:pPr>
        <w:pStyle w:val="TOC2"/>
        <w:rPr>
          <w:rFonts w:asciiTheme="minorHAnsi" w:eastAsiaTheme="minorEastAsia" w:hAnsiTheme="minorHAnsi" w:cstheme="minorBidi"/>
          <w:sz w:val="22"/>
          <w:szCs w:val="22"/>
        </w:rPr>
      </w:pPr>
      <w:hyperlink w:anchor="_Toc8914120" w:history="1">
        <w:r w:rsidRPr="004767E3">
          <w:rPr>
            <w:rStyle w:val="Hyperlink"/>
          </w:rPr>
          <w:t>Battery Life Considerations</w:t>
        </w:r>
        <w:r>
          <w:rPr>
            <w:webHidden/>
          </w:rPr>
          <w:tab/>
        </w:r>
        <w:r>
          <w:rPr>
            <w:webHidden/>
          </w:rPr>
          <w:fldChar w:fldCharType="begin"/>
        </w:r>
        <w:r>
          <w:rPr>
            <w:webHidden/>
          </w:rPr>
          <w:instrText xml:space="preserve"> PAGEREF _Toc8914120 \h </w:instrText>
        </w:r>
        <w:r>
          <w:rPr>
            <w:webHidden/>
          </w:rPr>
        </w:r>
        <w:r>
          <w:rPr>
            <w:webHidden/>
          </w:rPr>
          <w:fldChar w:fldCharType="separate"/>
        </w:r>
        <w:r>
          <w:rPr>
            <w:webHidden/>
          </w:rPr>
          <w:t>14</w:t>
        </w:r>
        <w:r>
          <w:rPr>
            <w:webHidden/>
          </w:rPr>
          <w:fldChar w:fldCharType="end"/>
        </w:r>
      </w:hyperlink>
    </w:p>
    <w:p w14:paraId="76DB3567" w14:textId="58D04D23" w:rsidR="001519AB" w:rsidRDefault="001519AB">
      <w:pPr>
        <w:pStyle w:val="TOC2"/>
        <w:rPr>
          <w:rFonts w:asciiTheme="minorHAnsi" w:eastAsiaTheme="minorEastAsia" w:hAnsiTheme="minorHAnsi" w:cstheme="minorBidi"/>
          <w:sz w:val="22"/>
          <w:szCs w:val="22"/>
        </w:rPr>
      </w:pPr>
      <w:hyperlink w:anchor="_Toc8914121" w:history="1">
        <w:r w:rsidRPr="004767E3">
          <w:rPr>
            <w:rStyle w:val="Hyperlink"/>
          </w:rPr>
          <w:t>Automatic Keyboard Illumination</w:t>
        </w:r>
        <w:r>
          <w:rPr>
            <w:webHidden/>
          </w:rPr>
          <w:tab/>
        </w:r>
        <w:r>
          <w:rPr>
            <w:webHidden/>
          </w:rPr>
          <w:fldChar w:fldCharType="begin"/>
        </w:r>
        <w:r>
          <w:rPr>
            <w:webHidden/>
          </w:rPr>
          <w:instrText xml:space="preserve"> PAGEREF _Toc8914121 \h </w:instrText>
        </w:r>
        <w:r>
          <w:rPr>
            <w:webHidden/>
          </w:rPr>
        </w:r>
        <w:r>
          <w:rPr>
            <w:webHidden/>
          </w:rPr>
          <w:fldChar w:fldCharType="separate"/>
        </w:r>
        <w:r>
          <w:rPr>
            <w:webHidden/>
          </w:rPr>
          <w:t>14</w:t>
        </w:r>
        <w:r>
          <w:rPr>
            <w:webHidden/>
          </w:rPr>
          <w:fldChar w:fldCharType="end"/>
        </w:r>
      </w:hyperlink>
    </w:p>
    <w:p w14:paraId="529C975E" w14:textId="30F05871" w:rsidR="001519AB" w:rsidRDefault="001519AB">
      <w:pPr>
        <w:pStyle w:val="TOC2"/>
        <w:rPr>
          <w:rFonts w:asciiTheme="minorHAnsi" w:eastAsiaTheme="minorEastAsia" w:hAnsiTheme="minorHAnsi" w:cstheme="minorBidi"/>
          <w:sz w:val="22"/>
          <w:szCs w:val="22"/>
        </w:rPr>
      </w:pPr>
      <w:hyperlink w:anchor="_Toc8914122" w:history="1">
        <w:r w:rsidRPr="004767E3">
          <w:rPr>
            <w:rStyle w:val="Hyperlink"/>
          </w:rPr>
          <w:t>Light-Aware Applications</w:t>
        </w:r>
        <w:r>
          <w:rPr>
            <w:webHidden/>
          </w:rPr>
          <w:tab/>
        </w:r>
        <w:r>
          <w:rPr>
            <w:webHidden/>
          </w:rPr>
          <w:fldChar w:fldCharType="begin"/>
        </w:r>
        <w:r>
          <w:rPr>
            <w:webHidden/>
          </w:rPr>
          <w:instrText xml:space="preserve"> PAGEREF _Toc8914122 \h </w:instrText>
        </w:r>
        <w:r>
          <w:rPr>
            <w:webHidden/>
          </w:rPr>
        </w:r>
        <w:r>
          <w:rPr>
            <w:webHidden/>
          </w:rPr>
          <w:fldChar w:fldCharType="separate"/>
        </w:r>
        <w:r>
          <w:rPr>
            <w:webHidden/>
          </w:rPr>
          <w:t>14</w:t>
        </w:r>
        <w:r>
          <w:rPr>
            <w:webHidden/>
          </w:rPr>
          <w:fldChar w:fldCharType="end"/>
        </w:r>
      </w:hyperlink>
    </w:p>
    <w:p w14:paraId="5C67E12A" w14:textId="02920B32" w:rsidR="001519AB" w:rsidRDefault="001519AB">
      <w:pPr>
        <w:pStyle w:val="TOC1"/>
        <w:rPr>
          <w:rFonts w:asciiTheme="minorHAnsi" w:eastAsiaTheme="minorEastAsia" w:hAnsiTheme="minorHAnsi" w:cstheme="minorBidi"/>
          <w:sz w:val="22"/>
          <w:szCs w:val="22"/>
        </w:rPr>
      </w:pPr>
      <w:hyperlink w:anchor="_Toc8914123" w:history="1">
        <w:r w:rsidRPr="004767E3">
          <w:rPr>
            <w:rStyle w:val="Hyperlink"/>
          </w:rPr>
          <w:t>Ambient Light Sensor Integration Checklist</w:t>
        </w:r>
        <w:r>
          <w:rPr>
            <w:webHidden/>
          </w:rPr>
          <w:tab/>
        </w:r>
        <w:r>
          <w:rPr>
            <w:webHidden/>
          </w:rPr>
          <w:fldChar w:fldCharType="begin"/>
        </w:r>
        <w:r>
          <w:rPr>
            <w:webHidden/>
          </w:rPr>
          <w:instrText xml:space="preserve"> PAGEREF _Toc8914123 \h </w:instrText>
        </w:r>
        <w:r>
          <w:rPr>
            <w:webHidden/>
          </w:rPr>
        </w:r>
        <w:r>
          <w:rPr>
            <w:webHidden/>
          </w:rPr>
          <w:fldChar w:fldCharType="separate"/>
        </w:r>
        <w:r>
          <w:rPr>
            <w:webHidden/>
          </w:rPr>
          <w:t>15</w:t>
        </w:r>
        <w:r>
          <w:rPr>
            <w:webHidden/>
          </w:rPr>
          <w:fldChar w:fldCharType="end"/>
        </w:r>
      </w:hyperlink>
    </w:p>
    <w:p w14:paraId="1835F74E" w14:textId="1EF777B0" w:rsidR="001519AB" w:rsidRDefault="001519AB">
      <w:pPr>
        <w:pStyle w:val="TOC1"/>
        <w:rPr>
          <w:rFonts w:asciiTheme="minorHAnsi" w:eastAsiaTheme="minorEastAsia" w:hAnsiTheme="minorHAnsi" w:cstheme="minorBidi"/>
          <w:sz w:val="22"/>
          <w:szCs w:val="22"/>
        </w:rPr>
      </w:pPr>
      <w:hyperlink w:anchor="_Toc8914124" w:history="1">
        <w:r w:rsidRPr="004767E3">
          <w:rPr>
            <w:rStyle w:val="Hyperlink"/>
          </w:rPr>
          <w:t>Integrating Light Sensors with Device Hardware</w:t>
        </w:r>
        <w:r>
          <w:rPr>
            <w:webHidden/>
          </w:rPr>
          <w:tab/>
        </w:r>
        <w:r>
          <w:rPr>
            <w:webHidden/>
          </w:rPr>
          <w:fldChar w:fldCharType="begin"/>
        </w:r>
        <w:r>
          <w:rPr>
            <w:webHidden/>
          </w:rPr>
          <w:instrText xml:space="preserve"> PAGEREF _Toc8914124 \h </w:instrText>
        </w:r>
        <w:r>
          <w:rPr>
            <w:webHidden/>
          </w:rPr>
        </w:r>
        <w:r>
          <w:rPr>
            <w:webHidden/>
          </w:rPr>
          <w:fldChar w:fldCharType="separate"/>
        </w:r>
        <w:r>
          <w:rPr>
            <w:webHidden/>
          </w:rPr>
          <w:t>16</w:t>
        </w:r>
        <w:r>
          <w:rPr>
            <w:webHidden/>
          </w:rPr>
          <w:fldChar w:fldCharType="end"/>
        </w:r>
      </w:hyperlink>
    </w:p>
    <w:p w14:paraId="695D2627" w14:textId="11010E6B" w:rsidR="001519AB" w:rsidRDefault="001519AB">
      <w:pPr>
        <w:pStyle w:val="TOC2"/>
        <w:rPr>
          <w:rFonts w:asciiTheme="minorHAnsi" w:eastAsiaTheme="minorEastAsia" w:hAnsiTheme="minorHAnsi" w:cstheme="minorBidi"/>
          <w:sz w:val="22"/>
          <w:szCs w:val="22"/>
        </w:rPr>
      </w:pPr>
      <w:hyperlink w:anchor="_Toc8914125" w:history="1">
        <w:r w:rsidRPr="004767E3">
          <w:rPr>
            <w:rStyle w:val="Hyperlink"/>
          </w:rPr>
          <w:t>Types of ambient light sensors</w:t>
        </w:r>
        <w:r>
          <w:rPr>
            <w:webHidden/>
          </w:rPr>
          <w:tab/>
        </w:r>
        <w:r>
          <w:rPr>
            <w:webHidden/>
          </w:rPr>
          <w:fldChar w:fldCharType="begin"/>
        </w:r>
        <w:r>
          <w:rPr>
            <w:webHidden/>
          </w:rPr>
          <w:instrText xml:space="preserve"> PAGEREF _Toc8914125 \h </w:instrText>
        </w:r>
        <w:r>
          <w:rPr>
            <w:webHidden/>
          </w:rPr>
        </w:r>
        <w:r>
          <w:rPr>
            <w:webHidden/>
          </w:rPr>
          <w:fldChar w:fldCharType="separate"/>
        </w:r>
        <w:r>
          <w:rPr>
            <w:webHidden/>
          </w:rPr>
          <w:t>17</w:t>
        </w:r>
        <w:r>
          <w:rPr>
            <w:webHidden/>
          </w:rPr>
          <w:fldChar w:fldCharType="end"/>
        </w:r>
      </w:hyperlink>
    </w:p>
    <w:p w14:paraId="358D9690" w14:textId="184DF22D" w:rsidR="001519AB" w:rsidRDefault="001519AB">
      <w:pPr>
        <w:pStyle w:val="TOC2"/>
        <w:rPr>
          <w:rFonts w:asciiTheme="minorHAnsi" w:eastAsiaTheme="minorEastAsia" w:hAnsiTheme="minorHAnsi" w:cstheme="minorBidi"/>
          <w:sz w:val="22"/>
          <w:szCs w:val="22"/>
        </w:rPr>
      </w:pPr>
      <w:hyperlink w:anchor="_Toc8914126" w:history="1">
        <w:r w:rsidRPr="004767E3">
          <w:rPr>
            <w:rStyle w:val="Hyperlink"/>
          </w:rPr>
          <w:t>Number of Light Sensors</w:t>
        </w:r>
        <w:r>
          <w:rPr>
            <w:webHidden/>
          </w:rPr>
          <w:tab/>
        </w:r>
        <w:r>
          <w:rPr>
            <w:webHidden/>
          </w:rPr>
          <w:fldChar w:fldCharType="begin"/>
        </w:r>
        <w:r>
          <w:rPr>
            <w:webHidden/>
          </w:rPr>
          <w:instrText xml:space="preserve"> PAGEREF _Toc8914126 \h </w:instrText>
        </w:r>
        <w:r>
          <w:rPr>
            <w:webHidden/>
          </w:rPr>
        </w:r>
        <w:r>
          <w:rPr>
            <w:webHidden/>
          </w:rPr>
          <w:fldChar w:fldCharType="separate"/>
        </w:r>
        <w:r>
          <w:rPr>
            <w:webHidden/>
          </w:rPr>
          <w:t>17</w:t>
        </w:r>
        <w:r>
          <w:rPr>
            <w:webHidden/>
          </w:rPr>
          <w:fldChar w:fldCharType="end"/>
        </w:r>
      </w:hyperlink>
    </w:p>
    <w:p w14:paraId="13D5D779" w14:textId="3C3F0587" w:rsidR="001519AB" w:rsidRDefault="001519AB">
      <w:pPr>
        <w:pStyle w:val="TOC2"/>
        <w:rPr>
          <w:rFonts w:asciiTheme="minorHAnsi" w:eastAsiaTheme="minorEastAsia" w:hAnsiTheme="minorHAnsi" w:cstheme="minorBidi"/>
          <w:sz w:val="22"/>
          <w:szCs w:val="22"/>
        </w:rPr>
      </w:pPr>
      <w:hyperlink w:anchor="_Toc8914127" w:history="1">
        <w:r w:rsidRPr="004767E3">
          <w:rPr>
            <w:rStyle w:val="Hyperlink"/>
          </w:rPr>
          <w:t>Light Sensor Placement</w:t>
        </w:r>
        <w:r>
          <w:rPr>
            <w:webHidden/>
          </w:rPr>
          <w:tab/>
        </w:r>
        <w:r>
          <w:rPr>
            <w:webHidden/>
          </w:rPr>
          <w:fldChar w:fldCharType="begin"/>
        </w:r>
        <w:r>
          <w:rPr>
            <w:webHidden/>
          </w:rPr>
          <w:instrText xml:space="preserve"> PAGEREF _Toc8914127 \h </w:instrText>
        </w:r>
        <w:r>
          <w:rPr>
            <w:webHidden/>
          </w:rPr>
        </w:r>
        <w:r>
          <w:rPr>
            <w:webHidden/>
          </w:rPr>
          <w:fldChar w:fldCharType="separate"/>
        </w:r>
        <w:r>
          <w:rPr>
            <w:webHidden/>
          </w:rPr>
          <w:t>18</w:t>
        </w:r>
        <w:r>
          <w:rPr>
            <w:webHidden/>
          </w:rPr>
          <w:fldChar w:fldCharType="end"/>
        </w:r>
      </w:hyperlink>
    </w:p>
    <w:p w14:paraId="0DB8098A" w14:textId="0C3AEEB1" w:rsidR="001519AB" w:rsidRDefault="001519AB">
      <w:pPr>
        <w:pStyle w:val="TOC2"/>
        <w:rPr>
          <w:rFonts w:asciiTheme="minorHAnsi" w:eastAsiaTheme="minorEastAsia" w:hAnsiTheme="minorHAnsi" w:cstheme="minorBidi"/>
          <w:sz w:val="22"/>
          <w:szCs w:val="22"/>
        </w:rPr>
      </w:pPr>
      <w:hyperlink w:anchor="_Toc8914128" w:history="1">
        <w:r w:rsidRPr="004767E3">
          <w:rPr>
            <w:rStyle w:val="Hyperlink"/>
          </w:rPr>
          <w:t>Dealing with invalid light sensor data</w:t>
        </w:r>
        <w:r>
          <w:rPr>
            <w:webHidden/>
          </w:rPr>
          <w:tab/>
        </w:r>
        <w:r>
          <w:rPr>
            <w:webHidden/>
          </w:rPr>
          <w:fldChar w:fldCharType="begin"/>
        </w:r>
        <w:r>
          <w:rPr>
            <w:webHidden/>
          </w:rPr>
          <w:instrText xml:space="preserve"> PAGEREF _Toc8914128 \h </w:instrText>
        </w:r>
        <w:r>
          <w:rPr>
            <w:webHidden/>
          </w:rPr>
        </w:r>
        <w:r>
          <w:rPr>
            <w:webHidden/>
          </w:rPr>
          <w:fldChar w:fldCharType="separate"/>
        </w:r>
        <w:r>
          <w:rPr>
            <w:webHidden/>
          </w:rPr>
          <w:t>19</w:t>
        </w:r>
        <w:r>
          <w:rPr>
            <w:webHidden/>
          </w:rPr>
          <w:fldChar w:fldCharType="end"/>
        </w:r>
      </w:hyperlink>
    </w:p>
    <w:p w14:paraId="685298AB" w14:textId="6F5B1AC4" w:rsidR="001519AB" w:rsidRDefault="001519AB">
      <w:pPr>
        <w:pStyle w:val="TOC2"/>
        <w:rPr>
          <w:rFonts w:asciiTheme="minorHAnsi" w:eastAsiaTheme="minorEastAsia" w:hAnsiTheme="minorHAnsi" w:cstheme="minorBidi"/>
          <w:sz w:val="22"/>
          <w:szCs w:val="22"/>
        </w:rPr>
      </w:pPr>
      <w:hyperlink w:anchor="_Toc8914129" w:history="1">
        <w:r w:rsidRPr="004767E3">
          <w:rPr>
            <w:rStyle w:val="Hyperlink"/>
          </w:rPr>
          <w:t>Light Sensor Filters, Lenses, Enclosures, and Calibration</w:t>
        </w:r>
        <w:r>
          <w:rPr>
            <w:webHidden/>
          </w:rPr>
          <w:tab/>
        </w:r>
        <w:r>
          <w:rPr>
            <w:webHidden/>
          </w:rPr>
          <w:fldChar w:fldCharType="begin"/>
        </w:r>
        <w:r>
          <w:rPr>
            <w:webHidden/>
          </w:rPr>
          <w:instrText xml:space="preserve"> PAGEREF _Toc8914129 \h </w:instrText>
        </w:r>
        <w:r>
          <w:rPr>
            <w:webHidden/>
          </w:rPr>
        </w:r>
        <w:r>
          <w:rPr>
            <w:webHidden/>
          </w:rPr>
          <w:fldChar w:fldCharType="separate"/>
        </w:r>
        <w:r>
          <w:rPr>
            <w:webHidden/>
          </w:rPr>
          <w:t>19</w:t>
        </w:r>
        <w:r>
          <w:rPr>
            <w:webHidden/>
          </w:rPr>
          <w:fldChar w:fldCharType="end"/>
        </w:r>
      </w:hyperlink>
    </w:p>
    <w:p w14:paraId="43B7D866" w14:textId="28AE1217" w:rsidR="001519AB" w:rsidRDefault="001519AB">
      <w:pPr>
        <w:pStyle w:val="TOC2"/>
        <w:rPr>
          <w:rFonts w:asciiTheme="minorHAnsi" w:eastAsiaTheme="minorEastAsia" w:hAnsiTheme="minorHAnsi" w:cstheme="minorBidi"/>
          <w:sz w:val="22"/>
          <w:szCs w:val="22"/>
        </w:rPr>
      </w:pPr>
      <w:hyperlink w:anchor="_Toc8914130" w:history="1">
        <w:r w:rsidRPr="004767E3">
          <w:rPr>
            <w:rStyle w:val="Hyperlink"/>
          </w:rPr>
          <w:t>Sensor Connectivity with HID and SPB</w:t>
        </w:r>
        <w:r>
          <w:rPr>
            <w:webHidden/>
          </w:rPr>
          <w:tab/>
        </w:r>
        <w:r>
          <w:rPr>
            <w:webHidden/>
          </w:rPr>
          <w:fldChar w:fldCharType="begin"/>
        </w:r>
        <w:r>
          <w:rPr>
            <w:webHidden/>
          </w:rPr>
          <w:instrText xml:space="preserve"> PAGEREF _Toc8914130 \h </w:instrText>
        </w:r>
        <w:r>
          <w:rPr>
            <w:webHidden/>
          </w:rPr>
        </w:r>
        <w:r>
          <w:rPr>
            <w:webHidden/>
          </w:rPr>
          <w:fldChar w:fldCharType="separate"/>
        </w:r>
        <w:r>
          <w:rPr>
            <w:webHidden/>
          </w:rPr>
          <w:t>22</w:t>
        </w:r>
        <w:r>
          <w:rPr>
            <w:webHidden/>
          </w:rPr>
          <w:fldChar w:fldCharType="end"/>
        </w:r>
      </w:hyperlink>
    </w:p>
    <w:p w14:paraId="7EF599B1" w14:textId="40214191" w:rsidR="001519AB" w:rsidRDefault="001519AB">
      <w:pPr>
        <w:pStyle w:val="TOC2"/>
        <w:rPr>
          <w:rFonts w:asciiTheme="minorHAnsi" w:eastAsiaTheme="minorEastAsia" w:hAnsiTheme="minorHAnsi" w:cstheme="minorBidi"/>
          <w:sz w:val="22"/>
          <w:szCs w:val="22"/>
        </w:rPr>
      </w:pPr>
      <w:hyperlink w:anchor="_Toc8914131" w:history="1">
        <w:r w:rsidRPr="004767E3">
          <w:rPr>
            <w:rStyle w:val="Hyperlink"/>
          </w:rPr>
          <w:t>Ambient Light Sensor Calibration</w:t>
        </w:r>
        <w:r>
          <w:rPr>
            <w:webHidden/>
          </w:rPr>
          <w:tab/>
        </w:r>
        <w:r>
          <w:rPr>
            <w:webHidden/>
          </w:rPr>
          <w:fldChar w:fldCharType="begin"/>
        </w:r>
        <w:r>
          <w:rPr>
            <w:webHidden/>
          </w:rPr>
          <w:instrText xml:space="preserve"> PAGEREF _Toc8914131 \h </w:instrText>
        </w:r>
        <w:r>
          <w:rPr>
            <w:webHidden/>
          </w:rPr>
        </w:r>
        <w:r>
          <w:rPr>
            <w:webHidden/>
          </w:rPr>
          <w:fldChar w:fldCharType="separate"/>
        </w:r>
        <w:r>
          <w:rPr>
            <w:webHidden/>
          </w:rPr>
          <w:t>24</w:t>
        </w:r>
        <w:r>
          <w:rPr>
            <w:webHidden/>
          </w:rPr>
          <w:fldChar w:fldCharType="end"/>
        </w:r>
      </w:hyperlink>
    </w:p>
    <w:p w14:paraId="2F1616EF" w14:textId="745E2549" w:rsidR="001519AB" w:rsidRDefault="001519AB">
      <w:pPr>
        <w:pStyle w:val="TOC3"/>
        <w:rPr>
          <w:rFonts w:asciiTheme="minorHAnsi" w:eastAsiaTheme="minorEastAsia" w:hAnsiTheme="minorHAnsi" w:cstheme="minorBidi"/>
          <w:sz w:val="22"/>
          <w:szCs w:val="22"/>
        </w:rPr>
      </w:pPr>
      <w:hyperlink w:anchor="_Toc8914132" w:history="1">
        <w:r w:rsidRPr="004767E3">
          <w:rPr>
            <w:rStyle w:val="Hyperlink"/>
          </w:rPr>
          <w:t>Professional Calibration (Recommended)</w:t>
        </w:r>
        <w:r>
          <w:rPr>
            <w:webHidden/>
          </w:rPr>
          <w:tab/>
        </w:r>
        <w:r>
          <w:rPr>
            <w:webHidden/>
          </w:rPr>
          <w:fldChar w:fldCharType="begin"/>
        </w:r>
        <w:r>
          <w:rPr>
            <w:webHidden/>
          </w:rPr>
          <w:instrText xml:space="preserve"> PAGEREF _Toc8914132 \h </w:instrText>
        </w:r>
        <w:r>
          <w:rPr>
            <w:webHidden/>
          </w:rPr>
        </w:r>
        <w:r>
          <w:rPr>
            <w:webHidden/>
          </w:rPr>
          <w:fldChar w:fldCharType="separate"/>
        </w:r>
        <w:r>
          <w:rPr>
            <w:webHidden/>
          </w:rPr>
          <w:t>24</w:t>
        </w:r>
        <w:r>
          <w:rPr>
            <w:webHidden/>
          </w:rPr>
          <w:fldChar w:fldCharType="end"/>
        </w:r>
      </w:hyperlink>
    </w:p>
    <w:p w14:paraId="7D7A9D92" w14:textId="279ABE14" w:rsidR="001519AB" w:rsidRDefault="001519AB">
      <w:pPr>
        <w:pStyle w:val="TOC3"/>
        <w:rPr>
          <w:rFonts w:asciiTheme="minorHAnsi" w:eastAsiaTheme="minorEastAsia" w:hAnsiTheme="minorHAnsi" w:cstheme="minorBidi"/>
          <w:sz w:val="22"/>
          <w:szCs w:val="22"/>
        </w:rPr>
      </w:pPr>
      <w:hyperlink w:anchor="_Toc8914133" w:history="1">
        <w:r w:rsidRPr="004767E3">
          <w:rPr>
            <w:rStyle w:val="Hyperlink"/>
          </w:rPr>
          <w:t>Other Calibration Techniques</w:t>
        </w:r>
        <w:r>
          <w:rPr>
            <w:webHidden/>
          </w:rPr>
          <w:tab/>
        </w:r>
        <w:r>
          <w:rPr>
            <w:webHidden/>
          </w:rPr>
          <w:fldChar w:fldCharType="begin"/>
        </w:r>
        <w:r>
          <w:rPr>
            <w:webHidden/>
          </w:rPr>
          <w:instrText xml:space="preserve"> PAGEREF _Toc8914133 \h </w:instrText>
        </w:r>
        <w:r>
          <w:rPr>
            <w:webHidden/>
          </w:rPr>
        </w:r>
        <w:r>
          <w:rPr>
            <w:webHidden/>
          </w:rPr>
          <w:fldChar w:fldCharType="separate"/>
        </w:r>
        <w:r>
          <w:rPr>
            <w:webHidden/>
          </w:rPr>
          <w:t>24</w:t>
        </w:r>
        <w:r>
          <w:rPr>
            <w:webHidden/>
          </w:rPr>
          <w:fldChar w:fldCharType="end"/>
        </w:r>
      </w:hyperlink>
    </w:p>
    <w:p w14:paraId="63FBE691" w14:textId="0A1684CE" w:rsidR="001519AB" w:rsidRDefault="001519AB">
      <w:pPr>
        <w:pStyle w:val="TOC1"/>
        <w:rPr>
          <w:rFonts w:asciiTheme="minorHAnsi" w:eastAsiaTheme="minorEastAsia" w:hAnsiTheme="minorHAnsi" w:cstheme="minorBidi"/>
          <w:sz w:val="22"/>
          <w:szCs w:val="22"/>
        </w:rPr>
      </w:pPr>
      <w:hyperlink w:anchor="_Toc8914134" w:history="1">
        <w:r w:rsidRPr="004767E3">
          <w:rPr>
            <w:rStyle w:val="Hyperlink"/>
          </w:rPr>
          <w:t>Optimizing Display Brightness Steps and Transitions</w:t>
        </w:r>
        <w:r>
          <w:rPr>
            <w:webHidden/>
          </w:rPr>
          <w:tab/>
        </w:r>
        <w:r>
          <w:rPr>
            <w:webHidden/>
          </w:rPr>
          <w:fldChar w:fldCharType="begin"/>
        </w:r>
        <w:r>
          <w:rPr>
            <w:webHidden/>
          </w:rPr>
          <w:instrText xml:space="preserve"> PAGEREF _Toc8914134 \h </w:instrText>
        </w:r>
        <w:r>
          <w:rPr>
            <w:webHidden/>
          </w:rPr>
        </w:r>
        <w:r>
          <w:rPr>
            <w:webHidden/>
          </w:rPr>
          <w:fldChar w:fldCharType="separate"/>
        </w:r>
        <w:r>
          <w:rPr>
            <w:webHidden/>
          </w:rPr>
          <w:t>25</w:t>
        </w:r>
        <w:r>
          <w:rPr>
            <w:webHidden/>
          </w:rPr>
          <w:fldChar w:fldCharType="end"/>
        </w:r>
      </w:hyperlink>
    </w:p>
    <w:p w14:paraId="51C944AE" w14:textId="3C096AD8" w:rsidR="001519AB" w:rsidRDefault="001519AB">
      <w:pPr>
        <w:pStyle w:val="TOC2"/>
        <w:rPr>
          <w:rFonts w:asciiTheme="minorHAnsi" w:eastAsiaTheme="minorEastAsia" w:hAnsiTheme="minorHAnsi" w:cstheme="minorBidi"/>
          <w:sz w:val="22"/>
          <w:szCs w:val="22"/>
        </w:rPr>
      </w:pPr>
      <w:hyperlink w:anchor="_Toc8914135" w:history="1">
        <w:r w:rsidRPr="004767E3">
          <w:rPr>
            <w:rStyle w:val="Hyperlink"/>
          </w:rPr>
          <w:t>Brightness and display considerations</w:t>
        </w:r>
        <w:r>
          <w:rPr>
            <w:webHidden/>
          </w:rPr>
          <w:tab/>
        </w:r>
        <w:r>
          <w:rPr>
            <w:webHidden/>
          </w:rPr>
          <w:fldChar w:fldCharType="begin"/>
        </w:r>
        <w:r>
          <w:rPr>
            <w:webHidden/>
          </w:rPr>
          <w:instrText xml:space="preserve"> PAGEREF _Toc8914135 \h </w:instrText>
        </w:r>
        <w:r>
          <w:rPr>
            <w:webHidden/>
          </w:rPr>
        </w:r>
        <w:r>
          <w:rPr>
            <w:webHidden/>
          </w:rPr>
          <w:fldChar w:fldCharType="separate"/>
        </w:r>
        <w:r>
          <w:rPr>
            <w:webHidden/>
          </w:rPr>
          <w:t>25</w:t>
        </w:r>
        <w:r>
          <w:rPr>
            <w:webHidden/>
          </w:rPr>
          <w:fldChar w:fldCharType="end"/>
        </w:r>
      </w:hyperlink>
    </w:p>
    <w:p w14:paraId="315CB8A7" w14:textId="1AF15DD4" w:rsidR="001519AB" w:rsidRDefault="001519AB">
      <w:pPr>
        <w:pStyle w:val="TOC2"/>
        <w:rPr>
          <w:rFonts w:asciiTheme="minorHAnsi" w:eastAsiaTheme="minorEastAsia" w:hAnsiTheme="minorHAnsi" w:cstheme="minorBidi"/>
          <w:sz w:val="22"/>
          <w:szCs w:val="22"/>
        </w:rPr>
      </w:pPr>
      <w:hyperlink w:anchor="_Toc8914136" w:history="1">
        <w:r w:rsidRPr="004767E3">
          <w:rPr>
            <w:rStyle w:val="Hyperlink"/>
          </w:rPr>
          <w:t>Controlling brightness using nits values</w:t>
        </w:r>
        <w:r>
          <w:rPr>
            <w:webHidden/>
          </w:rPr>
          <w:tab/>
        </w:r>
        <w:r>
          <w:rPr>
            <w:webHidden/>
          </w:rPr>
          <w:fldChar w:fldCharType="begin"/>
        </w:r>
        <w:r>
          <w:rPr>
            <w:webHidden/>
          </w:rPr>
          <w:instrText xml:space="preserve"> PAGEREF _Toc8914136 \h </w:instrText>
        </w:r>
        <w:r>
          <w:rPr>
            <w:webHidden/>
          </w:rPr>
        </w:r>
        <w:r>
          <w:rPr>
            <w:webHidden/>
          </w:rPr>
          <w:fldChar w:fldCharType="separate"/>
        </w:r>
        <w:r>
          <w:rPr>
            <w:webHidden/>
          </w:rPr>
          <w:t>25</w:t>
        </w:r>
        <w:r>
          <w:rPr>
            <w:webHidden/>
          </w:rPr>
          <w:fldChar w:fldCharType="end"/>
        </w:r>
      </w:hyperlink>
    </w:p>
    <w:p w14:paraId="4D24B8A8" w14:textId="7037F3F0" w:rsidR="001519AB" w:rsidRDefault="001519AB">
      <w:pPr>
        <w:pStyle w:val="TOC2"/>
        <w:rPr>
          <w:rFonts w:asciiTheme="minorHAnsi" w:eastAsiaTheme="minorEastAsia" w:hAnsiTheme="minorHAnsi" w:cstheme="minorBidi"/>
          <w:sz w:val="22"/>
          <w:szCs w:val="22"/>
        </w:rPr>
      </w:pPr>
      <w:hyperlink w:anchor="_Toc8914137" w:history="1">
        <w:r w:rsidRPr="004767E3">
          <w:rPr>
            <w:rStyle w:val="Hyperlink"/>
          </w:rPr>
          <w:t>Controlling brightness using percentage values</w:t>
        </w:r>
        <w:r>
          <w:rPr>
            <w:webHidden/>
          </w:rPr>
          <w:tab/>
        </w:r>
        <w:r>
          <w:rPr>
            <w:webHidden/>
          </w:rPr>
          <w:fldChar w:fldCharType="begin"/>
        </w:r>
        <w:r>
          <w:rPr>
            <w:webHidden/>
          </w:rPr>
          <w:instrText xml:space="preserve"> PAGEREF _Toc8914137 \h </w:instrText>
        </w:r>
        <w:r>
          <w:rPr>
            <w:webHidden/>
          </w:rPr>
        </w:r>
        <w:r>
          <w:rPr>
            <w:webHidden/>
          </w:rPr>
          <w:fldChar w:fldCharType="separate"/>
        </w:r>
        <w:r>
          <w:rPr>
            <w:webHidden/>
          </w:rPr>
          <w:t>26</w:t>
        </w:r>
        <w:r>
          <w:rPr>
            <w:webHidden/>
          </w:rPr>
          <w:fldChar w:fldCharType="end"/>
        </w:r>
      </w:hyperlink>
    </w:p>
    <w:p w14:paraId="14CCE4A5" w14:textId="5ED4F5AE" w:rsidR="001519AB" w:rsidRDefault="001519AB">
      <w:pPr>
        <w:pStyle w:val="TOC2"/>
        <w:rPr>
          <w:rFonts w:asciiTheme="minorHAnsi" w:eastAsiaTheme="minorEastAsia" w:hAnsiTheme="minorHAnsi" w:cstheme="minorBidi"/>
          <w:sz w:val="22"/>
          <w:szCs w:val="22"/>
        </w:rPr>
      </w:pPr>
      <w:hyperlink w:anchor="_Toc8914138" w:history="1">
        <w:r w:rsidRPr="004767E3">
          <w:rPr>
            <w:rStyle w:val="Hyperlink"/>
          </w:rPr>
          <w:t>ACPI considerations</w:t>
        </w:r>
        <w:r>
          <w:rPr>
            <w:webHidden/>
          </w:rPr>
          <w:tab/>
        </w:r>
        <w:r>
          <w:rPr>
            <w:webHidden/>
          </w:rPr>
          <w:fldChar w:fldCharType="begin"/>
        </w:r>
        <w:r>
          <w:rPr>
            <w:webHidden/>
          </w:rPr>
          <w:instrText xml:space="preserve"> PAGEREF _Toc8914138 \h </w:instrText>
        </w:r>
        <w:r>
          <w:rPr>
            <w:webHidden/>
          </w:rPr>
        </w:r>
        <w:r>
          <w:rPr>
            <w:webHidden/>
          </w:rPr>
          <w:fldChar w:fldCharType="separate"/>
        </w:r>
        <w:r>
          <w:rPr>
            <w:webHidden/>
          </w:rPr>
          <w:t>28</w:t>
        </w:r>
        <w:r>
          <w:rPr>
            <w:webHidden/>
          </w:rPr>
          <w:fldChar w:fldCharType="end"/>
        </w:r>
      </w:hyperlink>
    </w:p>
    <w:p w14:paraId="136C38BA" w14:textId="3B772C3D" w:rsidR="001519AB" w:rsidRDefault="001519AB">
      <w:pPr>
        <w:pStyle w:val="TOC1"/>
        <w:rPr>
          <w:rFonts w:asciiTheme="minorHAnsi" w:eastAsiaTheme="minorEastAsia" w:hAnsiTheme="minorHAnsi" w:cstheme="minorBidi"/>
          <w:sz w:val="22"/>
          <w:szCs w:val="22"/>
        </w:rPr>
      </w:pPr>
      <w:hyperlink w:anchor="_Toc8914139" w:history="1">
        <w:r w:rsidRPr="004767E3">
          <w:rPr>
            <w:rStyle w:val="Hyperlink"/>
          </w:rPr>
          <w:t>Tuning and Configuring Adaptive Brightness Behavior</w:t>
        </w:r>
        <w:r>
          <w:rPr>
            <w:webHidden/>
          </w:rPr>
          <w:tab/>
        </w:r>
        <w:r>
          <w:rPr>
            <w:webHidden/>
          </w:rPr>
          <w:fldChar w:fldCharType="begin"/>
        </w:r>
        <w:r>
          <w:rPr>
            <w:webHidden/>
          </w:rPr>
          <w:instrText xml:space="preserve"> PAGEREF _Toc8914139 \h </w:instrText>
        </w:r>
        <w:r>
          <w:rPr>
            <w:webHidden/>
          </w:rPr>
        </w:r>
        <w:r>
          <w:rPr>
            <w:webHidden/>
          </w:rPr>
          <w:fldChar w:fldCharType="separate"/>
        </w:r>
        <w:r>
          <w:rPr>
            <w:webHidden/>
          </w:rPr>
          <w:t>28</w:t>
        </w:r>
        <w:r>
          <w:rPr>
            <w:webHidden/>
          </w:rPr>
          <w:fldChar w:fldCharType="end"/>
        </w:r>
      </w:hyperlink>
    </w:p>
    <w:p w14:paraId="39C9068C" w14:textId="2EFA33DB" w:rsidR="001519AB" w:rsidRDefault="001519AB">
      <w:pPr>
        <w:pStyle w:val="TOC2"/>
        <w:rPr>
          <w:rFonts w:asciiTheme="minorHAnsi" w:eastAsiaTheme="minorEastAsia" w:hAnsiTheme="minorHAnsi" w:cstheme="minorBidi"/>
          <w:sz w:val="22"/>
          <w:szCs w:val="22"/>
        </w:rPr>
      </w:pPr>
      <w:hyperlink w:anchor="_Toc8914140" w:history="1">
        <w:r w:rsidRPr="004767E3">
          <w:rPr>
            <w:rStyle w:val="Hyperlink"/>
          </w:rPr>
          <w:t>Lux-to-Nits Relationship</w:t>
        </w:r>
        <w:r>
          <w:rPr>
            <w:webHidden/>
          </w:rPr>
          <w:tab/>
        </w:r>
        <w:r>
          <w:rPr>
            <w:webHidden/>
          </w:rPr>
          <w:fldChar w:fldCharType="begin"/>
        </w:r>
        <w:r>
          <w:rPr>
            <w:webHidden/>
          </w:rPr>
          <w:instrText xml:space="preserve"> PAGEREF _Toc8914140 \h </w:instrText>
        </w:r>
        <w:r>
          <w:rPr>
            <w:webHidden/>
          </w:rPr>
        </w:r>
        <w:r>
          <w:rPr>
            <w:webHidden/>
          </w:rPr>
          <w:fldChar w:fldCharType="separate"/>
        </w:r>
        <w:r>
          <w:rPr>
            <w:webHidden/>
          </w:rPr>
          <w:t>30</w:t>
        </w:r>
        <w:r>
          <w:rPr>
            <w:webHidden/>
          </w:rPr>
          <w:fldChar w:fldCharType="end"/>
        </w:r>
      </w:hyperlink>
    </w:p>
    <w:p w14:paraId="700CED91" w14:textId="5005684C" w:rsidR="001519AB" w:rsidRDefault="001519AB">
      <w:pPr>
        <w:pStyle w:val="TOC2"/>
        <w:rPr>
          <w:rFonts w:asciiTheme="minorHAnsi" w:eastAsiaTheme="minorEastAsia" w:hAnsiTheme="minorHAnsi" w:cstheme="minorBidi"/>
          <w:sz w:val="22"/>
          <w:szCs w:val="22"/>
        </w:rPr>
      </w:pPr>
      <w:hyperlink w:anchor="_Toc8914141" w:history="1">
        <w:r w:rsidRPr="004767E3">
          <w:rPr>
            <w:rStyle w:val="Hyperlink"/>
          </w:rPr>
          <w:t>Ambient Light Response (ALR) Curve</w:t>
        </w:r>
        <w:r>
          <w:rPr>
            <w:webHidden/>
          </w:rPr>
          <w:tab/>
        </w:r>
        <w:r>
          <w:rPr>
            <w:webHidden/>
          </w:rPr>
          <w:fldChar w:fldCharType="begin"/>
        </w:r>
        <w:r>
          <w:rPr>
            <w:webHidden/>
          </w:rPr>
          <w:instrText xml:space="preserve"> PAGEREF _Toc8914141 \h </w:instrText>
        </w:r>
        <w:r>
          <w:rPr>
            <w:webHidden/>
          </w:rPr>
        </w:r>
        <w:r>
          <w:rPr>
            <w:webHidden/>
          </w:rPr>
          <w:fldChar w:fldCharType="separate"/>
        </w:r>
        <w:r>
          <w:rPr>
            <w:webHidden/>
          </w:rPr>
          <w:t>31</w:t>
        </w:r>
        <w:r>
          <w:rPr>
            <w:webHidden/>
          </w:rPr>
          <w:fldChar w:fldCharType="end"/>
        </w:r>
      </w:hyperlink>
    </w:p>
    <w:p w14:paraId="3B02C32B" w14:textId="33506DC0" w:rsidR="001519AB" w:rsidRDefault="001519AB">
      <w:pPr>
        <w:pStyle w:val="TOC3"/>
        <w:rPr>
          <w:rFonts w:asciiTheme="minorHAnsi" w:eastAsiaTheme="minorEastAsia" w:hAnsiTheme="minorHAnsi" w:cstheme="minorBidi"/>
          <w:sz w:val="22"/>
          <w:szCs w:val="22"/>
        </w:rPr>
      </w:pPr>
      <w:hyperlink w:anchor="_Toc8914142" w:history="1">
        <w:r w:rsidRPr="004767E3">
          <w:rPr>
            <w:rStyle w:val="Hyperlink"/>
          </w:rPr>
          <w:t>Understanding Ambient Light Response (ALR) Curve Data</w:t>
        </w:r>
        <w:r>
          <w:rPr>
            <w:webHidden/>
          </w:rPr>
          <w:tab/>
        </w:r>
        <w:r>
          <w:rPr>
            <w:webHidden/>
          </w:rPr>
          <w:fldChar w:fldCharType="begin"/>
        </w:r>
        <w:r>
          <w:rPr>
            <w:webHidden/>
          </w:rPr>
          <w:instrText xml:space="preserve"> PAGEREF _Toc8914142 \h </w:instrText>
        </w:r>
        <w:r>
          <w:rPr>
            <w:webHidden/>
          </w:rPr>
        </w:r>
        <w:r>
          <w:rPr>
            <w:webHidden/>
          </w:rPr>
          <w:fldChar w:fldCharType="separate"/>
        </w:r>
        <w:r>
          <w:rPr>
            <w:webHidden/>
          </w:rPr>
          <w:t>32</w:t>
        </w:r>
        <w:r>
          <w:rPr>
            <w:webHidden/>
          </w:rPr>
          <w:fldChar w:fldCharType="end"/>
        </w:r>
      </w:hyperlink>
    </w:p>
    <w:p w14:paraId="74062D3F" w14:textId="28527A78" w:rsidR="001519AB" w:rsidRDefault="001519AB">
      <w:pPr>
        <w:pStyle w:val="TOC3"/>
        <w:rPr>
          <w:rFonts w:asciiTheme="minorHAnsi" w:eastAsiaTheme="minorEastAsia" w:hAnsiTheme="minorHAnsi" w:cstheme="minorBidi"/>
          <w:sz w:val="22"/>
          <w:szCs w:val="22"/>
        </w:rPr>
      </w:pPr>
      <w:hyperlink w:anchor="_Toc8914143" w:history="1">
        <w:r w:rsidRPr="004767E3">
          <w:rPr>
            <w:rStyle w:val="Hyperlink"/>
          </w:rPr>
          <w:t>Constructing a High-Fidelity Ambient Light Response (ALR) Curve from User Preference Data</w:t>
        </w:r>
        <w:r>
          <w:rPr>
            <w:webHidden/>
          </w:rPr>
          <w:tab/>
        </w:r>
        <w:r>
          <w:rPr>
            <w:webHidden/>
          </w:rPr>
          <w:fldChar w:fldCharType="begin"/>
        </w:r>
        <w:r>
          <w:rPr>
            <w:webHidden/>
          </w:rPr>
          <w:instrText xml:space="preserve"> PAGEREF _Toc8914143 \h </w:instrText>
        </w:r>
        <w:r>
          <w:rPr>
            <w:webHidden/>
          </w:rPr>
        </w:r>
        <w:r>
          <w:rPr>
            <w:webHidden/>
          </w:rPr>
          <w:fldChar w:fldCharType="separate"/>
        </w:r>
        <w:r>
          <w:rPr>
            <w:webHidden/>
          </w:rPr>
          <w:t>34</w:t>
        </w:r>
        <w:r>
          <w:rPr>
            <w:webHidden/>
          </w:rPr>
          <w:fldChar w:fldCharType="end"/>
        </w:r>
      </w:hyperlink>
    </w:p>
    <w:p w14:paraId="2C02C7EB" w14:textId="1F1E5658" w:rsidR="001519AB" w:rsidRDefault="001519AB">
      <w:pPr>
        <w:pStyle w:val="TOC1"/>
        <w:rPr>
          <w:rFonts w:asciiTheme="minorHAnsi" w:eastAsiaTheme="minorEastAsia" w:hAnsiTheme="minorHAnsi" w:cstheme="minorBidi"/>
          <w:sz w:val="22"/>
          <w:szCs w:val="22"/>
        </w:rPr>
      </w:pPr>
      <w:hyperlink w:anchor="_Toc8914144" w:history="1">
        <w:r w:rsidRPr="004767E3">
          <w:rPr>
            <w:rStyle w:val="Hyperlink"/>
          </w:rPr>
          <w:t>Registry settings</w:t>
        </w:r>
        <w:r>
          <w:rPr>
            <w:webHidden/>
          </w:rPr>
          <w:tab/>
        </w:r>
        <w:r>
          <w:rPr>
            <w:webHidden/>
          </w:rPr>
          <w:fldChar w:fldCharType="begin"/>
        </w:r>
        <w:r>
          <w:rPr>
            <w:webHidden/>
          </w:rPr>
          <w:instrText xml:space="preserve"> PAGEREF _Toc8914144 \h </w:instrText>
        </w:r>
        <w:r>
          <w:rPr>
            <w:webHidden/>
          </w:rPr>
        </w:r>
        <w:r>
          <w:rPr>
            <w:webHidden/>
          </w:rPr>
          <w:fldChar w:fldCharType="separate"/>
        </w:r>
        <w:r>
          <w:rPr>
            <w:webHidden/>
          </w:rPr>
          <w:t>35</w:t>
        </w:r>
        <w:r>
          <w:rPr>
            <w:webHidden/>
          </w:rPr>
          <w:fldChar w:fldCharType="end"/>
        </w:r>
      </w:hyperlink>
    </w:p>
    <w:p w14:paraId="01BC49EF" w14:textId="7054E4B4" w:rsidR="001519AB" w:rsidRDefault="001519AB">
      <w:pPr>
        <w:pStyle w:val="TOC2"/>
        <w:rPr>
          <w:rFonts w:asciiTheme="minorHAnsi" w:eastAsiaTheme="minorEastAsia" w:hAnsiTheme="minorHAnsi" w:cstheme="minorBidi"/>
          <w:sz w:val="22"/>
          <w:szCs w:val="22"/>
        </w:rPr>
      </w:pPr>
      <w:hyperlink w:anchor="_Toc8914145" w:history="1">
        <w:r w:rsidRPr="004767E3">
          <w:rPr>
            <w:rStyle w:val="Hyperlink"/>
          </w:rPr>
          <w:t xml:space="preserve">Registry settings for </w:t>
        </w:r>
        <w:r w:rsidRPr="004767E3">
          <w:rPr>
            <w:rStyle w:val="Hyperlink"/>
            <w:b/>
          </w:rPr>
          <w:t>Percentage based</w:t>
        </w:r>
        <w:r w:rsidRPr="004767E3">
          <w:rPr>
            <w:rStyle w:val="Hyperlink"/>
          </w:rPr>
          <w:t xml:space="preserve"> brightness</w:t>
        </w:r>
        <w:r>
          <w:rPr>
            <w:webHidden/>
          </w:rPr>
          <w:tab/>
        </w:r>
        <w:r>
          <w:rPr>
            <w:webHidden/>
          </w:rPr>
          <w:fldChar w:fldCharType="begin"/>
        </w:r>
        <w:r>
          <w:rPr>
            <w:webHidden/>
          </w:rPr>
          <w:instrText xml:space="preserve"> PAGEREF _Toc8914145 \h </w:instrText>
        </w:r>
        <w:r>
          <w:rPr>
            <w:webHidden/>
          </w:rPr>
        </w:r>
        <w:r>
          <w:rPr>
            <w:webHidden/>
          </w:rPr>
          <w:fldChar w:fldCharType="separate"/>
        </w:r>
        <w:r>
          <w:rPr>
            <w:webHidden/>
          </w:rPr>
          <w:t>35</w:t>
        </w:r>
        <w:r>
          <w:rPr>
            <w:webHidden/>
          </w:rPr>
          <w:fldChar w:fldCharType="end"/>
        </w:r>
      </w:hyperlink>
    </w:p>
    <w:p w14:paraId="2F6CF4D9" w14:textId="6240F83F" w:rsidR="001519AB" w:rsidRDefault="001519AB">
      <w:pPr>
        <w:pStyle w:val="TOC3"/>
        <w:rPr>
          <w:rFonts w:asciiTheme="minorHAnsi" w:eastAsiaTheme="minorEastAsia" w:hAnsiTheme="minorHAnsi" w:cstheme="minorBidi"/>
          <w:sz w:val="22"/>
          <w:szCs w:val="22"/>
        </w:rPr>
      </w:pPr>
      <w:hyperlink w:anchor="_Toc8914146" w:history="1">
        <w:r w:rsidRPr="004767E3">
          <w:rPr>
            <w:rStyle w:val="Hyperlink"/>
          </w:rPr>
          <w:t>ALR Curve Setting (ALRPoints)</w:t>
        </w:r>
        <w:r>
          <w:rPr>
            <w:webHidden/>
          </w:rPr>
          <w:tab/>
        </w:r>
        <w:r>
          <w:rPr>
            <w:webHidden/>
          </w:rPr>
          <w:fldChar w:fldCharType="begin"/>
        </w:r>
        <w:r>
          <w:rPr>
            <w:webHidden/>
          </w:rPr>
          <w:instrText xml:space="preserve"> PAGEREF _Toc8914146 \h </w:instrText>
        </w:r>
        <w:r>
          <w:rPr>
            <w:webHidden/>
          </w:rPr>
        </w:r>
        <w:r>
          <w:rPr>
            <w:webHidden/>
          </w:rPr>
          <w:fldChar w:fldCharType="separate"/>
        </w:r>
        <w:r>
          <w:rPr>
            <w:webHidden/>
          </w:rPr>
          <w:t>35</w:t>
        </w:r>
        <w:r>
          <w:rPr>
            <w:webHidden/>
          </w:rPr>
          <w:fldChar w:fldCharType="end"/>
        </w:r>
      </w:hyperlink>
    </w:p>
    <w:p w14:paraId="01F9E3F5" w14:textId="05CF76CF" w:rsidR="001519AB" w:rsidRDefault="001519AB">
      <w:pPr>
        <w:pStyle w:val="TOC3"/>
        <w:rPr>
          <w:rFonts w:asciiTheme="minorHAnsi" w:eastAsiaTheme="minorEastAsia" w:hAnsiTheme="minorHAnsi" w:cstheme="minorBidi"/>
          <w:sz w:val="22"/>
          <w:szCs w:val="22"/>
        </w:rPr>
      </w:pPr>
      <w:hyperlink w:anchor="_Toc8914147" w:history="1">
        <w:r w:rsidRPr="004767E3">
          <w:rPr>
            <w:rStyle w:val="Hyperlink"/>
          </w:rPr>
          <w:t>ALR Curve Version Setting (ALRCurveVersion)</w:t>
        </w:r>
        <w:r>
          <w:rPr>
            <w:webHidden/>
          </w:rPr>
          <w:tab/>
        </w:r>
        <w:r>
          <w:rPr>
            <w:webHidden/>
          </w:rPr>
          <w:fldChar w:fldCharType="begin"/>
        </w:r>
        <w:r>
          <w:rPr>
            <w:webHidden/>
          </w:rPr>
          <w:instrText xml:space="preserve"> PAGEREF _Toc8914147 \h </w:instrText>
        </w:r>
        <w:r>
          <w:rPr>
            <w:webHidden/>
          </w:rPr>
        </w:r>
        <w:r>
          <w:rPr>
            <w:webHidden/>
          </w:rPr>
          <w:fldChar w:fldCharType="separate"/>
        </w:r>
        <w:r>
          <w:rPr>
            <w:webHidden/>
          </w:rPr>
          <w:t>36</w:t>
        </w:r>
        <w:r>
          <w:rPr>
            <w:webHidden/>
          </w:rPr>
          <w:fldChar w:fldCharType="end"/>
        </w:r>
      </w:hyperlink>
    </w:p>
    <w:p w14:paraId="6AAADE2E" w14:textId="2D32B614" w:rsidR="001519AB" w:rsidRDefault="001519AB">
      <w:pPr>
        <w:pStyle w:val="TOC2"/>
        <w:rPr>
          <w:rFonts w:asciiTheme="minorHAnsi" w:eastAsiaTheme="minorEastAsia" w:hAnsiTheme="minorHAnsi" w:cstheme="minorBidi"/>
          <w:sz w:val="22"/>
          <w:szCs w:val="22"/>
        </w:rPr>
      </w:pPr>
      <w:hyperlink w:anchor="_Toc8914148" w:history="1">
        <w:r w:rsidRPr="004767E3">
          <w:rPr>
            <w:rStyle w:val="Hyperlink"/>
          </w:rPr>
          <w:t xml:space="preserve">Registry settings for </w:t>
        </w:r>
        <w:r w:rsidRPr="004767E3">
          <w:rPr>
            <w:rStyle w:val="Hyperlink"/>
            <w:b/>
          </w:rPr>
          <w:t>Nits based</w:t>
        </w:r>
        <w:r w:rsidRPr="004767E3">
          <w:rPr>
            <w:rStyle w:val="Hyperlink"/>
          </w:rPr>
          <w:t xml:space="preserve"> brightness</w:t>
        </w:r>
        <w:r>
          <w:rPr>
            <w:webHidden/>
          </w:rPr>
          <w:tab/>
        </w:r>
        <w:r>
          <w:rPr>
            <w:webHidden/>
          </w:rPr>
          <w:fldChar w:fldCharType="begin"/>
        </w:r>
        <w:r>
          <w:rPr>
            <w:webHidden/>
          </w:rPr>
          <w:instrText xml:space="preserve"> PAGEREF _Toc8914148 \h </w:instrText>
        </w:r>
        <w:r>
          <w:rPr>
            <w:webHidden/>
          </w:rPr>
        </w:r>
        <w:r>
          <w:rPr>
            <w:webHidden/>
          </w:rPr>
          <w:fldChar w:fldCharType="separate"/>
        </w:r>
        <w:r>
          <w:rPr>
            <w:webHidden/>
          </w:rPr>
          <w:t>37</w:t>
        </w:r>
        <w:r>
          <w:rPr>
            <w:webHidden/>
          </w:rPr>
          <w:fldChar w:fldCharType="end"/>
        </w:r>
      </w:hyperlink>
    </w:p>
    <w:p w14:paraId="381A830D" w14:textId="31C9149F" w:rsidR="001519AB" w:rsidRDefault="001519AB">
      <w:pPr>
        <w:pStyle w:val="TOC3"/>
        <w:rPr>
          <w:rFonts w:asciiTheme="minorHAnsi" w:eastAsiaTheme="minorEastAsia" w:hAnsiTheme="minorHAnsi" w:cstheme="minorBidi"/>
          <w:sz w:val="22"/>
          <w:szCs w:val="22"/>
        </w:rPr>
      </w:pPr>
      <w:hyperlink w:anchor="_Toc8914149" w:history="1">
        <w:r w:rsidRPr="004767E3">
          <w:rPr>
            <w:rStyle w:val="Hyperlink"/>
          </w:rPr>
          <w:t>Registry location</w:t>
        </w:r>
        <w:r>
          <w:rPr>
            <w:webHidden/>
          </w:rPr>
          <w:tab/>
        </w:r>
        <w:r>
          <w:rPr>
            <w:webHidden/>
          </w:rPr>
          <w:fldChar w:fldCharType="begin"/>
        </w:r>
        <w:r>
          <w:rPr>
            <w:webHidden/>
          </w:rPr>
          <w:instrText xml:space="preserve"> PAGEREF _Toc8914149 \h </w:instrText>
        </w:r>
        <w:r>
          <w:rPr>
            <w:webHidden/>
          </w:rPr>
        </w:r>
        <w:r>
          <w:rPr>
            <w:webHidden/>
          </w:rPr>
          <w:fldChar w:fldCharType="separate"/>
        </w:r>
        <w:r>
          <w:rPr>
            <w:webHidden/>
          </w:rPr>
          <w:t>37</w:t>
        </w:r>
        <w:r>
          <w:rPr>
            <w:webHidden/>
          </w:rPr>
          <w:fldChar w:fldCharType="end"/>
        </w:r>
      </w:hyperlink>
    </w:p>
    <w:p w14:paraId="6C224942" w14:textId="6F49157F" w:rsidR="001519AB" w:rsidRDefault="001519AB">
      <w:pPr>
        <w:pStyle w:val="TOC1"/>
        <w:rPr>
          <w:rFonts w:asciiTheme="minorHAnsi" w:eastAsiaTheme="minorEastAsia" w:hAnsiTheme="minorHAnsi" w:cstheme="minorBidi"/>
          <w:sz w:val="22"/>
          <w:szCs w:val="22"/>
        </w:rPr>
      </w:pPr>
      <w:hyperlink w:anchor="_Toc8914150" w:history="1">
        <w:r w:rsidRPr="004767E3">
          <w:rPr>
            <w:rStyle w:val="Hyperlink"/>
          </w:rPr>
          <w:t>Tests and validation</w:t>
        </w:r>
        <w:r>
          <w:rPr>
            <w:webHidden/>
          </w:rPr>
          <w:tab/>
        </w:r>
        <w:r>
          <w:rPr>
            <w:webHidden/>
          </w:rPr>
          <w:fldChar w:fldCharType="begin"/>
        </w:r>
        <w:r>
          <w:rPr>
            <w:webHidden/>
          </w:rPr>
          <w:instrText xml:space="preserve"> PAGEREF _Toc8914150 \h </w:instrText>
        </w:r>
        <w:r>
          <w:rPr>
            <w:webHidden/>
          </w:rPr>
        </w:r>
        <w:r>
          <w:rPr>
            <w:webHidden/>
          </w:rPr>
          <w:fldChar w:fldCharType="separate"/>
        </w:r>
        <w:r>
          <w:rPr>
            <w:webHidden/>
          </w:rPr>
          <w:t>37</w:t>
        </w:r>
        <w:r>
          <w:rPr>
            <w:webHidden/>
          </w:rPr>
          <w:fldChar w:fldCharType="end"/>
        </w:r>
      </w:hyperlink>
    </w:p>
    <w:p w14:paraId="7A616A60" w14:textId="42509B46" w:rsidR="001519AB" w:rsidRDefault="001519AB">
      <w:pPr>
        <w:pStyle w:val="TOC2"/>
        <w:rPr>
          <w:rFonts w:asciiTheme="minorHAnsi" w:eastAsiaTheme="minorEastAsia" w:hAnsiTheme="minorHAnsi" w:cstheme="minorBidi"/>
          <w:sz w:val="22"/>
          <w:szCs w:val="22"/>
        </w:rPr>
      </w:pPr>
      <w:hyperlink w:anchor="_Toc8914151" w:history="1">
        <w:r w:rsidRPr="004767E3">
          <w:rPr>
            <w:rStyle w:val="Hyperlink"/>
          </w:rPr>
          <w:t>Validation tools</w:t>
        </w:r>
        <w:r>
          <w:rPr>
            <w:webHidden/>
          </w:rPr>
          <w:tab/>
        </w:r>
        <w:r>
          <w:rPr>
            <w:webHidden/>
          </w:rPr>
          <w:fldChar w:fldCharType="begin"/>
        </w:r>
        <w:r>
          <w:rPr>
            <w:webHidden/>
          </w:rPr>
          <w:instrText xml:space="preserve"> PAGEREF _Toc8914151 \h </w:instrText>
        </w:r>
        <w:r>
          <w:rPr>
            <w:webHidden/>
          </w:rPr>
        </w:r>
        <w:r>
          <w:rPr>
            <w:webHidden/>
          </w:rPr>
          <w:fldChar w:fldCharType="separate"/>
        </w:r>
        <w:r>
          <w:rPr>
            <w:webHidden/>
          </w:rPr>
          <w:t>37</w:t>
        </w:r>
        <w:r>
          <w:rPr>
            <w:webHidden/>
          </w:rPr>
          <w:fldChar w:fldCharType="end"/>
        </w:r>
      </w:hyperlink>
    </w:p>
    <w:p w14:paraId="063AD964" w14:textId="0FE2C411" w:rsidR="001519AB" w:rsidRDefault="001519AB">
      <w:pPr>
        <w:pStyle w:val="TOC2"/>
        <w:rPr>
          <w:rFonts w:asciiTheme="minorHAnsi" w:eastAsiaTheme="minorEastAsia" w:hAnsiTheme="minorHAnsi" w:cstheme="minorBidi"/>
          <w:sz w:val="22"/>
          <w:szCs w:val="22"/>
        </w:rPr>
      </w:pPr>
      <w:hyperlink w:anchor="_Toc8914152" w:history="1">
        <w:r w:rsidRPr="004767E3">
          <w:rPr>
            <w:rStyle w:val="Hyperlink"/>
          </w:rPr>
          <w:t>Display validation</w:t>
        </w:r>
        <w:r>
          <w:rPr>
            <w:webHidden/>
          </w:rPr>
          <w:tab/>
        </w:r>
        <w:r>
          <w:rPr>
            <w:webHidden/>
          </w:rPr>
          <w:fldChar w:fldCharType="begin"/>
        </w:r>
        <w:r>
          <w:rPr>
            <w:webHidden/>
          </w:rPr>
          <w:instrText xml:space="preserve"> PAGEREF _Toc8914152 \h </w:instrText>
        </w:r>
        <w:r>
          <w:rPr>
            <w:webHidden/>
          </w:rPr>
        </w:r>
        <w:r>
          <w:rPr>
            <w:webHidden/>
          </w:rPr>
          <w:fldChar w:fldCharType="separate"/>
        </w:r>
        <w:r>
          <w:rPr>
            <w:webHidden/>
          </w:rPr>
          <w:t>38</w:t>
        </w:r>
        <w:r>
          <w:rPr>
            <w:webHidden/>
          </w:rPr>
          <w:fldChar w:fldCharType="end"/>
        </w:r>
      </w:hyperlink>
    </w:p>
    <w:p w14:paraId="1AB29631" w14:textId="0F2D0378" w:rsidR="001519AB" w:rsidRDefault="001519AB">
      <w:pPr>
        <w:pStyle w:val="TOC2"/>
        <w:rPr>
          <w:rFonts w:asciiTheme="minorHAnsi" w:eastAsiaTheme="minorEastAsia" w:hAnsiTheme="minorHAnsi" w:cstheme="minorBidi"/>
          <w:sz w:val="22"/>
          <w:szCs w:val="22"/>
        </w:rPr>
      </w:pPr>
      <w:hyperlink w:anchor="_Toc8914153" w:history="1">
        <w:r w:rsidRPr="004767E3">
          <w:rPr>
            <w:rStyle w:val="Hyperlink"/>
          </w:rPr>
          <w:t>Light sensor validation</w:t>
        </w:r>
        <w:r>
          <w:rPr>
            <w:webHidden/>
          </w:rPr>
          <w:tab/>
        </w:r>
        <w:r>
          <w:rPr>
            <w:webHidden/>
          </w:rPr>
          <w:fldChar w:fldCharType="begin"/>
        </w:r>
        <w:r>
          <w:rPr>
            <w:webHidden/>
          </w:rPr>
          <w:instrText xml:space="preserve"> PAGEREF _Toc8914153 \h </w:instrText>
        </w:r>
        <w:r>
          <w:rPr>
            <w:webHidden/>
          </w:rPr>
        </w:r>
        <w:r>
          <w:rPr>
            <w:webHidden/>
          </w:rPr>
          <w:fldChar w:fldCharType="separate"/>
        </w:r>
        <w:r>
          <w:rPr>
            <w:webHidden/>
          </w:rPr>
          <w:t>38</w:t>
        </w:r>
        <w:r>
          <w:rPr>
            <w:webHidden/>
          </w:rPr>
          <w:fldChar w:fldCharType="end"/>
        </w:r>
      </w:hyperlink>
    </w:p>
    <w:p w14:paraId="50388681" w14:textId="73C5624A" w:rsidR="001519AB" w:rsidRDefault="001519AB">
      <w:pPr>
        <w:pStyle w:val="TOC2"/>
        <w:rPr>
          <w:rFonts w:asciiTheme="minorHAnsi" w:eastAsiaTheme="minorEastAsia" w:hAnsiTheme="minorHAnsi" w:cstheme="minorBidi"/>
          <w:sz w:val="22"/>
          <w:szCs w:val="22"/>
        </w:rPr>
      </w:pPr>
      <w:hyperlink w:anchor="_Toc8914154" w:history="1">
        <w:r w:rsidRPr="004767E3">
          <w:rPr>
            <w:rStyle w:val="Hyperlink"/>
          </w:rPr>
          <w:t>Test cases</w:t>
        </w:r>
        <w:r>
          <w:rPr>
            <w:webHidden/>
          </w:rPr>
          <w:tab/>
        </w:r>
        <w:r>
          <w:rPr>
            <w:webHidden/>
          </w:rPr>
          <w:fldChar w:fldCharType="begin"/>
        </w:r>
        <w:r>
          <w:rPr>
            <w:webHidden/>
          </w:rPr>
          <w:instrText xml:space="preserve"> PAGEREF _Toc8914154 \h </w:instrText>
        </w:r>
        <w:r>
          <w:rPr>
            <w:webHidden/>
          </w:rPr>
        </w:r>
        <w:r>
          <w:rPr>
            <w:webHidden/>
          </w:rPr>
          <w:fldChar w:fldCharType="separate"/>
        </w:r>
        <w:r>
          <w:rPr>
            <w:webHidden/>
          </w:rPr>
          <w:t>40</w:t>
        </w:r>
        <w:r>
          <w:rPr>
            <w:webHidden/>
          </w:rPr>
          <w:fldChar w:fldCharType="end"/>
        </w:r>
      </w:hyperlink>
    </w:p>
    <w:p w14:paraId="238CDF40" w14:textId="2B5CA54E" w:rsidR="001519AB" w:rsidRDefault="001519AB">
      <w:pPr>
        <w:pStyle w:val="TOC1"/>
        <w:rPr>
          <w:rFonts w:asciiTheme="minorHAnsi" w:eastAsiaTheme="minorEastAsia" w:hAnsiTheme="minorHAnsi" w:cstheme="minorBidi"/>
          <w:sz w:val="22"/>
          <w:szCs w:val="22"/>
        </w:rPr>
      </w:pPr>
      <w:hyperlink w:anchor="_Toc8914155" w:history="1">
        <w:r w:rsidRPr="004767E3">
          <w:rPr>
            <w:rStyle w:val="Hyperlink"/>
          </w:rPr>
          <w:t>Conclusion</w:t>
        </w:r>
        <w:r>
          <w:rPr>
            <w:webHidden/>
          </w:rPr>
          <w:tab/>
        </w:r>
        <w:r>
          <w:rPr>
            <w:webHidden/>
          </w:rPr>
          <w:fldChar w:fldCharType="begin"/>
        </w:r>
        <w:r>
          <w:rPr>
            <w:webHidden/>
          </w:rPr>
          <w:instrText xml:space="preserve"> PAGEREF _Toc8914155 \h </w:instrText>
        </w:r>
        <w:r>
          <w:rPr>
            <w:webHidden/>
          </w:rPr>
        </w:r>
        <w:r>
          <w:rPr>
            <w:webHidden/>
          </w:rPr>
          <w:fldChar w:fldCharType="separate"/>
        </w:r>
        <w:r>
          <w:rPr>
            <w:webHidden/>
          </w:rPr>
          <w:t>51</w:t>
        </w:r>
        <w:r>
          <w:rPr>
            <w:webHidden/>
          </w:rPr>
          <w:fldChar w:fldCharType="end"/>
        </w:r>
      </w:hyperlink>
    </w:p>
    <w:p w14:paraId="6E5D72AA" w14:textId="4008C759" w:rsidR="001519AB" w:rsidRDefault="001519AB">
      <w:pPr>
        <w:pStyle w:val="TOC1"/>
        <w:rPr>
          <w:rFonts w:asciiTheme="minorHAnsi" w:eastAsiaTheme="minorEastAsia" w:hAnsiTheme="minorHAnsi" w:cstheme="minorBidi"/>
          <w:sz w:val="22"/>
          <w:szCs w:val="22"/>
        </w:rPr>
      </w:pPr>
      <w:hyperlink w:anchor="_Toc8914156" w:history="1">
        <w:r w:rsidRPr="004767E3">
          <w:rPr>
            <w:rStyle w:val="Hyperlink"/>
          </w:rPr>
          <w:t>Additional documentation</w:t>
        </w:r>
        <w:r>
          <w:rPr>
            <w:webHidden/>
          </w:rPr>
          <w:tab/>
        </w:r>
        <w:r>
          <w:rPr>
            <w:webHidden/>
          </w:rPr>
          <w:fldChar w:fldCharType="begin"/>
        </w:r>
        <w:r>
          <w:rPr>
            <w:webHidden/>
          </w:rPr>
          <w:instrText xml:space="preserve"> PAGEREF _Toc8914156 \h </w:instrText>
        </w:r>
        <w:r>
          <w:rPr>
            <w:webHidden/>
          </w:rPr>
        </w:r>
        <w:r>
          <w:rPr>
            <w:webHidden/>
          </w:rPr>
          <w:fldChar w:fldCharType="separate"/>
        </w:r>
        <w:r>
          <w:rPr>
            <w:webHidden/>
          </w:rPr>
          <w:t>51</w:t>
        </w:r>
        <w:r>
          <w:rPr>
            <w:webHidden/>
          </w:rPr>
          <w:fldChar w:fldCharType="end"/>
        </w:r>
      </w:hyperlink>
    </w:p>
    <w:p w14:paraId="1204CA7D" w14:textId="47626C7C" w:rsidR="001519AB" w:rsidRDefault="001519AB">
      <w:pPr>
        <w:pStyle w:val="TOC2"/>
        <w:rPr>
          <w:rFonts w:asciiTheme="minorHAnsi" w:eastAsiaTheme="minorEastAsia" w:hAnsiTheme="minorHAnsi" w:cstheme="minorBidi"/>
          <w:sz w:val="22"/>
          <w:szCs w:val="22"/>
        </w:rPr>
      </w:pPr>
      <w:hyperlink w:anchor="_Toc8914157" w:history="1">
        <w:r w:rsidRPr="004767E3">
          <w:rPr>
            <w:rStyle w:val="Hyperlink"/>
          </w:rPr>
          <w:t>Sensor Driver Requirements</w:t>
        </w:r>
        <w:r>
          <w:rPr>
            <w:webHidden/>
          </w:rPr>
          <w:tab/>
        </w:r>
        <w:r>
          <w:rPr>
            <w:webHidden/>
          </w:rPr>
          <w:fldChar w:fldCharType="begin"/>
        </w:r>
        <w:r>
          <w:rPr>
            <w:webHidden/>
          </w:rPr>
          <w:instrText xml:space="preserve"> PAGEREF _Toc8914157 \h </w:instrText>
        </w:r>
        <w:r>
          <w:rPr>
            <w:webHidden/>
          </w:rPr>
        </w:r>
        <w:r>
          <w:rPr>
            <w:webHidden/>
          </w:rPr>
          <w:fldChar w:fldCharType="separate"/>
        </w:r>
        <w:r>
          <w:rPr>
            <w:webHidden/>
          </w:rPr>
          <w:t>51</w:t>
        </w:r>
        <w:r>
          <w:rPr>
            <w:webHidden/>
          </w:rPr>
          <w:fldChar w:fldCharType="end"/>
        </w:r>
      </w:hyperlink>
    </w:p>
    <w:p w14:paraId="5CD8D215" w14:textId="10E26C13" w:rsidR="001519AB" w:rsidRDefault="001519AB">
      <w:pPr>
        <w:pStyle w:val="TOC1"/>
        <w:rPr>
          <w:rFonts w:asciiTheme="minorHAnsi" w:eastAsiaTheme="minorEastAsia" w:hAnsiTheme="minorHAnsi" w:cstheme="minorBidi"/>
          <w:sz w:val="22"/>
          <w:szCs w:val="22"/>
        </w:rPr>
      </w:pPr>
      <w:hyperlink w:anchor="_Toc8914158" w:history="1">
        <w:r w:rsidRPr="004767E3">
          <w:rPr>
            <w:rStyle w:val="Hyperlink"/>
          </w:rPr>
          <w:t>Resources</w:t>
        </w:r>
        <w:r>
          <w:rPr>
            <w:webHidden/>
          </w:rPr>
          <w:tab/>
        </w:r>
        <w:r>
          <w:rPr>
            <w:webHidden/>
          </w:rPr>
          <w:fldChar w:fldCharType="begin"/>
        </w:r>
        <w:r>
          <w:rPr>
            <w:webHidden/>
          </w:rPr>
          <w:instrText xml:space="preserve"> PAGEREF _Toc8914158 \h </w:instrText>
        </w:r>
        <w:r>
          <w:rPr>
            <w:webHidden/>
          </w:rPr>
        </w:r>
        <w:r>
          <w:rPr>
            <w:webHidden/>
          </w:rPr>
          <w:fldChar w:fldCharType="separate"/>
        </w:r>
        <w:r>
          <w:rPr>
            <w:webHidden/>
          </w:rPr>
          <w:t>51</w:t>
        </w:r>
        <w:r>
          <w:rPr>
            <w:webHidden/>
          </w:rPr>
          <w:fldChar w:fldCharType="end"/>
        </w:r>
      </w:hyperlink>
    </w:p>
    <w:p w14:paraId="4662518C" w14:textId="33DB5C2C" w:rsidR="007E6AAB" w:rsidRDefault="00BB0362" w:rsidP="00DA4950">
      <w:pPr>
        <w:pStyle w:val="Heading1"/>
        <w:ind w:left="0"/>
        <w:rPr>
          <w:bCs w:val="0"/>
        </w:rPr>
      </w:pPr>
      <w:r>
        <w:fldChar w:fldCharType="end"/>
      </w:r>
    </w:p>
    <w:p w14:paraId="2D3EE2C8" w14:textId="18DCA4E1" w:rsidR="00A860CA" w:rsidRDefault="00A860CA" w:rsidP="763124B7">
      <w:pPr>
        <w:spacing w:after="0" w:line="240" w:lineRule="auto"/>
        <w:rPr>
          <w:rFonts w:eastAsia="Times New Roman"/>
          <w:sz w:val="28"/>
          <w:szCs w:val="28"/>
        </w:rPr>
      </w:pPr>
      <w:bookmarkStart w:id="5" w:name="_Toc481660429"/>
      <w:r>
        <w:br w:type="page"/>
      </w:r>
    </w:p>
    <w:p w14:paraId="1DB1A3D8" w14:textId="18DCA4E1" w:rsidR="00E234A4" w:rsidRDefault="088A1221" w:rsidP="00A53E9D">
      <w:pPr>
        <w:pStyle w:val="Heading1"/>
      </w:pPr>
      <w:bookmarkStart w:id="6" w:name="_Toc8914110"/>
      <w:r>
        <w:lastRenderedPageBreak/>
        <w:t>Terminology</w:t>
      </w:r>
      <w:bookmarkEnd w:id="5"/>
      <w:bookmarkEnd w:id="6"/>
    </w:p>
    <w:tbl>
      <w:tblPr>
        <w:tblStyle w:val="Tablerowcell"/>
        <w:tblW w:w="0" w:type="auto"/>
        <w:tblLook w:val="04A0" w:firstRow="1" w:lastRow="0" w:firstColumn="1" w:lastColumn="0" w:noHBand="0" w:noVBand="1"/>
      </w:tblPr>
      <w:tblGrid>
        <w:gridCol w:w="1216"/>
        <w:gridCol w:w="7669"/>
      </w:tblGrid>
      <w:tr w:rsidR="00E234A4" w:rsidRPr="00512C22" w14:paraId="1DB1A3DB" w14:textId="77777777" w:rsidTr="004242B8">
        <w:trPr>
          <w:cnfStyle w:val="100000000000" w:firstRow="1" w:lastRow="0" w:firstColumn="0" w:lastColumn="0" w:oddVBand="0" w:evenVBand="0" w:oddHBand="0" w:evenHBand="0" w:firstRowFirstColumn="0" w:firstRowLastColumn="0" w:lastRowFirstColumn="0" w:lastRowLastColumn="0"/>
          <w:tblHeader w:val="0"/>
        </w:trPr>
        <w:tc>
          <w:tcPr>
            <w:tcW w:w="12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B1A3D9" w14:textId="7C7979B0" w:rsidR="00E234A4" w:rsidRPr="00E36749" w:rsidRDefault="088A1221" w:rsidP="088A1221">
            <w:pPr>
              <w:pStyle w:val="BodyText"/>
              <w:rPr>
                <w:rFonts w:asciiTheme="minorHAnsi" w:eastAsiaTheme="minorEastAsia" w:hAnsiTheme="minorHAnsi" w:cstheme="minorBidi"/>
                <w:b w:val="0"/>
                <w:sz w:val="22"/>
              </w:rPr>
            </w:pPr>
            <w:r w:rsidRPr="088A1221">
              <w:rPr>
                <w:rFonts w:asciiTheme="minorHAnsi" w:eastAsiaTheme="minorEastAsia" w:hAnsiTheme="minorHAnsi" w:cstheme="minorBidi"/>
                <w:sz w:val="22"/>
              </w:rPr>
              <w:t>Term</w:t>
            </w:r>
          </w:p>
        </w:tc>
        <w:tc>
          <w:tcPr>
            <w:tcW w:w="766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DB1A3DA" w14:textId="24F4EF3C" w:rsidR="00E234A4" w:rsidRPr="00E36749" w:rsidRDefault="088A1221" w:rsidP="088A1221">
            <w:pPr>
              <w:pStyle w:val="BodyText"/>
              <w:rPr>
                <w:rFonts w:asciiTheme="minorHAnsi" w:eastAsiaTheme="minorEastAsia" w:hAnsiTheme="minorHAnsi" w:cstheme="minorBidi"/>
                <w:b w:val="0"/>
                <w:sz w:val="22"/>
              </w:rPr>
            </w:pPr>
            <w:r w:rsidRPr="088A1221">
              <w:rPr>
                <w:rFonts w:asciiTheme="minorHAnsi" w:eastAsiaTheme="minorEastAsia" w:hAnsiTheme="minorHAnsi" w:cstheme="minorBidi"/>
                <w:sz w:val="22"/>
              </w:rPr>
              <w:t>Definition</w:t>
            </w:r>
          </w:p>
        </w:tc>
      </w:tr>
      <w:tr w:rsidR="00BD51BB" w:rsidRPr="00512C22" w14:paraId="6EEDEF5F" w14:textId="77777777" w:rsidTr="004242B8">
        <w:tc>
          <w:tcPr>
            <w:tcW w:w="1216" w:type="dxa"/>
          </w:tcPr>
          <w:p w14:paraId="5E30BC27" w14:textId="0BC1ED2A" w:rsidR="00BD51BB"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ABS</w:t>
            </w:r>
          </w:p>
        </w:tc>
        <w:tc>
          <w:tcPr>
            <w:tcW w:w="7669" w:type="dxa"/>
          </w:tcPr>
          <w:p w14:paraId="0EAF1CBB" w14:textId="7D6EAE85" w:rsidR="00BD51BB"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Automatic brightness service</w:t>
            </w:r>
          </w:p>
        </w:tc>
      </w:tr>
      <w:tr w:rsidR="00E234A4" w:rsidRPr="00512C22" w14:paraId="1DB1A3DE" w14:textId="77777777" w:rsidTr="004242B8">
        <w:tc>
          <w:tcPr>
            <w:tcW w:w="1216" w:type="dxa"/>
          </w:tcPr>
          <w:p w14:paraId="1DB1A3DC" w14:textId="77777777" w:rsidR="00E234A4" w:rsidRPr="00E36749" w:rsidRDefault="088A1221" w:rsidP="088A1221">
            <w:pPr>
              <w:pStyle w:val="BodyText"/>
              <w:rPr>
                <w:rFonts w:asciiTheme="minorHAnsi" w:eastAsiaTheme="minorEastAsia" w:hAnsiTheme="minorHAnsi" w:cstheme="minorBidi"/>
                <w:sz w:val="22"/>
              </w:rPr>
            </w:pPr>
            <w:bookmarkStart w:id="7" w:name="_Hlk474757965"/>
            <w:r w:rsidRPr="088A1221">
              <w:rPr>
                <w:rFonts w:asciiTheme="minorHAnsi" w:eastAsiaTheme="minorEastAsia" w:hAnsiTheme="minorHAnsi" w:cstheme="minorBidi"/>
                <w:sz w:val="22"/>
              </w:rPr>
              <w:t>ALS</w:t>
            </w:r>
          </w:p>
        </w:tc>
        <w:tc>
          <w:tcPr>
            <w:tcW w:w="7669" w:type="dxa"/>
          </w:tcPr>
          <w:p w14:paraId="1DB1A3DD" w14:textId="76A0433E" w:rsidR="00E234A4"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Ambient light sensor</w:t>
            </w:r>
          </w:p>
        </w:tc>
      </w:tr>
      <w:bookmarkEnd w:id="7"/>
      <w:tr w:rsidR="00FD1FFB" w:rsidRPr="00283BF8" w14:paraId="7EAE1E42" w14:textId="77777777" w:rsidTr="004242B8">
        <w:tc>
          <w:tcPr>
            <w:tcW w:w="1216" w:type="dxa"/>
          </w:tcPr>
          <w:p w14:paraId="09EA20D0" w14:textId="539055CA" w:rsidR="00FD1FFB"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ALR</w:t>
            </w:r>
          </w:p>
        </w:tc>
        <w:tc>
          <w:tcPr>
            <w:tcW w:w="7669" w:type="dxa"/>
          </w:tcPr>
          <w:p w14:paraId="75F97944" w14:textId="7EE8F5F5" w:rsidR="00FD1FFB"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Ambient light response</w:t>
            </w:r>
          </w:p>
        </w:tc>
      </w:tr>
      <w:tr w:rsidR="00E234A4" w:rsidRPr="00512C22" w14:paraId="1DB1A3E1" w14:textId="77777777" w:rsidTr="004242B8">
        <w:tc>
          <w:tcPr>
            <w:tcW w:w="1216" w:type="dxa"/>
          </w:tcPr>
          <w:p w14:paraId="1DB1A3DF" w14:textId="77777777" w:rsidR="00E234A4"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 xml:space="preserve">SPB </w:t>
            </w:r>
          </w:p>
        </w:tc>
        <w:tc>
          <w:tcPr>
            <w:tcW w:w="7669" w:type="dxa"/>
          </w:tcPr>
          <w:p w14:paraId="1DB1A3E0" w14:textId="1B38C235" w:rsidR="00E234A4"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Simple peripheral bus (low power bus such as I</w:t>
            </w:r>
            <w:r w:rsidRPr="088A1221">
              <w:rPr>
                <w:rFonts w:asciiTheme="minorHAnsi" w:eastAsiaTheme="minorEastAsia" w:hAnsiTheme="minorHAnsi" w:cstheme="minorBidi"/>
                <w:sz w:val="22"/>
                <w:vertAlign w:val="superscript"/>
              </w:rPr>
              <w:t>2</w:t>
            </w:r>
            <w:r w:rsidRPr="088A1221">
              <w:rPr>
                <w:rFonts w:asciiTheme="minorHAnsi" w:eastAsiaTheme="minorEastAsia" w:hAnsiTheme="minorHAnsi" w:cstheme="minorBidi"/>
                <w:sz w:val="22"/>
              </w:rPr>
              <w:t>C)</w:t>
            </w:r>
          </w:p>
        </w:tc>
      </w:tr>
      <w:tr w:rsidR="00E234A4" w:rsidRPr="00512C22" w14:paraId="1DB1A3E4" w14:textId="77777777" w:rsidTr="004242B8">
        <w:tc>
          <w:tcPr>
            <w:tcW w:w="1216" w:type="dxa"/>
          </w:tcPr>
          <w:p w14:paraId="1DB1A3E2" w14:textId="290A90BA" w:rsidR="00E234A4"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Light pipe</w:t>
            </w:r>
          </w:p>
        </w:tc>
        <w:tc>
          <w:tcPr>
            <w:tcW w:w="7669" w:type="dxa"/>
          </w:tcPr>
          <w:p w14:paraId="1DB1A3E3" w14:textId="77777777" w:rsidR="00E234A4"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 xml:space="preserve">A light directing device (such as a clear plastic extrusion) </w:t>
            </w:r>
          </w:p>
        </w:tc>
      </w:tr>
      <w:tr w:rsidR="00E234A4" w:rsidRPr="00512C22" w14:paraId="1DB1A3E7" w14:textId="77777777" w:rsidTr="004242B8">
        <w:tc>
          <w:tcPr>
            <w:tcW w:w="1216" w:type="dxa"/>
          </w:tcPr>
          <w:p w14:paraId="1DB1A3E5" w14:textId="144B0E3D" w:rsidR="00E234A4"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HLK</w:t>
            </w:r>
          </w:p>
        </w:tc>
        <w:tc>
          <w:tcPr>
            <w:tcW w:w="7669" w:type="dxa"/>
          </w:tcPr>
          <w:p w14:paraId="1DB1A3E6" w14:textId="67ECBCBC" w:rsidR="00E234A4" w:rsidRPr="00E36749" w:rsidRDefault="3DF886F4"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 xml:space="preserve">Windows Hardware Lab Kit (formerly </w:t>
            </w:r>
            <w:r w:rsidR="003437C2" w:rsidRPr="088A1221">
              <w:rPr>
                <w:rFonts w:asciiTheme="minorHAnsi" w:eastAsiaTheme="minorEastAsia" w:hAnsiTheme="minorHAnsi" w:cstheme="minorBidi"/>
                <w:sz w:val="22"/>
              </w:rPr>
              <w:t xml:space="preserve">known as </w:t>
            </w:r>
            <w:r w:rsidRPr="088A1221">
              <w:rPr>
                <w:rFonts w:asciiTheme="minorHAnsi" w:eastAsiaTheme="minorEastAsia" w:hAnsiTheme="minorHAnsi" w:cstheme="minorBidi"/>
                <w:sz w:val="22"/>
              </w:rPr>
              <w:t>HCK)</w:t>
            </w:r>
          </w:p>
        </w:tc>
      </w:tr>
      <w:tr w:rsidR="00E234A4" w:rsidRPr="00512C22" w14:paraId="1DB1A3EA" w14:textId="77777777" w:rsidTr="004242B8">
        <w:tc>
          <w:tcPr>
            <w:tcW w:w="1216" w:type="dxa"/>
          </w:tcPr>
          <w:p w14:paraId="1DB1A3E8" w14:textId="6688C18D" w:rsidR="00E234A4"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HLK Test</w:t>
            </w:r>
          </w:p>
        </w:tc>
        <w:tc>
          <w:tcPr>
            <w:tcW w:w="7669" w:type="dxa"/>
          </w:tcPr>
          <w:p w14:paraId="1DB1A3E9" w14:textId="77777777" w:rsidR="00E234A4"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A test that validates device firmware or drivers (device test) or a test that validates system-level features (system test)</w:t>
            </w:r>
          </w:p>
        </w:tc>
      </w:tr>
      <w:tr w:rsidR="003119BE" w:rsidRPr="00512C22" w14:paraId="1DB1A3ED" w14:textId="77777777" w:rsidTr="004242B8">
        <w:tc>
          <w:tcPr>
            <w:tcW w:w="1216" w:type="dxa"/>
          </w:tcPr>
          <w:p w14:paraId="1DB1A3EB" w14:textId="6848AD2A" w:rsidR="003119BE" w:rsidRPr="00E36749" w:rsidRDefault="3DF886F4"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Adaptive brightness</w:t>
            </w:r>
            <w:r w:rsidR="003437C2" w:rsidRPr="088A1221">
              <w:rPr>
                <w:rFonts w:asciiTheme="minorHAnsi" w:eastAsiaTheme="minorEastAsia" w:hAnsiTheme="minorHAnsi" w:cstheme="minorBidi"/>
                <w:sz w:val="22"/>
              </w:rPr>
              <w:t xml:space="preserve"> (automatic brightness)</w:t>
            </w:r>
          </w:p>
        </w:tc>
        <w:tc>
          <w:tcPr>
            <w:tcW w:w="7669" w:type="dxa"/>
          </w:tcPr>
          <w:p w14:paraId="7C47FB8D" w14:textId="00115F54" w:rsidR="003437C2" w:rsidRDefault="3DF886F4"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 xml:space="preserve">Automatic screen brightness control using </w:t>
            </w:r>
            <w:r w:rsidR="003437C2" w:rsidRPr="088A1221">
              <w:rPr>
                <w:rFonts w:asciiTheme="minorHAnsi" w:eastAsiaTheme="minorEastAsia" w:hAnsiTheme="minorHAnsi" w:cstheme="minorBidi"/>
                <w:sz w:val="22"/>
              </w:rPr>
              <w:t xml:space="preserve">an ambient light sensor </w:t>
            </w:r>
            <w:r w:rsidRPr="088A1221">
              <w:rPr>
                <w:rFonts w:asciiTheme="minorHAnsi" w:eastAsiaTheme="minorEastAsia" w:hAnsiTheme="minorHAnsi" w:cstheme="minorBidi"/>
                <w:sz w:val="22"/>
              </w:rPr>
              <w:t>in Windows</w:t>
            </w:r>
            <w:r w:rsidR="003437C2" w:rsidRPr="088A1221">
              <w:rPr>
                <w:rFonts w:asciiTheme="minorHAnsi" w:eastAsiaTheme="minorEastAsia" w:hAnsiTheme="minorHAnsi" w:cstheme="minorBidi"/>
                <w:sz w:val="22"/>
              </w:rPr>
              <w:t xml:space="preserve">. </w:t>
            </w:r>
          </w:p>
          <w:p w14:paraId="1DB1A3EC" w14:textId="21C61FBA" w:rsidR="003119BE" w:rsidRPr="00E36749" w:rsidRDefault="003437C2"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Note: “Automatic brightness” and “Adaptive brightness” have an identical meaning and are used interchangeably in this document.</w:t>
            </w:r>
          </w:p>
        </w:tc>
      </w:tr>
      <w:tr w:rsidR="003119BE" w:rsidRPr="00512C22" w14:paraId="1DB1A3F0" w14:textId="77777777" w:rsidTr="004242B8">
        <w:tc>
          <w:tcPr>
            <w:tcW w:w="1216" w:type="dxa"/>
          </w:tcPr>
          <w:p w14:paraId="1DB1A3EE" w14:textId="20473299" w:rsidR="003119BE"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ALR curve</w:t>
            </w:r>
          </w:p>
        </w:tc>
        <w:tc>
          <w:tcPr>
            <w:tcW w:w="7669" w:type="dxa"/>
          </w:tcPr>
          <w:p w14:paraId="1DB1A3EF" w14:textId="1BB222DC" w:rsidR="003119BE" w:rsidRPr="00E36749"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Ambient light response curve: a collection of points that defines the relationship between light levels (LUX) and offsets that are applied to a user’s screen brightness preference for adaptive brightness</w:t>
            </w:r>
          </w:p>
        </w:tc>
      </w:tr>
      <w:tr w:rsidR="007A2DFB" w:rsidRPr="00512C22" w14:paraId="6037FDFE" w14:textId="77777777" w:rsidTr="004242B8">
        <w:tc>
          <w:tcPr>
            <w:tcW w:w="1216" w:type="dxa"/>
          </w:tcPr>
          <w:p w14:paraId="547DDEE5" w14:textId="16D80A20" w:rsidR="007A2DFB" w:rsidRPr="3DF886F4"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Nit</w:t>
            </w:r>
          </w:p>
        </w:tc>
        <w:tc>
          <w:tcPr>
            <w:tcW w:w="7669" w:type="dxa"/>
          </w:tcPr>
          <w:p w14:paraId="7BDCC9D6" w14:textId="693377E1" w:rsidR="007A2DFB" w:rsidRPr="3DF886F4"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Unit of luminance: 1 nit = 1 candela per square meter.  Quantifies the brightness output of a display.</w:t>
            </w:r>
          </w:p>
        </w:tc>
      </w:tr>
      <w:tr w:rsidR="00C43337" w:rsidRPr="00512C22" w14:paraId="744A06FD" w14:textId="77777777" w:rsidTr="004242B8">
        <w:tc>
          <w:tcPr>
            <w:tcW w:w="1216" w:type="dxa"/>
          </w:tcPr>
          <w:p w14:paraId="64431DFE" w14:textId="7AD08EC0" w:rsidR="00C43337" w:rsidRPr="3DF886F4"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Lux</w:t>
            </w:r>
          </w:p>
        </w:tc>
        <w:tc>
          <w:tcPr>
            <w:tcW w:w="7669" w:type="dxa"/>
          </w:tcPr>
          <w:p w14:paraId="7DE27907" w14:textId="5EE0A3C5" w:rsidR="00C43337" w:rsidRPr="3DF886F4" w:rsidRDefault="088A1221" w:rsidP="088A1221">
            <w:pPr>
              <w:pStyle w:val="BodyText"/>
              <w:rPr>
                <w:rFonts w:asciiTheme="minorHAnsi" w:eastAsiaTheme="minorEastAsia" w:hAnsiTheme="minorHAnsi" w:cstheme="minorBidi"/>
                <w:sz w:val="22"/>
              </w:rPr>
            </w:pPr>
            <w:r w:rsidRPr="088A1221">
              <w:rPr>
                <w:rFonts w:asciiTheme="minorHAnsi" w:eastAsiaTheme="minorEastAsia" w:hAnsiTheme="minorHAnsi" w:cstheme="minorBidi"/>
                <w:sz w:val="22"/>
              </w:rPr>
              <w:t>Unit of illuminance: 1 lux = 1 lumen per square meter.  Quantifies the brightness of the environment; measured by an ALS sensor.</w:t>
            </w:r>
          </w:p>
        </w:tc>
      </w:tr>
    </w:tbl>
    <w:p w14:paraId="1DB1A3F4" w14:textId="77777777" w:rsidR="00E234A4" w:rsidRPr="00E234A4" w:rsidRDefault="00E234A4" w:rsidP="00E234A4">
      <w:pPr>
        <w:pStyle w:val="BodyText"/>
      </w:pPr>
    </w:p>
    <w:p w14:paraId="632DF72C" w14:textId="77777777" w:rsidR="00A860CA" w:rsidRDefault="00A860CA">
      <w:pPr>
        <w:spacing w:after="0" w:line="240" w:lineRule="auto"/>
        <w:rPr>
          <w:rFonts w:eastAsia="Times New Roman"/>
          <w:bCs/>
          <w:sz w:val="28"/>
          <w:szCs w:val="28"/>
        </w:rPr>
      </w:pPr>
      <w:bookmarkStart w:id="8" w:name="_Toc481660430"/>
      <w:r>
        <w:br w:type="page"/>
      </w:r>
    </w:p>
    <w:p w14:paraId="4FF354CD" w14:textId="56BCA4CE" w:rsidR="00CE7568" w:rsidRDefault="00CE7568" w:rsidP="01D182DD">
      <w:pPr>
        <w:pStyle w:val="Heading1"/>
      </w:pPr>
      <w:bookmarkStart w:id="9" w:name="_Toc8914111"/>
      <w:r>
        <w:lastRenderedPageBreak/>
        <w:t xml:space="preserve">New to Windows 10 </w:t>
      </w:r>
      <w:bookmarkEnd w:id="8"/>
      <w:r w:rsidR="00ED314C">
        <w:t xml:space="preserve">version </w:t>
      </w:r>
      <w:r w:rsidR="001B68EA">
        <w:t>1903</w:t>
      </w:r>
      <w:bookmarkEnd w:id="9"/>
    </w:p>
    <w:p w14:paraId="6D6B3BF7" w14:textId="179646F3" w:rsidR="00DF0C41" w:rsidRDefault="00DF0C41" w:rsidP="00DF0C41">
      <w:pPr>
        <w:pStyle w:val="BodyTextlist"/>
      </w:pPr>
      <w:r>
        <w:t xml:space="preserve">This paper outlines </w:t>
      </w:r>
      <w:r w:rsidR="005E6537">
        <w:t xml:space="preserve">Windows 10 </w:t>
      </w:r>
      <w:r w:rsidR="00ED314C">
        <w:t xml:space="preserve">version </w:t>
      </w:r>
      <w:r w:rsidR="005E6537">
        <w:t>1</w:t>
      </w:r>
      <w:r w:rsidR="00803AE2">
        <w:t>903</w:t>
      </w:r>
      <w:r w:rsidR="005E6537">
        <w:t xml:space="preserve"> </w:t>
      </w:r>
      <w:r>
        <w:t>automatic brightness service updates</w:t>
      </w:r>
      <w:r w:rsidR="005E6537">
        <w:t>. The content of this document is especially relevant to manufacturers shipping</w:t>
      </w:r>
      <w:r>
        <w:t xml:space="preserve"> new machines with </w:t>
      </w:r>
      <w:r w:rsidR="00803AE2">
        <w:t>1903</w:t>
      </w:r>
      <w:r>
        <w:t xml:space="preserve">.  Customer machines upgraded from the Windows 10 </w:t>
      </w:r>
      <w:r w:rsidR="00ED314C">
        <w:t xml:space="preserve">version </w:t>
      </w:r>
      <w:r w:rsidR="00371A34">
        <w:t>180</w:t>
      </w:r>
      <w:r w:rsidR="00803AE2">
        <w:t>9</w:t>
      </w:r>
      <w:r>
        <w:t xml:space="preserve"> or </w:t>
      </w:r>
      <w:r w:rsidR="00220E64">
        <w:t>earlier</w:t>
      </w:r>
      <w:r>
        <w:t xml:space="preserve"> will continue to </w:t>
      </w:r>
      <w:r w:rsidR="005E6537">
        <w:t>use</w:t>
      </w:r>
      <w:r>
        <w:t xml:space="preserve"> </w:t>
      </w:r>
      <w:r w:rsidR="005E6537">
        <w:t>brightness behaviors</w:t>
      </w:r>
      <w:r>
        <w:t xml:space="preserve"> that w</w:t>
      </w:r>
      <w:r w:rsidR="005E6537">
        <w:t>ere</w:t>
      </w:r>
      <w:r>
        <w:t xml:space="preserve"> supported in earlier version</w:t>
      </w:r>
      <w:r w:rsidR="005E6537">
        <w:t>s</w:t>
      </w:r>
      <w:r>
        <w:t xml:space="preserve"> of the operating system.</w:t>
      </w:r>
      <w:r w:rsidRPr="61052B78">
        <w:t xml:space="preserve"> </w:t>
      </w:r>
      <w:r>
        <w:t xml:space="preserve">The </w:t>
      </w:r>
      <w:r w:rsidR="005E6537">
        <w:t xml:space="preserve">Windows 10 </w:t>
      </w:r>
      <w:r w:rsidR="00ED314C">
        <w:t xml:space="preserve">version </w:t>
      </w:r>
      <w:r w:rsidR="00803AE2">
        <w:t xml:space="preserve">1903 </w:t>
      </w:r>
      <w:r>
        <w:t xml:space="preserve">implementation </w:t>
      </w:r>
      <w:r w:rsidR="00803AE2">
        <w:t xml:space="preserve">improves on </w:t>
      </w:r>
      <w:r w:rsidR="00BC7E3A">
        <w:t xml:space="preserve">the </w:t>
      </w:r>
      <w:r w:rsidR="00ED314C">
        <w:t xml:space="preserve">version </w:t>
      </w:r>
      <w:r w:rsidR="00803AE2">
        <w:t>1809</w:t>
      </w:r>
      <w:r w:rsidR="00BC7E3A">
        <w:t xml:space="preserve"> implementation</w:t>
      </w:r>
      <w:r w:rsidR="00803AE2">
        <w:t>.</w:t>
      </w:r>
    </w:p>
    <w:p w14:paraId="45E85D5A" w14:textId="1792722E" w:rsidR="00DF0C41" w:rsidRDefault="04E99C86" w:rsidP="00DF0C41">
      <w:pPr>
        <w:pStyle w:val="BodyTextlist"/>
      </w:pPr>
      <w:r>
        <w:t>Key changes:</w:t>
      </w:r>
    </w:p>
    <w:p w14:paraId="19DD8CF9" w14:textId="1211B6D7" w:rsidR="4B373CBF" w:rsidRDefault="1EF0A37B" w:rsidP="4B373CBF">
      <w:pPr>
        <w:pStyle w:val="BodyTextlist"/>
        <w:numPr>
          <w:ilvl w:val="0"/>
          <w:numId w:val="53"/>
        </w:numPr>
      </w:pPr>
      <w:r>
        <w:t xml:space="preserve">Adaptive Color support was added in Windows </w:t>
      </w:r>
      <w:r w:rsidR="00ED314C">
        <w:t>10 version 1903</w:t>
      </w:r>
      <w:r>
        <w:t xml:space="preserve">. Please refer to this document on </w:t>
      </w:r>
      <w:hyperlink r:id="rId10">
        <w:r w:rsidRPr="1EF0A37B">
          <w:rPr>
            <w:rStyle w:val="Hyperlink"/>
          </w:rPr>
          <w:t>Collaborate</w:t>
        </w:r>
      </w:hyperlink>
      <w:r>
        <w:t>.</w:t>
      </w:r>
    </w:p>
    <w:p w14:paraId="74EB61E9" w14:textId="00F6D73A" w:rsidR="00DF0C41" w:rsidRDefault="00803AE2">
      <w:pPr>
        <w:pStyle w:val="BodyTextlist"/>
        <w:numPr>
          <w:ilvl w:val="0"/>
          <w:numId w:val="53"/>
        </w:numPr>
      </w:pPr>
      <w:r>
        <w:t xml:space="preserve">New brightness slider was added to the </w:t>
      </w:r>
      <w:r w:rsidR="72C5FDAB">
        <w:t xml:space="preserve">quick </w:t>
      </w:r>
      <w:r>
        <w:t>action center.</w:t>
      </w:r>
    </w:p>
    <w:p w14:paraId="287E32E7" w14:textId="082F46D3" w:rsidR="00803AE2" w:rsidRDefault="00803AE2">
      <w:pPr>
        <w:pStyle w:val="BodyTextlist"/>
        <w:numPr>
          <w:ilvl w:val="0"/>
          <w:numId w:val="53"/>
        </w:numPr>
      </w:pPr>
      <w:r>
        <w:t>UI controls within Windows merge the AC/DC slider values</w:t>
      </w:r>
    </w:p>
    <w:p w14:paraId="519D69EC" w14:textId="516B15DE" w:rsidR="006271AA" w:rsidRDefault="1EF0A37B" w:rsidP="00DF0C41">
      <w:pPr>
        <w:pStyle w:val="BodyTextlist"/>
      </w:pPr>
      <w:r>
        <w:t xml:space="preserve">The </w:t>
      </w:r>
      <w:hyperlink r:id="rId11">
        <w:r w:rsidRPr="1EF0A37B">
          <w:rPr>
            <w:rStyle w:val="Hyperlink"/>
          </w:rPr>
          <w:t>DXGK_BRIGHTNESS_INTERFACE_3</w:t>
        </w:r>
      </w:hyperlink>
      <w:r>
        <w:t xml:space="preserve"> interface introduced in 1809 and recommended in 1903 is optional. Existing systems can still rely on the DXGK_BRIGHTNESS_INTERFACE_2 to control brightness. That said, the benefits brought by the </w:t>
      </w:r>
      <w:hyperlink r:id="rId12">
        <w:r w:rsidRPr="1EF0A37B">
          <w:rPr>
            <w:rStyle w:val="Hyperlink"/>
          </w:rPr>
          <w:t>DXGK_BRIGHTNESS_INTERFACE_3</w:t>
        </w:r>
      </w:hyperlink>
      <w:r>
        <w:t xml:space="preserve"> interface are multifold:</w:t>
      </w:r>
    </w:p>
    <w:p w14:paraId="0621028B" w14:textId="095B0F3B" w:rsidR="00424C8C" w:rsidRDefault="00424C8C" w:rsidP="00B96507">
      <w:pPr>
        <w:pStyle w:val="BodyTextlist"/>
        <w:numPr>
          <w:ilvl w:val="0"/>
          <w:numId w:val="53"/>
        </w:numPr>
      </w:pPr>
      <w:r>
        <w:t xml:space="preserve">The </w:t>
      </w:r>
      <w:r w:rsidRPr="00424C8C">
        <w:t>DXGK_BRIGHTNESS_INTERFACE_3 interface</w:t>
      </w:r>
      <w:r>
        <w:t xml:space="preserve"> </w:t>
      </w:r>
      <w:r w:rsidR="008B6E3F">
        <w:t xml:space="preserve">supports </w:t>
      </w:r>
      <w:r>
        <w:t xml:space="preserve">up to </w:t>
      </w:r>
      <w:r w:rsidRPr="00424C8C">
        <w:t>4294967296</w:t>
      </w:r>
      <w:r>
        <w:t xml:space="preserve"> levels of </w:t>
      </w:r>
      <w:r w:rsidR="00D578BE">
        <w:t>brightness</w:t>
      </w:r>
      <w:r w:rsidR="008B6E3F">
        <w:t xml:space="preserve">, in </w:t>
      </w:r>
      <w:r w:rsidR="00D578BE">
        <w:t xml:space="preserve">1 </w:t>
      </w:r>
      <w:proofErr w:type="spellStart"/>
      <w:r w:rsidR="00D578BE">
        <w:t>millinit</w:t>
      </w:r>
      <w:proofErr w:type="spellEnd"/>
      <w:r w:rsidR="008B6E3F">
        <w:t xml:space="preserve"> increments</w:t>
      </w:r>
      <w:r w:rsidR="00D578BE">
        <w:t xml:space="preserve">. </w:t>
      </w:r>
      <w:r w:rsidR="008B6E3F">
        <w:t xml:space="preserve">Systems that support the </w:t>
      </w:r>
      <w:r w:rsidR="008B6E3F" w:rsidRPr="00424C8C">
        <w:t>DXGK_BRIGHTNESS_INTERFACE_3</w:t>
      </w:r>
      <w:r w:rsidR="008B6E3F">
        <w:t>, benefit from smooth, non-distracting brightness transitions</w:t>
      </w:r>
      <w:r w:rsidR="00D578BE">
        <w:t>.</w:t>
      </w:r>
    </w:p>
    <w:p w14:paraId="0C7DAF9B" w14:textId="23F8EA69" w:rsidR="00D578BE" w:rsidRDefault="00D578BE" w:rsidP="00B96507">
      <w:pPr>
        <w:pStyle w:val="BodyTextlist"/>
        <w:numPr>
          <w:ilvl w:val="0"/>
          <w:numId w:val="53"/>
        </w:numPr>
      </w:pPr>
      <w:r>
        <w:t xml:space="preserve">Systems implementing the </w:t>
      </w:r>
      <w:r w:rsidRPr="00424C8C">
        <w:t>DXGK_BRIGHTNESS_INTERFACE_3</w:t>
      </w:r>
      <w:r>
        <w:t xml:space="preserve"> do not need to provide an ALR curve. The inbox </w:t>
      </w:r>
      <w:r w:rsidR="008B6E3F">
        <w:t xml:space="preserve">Lux to Nits </w:t>
      </w:r>
      <w:r>
        <w:t xml:space="preserve">curve is designed to satisfy most devices. </w:t>
      </w:r>
      <w:r w:rsidR="443F19F2">
        <w:t xml:space="preserve">We will continue to tune this curve using satisfaction data, so that it continues to improve over time. </w:t>
      </w:r>
      <w:r>
        <w:t xml:space="preserve">It is worth noting that systems implementing the </w:t>
      </w:r>
      <w:r w:rsidRPr="00424C8C">
        <w:t>DXGK_BRIGHTNESS_INTERFACE_3</w:t>
      </w:r>
      <w:r>
        <w:t xml:space="preserve"> must expose a well-calibrated display. If the system supports an ambient light sensor for automatic brightness, the sensor must be well-calibrated.</w:t>
      </w:r>
    </w:p>
    <w:p w14:paraId="0278DED0" w14:textId="23F1C2FC" w:rsidR="00424C8C" w:rsidRDefault="00424C8C" w:rsidP="00B96507">
      <w:pPr>
        <w:pStyle w:val="BodyTextlist"/>
        <w:numPr>
          <w:ilvl w:val="0"/>
          <w:numId w:val="53"/>
        </w:numPr>
      </w:pPr>
      <w:r>
        <w:t>Properly calibrated displays should look identical in terms of brightness for the same</w:t>
      </w:r>
      <w:r w:rsidR="00D578BE">
        <w:t xml:space="preserve"> configuration.</w:t>
      </w:r>
    </w:p>
    <w:p w14:paraId="0CD20196" w14:textId="45CB51DA" w:rsidR="00D578BE" w:rsidRDefault="00D578BE" w:rsidP="00B96507">
      <w:pPr>
        <w:pStyle w:val="BodyTextlist"/>
        <w:numPr>
          <w:ilvl w:val="0"/>
          <w:numId w:val="53"/>
        </w:numPr>
      </w:pPr>
      <w:r>
        <w:t xml:space="preserve">IHVs and OEMs can optionally offload brightness transitions </w:t>
      </w:r>
      <w:r w:rsidR="008B6E3F">
        <w:t>to the</w:t>
      </w:r>
      <w:r w:rsidR="000F5866">
        <w:t xml:space="preserve"> underlying</w:t>
      </w:r>
      <w:r>
        <w:t xml:space="preserve"> hardware</w:t>
      </w:r>
      <w:r w:rsidR="000F5866">
        <w:t xml:space="preserve">. Doing so </w:t>
      </w:r>
      <w:r>
        <w:t>provid</w:t>
      </w:r>
      <w:r w:rsidR="000F5866">
        <w:t>es</w:t>
      </w:r>
      <w:r>
        <w:t xml:space="preserve"> some battery life gains.</w:t>
      </w:r>
    </w:p>
    <w:p w14:paraId="60D445EE" w14:textId="70CC1BBC" w:rsidR="000F5866" w:rsidRDefault="000F5866">
      <w:pPr>
        <w:spacing w:after="0" w:line="240" w:lineRule="auto"/>
        <w:rPr>
          <w:rFonts w:eastAsia="MS Mincho"/>
        </w:rPr>
      </w:pPr>
      <w:r>
        <w:br w:type="page"/>
      </w:r>
    </w:p>
    <w:p w14:paraId="6150F2CE" w14:textId="77777777" w:rsidR="000F5866" w:rsidRDefault="000F5866" w:rsidP="0079451A">
      <w:pPr>
        <w:pStyle w:val="BodyTextlist"/>
      </w:pPr>
    </w:p>
    <w:p w14:paraId="59775870" w14:textId="392D32B5" w:rsidR="00185F88" w:rsidRDefault="00185F88" w:rsidP="00185F88">
      <w:pPr>
        <w:pStyle w:val="Heading1"/>
      </w:pPr>
      <w:bookmarkStart w:id="10" w:name="_Toc8914112"/>
      <w:r>
        <w:t xml:space="preserve">Understanding Adaptive Brightness Support in Windows </w:t>
      </w:r>
      <w:r w:rsidR="00ED314C">
        <w:t>10 version 1903</w:t>
      </w:r>
      <w:bookmarkEnd w:id="10"/>
    </w:p>
    <w:p w14:paraId="5288B1C1" w14:textId="7897E94B" w:rsidR="00185F88" w:rsidRPr="00E36749" w:rsidRDefault="00185F88"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In Windows </w:t>
      </w:r>
      <w:r w:rsidR="00ED314C">
        <w:rPr>
          <w:rFonts w:asciiTheme="minorHAnsi" w:eastAsiaTheme="minorEastAsia" w:hAnsiTheme="minorHAnsi" w:cstheme="minorBidi"/>
          <w:sz w:val="22"/>
          <w:szCs w:val="22"/>
        </w:rPr>
        <w:t>10 version 1903</w:t>
      </w:r>
      <w:r w:rsidRPr="088A1221">
        <w:rPr>
          <w:rFonts w:asciiTheme="minorHAnsi" w:eastAsiaTheme="minorEastAsia" w:hAnsiTheme="minorHAnsi" w:cstheme="minorBidi"/>
          <w:sz w:val="22"/>
          <w:szCs w:val="22"/>
        </w:rPr>
        <w:t xml:space="preserve">, automatic brightness is enabled by default. </w:t>
      </w:r>
    </w:p>
    <w:p w14:paraId="6118169F" w14:textId="3673A7E9" w:rsidR="00185F88" w:rsidRPr="00E36749" w:rsidRDefault="00185F88" w:rsidP="088A1221">
      <w:pPr>
        <w:pStyle w:val="BodyTextLink"/>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The following </w:t>
      </w:r>
      <w:r w:rsidR="000F5866" w:rsidRPr="088A1221">
        <w:rPr>
          <w:rFonts w:asciiTheme="minorHAnsi" w:eastAsiaTheme="minorEastAsia" w:hAnsiTheme="minorHAnsi" w:cstheme="minorBidi"/>
          <w:sz w:val="22"/>
          <w:szCs w:val="22"/>
        </w:rPr>
        <w:t xml:space="preserve">adaptive brightness </w:t>
      </w:r>
      <w:r w:rsidRPr="088A1221">
        <w:rPr>
          <w:rFonts w:asciiTheme="minorHAnsi" w:eastAsiaTheme="minorEastAsia" w:hAnsiTheme="minorHAnsi" w:cstheme="minorBidi"/>
          <w:sz w:val="22"/>
          <w:szCs w:val="22"/>
        </w:rPr>
        <w:t xml:space="preserve">components are included in </w:t>
      </w:r>
      <w:r w:rsidR="00803AE2">
        <w:rPr>
          <w:rFonts w:asciiTheme="minorHAnsi" w:eastAsiaTheme="minorEastAsia" w:hAnsiTheme="minorHAnsi" w:cstheme="minorBidi"/>
          <w:sz w:val="22"/>
          <w:szCs w:val="22"/>
        </w:rPr>
        <w:t xml:space="preserve">Windows </w:t>
      </w:r>
      <w:r w:rsidR="00ED314C">
        <w:rPr>
          <w:rFonts w:asciiTheme="minorHAnsi" w:eastAsiaTheme="minorEastAsia" w:hAnsiTheme="minorHAnsi" w:cstheme="minorBidi"/>
          <w:sz w:val="22"/>
          <w:szCs w:val="22"/>
        </w:rPr>
        <w:t>10 version 1903</w:t>
      </w:r>
      <w:r w:rsidRPr="088A1221">
        <w:rPr>
          <w:rFonts w:asciiTheme="minorHAnsi" w:eastAsiaTheme="minorEastAsia" w:hAnsiTheme="minorHAnsi" w:cstheme="minorBidi"/>
          <w:sz w:val="22"/>
          <w:szCs w:val="22"/>
        </w:rPr>
        <w:t>:</w:t>
      </w:r>
    </w:p>
    <w:p w14:paraId="7428C5F9" w14:textId="02BC8028" w:rsidR="00185F88" w:rsidRPr="00E36749" w:rsidRDefault="3644E249" w:rsidP="3644E249">
      <w:pPr>
        <w:pStyle w:val="BulletList"/>
        <w:numPr>
          <w:ilvl w:val="0"/>
          <w:numId w:val="1"/>
        </w:numPr>
        <w:ind w:left="360"/>
        <w:rPr>
          <w:rFonts w:asciiTheme="minorHAnsi" w:eastAsiaTheme="minorEastAsia" w:hAnsiTheme="minorHAnsi" w:cstheme="minorBidi"/>
          <w:sz w:val="22"/>
          <w:szCs w:val="22"/>
        </w:rPr>
      </w:pPr>
      <w:r w:rsidRPr="3644E249">
        <w:rPr>
          <w:rFonts w:asciiTheme="minorHAnsi" w:eastAsiaTheme="minorEastAsia" w:hAnsiTheme="minorHAnsi" w:cstheme="minorBidi"/>
          <w:sz w:val="22"/>
          <w:szCs w:val="22"/>
        </w:rPr>
        <w:t>In-box class drivers for ambient light sensors</w:t>
      </w:r>
    </w:p>
    <w:p w14:paraId="5B3FD718" w14:textId="77777777" w:rsidR="00185F88" w:rsidRPr="00E36749" w:rsidRDefault="00185F88" w:rsidP="088A1221">
      <w:pPr>
        <w:pStyle w:val="BulletList2"/>
        <w:numPr>
          <w:ilvl w:val="0"/>
          <w:numId w:val="47"/>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HID Sensor Driver: A HID sensor class driver for an ALS that is connected behind a sensor microcontroller (</w:t>
      </w:r>
      <w:proofErr w:type="gramStart"/>
      <w:r w:rsidRPr="088A1221">
        <w:rPr>
          <w:rFonts w:asciiTheme="minorHAnsi" w:eastAsiaTheme="minorEastAsia" w:hAnsiTheme="minorHAnsi" w:cstheme="minorBidi"/>
          <w:sz w:val="22"/>
          <w:szCs w:val="22"/>
        </w:rPr>
        <w:t>MCU, or</w:t>
      </w:r>
      <w:proofErr w:type="gramEnd"/>
      <w:r w:rsidRPr="088A1221">
        <w:rPr>
          <w:rFonts w:asciiTheme="minorHAnsi" w:eastAsiaTheme="minorEastAsia" w:hAnsiTheme="minorHAnsi" w:cstheme="minorBidi"/>
          <w:sz w:val="22"/>
          <w:szCs w:val="22"/>
        </w:rPr>
        <w:t xml:space="preserve"> has HID support onboard the ALS chip).</w:t>
      </w:r>
    </w:p>
    <w:p w14:paraId="3B2B9474" w14:textId="5407165A" w:rsidR="00185F88" w:rsidRPr="00E36749" w:rsidRDefault="00185F88" w:rsidP="088A1221">
      <w:pPr>
        <w:pStyle w:val="BulletList"/>
        <w:numPr>
          <w:ilvl w:val="0"/>
          <w:numId w:val="1"/>
        </w:numPr>
        <w:ind w:left="36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 service that consumes light sensor data and modifies display brightness accordingly.</w:t>
      </w:r>
    </w:p>
    <w:p w14:paraId="11EAECBA" w14:textId="148D3A97" w:rsidR="00185F88" w:rsidRPr="00E36749" w:rsidRDefault="3644E249" w:rsidP="65B46435">
      <w:pPr>
        <w:pStyle w:val="BulletList"/>
        <w:numPr>
          <w:ilvl w:val="0"/>
          <w:numId w:val="1"/>
        </w:numPr>
        <w:ind w:left="360"/>
        <w:rPr>
          <w:rFonts w:asciiTheme="minorHAnsi" w:eastAsiaTheme="minorEastAsia" w:hAnsiTheme="minorHAnsi" w:cstheme="minorBidi"/>
          <w:sz w:val="22"/>
          <w:szCs w:val="22"/>
        </w:rPr>
      </w:pPr>
      <w:r w:rsidRPr="65B46435">
        <w:rPr>
          <w:rFonts w:asciiTheme="minorHAnsi" w:eastAsiaTheme="minorEastAsia" w:hAnsiTheme="minorHAnsi" w:cstheme="minorBidi"/>
          <w:sz w:val="22"/>
          <w:szCs w:val="22"/>
        </w:rPr>
        <w:t>Settings in the System&gt;Display page of the Windows Settings app to enable or disable adaptive brightness and modify the current screen brightness.</w:t>
      </w:r>
    </w:p>
    <w:p w14:paraId="60CBC42B" w14:textId="73E0D9DB" w:rsidR="12DB244E" w:rsidRDefault="12DB244E" w:rsidP="65B46435">
      <w:pPr>
        <w:pStyle w:val="BulletList"/>
        <w:numPr>
          <w:ilvl w:val="0"/>
          <w:numId w:val="1"/>
        </w:numPr>
        <w:ind w:left="360"/>
        <w:rPr>
          <w:sz w:val="22"/>
          <w:szCs w:val="22"/>
        </w:rPr>
      </w:pPr>
      <w:r w:rsidRPr="763124B7">
        <w:rPr>
          <w:rFonts w:asciiTheme="minorHAnsi" w:eastAsiaTheme="minorEastAsia" w:hAnsiTheme="minorHAnsi" w:cstheme="minorBidi"/>
          <w:sz w:val="22"/>
          <w:szCs w:val="22"/>
        </w:rPr>
        <w:t>Users can control brightness using the action center slider.</w:t>
      </w:r>
    </w:p>
    <w:p w14:paraId="7C885317" w14:textId="77777777" w:rsidR="00185F88" w:rsidRPr="00E36749" w:rsidRDefault="00185F88" w:rsidP="088A1221">
      <w:pPr>
        <w:pStyle w:val="BulletList"/>
        <w:numPr>
          <w:ilvl w:val="0"/>
          <w:numId w:val="1"/>
        </w:numPr>
        <w:ind w:left="36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Adaptive brightness registry configuration parameters.</w:t>
      </w:r>
    </w:p>
    <w:p w14:paraId="14E88A0D" w14:textId="77777777" w:rsidR="00185F88" w:rsidRDefault="00185F88" w:rsidP="00185F88">
      <w:pPr>
        <w:pStyle w:val="Le"/>
      </w:pPr>
    </w:p>
    <w:p w14:paraId="3804CF64" w14:textId="797FBE3F" w:rsidR="00185F88" w:rsidRDefault="00185F88"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following subsections examine how these components support adaptive brightness.</w:t>
      </w:r>
    </w:p>
    <w:p w14:paraId="34B268EE" w14:textId="056AE124" w:rsidR="000F5866" w:rsidRDefault="000F5866">
      <w:pPr>
        <w:spacing w:after="0" w:line="240" w:lineRule="auto"/>
        <w:rPr>
          <w:rFonts w:asciiTheme="minorHAnsi" w:eastAsiaTheme="minorEastAsia" w:hAnsiTheme="minorHAnsi" w:cstheme="minorBidi"/>
          <w:sz w:val="22"/>
          <w:szCs w:val="22"/>
        </w:rPr>
      </w:pPr>
    </w:p>
    <w:p w14:paraId="2C2B6924" w14:textId="77777777" w:rsidR="000F5866" w:rsidRPr="00E36749" w:rsidRDefault="000F5866" w:rsidP="00185F88">
      <w:pPr>
        <w:pStyle w:val="BodyText"/>
        <w:rPr>
          <w:rFonts w:asciiTheme="minorHAnsi" w:eastAsiaTheme="minorEastAsia" w:hAnsiTheme="minorHAnsi" w:cstheme="minorBidi"/>
          <w:sz w:val="22"/>
          <w:szCs w:val="22"/>
        </w:rPr>
      </w:pPr>
    </w:p>
    <w:p w14:paraId="2B9511C9" w14:textId="6ACF5174" w:rsidR="00185F88" w:rsidRDefault="00185F88" w:rsidP="00185F88">
      <w:pPr>
        <w:pStyle w:val="Heading2"/>
        <w:keepNext w:val="0"/>
      </w:pPr>
      <w:bookmarkStart w:id="11" w:name="_Toc8914113"/>
      <w:r>
        <w:t xml:space="preserve">Simplified Windows 10 </w:t>
      </w:r>
      <w:r w:rsidR="001B33DB">
        <w:t>A</w:t>
      </w:r>
      <w:r>
        <w:t>daptive Brightness System Architecture</w:t>
      </w:r>
      <w:bookmarkEnd w:id="11"/>
    </w:p>
    <w:p w14:paraId="10D8196C" w14:textId="77777777" w:rsidR="00185F88" w:rsidRDefault="00185F88" w:rsidP="00185F88">
      <w:pPr>
        <w:pStyle w:val="BodyTextlist"/>
      </w:pPr>
      <w:r>
        <w:object w:dxaOrig="8475" w:dyaOrig="9105" w14:anchorId="185394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85pt;height:455.2pt" o:ole="">
            <v:imagedata r:id="rId13" o:title=""/>
          </v:shape>
          <o:OLEObject Type="Embed" ProgID="Visio.Drawing.15" ShapeID="_x0000_i1025" DrawAspect="Content" ObjectID="_1619526883" r:id="rId14"/>
        </w:object>
      </w:r>
    </w:p>
    <w:p w14:paraId="4D541010" w14:textId="77777777" w:rsidR="00185F88" w:rsidRDefault="00185F88" w:rsidP="00185F88">
      <w:pPr>
        <w:pStyle w:val="FigCap"/>
      </w:pPr>
      <w:r>
        <w:t>Figure 1: Windows 10 Adaptive Brightness System Architecture</w:t>
      </w:r>
    </w:p>
    <w:p w14:paraId="2CF908C2" w14:textId="77777777" w:rsidR="00185F88" w:rsidRDefault="00185F88" w:rsidP="00185F88">
      <w:pPr>
        <w:pStyle w:val="Heading2"/>
        <w:keepNext w:val="0"/>
      </w:pPr>
      <w:bookmarkStart w:id="12" w:name="_Toc8914114"/>
      <w:r>
        <w:t>Adaptive Brightness Data Flow</w:t>
      </w:r>
      <w:bookmarkEnd w:id="12"/>
    </w:p>
    <w:p w14:paraId="68D1D73C" w14:textId="2E74AF46" w:rsidR="00185F88" w:rsidRPr="00E36749" w:rsidRDefault="00185F88"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When an ALS is used for automatic screen brightness control, the following</w:t>
      </w:r>
      <w:r w:rsidR="00720B00" w:rsidRPr="088A1221">
        <w:rPr>
          <w:rFonts w:asciiTheme="minorHAnsi" w:eastAsiaTheme="minorEastAsia" w:hAnsiTheme="minorHAnsi" w:cstheme="minorBidi"/>
          <w:sz w:val="22"/>
          <w:szCs w:val="22"/>
        </w:rPr>
        <w:t xml:space="preserve"> steps</w:t>
      </w:r>
      <w:r w:rsidRPr="088A1221">
        <w:rPr>
          <w:rFonts w:asciiTheme="minorHAnsi" w:eastAsiaTheme="minorEastAsia" w:hAnsiTheme="minorHAnsi" w:cstheme="minorBidi"/>
          <w:sz w:val="22"/>
          <w:szCs w:val="22"/>
        </w:rPr>
        <w:t xml:space="preserve"> take place each time ambient light sensor data is updated:</w:t>
      </w:r>
    </w:p>
    <w:p w14:paraId="553B140E" w14:textId="77777777" w:rsidR="00185F88" w:rsidRPr="00E36749" w:rsidRDefault="00185F88" w:rsidP="088A1221">
      <w:pPr>
        <w:pStyle w:val="BodyText"/>
        <w:numPr>
          <w:ilvl w:val="0"/>
          <w:numId w:val="31"/>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sensor driver raises an ALS data updated event.</w:t>
      </w:r>
    </w:p>
    <w:p w14:paraId="567D2F35" w14:textId="2EB68E96" w:rsidR="00185F88" w:rsidRPr="00E36749" w:rsidRDefault="00185F88" w:rsidP="088A1221">
      <w:pPr>
        <w:pStyle w:val="BodyText"/>
        <w:numPr>
          <w:ilvl w:val="0"/>
          <w:numId w:val="31"/>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The sensor service receives the ALS data event and compares the new data to the old data and timestamp. If a sustained change in lighting conditions is detected, a new brightness value (either percentage or </w:t>
      </w:r>
      <w:proofErr w:type="gramStart"/>
      <w:r w:rsidRPr="088A1221">
        <w:rPr>
          <w:rFonts w:asciiTheme="minorHAnsi" w:eastAsiaTheme="minorEastAsia" w:hAnsiTheme="minorHAnsi" w:cstheme="minorBidi"/>
          <w:sz w:val="22"/>
          <w:szCs w:val="22"/>
        </w:rPr>
        <w:t>nits</w:t>
      </w:r>
      <w:proofErr w:type="gramEnd"/>
      <w:r w:rsidRPr="088A1221">
        <w:rPr>
          <w:rFonts w:asciiTheme="minorHAnsi" w:eastAsiaTheme="minorEastAsia" w:hAnsiTheme="minorHAnsi" w:cstheme="minorBidi"/>
          <w:sz w:val="22"/>
          <w:szCs w:val="22"/>
        </w:rPr>
        <w:t xml:space="preserve"> value) is calculated based on the ALR curve. The resulting </w:t>
      </w:r>
      <w:r w:rsidRPr="088A1221">
        <w:rPr>
          <w:rFonts w:asciiTheme="minorHAnsi" w:eastAsiaTheme="minorEastAsia" w:hAnsiTheme="minorHAnsi" w:cstheme="minorBidi"/>
          <w:sz w:val="22"/>
          <w:szCs w:val="22"/>
        </w:rPr>
        <w:lastRenderedPageBreak/>
        <w:t xml:space="preserve">value is biased up or down based on the user’s current brightness slider position and then passed </w:t>
      </w:r>
      <w:r w:rsidR="00720B00" w:rsidRPr="088A1221">
        <w:rPr>
          <w:rFonts w:asciiTheme="minorHAnsi" w:eastAsiaTheme="minorEastAsia" w:hAnsiTheme="minorHAnsi" w:cstheme="minorBidi"/>
          <w:sz w:val="22"/>
          <w:szCs w:val="22"/>
        </w:rPr>
        <w:t xml:space="preserve">on </w:t>
      </w:r>
      <w:r w:rsidRPr="088A1221">
        <w:rPr>
          <w:rFonts w:asciiTheme="minorHAnsi" w:eastAsiaTheme="minorEastAsia" w:hAnsiTheme="minorHAnsi" w:cstheme="minorBidi"/>
          <w:sz w:val="22"/>
          <w:szCs w:val="22"/>
        </w:rPr>
        <w:t xml:space="preserve">to the Windows graphics stack. </w:t>
      </w:r>
    </w:p>
    <w:p w14:paraId="1B88E118" w14:textId="199127A3" w:rsidR="00185F88" w:rsidRPr="00E36749" w:rsidRDefault="00185F88" w:rsidP="088A1221">
      <w:pPr>
        <w:pStyle w:val="BodyText"/>
        <w:numPr>
          <w:ilvl w:val="0"/>
          <w:numId w:val="31"/>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The graphics stack receives the </w:t>
      </w:r>
      <w:r w:rsidR="00720B00" w:rsidRPr="088A1221">
        <w:rPr>
          <w:rFonts w:asciiTheme="minorHAnsi" w:eastAsiaTheme="minorEastAsia" w:hAnsiTheme="minorHAnsi" w:cstheme="minorBidi"/>
          <w:sz w:val="22"/>
          <w:szCs w:val="22"/>
        </w:rPr>
        <w:t xml:space="preserve">computed </w:t>
      </w:r>
      <w:r w:rsidRPr="088A1221">
        <w:rPr>
          <w:rFonts w:asciiTheme="minorHAnsi" w:eastAsiaTheme="minorEastAsia" w:hAnsiTheme="minorHAnsi" w:cstheme="minorBidi"/>
          <w:sz w:val="22"/>
          <w:szCs w:val="22"/>
        </w:rPr>
        <w:t xml:space="preserve">updated brightness value and forwards it to the new brightness level via WDDM. If the driver exposes a DXGK_BRIGHTNESS_INTERFACE_3 interface, brightness will be passed as </w:t>
      </w:r>
      <w:proofErr w:type="gramStart"/>
      <w:r w:rsidRPr="088A1221">
        <w:rPr>
          <w:rFonts w:asciiTheme="minorHAnsi" w:eastAsiaTheme="minorEastAsia" w:hAnsiTheme="minorHAnsi" w:cstheme="minorBidi"/>
          <w:sz w:val="22"/>
          <w:szCs w:val="22"/>
        </w:rPr>
        <w:t>nits</w:t>
      </w:r>
      <w:proofErr w:type="gramEnd"/>
      <w:r w:rsidR="00720B00" w:rsidRPr="088A1221">
        <w:rPr>
          <w:rFonts w:asciiTheme="minorHAnsi" w:eastAsiaTheme="minorEastAsia" w:hAnsiTheme="minorHAnsi" w:cstheme="minorBidi"/>
          <w:sz w:val="22"/>
          <w:szCs w:val="22"/>
        </w:rPr>
        <w:t xml:space="preserve"> value</w:t>
      </w:r>
      <w:r w:rsidRPr="088A1221">
        <w:rPr>
          <w:rFonts w:asciiTheme="minorHAnsi" w:eastAsiaTheme="minorEastAsia" w:hAnsiTheme="minorHAnsi" w:cstheme="minorBidi"/>
          <w:sz w:val="22"/>
          <w:szCs w:val="22"/>
        </w:rPr>
        <w:t>. If the driver only exposes a DXGK_BRIGHTNESS_INTERFACE_2 interface, the graphics stack will provide a percentage value.</w:t>
      </w:r>
    </w:p>
    <w:p w14:paraId="6D300B37" w14:textId="46E1185F" w:rsidR="00185F88" w:rsidRPr="00E36749" w:rsidRDefault="00185F88" w:rsidP="0A9CCEC2">
      <w:pPr>
        <w:pStyle w:val="BodyText"/>
        <w:numPr>
          <w:ilvl w:val="0"/>
          <w:numId w:val="31"/>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The </w:t>
      </w:r>
      <w:r w:rsidR="0A9CCEC2" w:rsidRPr="088A1221">
        <w:rPr>
          <w:rFonts w:asciiTheme="minorHAnsi" w:eastAsiaTheme="minorEastAsia" w:hAnsiTheme="minorHAnsi" w:cstheme="minorBidi"/>
          <w:sz w:val="22"/>
          <w:szCs w:val="22"/>
        </w:rPr>
        <w:t>display</w:t>
      </w:r>
      <w:r w:rsidRPr="088A1221">
        <w:rPr>
          <w:rFonts w:asciiTheme="minorHAnsi" w:eastAsiaTheme="minorEastAsia" w:hAnsiTheme="minorHAnsi" w:cstheme="minorBidi"/>
          <w:sz w:val="22"/>
          <w:szCs w:val="22"/>
        </w:rPr>
        <w:t xml:space="preserve"> driver receives the new brightness level and transitions to the new brightness level.</w:t>
      </w:r>
    </w:p>
    <w:p w14:paraId="672B3158" w14:textId="77777777" w:rsidR="00185F88" w:rsidRPr="00E36749" w:rsidRDefault="00185F88"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following section discusses the various brightness related components that make up an adaptive brightness system.</w:t>
      </w:r>
    </w:p>
    <w:p w14:paraId="7F10DA40" w14:textId="77777777" w:rsidR="00185F88" w:rsidRDefault="00185F88" w:rsidP="00185F88">
      <w:pPr>
        <w:pStyle w:val="Heading2"/>
      </w:pPr>
      <w:bookmarkStart w:id="13" w:name="_Toc8914115"/>
      <w:r>
        <w:t>Brightness Setting and UI</w:t>
      </w:r>
      <w:bookmarkEnd w:id="13"/>
    </w:p>
    <w:p w14:paraId="4491CEEC" w14:textId="4E65BCD2" w:rsidR="00185F88" w:rsidRPr="0075377B" w:rsidRDefault="00185F88" w:rsidP="088A1221">
      <w:pPr>
        <w:pStyle w:val="BodyText"/>
        <w:keepLines/>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An on/off setting as well as a brightness slider bar for adaptive brightness is presented in the Settings application under System&gt;Display. In </w:t>
      </w:r>
      <w:r w:rsidR="00803AE2">
        <w:rPr>
          <w:rFonts w:asciiTheme="minorHAnsi" w:eastAsiaTheme="minorEastAsia" w:hAnsiTheme="minorHAnsi" w:cstheme="minorBidi"/>
          <w:sz w:val="22"/>
          <w:szCs w:val="22"/>
        </w:rPr>
        <w:t xml:space="preserve">Windows </w:t>
      </w:r>
      <w:r w:rsidR="00ED314C">
        <w:rPr>
          <w:rFonts w:asciiTheme="minorHAnsi" w:eastAsiaTheme="minorEastAsia" w:hAnsiTheme="minorHAnsi" w:cstheme="minorBidi"/>
          <w:sz w:val="22"/>
          <w:szCs w:val="22"/>
        </w:rPr>
        <w:t>10 version 1903</w:t>
      </w:r>
      <w:r w:rsidRPr="088A1221">
        <w:rPr>
          <w:rFonts w:asciiTheme="minorHAnsi" w:eastAsiaTheme="minorEastAsia" w:hAnsiTheme="minorHAnsi" w:cstheme="minorBidi"/>
          <w:sz w:val="22"/>
          <w:szCs w:val="22"/>
        </w:rPr>
        <w:t xml:space="preserve">, users can adjust their current screen brightness preference by using the brightness slider, </w:t>
      </w:r>
      <w:proofErr w:type="gramStart"/>
      <w:r w:rsidRPr="088A1221">
        <w:rPr>
          <w:rFonts w:asciiTheme="minorHAnsi" w:eastAsiaTheme="minorEastAsia" w:hAnsiTheme="minorHAnsi" w:cstheme="minorBidi"/>
          <w:sz w:val="22"/>
          <w:szCs w:val="22"/>
        </w:rPr>
        <w:t>and also</w:t>
      </w:r>
      <w:proofErr w:type="gramEnd"/>
      <w:r w:rsidRPr="088A1221">
        <w:rPr>
          <w:rFonts w:asciiTheme="minorHAnsi" w:eastAsiaTheme="minorEastAsia" w:hAnsiTheme="minorHAnsi" w:cstheme="minorBidi"/>
          <w:sz w:val="22"/>
          <w:szCs w:val="22"/>
        </w:rPr>
        <w:t xml:space="preserve"> can toggle adaptive brightness on or off.</w:t>
      </w:r>
    </w:p>
    <w:p w14:paraId="28BC0F60" w14:textId="77777777" w:rsidR="00185F88" w:rsidRDefault="00185F88" w:rsidP="00185F88">
      <w:r>
        <w:rPr>
          <w:noProof/>
        </w:rPr>
        <w:drawing>
          <wp:inline distT="0" distB="0" distL="0" distR="0" wp14:anchorId="31FA6F12" wp14:editId="6F83CF31">
            <wp:extent cx="3017520" cy="1510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a:stretch/>
                  </pic:blipFill>
                  <pic:spPr bwMode="auto">
                    <a:xfrm>
                      <a:off x="0" y="0"/>
                      <a:ext cx="3017997" cy="1510987"/>
                    </a:xfrm>
                    <a:prstGeom prst="rect">
                      <a:avLst/>
                    </a:prstGeom>
                    <a:noFill/>
                    <a:ln>
                      <a:noFill/>
                    </a:ln>
                    <a:extLst>
                      <a:ext uri="{53640926-AAD7-44D8-BBD7-CCE9431645EC}">
                        <a14:shadowObscured xmlns:a14="http://schemas.microsoft.com/office/drawing/2010/main"/>
                      </a:ext>
                    </a:extLst>
                  </pic:spPr>
                </pic:pic>
              </a:graphicData>
            </a:graphic>
          </wp:inline>
        </w:drawing>
      </w:r>
    </w:p>
    <w:p w14:paraId="51A68EF8" w14:textId="77777777" w:rsidR="00185F88" w:rsidRDefault="00185F88" w:rsidP="00185F88">
      <w:pPr>
        <w:pStyle w:val="FigCap"/>
      </w:pPr>
      <w:r>
        <w:t>Figure 2: Display settings for adaptive brightness in Settings app</w:t>
      </w:r>
    </w:p>
    <w:p w14:paraId="7DC7A9AA" w14:textId="51B93021" w:rsidR="00185F88" w:rsidRDefault="0A9CCEC2" w:rsidP="443F19F2">
      <w:pPr>
        <w:pStyle w:val="BodyText"/>
        <w:keepLines/>
        <w:rPr>
          <w:rFonts w:asciiTheme="minorHAnsi" w:eastAsiaTheme="minorEastAsia" w:hAnsiTheme="minorHAnsi" w:cstheme="minorBidi"/>
          <w:sz w:val="22"/>
          <w:szCs w:val="22"/>
        </w:rPr>
      </w:pPr>
      <w:r w:rsidRPr="0A9CCEC2">
        <w:rPr>
          <w:rFonts w:ascii="Calibri" w:eastAsia="Calibri" w:hAnsi="Calibri" w:cs="Calibri"/>
          <w:sz w:val="22"/>
          <w:szCs w:val="22"/>
        </w:rPr>
        <w:t xml:space="preserve">Beginning with Windows 10 Creators Update, </w:t>
      </w:r>
      <w:proofErr w:type="gramStart"/>
      <w:r w:rsidRPr="0A9CCEC2">
        <w:rPr>
          <w:rFonts w:ascii="Calibri" w:eastAsia="Calibri" w:hAnsi="Calibri" w:cs="Calibri"/>
          <w:sz w:val="22"/>
          <w:szCs w:val="22"/>
        </w:rPr>
        <w:t>percentage based</w:t>
      </w:r>
      <w:proofErr w:type="gramEnd"/>
      <w:r w:rsidRPr="0A9CCEC2">
        <w:rPr>
          <w:rFonts w:ascii="Calibri" w:eastAsia="Calibri" w:hAnsi="Calibri" w:cs="Calibri"/>
          <w:sz w:val="22"/>
          <w:szCs w:val="22"/>
        </w:rPr>
        <w:t xml:space="preserve"> machines (i.e. machines that only expose </w:t>
      </w:r>
      <w:r w:rsidRPr="0A9CCEC2">
        <w:rPr>
          <w:rFonts w:eastAsia="Arial"/>
        </w:rPr>
        <w:t>DXGK_BRIGHTNESS_INTERFACE_2)</w:t>
      </w:r>
      <w:r w:rsidRPr="0A9CCEC2">
        <w:rPr>
          <w:rFonts w:ascii="Calibri" w:eastAsia="Calibri" w:hAnsi="Calibri" w:cs="Calibri"/>
          <w:sz w:val="22"/>
          <w:szCs w:val="22"/>
        </w:rPr>
        <w:t>, the brightness slider can behave in two distinctive ways:</w:t>
      </w:r>
    </w:p>
    <w:p w14:paraId="6FC4DC56" w14:textId="3D5C85B9" w:rsidR="00185F88" w:rsidRDefault="00185F88" w:rsidP="088A1221">
      <w:pPr>
        <w:pStyle w:val="BodyText"/>
        <w:keepLines/>
        <w:numPr>
          <w:ilvl w:val="0"/>
          <w:numId w:val="55"/>
        </w:numPr>
        <w:rPr>
          <w:rFonts w:asciiTheme="minorHAnsi" w:eastAsiaTheme="minorEastAsia" w:hAnsiTheme="minorHAnsi" w:cstheme="minorBidi"/>
          <w:sz w:val="22"/>
          <w:szCs w:val="22"/>
        </w:rPr>
      </w:pPr>
      <w:r w:rsidRPr="004C677B">
        <w:rPr>
          <w:rFonts w:asciiTheme="minorHAnsi" w:eastAsiaTheme="minorEastAsia" w:hAnsiTheme="minorHAnsi" w:cstheme="minorBidi"/>
          <w:b/>
          <w:sz w:val="22"/>
          <w:szCs w:val="22"/>
        </w:rPr>
        <w:t>Legacy behavior</w:t>
      </w:r>
      <w:r w:rsidRPr="088A1221">
        <w:rPr>
          <w:rFonts w:asciiTheme="minorHAnsi" w:eastAsiaTheme="minorEastAsia" w:hAnsiTheme="minorHAnsi" w:cstheme="minorBidi"/>
          <w:sz w:val="22"/>
          <w:szCs w:val="22"/>
        </w:rPr>
        <w:t>: The slider acts as a simple multiplier taking the ALR computed brightness and multiplying it by a percentage value representing the position of the brightness slider in the Windows Settings UX</w:t>
      </w:r>
      <w:r w:rsidR="00720B00" w:rsidRPr="088A1221">
        <w:rPr>
          <w:rFonts w:asciiTheme="minorHAnsi" w:eastAsiaTheme="minorEastAsia" w:hAnsiTheme="minorHAnsi" w:cstheme="minorBidi"/>
          <w:sz w:val="22"/>
          <w:szCs w:val="22"/>
        </w:rPr>
        <w:t xml:space="preserve"> (Effective brightness = ALR brightness * slider position)</w:t>
      </w:r>
      <w:r w:rsidRPr="088A1221">
        <w:rPr>
          <w:rFonts w:asciiTheme="minorHAnsi" w:eastAsiaTheme="minorEastAsia" w:hAnsiTheme="minorHAnsi" w:cstheme="minorBidi"/>
          <w:sz w:val="22"/>
          <w:szCs w:val="22"/>
        </w:rPr>
        <w:t>. A major limitation of this approach is that users l</w:t>
      </w:r>
      <w:r w:rsidR="088A1221" w:rsidRPr="088A1221">
        <w:rPr>
          <w:rFonts w:asciiTheme="minorHAnsi" w:eastAsiaTheme="minorEastAsia" w:hAnsiTheme="minorHAnsi" w:cstheme="minorBidi"/>
          <w:sz w:val="22"/>
          <w:szCs w:val="22"/>
        </w:rPr>
        <w:t>o</w:t>
      </w:r>
      <w:r w:rsidRPr="088A1221">
        <w:rPr>
          <w:rFonts w:asciiTheme="minorHAnsi" w:eastAsiaTheme="minorEastAsia" w:hAnsiTheme="minorHAnsi" w:cstheme="minorBidi"/>
          <w:sz w:val="22"/>
          <w:szCs w:val="22"/>
        </w:rPr>
        <w:t>se control over the brightness in low light condition (as an example of an extreme case, there is no multiplier that can be used to bias an ALR computed brightness of 0% to give a resulting display brightness of 100%)</w:t>
      </w:r>
      <w:r w:rsidR="00720B00" w:rsidRPr="088A1221">
        <w:rPr>
          <w:rFonts w:asciiTheme="minorHAnsi" w:eastAsiaTheme="minorEastAsia" w:hAnsiTheme="minorHAnsi" w:cstheme="minorBidi"/>
          <w:sz w:val="22"/>
          <w:szCs w:val="22"/>
        </w:rPr>
        <w:t>. This implementation does not allow the user to scale the screen brightness upwards from this value without disabling automatic brightness functionality and taking manual control.</w:t>
      </w:r>
    </w:p>
    <w:p w14:paraId="6E45B990" w14:textId="59E9CE5E" w:rsidR="00185F88" w:rsidRPr="002D6373" w:rsidRDefault="00185F88" w:rsidP="6CF97F68">
      <w:pPr>
        <w:pStyle w:val="BodyText"/>
        <w:keepLines/>
        <w:numPr>
          <w:ilvl w:val="0"/>
          <w:numId w:val="55"/>
        </w:numPr>
        <w:rPr>
          <w:rFonts w:asciiTheme="minorHAnsi" w:eastAsiaTheme="minorEastAsia" w:hAnsiTheme="minorHAnsi" w:cstheme="minorBidi"/>
          <w:sz w:val="22"/>
          <w:szCs w:val="22"/>
        </w:rPr>
      </w:pPr>
      <w:r w:rsidRPr="004C677B">
        <w:rPr>
          <w:rFonts w:asciiTheme="minorHAnsi" w:eastAsiaTheme="minorEastAsia" w:hAnsiTheme="minorHAnsi" w:cstheme="minorBidi"/>
          <w:b/>
          <w:sz w:val="22"/>
          <w:szCs w:val="22"/>
        </w:rPr>
        <w:lastRenderedPageBreak/>
        <w:t>Modern behavior</w:t>
      </w:r>
      <w:r w:rsidRPr="088A1221">
        <w:rPr>
          <w:rFonts w:asciiTheme="minorHAnsi" w:eastAsiaTheme="minorEastAsia" w:hAnsiTheme="minorHAnsi" w:cstheme="minorBidi"/>
          <w:sz w:val="22"/>
          <w:szCs w:val="22"/>
        </w:rPr>
        <w:t xml:space="preserve"> (recommended</w:t>
      </w:r>
      <w:r w:rsidR="004C677B">
        <w:rPr>
          <w:rFonts w:asciiTheme="minorHAnsi" w:eastAsiaTheme="minorEastAsia" w:hAnsiTheme="minorHAnsi" w:cstheme="minorBidi"/>
          <w:sz w:val="22"/>
          <w:szCs w:val="22"/>
        </w:rPr>
        <w:t xml:space="preserve"> for percentage machines</w:t>
      </w:r>
      <w:r w:rsidRPr="088A1221">
        <w:rPr>
          <w:rFonts w:asciiTheme="minorHAnsi" w:eastAsiaTheme="minorEastAsia" w:hAnsiTheme="minorHAnsi" w:cstheme="minorBidi"/>
          <w:sz w:val="22"/>
          <w:szCs w:val="22"/>
        </w:rPr>
        <w:t xml:space="preserve">): The modern behavior allows users to bias brightness in the most flexible way. Systems can opt-in the newest behavior of the curve by setting the </w:t>
      </w:r>
      <w:proofErr w:type="spellStart"/>
      <w:r w:rsidRPr="002D6373">
        <w:rPr>
          <w:rFonts w:ascii="Calibri," w:eastAsia="Calibri," w:hAnsi="Calibri," w:cs="Calibri,"/>
          <w:sz w:val="22"/>
          <w:szCs w:val="22"/>
          <w:lang w:eastAsia="zh-CN"/>
        </w:rPr>
        <w:t>ALRCurveVersion</w:t>
      </w:r>
      <w:proofErr w:type="spellEnd"/>
      <w:r w:rsidRPr="002D6373">
        <w:rPr>
          <w:rFonts w:ascii="Calibri," w:eastAsia="Calibri," w:hAnsi="Calibri," w:cs="Calibri,"/>
          <w:sz w:val="22"/>
          <w:szCs w:val="22"/>
          <w:lang w:eastAsia="zh-CN"/>
        </w:rPr>
        <w:t xml:space="preserve"> registry key to 2, as </w:t>
      </w:r>
      <w:r>
        <w:rPr>
          <w:rFonts w:ascii="Calibri," w:eastAsia="Calibri," w:hAnsi="Calibri," w:cs="Calibri,"/>
          <w:sz w:val="22"/>
          <w:szCs w:val="22"/>
          <w:lang w:eastAsia="zh-CN"/>
        </w:rPr>
        <w:t>mentioned</w:t>
      </w:r>
      <w:r w:rsidRPr="002D6373">
        <w:rPr>
          <w:rFonts w:ascii="Calibri," w:eastAsia="Calibri," w:hAnsi="Calibri," w:cs="Calibri,"/>
          <w:sz w:val="22"/>
          <w:szCs w:val="22"/>
          <w:lang w:eastAsia="zh-CN"/>
        </w:rPr>
        <w:t xml:space="preserve"> in the </w:t>
      </w:r>
      <w:hyperlink w:anchor="_ALR_Curve_Version" w:history="1">
        <w:r w:rsidRPr="088A1221">
          <w:rPr>
            <w:rStyle w:val="Hyperlink"/>
            <w:rFonts w:asciiTheme="minorHAnsi" w:eastAsiaTheme="minorEastAsia" w:hAnsiTheme="minorHAnsi" w:cstheme="minorBidi"/>
            <w:sz w:val="22"/>
            <w:szCs w:val="22"/>
          </w:rPr>
          <w:t>Registry settings</w:t>
        </w:r>
      </w:hyperlink>
      <w:r w:rsidRPr="088A1221">
        <w:rPr>
          <w:rFonts w:asciiTheme="minorHAnsi" w:eastAsiaTheme="minorEastAsia" w:hAnsiTheme="minorHAnsi" w:cstheme="minorBidi"/>
          <w:sz w:val="22"/>
          <w:szCs w:val="22"/>
        </w:rPr>
        <w:t xml:space="preserve"> section </w:t>
      </w:r>
    </w:p>
    <w:p w14:paraId="03ECBFEE" w14:textId="77777777" w:rsidR="00185F88" w:rsidRPr="00E36749" w:rsidRDefault="00185F88" w:rsidP="443F19F2">
      <w:pPr>
        <w:pStyle w:val="BodyText"/>
        <w:keepLines/>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When using the modern behavior, the adaptive brightness algorithm first calculates the optimal output brightness based on the ALR curve defined for the device.  This brightness output is then scaled by the brightness slider as follows:</w:t>
      </w:r>
    </w:p>
    <w:p w14:paraId="2C8BAF41" w14:textId="522F487E" w:rsidR="00185F88" w:rsidRPr="00E36749" w:rsidRDefault="00185F88" w:rsidP="088A1221">
      <w:pPr>
        <w:pStyle w:val="BodyText"/>
        <w:keepLines/>
        <w:numPr>
          <w:ilvl w:val="0"/>
          <w:numId w:val="50"/>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At the midpoint of the slider – no scaling is applied; the ALR curve is weighted at 100%.</w:t>
      </w:r>
    </w:p>
    <w:p w14:paraId="05CF2762" w14:textId="77777777" w:rsidR="00185F88" w:rsidRPr="00E36749" w:rsidRDefault="00185F88" w:rsidP="088A1221">
      <w:pPr>
        <w:pStyle w:val="BodyText"/>
        <w:keepLines/>
        <w:numPr>
          <w:ilvl w:val="0"/>
          <w:numId w:val="50"/>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As the slider increases from 50% to 100% the brightness is scaled proportionally upwards.  More weight is given to the slider value and less to the algorithm as it approaches 100% such that at 100% the screen is set to maximum brightness.</w:t>
      </w:r>
    </w:p>
    <w:p w14:paraId="77269B1D" w14:textId="77777777" w:rsidR="00185F88" w:rsidRPr="00E36749" w:rsidRDefault="00185F88" w:rsidP="088A1221">
      <w:pPr>
        <w:pStyle w:val="BodyText"/>
        <w:keepLines/>
        <w:numPr>
          <w:ilvl w:val="0"/>
          <w:numId w:val="50"/>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As the slider decrease from 50% to 0% the scaling is reversed, resulting in minimum screen brightness at 0%.</w:t>
      </w:r>
    </w:p>
    <w:p w14:paraId="1F199070" w14:textId="706CCA87" w:rsidR="00185F88" w:rsidRDefault="00185F88" w:rsidP="088A1221">
      <w:pPr>
        <w:pStyle w:val="BodyText"/>
        <w:keepLines/>
        <w:ind w:left="36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This behavior allows user</w:t>
      </w:r>
      <w:r w:rsidR="00720B00" w:rsidRPr="088A1221">
        <w:rPr>
          <w:rFonts w:asciiTheme="minorHAnsi" w:eastAsiaTheme="minorEastAsia" w:hAnsiTheme="minorHAnsi" w:cstheme="minorBidi"/>
          <w:sz w:val="22"/>
          <w:szCs w:val="22"/>
        </w:rPr>
        <w:t>s</w:t>
      </w:r>
      <w:r w:rsidRPr="088A1221">
        <w:rPr>
          <w:rFonts w:asciiTheme="minorHAnsi" w:eastAsiaTheme="minorEastAsia" w:hAnsiTheme="minorHAnsi" w:cstheme="minorBidi"/>
          <w:sz w:val="22"/>
          <w:szCs w:val="22"/>
        </w:rPr>
        <w:t xml:space="preserve"> to easily scale the screen brightness up or down to a desired level while maintaining the benefit of automatic adaptation to the ambient light environment.  It also allows for an easy way to override the algorithm to force maximum or minimum screen brightness as needed.  This </w:t>
      </w:r>
      <w:r w:rsidR="00720B00" w:rsidRPr="088A1221">
        <w:rPr>
          <w:rFonts w:asciiTheme="minorHAnsi" w:eastAsiaTheme="minorEastAsia" w:hAnsiTheme="minorHAnsi" w:cstheme="minorBidi"/>
          <w:sz w:val="22"/>
          <w:szCs w:val="22"/>
        </w:rPr>
        <w:t>behavior</w:t>
      </w:r>
      <w:r w:rsidRPr="088A1221">
        <w:rPr>
          <w:rFonts w:asciiTheme="minorHAnsi" w:eastAsiaTheme="minorEastAsia" w:hAnsiTheme="minorHAnsi" w:cstheme="minorBidi"/>
          <w:sz w:val="22"/>
          <w:szCs w:val="22"/>
        </w:rPr>
        <w:t xml:space="preserve"> is a fundamental change from the implementation in earlier OS editions.</w:t>
      </w:r>
    </w:p>
    <w:p w14:paraId="56EA7ACF" w14:textId="3625E210" w:rsidR="00B0697A" w:rsidRDefault="00B0697A" w:rsidP="00B0697A">
      <w:pPr>
        <w:keepLines/>
        <w:rPr>
          <w:rFonts w:ascii="Calibri" w:eastAsia="Calibri" w:hAnsi="Calibri" w:cs="Calibri"/>
          <w:sz w:val="22"/>
          <w:szCs w:val="22"/>
        </w:rPr>
      </w:pPr>
      <w:r>
        <w:rPr>
          <w:rFonts w:ascii="Calibri" w:eastAsia="Calibri" w:hAnsi="Calibri" w:cs="Calibri"/>
          <w:sz w:val="22"/>
          <w:szCs w:val="22"/>
        </w:rPr>
        <w:t xml:space="preserve">In Windows </w:t>
      </w:r>
      <w:r w:rsidR="00ED314C">
        <w:rPr>
          <w:rFonts w:ascii="Calibri" w:eastAsia="Calibri" w:hAnsi="Calibri" w:cs="Calibri"/>
          <w:sz w:val="22"/>
          <w:szCs w:val="22"/>
        </w:rPr>
        <w:t>10 version 1809</w:t>
      </w:r>
      <w:r>
        <w:rPr>
          <w:rFonts w:ascii="Calibri" w:eastAsia="Calibri" w:hAnsi="Calibri" w:cs="Calibri"/>
          <w:sz w:val="22"/>
          <w:szCs w:val="22"/>
        </w:rPr>
        <w:t xml:space="preserve">, a third </w:t>
      </w:r>
      <w:r w:rsidR="004C677B">
        <w:rPr>
          <w:rFonts w:ascii="Calibri" w:eastAsia="Calibri" w:hAnsi="Calibri" w:cs="Calibri"/>
          <w:sz w:val="22"/>
          <w:szCs w:val="22"/>
        </w:rPr>
        <w:t xml:space="preserve">behavior </w:t>
      </w:r>
      <w:r w:rsidR="004C677B" w:rsidRPr="004C677B">
        <w:rPr>
          <w:rFonts w:ascii="Calibri" w:eastAsia="Calibri" w:hAnsi="Calibri" w:cs="Calibri"/>
          <w:b/>
          <w:sz w:val="22"/>
          <w:szCs w:val="22"/>
        </w:rPr>
        <w:t>(</w:t>
      </w:r>
      <w:proofErr w:type="gramStart"/>
      <w:r w:rsidR="004C677B" w:rsidRPr="004C677B">
        <w:rPr>
          <w:rFonts w:ascii="Calibri" w:eastAsia="Calibri" w:hAnsi="Calibri" w:cs="Calibri"/>
          <w:b/>
          <w:sz w:val="22"/>
          <w:szCs w:val="22"/>
        </w:rPr>
        <w:t xml:space="preserve">nits </w:t>
      </w:r>
      <w:r w:rsidR="00C92AE9">
        <w:rPr>
          <w:rFonts w:ascii="Calibri" w:eastAsia="Calibri" w:hAnsi="Calibri" w:cs="Calibri"/>
          <w:b/>
          <w:sz w:val="22"/>
          <w:szCs w:val="22"/>
        </w:rPr>
        <w:t>based</w:t>
      </w:r>
      <w:proofErr w:type="gramEnd"/>
      <w:r w:rsidR="00C92AE9">
        <w:rPr>
          <w:rFonts w:ascii="Calibri" w:eastAsia="Calibri" w:hAnsi="Calibri" w:cs="Calibri"/>
          <w:b/>
          <w:sz w:val="22"/>
          <w:szCs w:val="22"/>
        </w:rPr>
        <w:t xml:space="preserve"> brightness </w:t>
      </w:r>
      <w:r w:rsidRPr="004C677B">
        <w:rPr>
          <w:rFonts w:ascii="Calibri" w:eastAsia="Calibri" w:hAnsi="Calibri" w:cs="Calibri"/>
          <w:b/>
          <w:sz w:val="22"/>
          <w:szCs w:val="22"/>
        </w:rPr>
        <w:t>behavior</w:t>
      </w:r>
      <w:r w:rsidR="004C677B" w:rsidRPr="004C677B">
        <w:rPr>
          <w:rFonts w:ascii="Calibri" w:eastAsia="Calibri" w:hAnsi="Calibri" w:cs="Calibri"/>
          <w:b/>
          <w:sz w:val="22"/>
          <w:szCs w:val="22"/>
        </w:rPr>
        <w:t>)</w:t>
      </w:r>
      <w:r>
        <w:rPr>
          <w:rFonts w:ascii="Calibri" w:eastAsia="Calibri" w:hAnsi="Calibri" w:cs="Calibri"/>
          <w:sz w:val="22"/>
          <w:szCs w:val="22"/>
        </w:rPr>
        <w:t xml:space="preserve"> was added for </w:t>
      </w:r>
      <w:r w:rsidRPr="0A9CCEC2">
        <w:rPr>
          <w:rFonts w:ascii="Calibri" w:eastAsia="Calibri" w:hAnsi="Calibri" w:cs="Calibri"/>
          <w:sz w:val="22"/>
          <w:szCs w:val="22"/>
        </w:rPr>
        <w:t>nits based machines (i.e. machines that expose the DXGK_BRIGHTNESS_INTERFACE_3 interface)</w:t>
      </w:r>
      <w:r>
        <w:rPr>
          <w:rFonts w:ascii="Calibri" w:eastAsia="Calibri" w:hAnsi="Calibri" w:cs="Calibri"/>
          <w:sz w:val="22"/>
          <w:szCs w:val="22"/>
        </w:rPr>
        <w:t>. T</w:t>
      </w:r>
      <w:r w:rsidRPr="0A9CCEC2">
        <w:rPr>
          <w:rFonts w:ascii="Calibri" w:eastAsia="Calibri" w:hAnsi="Calibri" w:cs="Calibri"/>
          <w:sz w:val="22"/>
          <w:szCs w:val="22"/>
        </w:rPr>
        <w:t>he slider always</w:t>
      </w:r>
      <w:r>
        <w:rPr>
          <w:rFonts w:ascii="Calibri" w:eastAsia="Calibri" w:hAnsi="Calibri" w:cs="Calibri"/>
          <w:sz w:val="22"/>
          <w:szCs w:val="22"/>
        </w:rPr>
        <w:t xml:space="preserve"> moves as the brightness of the screen changes. </w:t>
      </w:r>
      <w:r w:rsidRPr="0A9CCEC2">
        <w:rPr>
          <w:rFonts w:ascii="Calibri" w:eastAsia="Calibri" w:hAnsi="Calibri" w:cs="Calibri"/>
          <w:sz w:val="22"/>
          <w:szCs w:val="22"/>
        </w:rPr>
        <w:t xml:space="preserve">On these machines, there is no need to set the </w:t>
      </w:r>
      <w:proofErr w:type="spellStart"/>
      <w:r w:rsidRPr="0A9CCEC2">
        <w:rPr>
          <w:rFonts w:ascii="Calibri" w:eastAsia="Calibri" w:hAnsi="Calibri" w:cs="Calibri"/>
          <w:sz w:val="22"/>
          <w:szCs w:val="22"/>
        </w:rPr>
        <w:t>ALRCurveVersion</w:t>
      </w:r>
      <w:proofErr w:type="spellEnd"/>
      <w:r w:rsidRPr="0A9CCEC2">
        <w:rPr>
          <w:rFonts w:ascii="Calibri" w:eastAsia="Calibri" w:hAnsi="Calibri" w:cs="Calibri"/>
          <w:sz w:val="22"/>
          <w:szCs w:val="22"/>
        </w:rPr>
        <w:t xml:space="preserve"> registry key.</w:t>
      </w:r>
      <w:r w:rsidR="00BE0D0C">
        <w:rPr>
          <w:rFonts w:ascii="Calibri" w:eastAsia="Calibri" w:hAnsi="Calibri" w:cs="Calibri"/>
          <w:sz w:val="22"/>
          <w:szCs w:val="22"/>
        </w:rPr>
        <w:t xml:space="preserve"> The OS provides an inbox lux to nits mapping curve.</w:t>
      </w:r>
      <w:r w:rsidR="006620B0">
        <w:rPr>
          <w:rFonts w:ascii="Calibri" w:eastAsia="Calibri" w:hAnsi="Calibri" w:cs="Calibri"/>
          <w:sz w:val="22"/>
          <w:szCs w:val="22"/>
        </w:rPr>
        <w:t xml:space="preserve"> When the user changes the brightness, an offset is remembered </w:t>
      </w:r>
      <w:r w:rsidR="00416E44">
        <w:rPr>
          <w:rFonts w:ascii="Calibri" w:eastAsia="Calibri" w:hAnsi="Calibri" w:cs="Calibri"/>
          <w:sz w:val="22"/>
          <w:szCs w:val="22"/>
        </w:rPr>
        <w:t xml:space="preserve">internally </w:t>
      </w:r>
      <w:r w:rsidR="006620B0">
        <w:rPr>
          <w:rFonts w:ascii="Calibri" w:eastAsia="Calibri" w:hAnsi="Calibri" w:cs="Calibri"/>
          <w:sz w:val="22"/>
          <w:szCs w:val="22"/>
        </w:rPr>
        <w:t xml:space="preserve">and </w:t>
      </w:r>
      <w:r w:rsidR="00416E44">
        <w:rPr>
          <w:rFonts w:ascii="Calibri" w:eastAsia="Calibri" w:hAnsi="Calibri" w:cs="Calibri"/>
          <w:sz w:val="22"/>
          <w:szCs w:val="22"/>
        </w:rPr>
        <w:t xml:space="preserve">is </w:t>
      </w:r>
      <w:r w:rsidR="006620B0">
        <w:rPr>
          <w:rFonts w:ascii="Calibri" w:eastAsia="Calibri" w:hAnsi="Calibri" w:cs="Calibri"/>
          <w:sz w:val="22"/>
          <w:szCs w:val="22"/>
        </w:rPr>
        <w:t>used to offset the inbox ALR curve.</w:t>
      </w:r>
    </w:p>
    <w:p w14:paraId="74334E9B" w14:textId="0309619D" w:rsidR="00B97201" w:rsidRDefault="00720B00" w:rsidP="00B0697A">
      <w:pPr>
        <w:pStyle w:val="BodyText"/>
        <w:keepLines/>
        <w:rPr>
          <w:rFonts w:asciiTheme="minorHAnsi" w:eastAsiaTheme="minorEastAsia" w:hAnsiTheme="minorHAnsi" w:cstheme="minorBidi"/>
          <w:sz w:val="22"/>
          <w:szCs w:val="22"/>
        </w:rPr>
      </w:pPr>
      <w:r w:rsidRPr="65B46435">
        <w:rPr>
          <w:rFonts w:asciiTheme="minorHAnsi" w:eastAsiaTheme="minorEastAsia" w:hAnsiTheme="minorHAnsi" w:cstheme="minorBidi"/>
          <w:sz w:val="22"/>
          <w:szCs w:val="22"/>
        </w:rPr>
        <w:t>Users can also</w:t>
      </w:r>
      <w:r w:rsidR="00185F88" w:rsidRPr="65B46435">
        <w:rPr>
          <w:rFonts w:asciiTheme="minorHAnsi" w:eastAsiaTheme="minorEastAsia" w:hAnsiTheme="minorHAnsi" w:cstheme="minorBidi"/>
          <w:sz w:val="22"/>
          <w:szCs w:val="22"/>
        </w:rPr>
        <w:t xml:space="preserve"> control</w:t>
      </w:r>
      <w:r w:rsidRPr="65B46435">
        <w:rPr>
          <w:rFonts w:asciiTheme="minorHAnsi" w:eastAsiaTheme="minorEastAsia" w:hAnsiTheme="minorHAnsi" w:cstheme="minorBidi"/>
          <w:sz w:val="22"/>
          <w:szCs w:val="22"/>
        </w:rPr>
        <w:t xml:space="preserve"> brightness </w:t>
      </w:r>
      <w:r w:rsidR="00185F88" w:rsidRPr="65B46435">
        <w:rPr>
          <w:rFonts w:asciiTheme="minorHAnsi" w:eastAsiaTheme="minorEastAsia" w:hAnsiTheme="minorHAnsi" w:cstheme="minorBidi"/>
          <w:sz w:val="22"/>
          <w:szCs w:val="22"/>
        </w:rPr>
        <w:t>via the Quick Actions</w:t>
      </w:r>
      <w:r w:rsidR="00B0697A" w:rsidRPr="65B46435">
        <w:rPr>
          <w:rFonts w:asciiTheme="minorHAnsi" w:eastAsiaTheme="minorEastAsia" w:hAnsiTheme="minorHAnsi" w:cstheme="minorBidi"/>
          <w:sz w:val="22"/>
          <w:szCs w:val="22"/>
        </w:rPr>
        <w:t xml:space="preserve"> brightness slider (Fi</w:t>
      </w:r>
      <w:r w:rsidR="00185F88" w:rsidRPr="65B46435">
        <w:rPr>
          <w:rFonts w:asciiTheme="minorHAnsi" w:eastAsiaTheme="minorEastAsia" w:hAnsiTheme="minorHAnsi" w:cstheme="minorBidi"/>
          <w:sz w:val="22"/>
          <w:szCs w:val="22"/>
        </w:rPr>
        <w:t>gure 3)</w:t>
      </w:r>
      <w:r w:rsidR="00B0697A" w:rsidRPr="65B46435">
        <w:rPr>
          <w:rFonts w:asciiTheme="minorHAnsi" w:eastAsiaTheme="minorEastAsia" w:hAnsiTheme="minorHAnsi" w:cstheme="minorBidi"/>
          <w:sz w:val="22"/>
          <w:szCs w:val="22"/>
        </w:rPr>
        <w:t>.</w:t>
      </w:r>
      <w:r w:rsidR="00185F88" w:rsidRPr="65B46435">
        <w:rPr>
          <w:rFonts w:asciiTheme="minorHAnsi" w:eastAsiaTheme="minorEastAsia" w:hAnsiTheme="minorHAnsi" w:cstheme="minorBidi"/>
          <w:sz w:val="22"/>
          <w:szCs w:val="22"/>
        </w:rPr>
        <w:t xml:space="preserve"> </w:t>
      </w:r>
    </w:p>
    <w:p w14:paraId="0B838763" w14:textId="3065B622" w:rsidR="65B46435" w:rsidRDefault="65B46435" w:rsidP="798D9DC3">
      <w:pPr>
        <w:pStyle w:val="BodyText"/>
        <w:ind w:left="360"/>
        <w:rPr>
          <w:rFonts w:asciiTheme="minorHAnsi" w:hAnsiTheme="minorHAnsi" w:cstheme="minorBidi"/>
          <w:sz w:val="22"/>
          <w:szCs w:val="22"/>
        </w:rPr>
      </w:pPr>
      <w:r>
        <w:rPr>
          <w:noProof/>
        </w:rPr>
        <w:lastRenderedPageBreak/>
        <w:drawing>
          <wp:inline distT="0" distB="0" distL="0" distR="0" wp14:anchorId="202B0859" wp14:editId="5FDB01C1">
            <wp:extent cx="5638798" cy="3592712"/>
            <wp:effectExtent l="0" t="0" r="0" b="5715"/>
            <wp:docPr id="891616578" name="Picture 1384320272" descr="https://hexus.net/media/uploaded/2018/11/c1800e3b-aa4e-49b5-879a-98e9225e6c0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4320272"/>
                    <pic:cNvPicPr/>
                  </pic:nvPicPr>
                  <pic:blipFill>
                    <a:blip r:embed="rId16">
                      <a:extLst>
                        <a:ext uri="{28A0092B-C50C-407E-A947-70E740481C1C}">
                          <a14:useLocalDpi xmlns:a14="http://schemas.microsoft.com/office/drawing/2010/main" val="0"/>
                        </a:ext>
                      </a:extLst>
                    </a:blip>
                    <a:stretch>
                      <a:fillRect/>
                    </a:stretch>
                  </pic:blipFill>
                  <pic:spPr>
                    <a:xfrm>
                      <a:off x="0" y="0"/>
                      <a:ext cx="5638798" cy="3592712"/>
                    </a:xfrm>
                    <a:prstGeom prst="rect">
                      <a:avLst/>
                    </a:prstGeom>
                  </pic:spPr>
                </pic:pic>
              </a:graphicData>
            </a:graphic>
          </wp:inline>
        </w:drawing>
      </w:r>
    </w:p>
    <w:p w14:paraId="06029905" w14:textId="54EAEEA0" w:rsidR="65B46435" w:rsidRDefault="65B46435" w:rsidP="65B46435">
      <w:pPr>
        <w:pStyle w:val="BodyText"/>
        <w:ind w:left="360"/>
        <w:rPr>
          <w:rFonts w:asciiTheme="minorHAnsi" w:eastAsiaTheme="minorEastAsia" w:hAnsiTheme="minorHAnsi" w:cstheme="minorBidi"/>
          <w:b/>
          <w:bCs/>
          <w:sz w:val="22"/>
          <w:szCs w:val="22"/>
        </w:rPr>
      </w:pPr>
      <w:r w:rsidRPr="65B46435">
        <w:rPr>
          <w:rFonts w:asciiTheme="minorHAnsi" w:eastAsiaTheme="minorEastAsia" w:hAnsiTheme="minorHAnsi" w:cstheme="minorBidi"/>
          <w:b/>
          <w:bCs/>
          <w:sz w:val="22"/>
          <w:szCs w:val="22"/>
        </w:rPr>
        <w:t>Figure 3: Quick Actions slider brightness</w:t>
      </w:r>
    </w:p>
    <w:p w14:paraId="7F3A352B" w14:textId="3CB1E044" w:rsidR="009416D4" w:rsidRPr="003F2CC2" w:rsidRDefault="00334D23" w:rsidP="009416D4">
      <w:pPr>
        <w:pStyle w:val="Heading3"/>
        <w:rPr>
          <w:rFonts w:eastAsiaTheme="minorEastAsia"/>
        </w:rPr>
      </w:pPr>
      <w:bookmarkStart w:id="14" w:name="_Toc8914116"/>
      <w:r>
        <w:rPr>
          <w:rFonts w:eastAsiaTheme="minorEastAsia"/>
        </w:rPr>
        <w:t>Removal of brightness slider value differences between AC and DC</w:t>
      </w:r>
      <w:r w:rsidR="00D7009C">
        <w:rPr>
          <w:rFonts w:eastAsiaTheme="minorEastAsia"/>
        </w:rPr>
        <w:t xml:space="preserve"> mode</w:t>
      </w:r>
      <w:bookmarkEnd w:id="14"/>
    </w:p>
    <w:p w14:paraId="3443F261" w14:textId="33EFCA51" w:rsidR="001A77BD" w:rsidRPr="00E36749" w:rsidRDefault="006E6086" w:rsidP="00B0697A">
      <w:pPr>
        <w:pStyle w:val="BodyText"/>
        <w:keepLines/>
        <w:rPr>
          <w:rFonts w:asciiTheme="minorHAnsi" w:eastAsiaTheme="minorEastAsia" w:hAnsiTheme="minorHAnsi" w:cstheme="minorBidi"/>
          <w:sz w:val="22"/>
          <w:szCs w:val="22"/>
        </w:rPr>
      </w:pPr>
      <w:r w:rsidRPr="65B46435">
        <w:rPr>
          <w:rFonts w:asciiTheme="minorHAnsi" w:eastAsiaTheme="minorEastAsia" w:hAnsiTheme="minorHAnsi" w:cstheme="minorBidi"/>
          <w:sz w:val="22"/>
          <w:szCs w:val="22"/>
        </w:rPr>
        <w:t>In the past, different brightness slider values were persisted</w:t>
      </w:r>
      <w:r w:rsidR="00155B5C" w:rsidRPr="65B46435">
        <w:rPr>
          <w:rFonts w:asciiTheme="minorHAnsi" w:eastAsiaTheme="minorEastAsia" w:hAnsiTheme="minorHAnsi" w:cstheme="minorBidi"/>
          <w:sz w:val="22"/>
          <w:szCs w:val="22"/>
        </w:rPr>
        <w:t xml:space="preserve"> depending on whether the device was plugged in or not</w:t>
      </w:r>
      <w:r w:rsidR="00B62A81" w:rsidRPr="65B46435">
        <w:rPr>
          <w:rFonts w:asciiTheme="minorHAnsi" w:eastAsiaTheme="minorEastAsia" w:hAnsiTheme="minorHAnsi" w:cstheme="minorBidi"/>
          <w:sz w:val="22"/>
          <w:szCs w:val="22"/>
        </w:rPr>
        <w:t xml:space="preserve"> (AC vs DC mode)</w:t>
      </w:r>
      <w:r w:rsidR="00155B5C" w:rsidRPr="65B46435">
        <w:rPr>
          <w:rFonts w:asciiTheme="minorHAnsi" w:eastAsiaTheme="minorEastAsia" w:hAnsiTheme="minorHAnsi" w:cstheme="minorBidi"/>
          <w:sz w:val="22"/>
          <w:szCs w:val="22"/>
        </w:rPr>
        <w:t>.</w:t>
      </w:r>
      <w:r w:rsidR="00B62A81" w:rsidRPr="65B46435">
        <w:rPr>
          <w:rFonts w:asciiTheme="minorHAnsi" w:eastAsiaTheme="minorEastAsia" w:hAnsiTheme="minorHAnsi" w:cstheme="minorBidi"/>
          <w:sz w:val="22"/>
          <w:szCs w:val="22"/>
        </w:rPr>
        <w:t xml:space="preserve"> </w:t>
      </w:r>
      <w:r w:rsidR="009E2083" w:rsidRPr="65B46435">
        <w:rPr>
          <w:rFonts w:asciiTheme="minorHAnsi" w:eastAsiaTheme="minorEastAsia" w:hAnsiTheme="minorHAnsi" w:cstheme="minorBidi"/>
          <w:sz w:val="22"/>
          <w:szCs w:val="22"/>
        </w:rPr>
        <w:t>U</w:t>
      </w:r>
      <w:r w:rsidR="00B62A81" w:rsidRPr="65B46435">
        <w:rPr>
          <w:rFonts w:asciiTheme="minorHAnsi" w:eastAsiaTheme="minorEastAsia" w:hAnsiTheme="minorHAnsi" w:cstheme="minorBidi"/>
          <w:sz w:val="22"/>
          <w:szCs w:val="22"/>
        </w:rPr>
        <w:t xml:space="preserve">sers often complained about this confusing </w:t>
      </w:r>
      <w:r w:rsidR="009E2083" w:rsidRPr="65B46435">
        <w:rPr>
          <w:rFonts w:asciiTheme="minorHAnsi" w:eastAsiaTheme="minorEastAsia" w:hAnsiTheme="minorHAnsi" w:cstheme="minorBidi"/>
          <w:sz w:val="22"/>
          <w:szCs w:val="22"/>
        </w:rPr>
        <w:t xml:space="preserve">behavior, so changes were made in Windows </w:t>
      </w:r>
      <w:r w:rsidR="00ED314C">
        <w:rPr>
          <w:rFonts w:asciiTheme="minorHAnsi" w:eastAsiaTheme="minorEastAsia" w:hAnsiTheme="minorHAnsi" w:cstheme="minorBidi"/>
          <w:sz w:val="22"/>
          <w:szCs w:val="22"/>
        </w:rPr>
        <w:t>10 version 1903</w:t>
      </w:r>
      <w:r w:rsidR="009E2083" w:rsidRPr="65B46435">
        <w:rPr>
          <w:rFonts w:asciiTheme="minorHAnsi" w:eastAsiaTheme="minorEastAsia" w:hAnsiTheme="minorHAnsi" w:cstheme="minorBidi"/>
          <w:sz w:val="22"/>
          <w:szCs w:val="22"/>
        </w:rPr>
        <w:t xml:space="preserve">. </w:t>
      </w:r>
      <w:r>
        <w:br/>
      </w:r>
      <w:r>
        <w:br/>
      </w:r>
      <w:r w:rsidR="009E2083" w:rsidRPr="65B46435">
        <w:rPr>
          <w:rFonts w:asciiTheme="minorHAnsi" w:eastAsiaTheme="minorEastAsia" w:hAnsiTheme="minorHAnsi" w:cstheme="minorBidi"/>
          <w:sz w:val="22"/>
          <w:szCs w:val="22"/>
        </w:rPr>
        <w:t>The backend for the</w:t>
      </w:r>
      <w:r w:rsidR="00C61EBC" w:rsidRPr="65B46435">
        <w:rPr>
          <w:rFonts w:asciiTheme="minorHAnsi" w:eastAsiaTheme="minorEastAsia" w:hAnsiTheme="minorHAnsi" w:cstheme="minorBidi"/>
          <w:sz w:val="22"/>
          <w:szCs w:val="22"/>
        </w:rPr>
        <w:t xml:space="preserve"> two</w:t>
      </w:r>
      <w:r w:rsidR="009E2083" w:rsidRPr="65B46435">
        <w:rPr>
          <w:rFonts w:asciiTheme="minorHAnsi" w:eastAsiaTheme="minorEastAsia" w:hAnsiTheme="minorHAnsi" w:cstheme="minorBidi"/>
          <w:sz w:val="22"/>
          <w:szCs w:val="22"/>
        </w:rPr>
        <w:t xml:space="preserve"> </w:t>
      </w:r>
      <w:r w:rsidR="00C61EBC" w:rsidRPr="65B46435">
        <w:rPr>
          <w:rFonts w:asciiTheme="minorHAnsi" w:eastAsiaTheme="minorEastAsia" w:hAnsiTheme="minorHAnsi" w:cstheme="minorBidi"/>
          <w:sz w:val="22"/>
          <w:szCs w:val="22"/>
        </w:rPr>
        <w:t xml:space="preserve">different </w:t>
      </w:r>
      <w:r w:rsidR="009E2083" w:rsidRPr="65B46435">
        <w:rPr>
          <w:rFonts w:asciiTheme="minorHAnsi" w:eastAsiaTheme="minorEastAsia" w:hAnsiTheme="minorHAnsi" w:cstheme="minorBidi"/>
          <w:sz w:val="22"/>
          <w:szCs w:val="22"/>
        </w:rPr>
        <w:t xml:space="preserve">brightness slider values </w:t>
      </w:r>
      <w:r w:rsidR="0049148C" w:rsidRPr="65B46435">
        <w:rPr>
          <w:rFonts w:asciiTheme="minorHAnsi" w:eastAsiaTheme="minorEastAsia" w:hAnsiTheme="minorHAnsi" w:cstheme="minorBidi"/>
          <w:sz w:val="22"/>
          <w:szCs w:val="22"/>
        </w:rPr>
        <w:t xml:space="preserve">remains the same </w:t>
      </w:r>
      <w:r w:rsidR="00C61EBC" w:rsidRPr="65B46435">
        <w:rPr>
          <w:rFonts w:asciiTheme="minorHAnsi" w:eastAsiaTheme="minorEastAsia" w:hAnsiTheme="minorHAnsi" w:cstheme="minorBidi"/>
          <w:sz w:val="22"/>
          <w:szCs w:val="22"/>
        </w:rPr>
        <w:t xml:space="preserve">in Windows </w:t>
      </w:r>
      <w:r w:rsidR="00ED314C">
        <w:rPr>
          <w:rFonts w:asciiTheme="minorHAnsi" w:eastAsiaTheme="minorEastAsia" w:hAnsiTheme="minorHAnsi" w:cstheme="minorBidi"/>
          <w:sz w:val="22"/>
          <w:szCs w:val="22"/>
        </w:rPr>
        <w:t>10 version 1903</w:t>
      </w:r>
      <w:r w:rsidR="00C61EBC" w:rsidRPr="65B46435">
        <w:rPr>
          <w:rFonts w:asciiTheme="minorHAnsi" w:eastAsiaTheme="minorEastAsia" w:hAnsiTheme="minorHAnsi" w:cstheme="minorBidi"/>
          <w:sz w:val="22"/>
          <w:szCs w:val="22"/>
        </w:rPr>
        <w:t>, but b</w:t>
      </w:r>
      <w:r w:rsidR="001A77BD" w:rsidRPr="65B46435">
        <w:rPr>
          <w:rFonts w:asciiTheme="minorHAnsi" w:eastAsiaTheme="minorEastAsia" w:hAnsiTheme="minorHAnsi" w:cstheme="minorBidi"/>
          <w:sz w:val="22"/>
          <w:szCs w:val="22"/>
        </w:rPr>
        <w:t xml:space="preserve">eginning in Windows </w:t>
      </w:r>
      <w:r w:rsidR="00ED314C">
        <w:rPr>
          <w:rFonts w:asciiTheme="minorHAnsi" w:eastAsiaTheme="minorEastAsia" w:hAnsiTheme="minorHAnsi" w:cstheme="minorBidi"/>
          <w:sz w:val="22"/>
          <w:szCs w:val="22"/>
        </w:rPr>
        <w:t>10 version 1903</w:t>
      </w:r>
      <w:r w:rsidR="001A77BD" w:rsidRPr="65B46435">
        <w:rPr>
          <w:rFonts w:asciiTheme="minorHAnsi" w:eastAsiaTheme="minorEastAsia" w:hAnsiTheme="minorHAnsi" w:cstheme="minorBidi"/>
          <w:sz w:val="22"/>
          <w:szCs w:val="22"/>
        </w:rPr>
        <w:t xml:space="preserve">, </w:t>
      </w:r>
      <w:r w:rsidR="00B62A81" w:rsidRPr="65B46435">
        <w:rPr>
          <w:rFonts w:asciiTheme="minorHAnsi" w:eastAsiaTheme="minorEastAsia" w:hAnsiTheme="minorHAnsi" w:cstheme="minorBidi"/>
          <w:sz w:val="22"/>
          <w:szCs w:val="22"/>
        </w:rPr>
        <w:t xml:space="preserve">when the brightness slider is changed via the </w:t>
      </w:r>
      <w:r w:rsidR="00014733" w:rsidRPr="65B46435">
        <w:rPr>
          <w:rFonts w:asciiTheme="minorHAnsi" w:eastAsiaTheme="minorEastAsia" w:hAnsiTheme="minorHAnsi" w:cstheme="minorBidi"/>
          <w:sz w:val="22"/>
          <w:szCs w:val="22"/>
        </w:rPr>
        <w:t xml:space="preserve">OS </w:t>
      </w:r>
      <w:r w:rsidR="00B62A81" w:rsidRPr="65B46435">
        <w:rPr>
          <w:rFonts w:asciiTheme="minorHAnsi" w:eastAsiaTheme="minorEastAsia" w:hAnsiTheme="minorHAnsi" w:cstheme="minorBidi"/>
          <w:sz w:val="22"/>
          <w:szCs w:val="22"/>
        </w:rPr>
        <w:t xml:space="preserve">control panel, </w:t>
      </w:r>
      <w:r w:rsidR="007B3A74" w:rsidRPr="65B46435">
        <w:rPr>
          <w:rFonts w:asciiTheme="minorHAnsi" w:eastAsiaTheme="minorEastAsia" w:hAnsiTheme="minorHAnsi" w:cstheme="minorBidi"/>
          <w:sz w:val="22"/>
          <w:szCs w:val="22"/>
        </w:rPr>
        <w:t xml:space="preserve">OS </w:t>
      </w:r>
      <w:r w:rsidR="00B62A81" w:rsidRPr="65B46435">
        <w:rPr>
          <w:rFonts w:asciiTheme="minorHAnsi" w:eastAsiaTheme="minorEastAsia" w:hAnsiTheme="minorHAnsi" w:cstheme="minorBidi"/>
          <w:sz w:val="22"/>
          <w:szCs w:val="22"/>
        </w:rPr>
        <w:t xml:space="preserve">quick actions, or </w:t>
      </w:r>
      <w:r w:rsidR="00014733" w:rsidRPr="65B46435">
        <w:rPr>
          <w:rFonts w:asciiTheme="minorHAnsi" w:eastAsiaTheme="minorEastAsia" w:hAnsiTheme="minorHAnsi" w:cstheme="minorBidi"/>
          <w:sz w:val="22"/>
          <w:szCs w:val="22"/>
        </w:rPr>
        <w:t xml:space="preserve">brightness </w:t>
      </w:r>
      <w:r w:rsidR="00B62A81" w:rsidRPr="65B46435">
        <w:rPr>
          <w:rFonts w:asciiTheme="minorHAnsi" w:eastAsiaTheme="minorEastAsia" w:hAnsiTheme="minorHAnsi" w:cstheme="minorBidi"/>
          <w:sz w:val="22"/>
          <w:szCs w:val="22"/>
        </w:rPr>
        <w:t xml:space="preserve">hotkeys, </w:t>
      </w:r>
      <w:r w:rsidR="007D6DB2" w:rsidRPr="65B46435">
        <w:rPr>
          <w:rFonts w:asciiTheme="minorHAnsi" w:eastAsiaTheme="minorEastAsia" w:hAnsiTheme="minorHAnsi" w:cstheme="minorBidi"/>
          <w:sz w:val="22"/>
          <w:szCs w:val="22"/>
        </w:rPr>
        <w:t xml:space="preserve">both backend </w:t>
      </w:r>
      <w:r w:rsidR="00C61EBC" w:rsidRPr="65B46435">
        <w:rPr>
          <w:rFonts w:asciiTheme="minorHAnsi" w:eastAsiaTheme="minorEastAsia" w:hAnsiTheme="minorHAnsi" w:cstheme="minorBidi"/>
          <w:sz w:val="22"/>
          <w:szCs w:val="22"/>
        </w:rPr>
        <w:t>values get updated</w:t>
      </w:r>
      <w:r w:rsidR="00014733" w:rsidRPr="65B46435">
        <w:rPr>
          <w:rFonts w:asciiTheme="minorHAnsi" w:eastAsiaTheme="minorEastAsia" w:hAnsiTheme="minorHAnsi" w:cstheme="minorBidi"/>
          <w:sz w:val="22"/>
          <w:szCs w:val="22"/>
        </w:rPr>
        <w:t xml:space="preserve"> to the same value, which </w:t>
      </w:r>
      <w:r w:rsidR="00F73315" w:rsidRPr="65B46435">
        <w:rPr>
          <w:rFonts w:asciiTheme="minorHAnsi" w:eastAsiaTheme="minorEastAsia" w:hAnsiTheme="minorHAnsi" w:cstheme="minorBidi"/>
          <w:sz w:val="22"/>
          <w:szCs w:val="22"/>
        </w:rPr>
        <w:t>fixes</w:t>
      </w:r>
      <w:r w:rsidR="00014733" w:rsidRPr="65B46435">
        <w:rPr>
          <w:rFonts w:asciiTheme="minorHAnsi" w:eastAsiaTheme="minorEastAsia" w:hAnsiTheme="minorHAnsi" w:cstheme="minorBidi"/>
          <w:sz w:val="22"/>
          <w:szCs w:val="22"/>
        </w:rPr>
        <w:t xml:space="preserve"> the</w:t>
      </w:r>
      <w:r w:rsidR="00F73315" w:rsidRPr="65B46435">
        <w:rPr>
          <w:rFonts w:asciiTheme="minorHAnsi" w:eastAsiaTheme="minorEastAsia" w:hAnsiTheme="minorHAnsi" w:cstheme="minorBidi"/>
          <w:sz w:val="22"/>
          <w:szCs w:val="22"/>
        </w:rPr>
        <w:t xml:space="preserve"> previously</w:t>
      </w:r>
      <w:r w:rsidR="00014733" w:rsidRPr="65B46435">
        <w:rPr>
          <w:rFonts w:asciiTheme="minorHAnsi" w:eastAsiaTheme="minorEastAsia" w:hAnsiTheme="minorHAnsi" w:cstheme="minorBidi"/>
          <w:sz w:val="22"/>
          <w:szCs w:val="22"/>
        </w:rPr>
        <w:t xml:space="preserve"> confusing UI experience. OEM control panels can still update these backend values independently.</w:t>
      </w:r>
    </w:p>
    <w:p w14:paraId="577DA73D" w14:textId="77777777" w:rsidR="00185F88" w:rsidRDefault="00185F88" w:rsidP="088A1221">
      <w:pPr>
        <w:pStyle w:val="BodyText"/>
        <w:keepLines/>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Another toggle under System-&gt;Battery in the Settings app allows the system to dim the screen further than it normally would in the current lighting environment when the system is running low on battery power and battery saver mode is enabled. See Figure 4 below for this setting.</w:t>
      </w:r>
    </w:p>
    <w:p w14:paraId="0A85C314" w14:textId="77777777" w:rsidR="00185F88" w:rsidRDefault="00185F88" w:rsidP="00185F88">
      <w:pPr>
        <w:pStyle w:val="BodyText"/>
        <w:keepLines/>
        <w:rPr>
          <w:rFonts w:asciiTheme="minorHAnsi" w:hAnsiTheme="minorHAnsi" w:cstheme="minorHAnsi"/>
          <w:sz w:val="22"/>
          <w:szCs w:val="22"/>
        </w:rPr>
      </w:pPr>
      <w:r>
        <w:rPr>
          <w:noProof/>
        </w:rPr>
        <w:lastRenderedPageBreak/>
        <w:drawing>
          <wp:inline distT="0" distB="0" distL="0" distR="0" wp14:anchorId="6AD97470" wp14:editId="21ACD8AD">
            <wp:extent cx="5629910" cy="5288282"/>
            <wp:effectExtent l="0" t="0" r="8890" b="7620"/>
            <wp:docPr id="798200723" name="Picture 798200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29910" cy="5288282"/>
                    </a:xfrm>
                    <a:prstGeom prst="rect">
                      <a:avLst/>
                    </a:prstGeom>
                  </pic:spPr>
                </pic:pic>
              </a:graphicData>
            </a:graphic>
          </wp:inline>
        </w:drawing>
      </w:r>
    </w:p>
    <w:p w14:paraId="489989AB" w14:textId="77777777" w:rsidR="00185F88" w:rsidRPr="00E36749" w:rsidRDefault="00185F88" w:rsidP="088A1221">
      <w:pPr>
        <w:pStyle w:val="BodyText"/>
        <w:keepLines/>
        <w:rPr>
          <w:rFonts w:asciiTheme="minorHAnsi" w:eastAsiaTheme="minorEastAsia" w:hAnsiTheme="minorHAnsi" w:cstheme="minorBidi"/>
          <w:b/>
          <w:bCs/>
          <w:sz w:val="22"/>
          <w:szCs w:val="22"/>
        </w:rPr>
      </w:pPr>
      <w:r w:rsidRPr="088A1221">
        <w:rPr>
          <w:rFonts w:asciiTheme="minorHAnsi" w:eastAsiaTheme="minorEastAsia" w:hAnsiTheme="minorHAnsi" w:cstheme="minorBidi"/>
          <w:b/>
          <w:bCs/>
          <w:sz w:val="22"/>
          <w:szCs w:val="22"/>
        </w:rPr>
        <w:t>Figure 4: Battery saver mode settings</w:t>
      </w:r>
    </w:p>
    <w:p w14:paraId="45432FD3" w14:textId="77777777" w:rsidR="00185F88" w:rsidRPr="00E36749" w:rsidRDefault="00185F88" w:rsidP="00185F88">
      <w:pPr>
        <w:pStyle w:val="BodyText"/>
        <w:keepLines/>
        <w:ind w:left="360"/>
        <w:rPr>
          <w:rFonts w:asciiTheme="minorHAnsi" w:eastAsiaTheme="minorEastAsia" w:hAnsiTheme="minorHAnsi" w:cstheme="minorBidi"/>
          <w:sz w:val="22"/>
          <w:szCs w:val="22"/>
        </w:rPr>
      </w:pPr>
    </w:p>
    <w:p w14:paraId="3D8E8F2A" w14:textId="77777777" w:rsidR="00185F88" w:rsidRDefault="00185F88" w:rsidP="00185F88">
      <w:pPr>
        <w:pStyle w:val="Heading2"/>
      </w:pPr>
      <w:bookmarkStart w:id="15" w:name="_Toc8914117"/>
      <w:r>
        <w:t>Registry Configuration Parameters</w:t>
      </w:r>
      <w:bookmarkEnd w:id="15"/>
    </w:p>
    <w:p w14:paraId="21170C1C" w14:textId="1CAB808D" w:rsidR="00185F88" w:rsidRPr="00E36749" w:rsidRDefault="00185F88" w:rsidP="088A1221">
      <w:pPr>
        <w:pStyle w:val="BodyTextLink"/>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Windows 10 provides </w:t>
      </w:r>
      <w:r w:rsidR="00CC5963" w:rsidRPr="088A1221">
        <w:rPr>
          <w:rFonts w:asciiTheme="minorHAnsi" w:eastAsiaTheme="minorEastAsia" w:hAnsiTheme="minorHAnsi" w:cstheme="minorBidi"/>
          <w:sz w:val="22"/>
          <w:szCs w:val="22"/>
        </w:rPr>
        <w:t xml:space="preserve">a few OEM configurable </w:t>
      </w:r>
      <w:r w:rsidRPr="088A1221">
        <w:rPr>
          <w:rFonts w:asciiTheme="minorHAnsi" w:eastAsiaTheme="minorEastAsia" w:hAnsiTheme="minorHAnsi" w:cstheme="minorBidi"/>
          <w:sz w:val="22"/>
          <w:szCs w:val="22"/>
        </w:rPr>
        <w:t>registry parameter</w:t>
      </w:r>
      <w:r w:rsidR="00CC5963" w:rsidRPr="088A1221">
        <w:rPr>
          <w:rFonts w:asciiTheme="minorHAnsi" w:eastAsiaTheme="minorEastAsia" w:hAnsiTheme="minorHAnsi" w:cstheme="minorBidi"/>
          <w:sz w:val="22"/>
          <w:szCs w:val="22"/>
        </w:rPr>
        <w:t>s</w:t>
      </w:r>
      <w:r w:rsidRPr="088A1221">
        <w:rPr>
          <w:rFonts w:asciiTheme="minorHAnsi" w:eastAsiaTheme="minorEastAsia" w:hAnsiTheme="minorHAnsi" w:cstheme="minorBidi"/>
          <w:sz w:val="22"/>
          <w:szCs w:val="22"/>
        </w:rPr>
        <w:t xml:space="preserve"> that can be used to fine-tune the behavior of the adaptive brightness feature</w:t>
      </w:r>
      <w:r w:rsidR="00CC5963" w:rsidRPr="088A1221">
        <w:rPr>
          <w:rFonts w:asciiTheme="minorHAnsi" w:eastAsiaTheme="minorEastAsia" w:hAnsiTheme="minorHAnsi" w:cstheme="minorBidi"/>
          <w:sz w:val="22"/>
          <w:szCs w:val="22"/>
        </w:rPr>
        <w:t>.</w:t>
      </w:r>
    </w:p>
    <w:p w14:paraId="6965BEFF" w14:textId="029A2A03" w:rsidR="00185F88" w:rsidRDefault="00185F88" w:rsidP="00185F88">
      <w:pPr>
        <w:pStyle w:val="BodyText"/>
      </w:pPr>
      <w:r w:rsidRPr="088A1221">
        <w:rPr>
          <w:rFonts w:asciiTheme="minorHAnsi" w:eastAsiaTheme="minorEastAsia" w:hAnsiTheme="minorHAnsi" w:cstheme="minorBidi"/>
          <w:sz w:val="22"/>
          <w:szCs w:val="22"/>
        </w:rPr>
        <w:t>For more information about th</w:t>
      </w:r>
      <w:r w:rsidR="00CC5963" w:rsidRPr="088A1221">
        <w:rPr>
          <w:rFonts w:asciiTheme="minorHAnsi" w:eastAsiaTheme="minorEastAsia" w:hAnsiTheme="minorHAnsi" w:cstheme="minorBidi"/>
          <w:sz w:val="22"/>
          <w:szCs w:val="22"/>
        </w:rPr>
        <w:t>ese</w:t>
      </w:r>
      <w:r w:rsidRPr="088A1221">
        <w:rPr>
          <w:rFonts w:asciiTheme="minorHAnsi" w:eastAsiaTheme="minorEastAsia" w:hAnsiTheme="minorHAnsi" w:cstheme="minorBidi"/>
          <w:sz w:val="22"/>
          <w:szCs w:val="22"/>
        </w:rPr>
        <w:t xml:space="preserve"> parameter</w:t>
      </w:r>
      <w:r w:rsidR="00CC5963" w:rsidRPr="088A1221">
        <w:rPr>
          <w:rFonts w:asciiTheme="minorHAnsi" w:eastAsiaTheme="minorEastAsia" w:hAnsiTheme="minorHAnsi" w:cstheme="minorBidi"/>
          <w:sz w:val="22"/>
          <w:szCs w:val="22"/>
        </w:rPr>
        <w:t>s</w:t>
      </w:r>
      <w:r w:rsidRPr="088A1221">
        <w:rPr>
          <w:rFonts w:asciiTheme="minorHAnsi" w:eastAsiaTheme="minorEastAsia" w:hAnsiTheme="minorHAnsi" w:cstheme="minorBidi"/>
          <w:sz w:val="22"/>
          <w:szCs w:val="22"/>
        </w:rPr>
        <w:t xml:space="preserve">, see </w:t>
      </w:r>
      <w:hyperlink w:anchor="_Tuning_and_Configuring" w:history="1">
        <w:r w:rsidRPr="088A1221">
          <w:rPr>
            <w:rStyle w:val="Hyperlink"/>
            <w:rFonts w:asciiTheme="minorHAnsi" w:eastAsiaTheme="minorEastAsia" w:hAnsiTheme="minorHAnsi" w:cstheme="minorBidi"/>
            <w:sz w:val="22"/>
            <w:szCs w:val="22"/>
          </w:rPr>
          <w:t>Tuning and Configuring Adaptive Brightness Behavior</w:t>
        </w:r>
      </w:hyperlink>
      <w:r w:rsidRPr="088A1221">
        <w:rPr>
          <w:rFonts w:asciiTheme="minorHAnsi" w:eastAsiaTheme="minorEastAsia" w:hAnsiTheme="minorHAnsi" w:cstheme="minorBidi"/>
          <w:sz w:val="22"/>
          <w:szCs w:val="22"/>
        </w:rPr>
        <w:t xml:space="preserve"> later in this document.</w:t>
      </w:r>
    </w:p>
    <w:p w14:paraId="7F5D1BA4" w14:textId="77777777" w:rsidR="00185F88" w:rsidRPr="00E36749" w:rsidRDefault="00185F88" w:rsidP="00185F88">
      <w:pPr>
        <w:pStyle w:val="BodyText"/>
        <w:rPr>
          <w:rFonts w:asciiTheme="minorHAnsi" w:eastAsiaTheme="minorEastAsia" w:hAnsiTheme="minorHAnsi" w:cstheme="minorBidi"/>
          <w:sz w:val="22"/>
          <w:szCs w:val="22"/>
        </w:rPr>
      </w:pPr>
    </w:p>
    <w:p w14:paraId="514F2A17" w14:textId="2AB7EF7C" w:rsidR="00EA5BC0" w:rsidRDefault="00EA5BC0" w:rsidP="00E36749">
      <w:pPr>
        <w:pStyle w:val="BodyTextlist"/>
      </w:pPr>
    </w:p>
    <w:p w14:paraId="1DB1A3F5" w14:textId="3CE63334" w:rsidR="00DE7324" w:rsidRDefault="00B95EA7" w:rsidP="00A53E9D">
      <w:pPr>
        <w:pStyle w:val="Heading1"/>
      </w:pPr>
      <w:bookmarkStart w:id="16" w:name="_Toc481660431"/>
      <w:bookmarkStart w:id="17" w:name="_Toc8914118"/>
      <w:r>
        <w:lastRenderedPageBreak/>
        <w:t xml:space="preserve">Light Sensor </w:t>
      </w:r>
      <w:r w:rsidRPr="00374BBF">
        <w:t>Features</w:t>
      </w:r>
      <w:bookmarkEnd w:id="16"/>
      <w:bookmarkEnd w:id="17"/>
    </w:p>
    <w:p w14:paraId="1DB1A3F6" w14:textId="425A5B9A" w:rsidR="00B95EA7" w:rsidRPr="00E36749" w:rsidRDefault="088A1221" w:rsidP="088A1221">
      <w:pPr>
        <w:pStyle w:val="BodyTextLink"/>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An ambient light sensor (ALS) is used to measure the lighting conditions of the device’s current environment. When a device is aware of the surrounding lighting conditions, it can use that information to enhance the user experience and save battery life in several ways.</w:t>
      </w:r>
      <w:r w:rsidRPr="088A1221">
        <w:rPr>
          <w:rStyle w:val="BodyTextChar"/>
          <w:rFonts w:asciiTheme="minorHAnsi" w:eastAsiaTheme="minorEastAsia" w:hAnsiTheme="minorHAnsi" w:cstheme="minorBidi"/>
        </w:rPr>
        <w:t xml:space="preserve"> </w:t>
      </w:r>
      <w:r w:rsidRPr="088A1221">
        <w:rPr>
          <w:rFonts w:asciiTheme="minorHAnsi" w:eastAsiaTheme="minorEastAsia" w:hAnsiTheme="minorHAnsi" w:cstheme="minorBidi"/>
          <w:sz w:val="22"/>
          <w:szCs w:val="22"/>
        </w:rPr>
        <w:t>Light sensors can support the following types of scenarios:</w:t>
      </w:r>
    </w:p>
    <w:p w14:paraId="1DB1A3F7" w14:textId="2E7D35EE" w:rsidR="008C7260" w:rsidRPr="00E36749" w:rsidRDefault="088A1221" w:rsidP="088A1221">
      <w:pPr>
        <w:pStyle w:val="BulletList"/>
        <w:spacing w:after="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Automatic screen brightness</w:t>
      </w:r>
    </w:p>
    <w:p w14:paraId="28925B4D" w14:textId="2AE811D5" w:rsidR="007A088E" w:rsidRPr="00E36749" w:rsidRDefault="088A1221" w:rsidP="088A1221">
      <w:pPr>
        <w:pStyle w:val="BulletList"/>
        <w:spacing w:after="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Automatic Keyboard illumination (Needs additional driver support</w:t>
      </w:r>
      <w:r w:rsidR="00A20F25">
        <w:rPr>
          <w:rFonts w:asciiTheme="minorHAnsi" w:eastAsiaTheme="minorEastAsia" w:hAnsiTheme="minorHAnsi" w:cstheme="minorBidi"/>
          <w:sz w:val="22"/>
          <w:szCs w:val="22"/>
        </w:rPr>
        <w:t xml:space="preserve"> as this is not supported inbox</w:t>
      </w:r>
      <w:r w:rsidRPr="088A1221">
        <w:rPr>
          <w:rFonts w:asciiTheme="minorHAnsi" w:eastAsiaTheme="minorEastAsia" w:hAnsiTheme="minorHAnsi" w:cstheme="minorBidi"/>
          <w:sz w:val="22"/>
          <w:szCs w:val="22"/>
        </w:rPr>
        <w:t>)</w:t>
      </w:r>
    </w:p>
    <w:p w14:paraId="7F92A206" w14:textId="3DE6C2F5" w:rsidR="0018126F" w:rsidRPr="00E36749" w:rsidRDefault="088A1221" w:rsidP="088A1221">
      <w:pPr>
        <w:pStyle w:val="BulletList"/>
        <w:spacing w:after="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Light-aware applications</w:t>
      </w:r>
    </w:p>
    <w:p w14:paraId="1DB1A3FA" w14:textId="67B06080" w:rsidR="00B95EA7" w:rsidRDefault="088A1221" w:rsidP="005A2F5A">
      <w:pPr>
        <w:pStyle w:val="Heading2"/>
      </w:pPr>
      <w:bookmarkStart w:id="18" w:name="_Toc481660432"/>
      <w:bookmarkStart w:id="19" w:name="_Toc8914119"/>
      <w:r>
        <w:t>Automatic Screen Brightness (Adaptive Brightness)</w:t>
      </w:r>
      <w:bookmarkEnd w:id="18"/>
      <w:bookmarkEnd w:id="19"/>
    </w:p>
    <w:p w14:paraId="17E323AA" w14:textId="77777777" w:rsidR="0034610C"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What a user perceives as optimal screen brightness on their device is a function of the current lighting conditions and other factors, such as how the user’s eyes adjust to lighting conditions over time. In low-light conditions, such as in a dark room, the optimal screen brightness is a lower value than in a brightly lit room or daylight outdoor conditions. As surrounding lighting levels increase, the optimal screen brightness needs to increase. In varying lighting conditions, users prefer that the device automatically adjust its own screen brightness.  In Windows, this is known as </w:t>
      </w:r>
      <w:r w:rsidRPr="088A1221">
        <w:rPr>
          <w:rFonts w:asciiTheme="minorHAnsi" w:eastAsiaTheme="minorEastAsia" w:hAnsiTheme="minorHAnsi" w:cstheme="minorBidi"/>
          <w:i/>
          <w:iCs/>
          <w:sz w:val="22"/>
          <w:szCs w:val="22"/>
        </w:rPr>
        <w:t>automatic</w:t>
      </w:r>
      <w:r w:rsidRPr="088A1221">
        <w:rPr>
          <w:rFonts w:asciiTheme="minorHAnsi" w:eastAsiaTheme="minorEastAsia" w:hAnsiTheme="minorHAnsi" w:cstheme="minorBidi"/>
          <w:sz w:val="22"/>
          <w:szCs w:val="22"/>
        </w:rPr>
        <w:t xml:space="preserve"> or </w:t>
      </w:r>
      <w:r w:rsidRPr="088A1221">
        <w:rPr>
          <w:rFonts w:asciiTheme="minorHAnsi" w:eastAsiaTheme="minorEastAsia" w:hAnsiTheme="minorHAnsi" w:cstheme="minorBidi"/>
          <w:i/>
          <w:iCs/>
          <w:sz w:val="22"/>
          <w:szCs w:val="22"/>
        </w:rPr>
        <w:t>adaptive brightness</w:t>
      </w:r>
      <w:r w:rsidRPr="088A1221">
        <w:rPr>
          <w:rFonts w:asciiTheme="minorHAnsi" w:eastAsiaTheme="minorEastAsia" w:hAnsiTheme="minorHAnsi" w:cstheme="minorBidi"/>
          <w:sz w:val="22"/>
          <w:szCs w:val="22"/>
        </w:rPr>
        <w:t>.</w:t>
      </w:r>
    </w:p>
    <w:p w14:paraId="7FDBF623" w14:textId="77777777" w:rsidR="0034610C" w:rsidRPr="00E36749" w:rsidRDefault="088A1221" w:rsidP="088A1221">
      <w:pPr>
        <w:pStyle w:val="BulletList"/>
        <w:numPr>
          <w:ilvl w:val="0"/>
          <w:numId w:val="0"/>
        </w:numPr>
        <w:spacing w:after="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Screen display output is measured in </w:t>
      </w:r>
      <w:r w:rsidRPr="088A1221">
        <w:rPr>
          <w:rFonts w:asciiTheme="minorHAnsi" w:eastAsiaTheme="minorEastAsia" w:hAnsiTheme="minorHAnsi" w:cstheme="minorBidi"/>
          <w:b/>
          <w:bCs/>
          <w:sz w:val="22"/>
          <w:szCs w:val="22"/>
        </w:rPr>
        <w:t>luminance</w:t>
      </w:r>
      <w:r w:rsidRPr="088A1221">
        <w:rPr>
          <w:rFonts w:asciiTheme="minorHAnsi" w:eastAsiaTheme="minorEastAsia" w:hAnsiTheme="minorHAnsi" w:cstheme="minorBidi"/>
          <w:sz w:val="22"/>
          <w:szCs w:val="22"/>
        </w:rPr>
        <w:t xml:space="preserve"> using units of nits.  This is defined as the intensity of light emitted from a surface per unit area in a given direction.  The ALS measures </w:t>
      </w:r>
      <w:r w:rsidRPr="088A1221">
        <w:rPr>
          <w:rFonts w:asciiTheme="minorHAnsi" w:eastAsiaTheme="minorEastAsia" w:hAnsiTheme="minorHAnsi" w:cstheme="minorBidi"/>
          <w:b/>
          <w:bCs/>
          <w:sz w:val="22"/>
          <w:szCs w:val="22"/>
        </w:rPr>
        <w:t>illuminance,</w:t>
      </w:r>
      <w:r w:rsidRPr="088A1221">
        <w:rPr>
          <w:rFonts w:asciiTheme="minorHAnsi" w:eastAsiaTheme="minorEastAsia" w:hAnsiTheme="minorHAnsi" w:cstheme="minorBidi"/>
          <w:sz w:val="22"/>
          <w:szCs w:val="22"/>
        </w:rPr>
        <w:t xml:space="preserve"> in units of lux, and measures how much light is incident on the device.  The adaptive brightness algorithm in Windows takes the illuminance reported by the ALS as input and calculates an appropriate screen brightness output based on OEM customizations, user preferences, and system power considerations.</w:t>
      </w:r>
    </w:p>
    <w:p w14:paraId="347EA490" w14:textId="77777777" w:rsidR="0034610C" w:rsidRDefault="0034610C" w:rsidP="0034610C">
      <w:pPr>
        <w:pStyle w:val="BulletList"/>
        <w:numPr>
          <w:ilvl w:val="0"/>
          <w:numId w:val="0"/>
        </w:numPr>
        <w:spacing w:after="0"/>
        <w:rPr>
          <w:rFonts w:asciiTheme="minorHAnsi" w:hAnsiTheme="minorHAnsi" w:cstheme="minorHAnsi"/>
          <w:sz w:val="22"/>
          <w:szCs w:val="22"/>
        </w:rPr>
      </w:pPr>
    </w:p>
    <w:p w14:paraId="797BE7EC" w14:textId="77777777" w:rsidR="0034610C"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adaptive brightness algorithm in Windows operates based on the following principles:</w:t>
      </w:r>
    </w:p>
    <w:p w14:paraId="217D511B" w14:textId="77777777" w:rsidR="0034610C" w:rsidRPr="0034610C" w:rsidRDefault="088A1221" w:rsidP="088A1221">
      <w:pPr>
        <w:numPr>
          <w:ilvl w:val="0"/>
          <w:numId w:val="4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Consistently present the optimal backlight level in any lighting condition</w:t>
      </w:r>
    </w:p>
    <w:p w14:paraId="5F9D42C3" w14:textId="77777777" w:rsidR="0034610C" w:rsidRPr="0034610C" w:rsidRDefault="088A1221" w:rsidP="088A1221">
      <w:pPr>
        <w:numPr>
          <w:ilvl w:val="0"/>
          <w:numId w:val="4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Avoid distracting or jarring backlight transitions – especially important in low light environments</w:t>
      </w:r>
    </w:p>
    <w:p w14:paraId="2F171765" w14:textId="77777777" w:rsidR="0034610C" w:rsidRPr="0034610C" w:rsidRDefault="088A1221" w:rsidP="088A1221">
      <w:pPr>
        <w:numPr>
          <w:ilvl w:val="0"/>
          <w:numId w:val="4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Conserve battery power – do not drive backlight higher than it needs to be for a given lighting condition</w:t>
      </w:r>
    </w:p>
    <w:p w14:paraId="23E94E64" w14:textId="77777777" w:rsidR="0034610C" w:rsidRPr="0034610C" w:rsidRDefault="088A1221" w:rsidP="088A1221">
      <w:pPr>
        <w:numPr>
          <w:ilvl w:val="0"/>
          <w:numId w:val="4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Allow the user to easily and quickly override the algorithm using the brightness slider</w:t>
      </w:r>
    </w:p>
    <w:p w14:paraId="48711DDB" w14:textId="77777777" w:rsidR="0034610C" w:rsidRPr="0034610C" w:rsidRDefault="088A1221" w:rsidP="088A1221">
      <w:pPr>
        <w:numPr>
          <w:ilvl w:val="0"/>
          <w:numId w:val="4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Quickly increase display brightness when moving from a dark to bright environment</w:t>
      </w:r>
    </w:p>
    <w:p w14:paraId="369337FF" w14:textId="77777777" w:rsidR="0034610C" w:rsidRPr="0034610C" w:rsidRDefault="088A1221" w:rsidP="088A1221">
      <w:pPr>
        <w:numPr>
          <w:ilvl w:val="0"/>
          <w:numId w:val="4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Slow, non-distracting decrease in display brightness when moving to a dark environment</w:t>
      </w:r>
    </w:p>
    <w:p w14:paraId="48D7F885" w14:textId="45E55C98" w:rsidR="0034610C" w:rsidRPr="00E36749" w:rsidRDefault="06E60145" w:rsidP="06E60145">
      <w:pPr>
        <w:pStyle w:val="BodyText"/>
        <w:numPr>
          <w:ilvl w:val="0"/>
          <w:numId w:val="48"/>
        </w:numPr>
        <w:rPr>
          <w:rFonts w:asciiTheme="minorHAnsi" w:eastAsiaTheme="minorEastAsia" w:hAnsiTheme="minorHAnsi" w:cstheme="minorBidi"/>
          <w:sz w:val="22"/>
          <w:szCs w:val="22"/>
        </w:rPr>
      </w:pPr>
      <w:r w:rsidRPr="06E60145">
        <w:rPr>
          <w:rFonts w:asciiTheme="minorHAnsi" w:eastAsiaTheme="minorEastAsia" w:hAnsiTheme="minorHAnsi" w:cstheme="minorBidi"/>
          <w:sz w:val="22"/>
          <w:szCs w:val="22"/>
        </w:rPr>
        <w:t xml:space="preserve">Hysteresis prevents backlight from adjusting too frequently in a </w:t>
      </w:r>
      <w:proofErr w:type="gramStart"/>
      <w:r w:rsidRPr="06E60145">
        <w:rPr>
          <w:rFonts w:asciiTheme="minorHAnsi" w:eastAsiaTheme="minorEastAsia" w:hAnsiTheme="minorHAnsi" w:cstheme="minorBidi"/>
          <w:sz w:val="22"/>
          <w:szCs w:val="22"/>
        </w:rPr>
        <w:t>dark environments</w:t>
      </w:r>
      <w:proofErr w:type="gramEnd"/>
    </w:p>
    <w:p w14:paraId="2065D9B7" w14:textId="1EF9D893" w:rsidR="0034610C" w:rsidRPr="00E36749" w:rsidRDefault="00D578BE" w:rsidP="088A1221">
      <w:pPr>
        <w:pStyle w:val="BodyText"/>
        <w:tabs>
          <w:tab w:val="clear" w:pos="720"/>
        </w:tabs>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lastRenderedPageBreak/>
        <w:t xml:space="preserve">Starting from </w:t>
      </w:r>
      <w:r w:rsidR="0034610C" w:rsidRPr="088A1221">
        <w:rPr>
          <w:rFonts w:asciiTheme="minorHAnsi" w:eastAsiaTheme="minorEastAsia" w:hAnsiTheme="minorHAnsi" w:cstheme="minorBidi"/>
          <w:sz w:val="22"/>
          <w:szCs w:val="22"/>
        </w:rPr>
        <w:t xml:space="preserve">Windows 10 Creators Update, the adaptive brightness algorithm is converged across mobile and desktop devices.  Different device types, screens and sensors will need to be </w:t>
      </w:r>
      <w:r w:rsidR="003640BA">
        <w:rPr>
          <w:rFonts w:asciiTheme="minorHAnsi" w:eastAsiaTheme="minorEastAsia" w:hAnsiTheme="minorHAnsi" w:cstheme="minorBidi"/>
          <w:sz w:val="22"/>
          <w:szCs w:val="22"/>
        </w:rPr>
        <w:t>independently</w:t>
      </w:r>
      <w:r w:rsidR="0034610C" w:rsidRPr="088A1221">
        <w:rPr>
          <w:rFonts w:asciiTheme="minorHAnsi" w:eastAsiaTheme="minorEastAsia" w:hAnsiTheme="minorHAnsi" w:cstheme="minorBidi"/>
          <w:sz w:val="22"/>
          <w:szCs w:val="22"/>
        </w:rPr>
        <w:t xml:space="preserve"> calibrated to the specific hardware properties and customer use cases, but the underlying algorithm and customization points are converged across mobile and desktop Windows.  This document covers how to design and validate an appropriate brightness curve </w:t>
      </w:r>
      <w:r w:rsidR="00EB00B9" w:rsidRPr="088A1221">
        <w:rPr>
          <w:rFonts w:asciiTheme="minorHAnsi" w:eastAsiaTheme="minorEastAsia" w:hAnsiTheme="minorHAnsi" w:cstheme="minorBidi"/>
          <w:sz w:val="22"/>
          <w:szCs w:val="22"/>
        </w:rPr>
        <w:t>on brightness capable</w:t>
      </w:r>
      <w:r w:rsidR="0034610C" w:rsidRPr="088A1221">
        <w:rPr>
          <w:rFonts w:asciiTheme="minorHAnsi" w:eastAsiaTheme="minorEastAsia" w:hAnsiTheme="minorHAnsi" w:cstheme="minorBidi"/>
          <w:sz w:val="22"/>
          <w:szCs w:val="22"/>
        </w:rPr>
        <w:t xml:space="preserve"> device</w:t>
      </w:r>
      <w:r w:rsidR="00EB00B9" w:rsidRPr="088A1221">
        <w:rPr>
          <w:rFonts w:asciiTheme="minorHAnsi" w:eastAsiaTheme="minorEastAsia" w:hAnsiTheme="minorHAnsi" w:cstheme="minorBidi"/>
          <w:sz w:val="22"/>
          <w:szCs w:val="22"/>
        </w:rPr>
        <w:t>s</w:t>
      </w:r>
      <w:r w:rsidR="0034610C" w:rsidRPr="088A1221">
        <w:rPr>
          <w:rFonts w:asciiTheme="minorHAnsi" w:eastAsiaTheme="minorEastAsia" w:hAnsiTheme="minorHAnsi" w:cstheme="minorBidi"/>
          <w:sz w:val="22"/>
          <w:szCs w:val="22"/>
        </w:rPr>
        <w:t>.</w:t>
      </w:r>
    </w:p>
    <w:p w14:paraId="7E5DFB52" w14:textId="684843E6" w:rsidR="0034610C" w:rsidRPr="00EB79A1" w:rsidRDefault="088A1221" w:rsidP="088A1221">
      <w:pPr>
        <w:pStyle w:val="Heading2"/>
        <w:rPr>
          <w:rFonts w:eastAsiaTheme="minorEastAsia"/>
        </w:rPr>
      </w:pPr>
      <w:bookmarkStart w:id="20" w:name="_Toc481660433"/>
      <w:bookmarkStart w:id="21" w:name="_Toc8914120"/>
      <w:r w:rsidRPr="088A1221">
        <w:rPr>
          <w:rFonts w:eastAsiaTheme="minorEastAsia"/>
        </w:rPr>
        <w:t>Battery Life Considerations</w:t>
      </w:r>
      <w:bookmarkEnd w:id="20"/>
      <w:bookmarkEnd w:id="21"/>
    </w:p>
    <w:p w14:paraId="767F81AE" w14:textId="77777777" w:rsidR="0034610C"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In addition to enhancing the viewing experience, an automatic display brightness control can increase battery life.  With display backlight often consuming around 40% of the total system power budget, it is critical that the backlight is never brighter than the user needs.  By dimming the display when it is appropriate, a device can reduce power consumption while primarily enhancing user experience and readability automatically in extreme lighting conditions.</w:t>
      </w:r>
    </w:p>
    <w:p w14:paraId="149EEB05" w14:textId="493DB8CC" w:rsidR="0034610C" w:rsidRDefault="00963BA2"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On systems that only expose the DXGK_BRIGHTNESS_INTERFACE_2 interface IHVs and OEMs must carefully design the ALR curve. A</w:t>
      </w:r>
      <w:r w:rsidR="0034610C" w:rsidRPr="088A1221">
        <w:rPr>
          <w:rFonts w:asciiTheme="minorHAnsi" w:eastAsiaTheme="minorEastAsia" w:hAnsiTheme="minorHAnsi" w:cstheme="minorBidi"/>
          <w:sz w:val="22"/>
          <w:szCs w:val="22"/>
        </w:rPr>
        <w:t xml:space="preserve"> suboptimal ALR curve will decrease battery life by putting the screen in a brighter than needed state for the given lighting conditions.  Please follow the guidance in this document for constructing and calibrating an optimized ALR curve </w:t>
      </w:r>
      <w:r w:rsidR="00EB00B9" w:rsidRPr="088A1221">
        <w:rPr>
          <w:rFonts w:asciiTheme="minorHAnsi" w:eastAsiaTheme="minorEastAsia" w:hAnsiTheme="minorHAnsi" w:cstheme="minorBidi"/>
          <w:sz w:val="22"/>
          <w:szCs w:val="22"/>
        </w:rPr>
        <w:t>on brightness capable</w:t>
      </w:r>
      <w:r w:rsidR="0034610C" w:rsidRPr="088A1221">
        <w:rPr>
          <w:rFonts w:asciiTheme="minorHAnsi" w:eastAsiaTheme="minorEastAsia" w:hAnsiTheme="minorHAnsi" w:cstheme="minorBidi"/>
          <w:sz w:val="22"/>
          <w:szCs w:val="22"/>
        </w:rPr>
        <w:t xml:space="preserve"> device</w:t>
      </w:r>
      <w:r w:rsidR="00EB00B9" w:rsidRPr="088A1221">
        <w:rPr>
          <w:rFonts w:asciiTheme="minorHAnsi" w:eastAsiaTheme="minorEastAsia" w:hAnsiTheme="minorHAnsi" w:cstheme="minorBidi"/>
          <w:sz w:val="22"/>
          <w:szCs w:val="22"/>
        </w:rPr>
        <w:t>s</w:t>
      </w:r>
      <w:r w:rsidR="0034610C" w:rsidRPr="088A1221">
        <w:rPr>
          <w:rFonts w:asciiTheme="minorHAnsi" w:eastAsiaTheme="minorEastAsia" w:hAnsiTheme="minorHAnsi" w:cstheme="minorBidi"/>
          <w:sz w:val="22"/>
          <w:szCs w:val="22"/>
        </w:rPr>
        <w:t>.  It is critical to the device’s battery life that the ALR curve be tuned to minimize unnecessary power consumption.</w:t>
      </w:r>
    </w:p>
    <w:p w14:paraId="241C3C93" w14:textId="6D645135" w:rsidR="00963BA2" w:rsidRPr="00E36749" w:rsidRDefault="00963BA2" w:rsidP="088A1221">
      <w:pPr>
        <w:pStyle w:val="BodyText"/>
        <w:rPr>
          <w:rFonts w:asciiTheme="minorHAnsi" w:eastAsiaTheme="minorEastAsia" w:hAnsiTheme="minorHAnsi" w:cstheme="minorBidi"/>
          <w:sz w:val="22"/>
          <w:szCs w:val="22"/>
        </w:rPr>
      </w:pPr>
      <w:proofErr w:type="gramStart"/>
      <w:r w:rsidRPr="088A1221">
        <w:rPr>
          <w:rFonts w:asciiTheme="minorHAnsi" w:eastAsiaTheme="minorEastAsia" w:hAnsiTheme="minorHAnsi" w:cstheme="minorBidi"/>
          <w:sz w:val="22"/>
          <w:szCs w:val="22"/>
        </w:rPr>
        <w:t>Sensor mis-calibration, coarseness of the measured illuminance, and sensor narrow field of view,</w:t>
      </w:r>
      <w:proofErr w:type="gramEnd"/>
      <w:r w:rsidRPr="088A1221">
        <w:rPr>
          <w:rFonts w:asciiTheme="minorHAnsi" w:eastAsiaTheme="minorEastAsia" w:hAnsiTheme="minorHAnsi" w:cstheme="minorBidi"/>
          <w:sz w:val="22"/>
          <w:szCs w:val="22"/>
        </w:rPr>
        <w:t xml:space="preserve"> can significantly limit the system’s battery life in addition to providing a jarring user experience. Special care must be taken when placing and calibrating systems with ambient light sensors.</w:t>
      </w:r>
    </w:p>
    <w:p w14:paraId="1DB1A3FD" w14:textId="371F9481" w:rsidR="00B95EA7" w:rsidRDefault="088A1221" w:rsidP="00787184">
      <w:pPr>
        <w:pStyle w:val="Heading2"/>
      </w:pPr>
      <w:bookmarkStart w:id="22" w:name="_Toc481660434"/>
      <w:bookmarkStart w:id="23" w:name="_Toc8914121"/>
      <w:r>
        <w:t>Automatic Keyboard Illumination</w:t>
      </w:r>
      <w:bookmarkEnd w:id="22"/>
      <w:bookmarkEnd w:id="23"/>
    </w:p>
    <w:p w14:paraId="1E7F9CAC" w14:textId="77777777" w:rsidR="0034610C"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Traditional keyboards are typically not visible in dark lighting conditions. To resolve this problem, either top illumination or reverse illumination can help users see the keyboard when they type. To optimize power consumption, hardware manufacturers can use an ALS to control the intensity of the illumination based on the lighting conditions. This feature is not supported by default on Windows and needs additional drivers from the device manufacturer to adjust keyboard brightness.</w:t>
      </w:r>
    </w:p>
    <w:p w14:paraId="1DB1A3FF" w14:textId="332BD9EE" w:rsidR="00B95EA7" w:rsidRDefault="088A1221" w:rsidP="00787184">
      <w:pPr>
        <w:pStyle w:val="Heading2"/>
      </w:pPr>
      <w:bookmarkStart w:id="24" w:name="_Toc481660435"/>
      <w:bookmarkStart w:id="25" w:name="_Toc8914122"/>
      <w:r>
        <w:t>Light-Aware Applications</w:t>
      </w:r>
      <w:bookmarkEnd w:id="24"/>
      <w:bookmarkEnd w:id="25"/>
    </w:p>
    <w:p w14:paraId="3559888C" w14:textId="77777777" w:rsidR="0034610C"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To ensure a good user experience across all lighting conditions, Windows automatically adjusts screen brightness (see Automatic Screen Brightness). However, applications can leverage the detected lighting conditions to adapt their behavior and alter their user interface (UI) to maximize contrast and legibility. Combining applications with adaptive brightness can make devices more usable in adverse lighting conditions.</w:t>
      </w:r>
    </w:p>
    <w:p w14:paraId="46D843AB" w14:textId="0966AF2C" w:rsidR="0034610C"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For more information about how to build light-aware applications, see </w:t>
      </w:r>
      <w:hyperlink r:id="rId18">
        <w:r w:rsidRPr="088A1221">
          <w:rPr>
            <w:rStyle w:val="Hyperlink"/>
            <w:rFonts w:asciiTheme="minorHAnsi" w:eastAsiaTheme="minorEastAsia" w:hAnsiTheme="minorHAnsi" w:cstheme="minorBidi"/>
            <w:sz w:val="22"/>
            <w:szCs w:val="22"/>
          </w:rPr>
          <w:t>Implementing Light-Aware UI Using the Windows Sensor and Location Platform</w:t>
        </w:r>
      </w:hyperlink>
      <w:r w:rsidRPr="088A1221">
        <w:rPr>
          <w:rFonts w:asciiTheme="minorHAnsi" w:eastAsiaTheme="minorEastAsia" w:hAnsiTheme="minorHAnsi" w:cstheme="minorBidi"/>
          <w:sz w:val="22"/>
          <w:szCs w:val="22"/>
        </w:rPr>
        <w:t>.</w:t>
      </w:r>
    </w:p>
    <w:p w14:paraId="71A8C4AB" w14:textId="3C8C62CD" w:rsidR="0034610C"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lastRenderedPageBreak/>
        <w:t xml:space="preserve">In Windows, ALS can be accessed by applications via the Windows Runtime API. ALS functionality is exposed by the </w:t>
      </w:r>
      <w:proofErr w:type="spellStart"/>
      <w:proofErr w:type="gramStart"/>
      <w:r w:rsidRPr="088A1221">
        <w:rPr>
          <w:rFonts w:asciiTheme="minorHAnsi" w:eastAsiaTheme="minorEastAsia" w:hAnsiTheme="minorHAnsi" w:cstheme="minorBidi"/>
          <w:sz w:val="22"/>
          <w:szCs w:val="22"/>
        </w:rPr>
        <w:t>Windows.Devices.Sensors.LightSensor</w:t>
      </w:r>
      <w:proofErr w:type="spellEnd"/>
      <w:proofErr w:type="gramEnd"/>
      <w:r w:rsidRPr="088A1221">
        <w:rPr>
          <w:rFonts w:asciiTheme="minorHAnsi" w:eastAsiaTheme="minorEastAsia" w:hAnsiTheme="minorHAnsi" w:cstheme="minorBidi"/>
          <w:sz w:val="22"/>
          <w:szCs w:val="22"/>
        </w:rPr>
        <w:t xml:space="preserve"> class. For more information, see the </w:t>
      </w:r>
      <w:hyperlink r:id="rId19">
        <w:proofErr w:type="spellStart"/>
        <w:r w:rsidRPr="088A1221">
          <w:rPr>
            <w:rStyle w:val="Hyperlink"/>
            <w:rFonts w:asciiTheme="minorHAnsi" w:eastAsiaTheme="minorEastAsia" w:hAnsiTheme="minorHAnsi" w:cstheme="minorBidi"/>
            <w:sz w:val="22"/>
            <w:szCs w:val="22"/>
          </w:rPr>
          <w:t>LightSensor</w:t>
        </w:r>
        <w:proofErr w:type="spellEnd"/>
        <w:r w:rsidRPr="088A1221">
          <w:rPr>
            <w:rStyle w:val="Hyperlink"/>
            <w:rFonts w:asciiTheme="minorHAnsi" w:eastAsiaTheme="minorEastAsia" w:hAnsiTheme="minorHAnsi" w:cstheme="minorBidi"/>
            <w:sz w:val="22"/>
            <w:szCs w:val="22"/>
          </w:rPr>
          <w:t xml:space="preserve"> class</w:t>
        </w:r>
      </w:hyperlink>
      <w:r w:rsidRPr="088A1221">
        <w:rPr>
          <w:rFonts w:asciiTheme="minorHAnsi" w:eastAsiaTheme="minorEastAsia" w:hAnsiTheme="minorHAnsi" w:cstheme="minorBidi"/>
          <w:sz w:val="22"/>
          <w:szCs w:val="22"/>
        </w:rPr>
        <w:t>.</w:t>
      </w:r>
    </w:p>
    <w:p w14:paraId="70B738BF" w14:textId="4483B1C4" w:rsidR="00963BA2" w:rsidRPr="003F2CC2" w:rsidRDefault="00963BA2" w:rsidP="088A1221">
      <w:pPr>
        <w:pStyle w:val="BodyText"/>
        <w:rPr>
          <w:rFonts w:asciiTheme="minorHAnsi" w:eastAsiaTheme="minorEastAsia" w:hAnsiTheme="minorHAnsi" w:cstheme="minorBidi"/>
          <w:sz w:val="22"/>
          <w:szCs w:val="22"/>
        </w:rPr>
      </w:pPr>
      <w:proofErr w:type="gramStart"/>
      <w:r w:rsidRPr="088A1221">
        <w:rPr>
          <w:rFonts w:asciiTheme="minorHAnsi" w:eastAsiaTheme="minorEastAsia" w:hAnsiTheme="minorHAnsi" w:cstheme="minorBidi"/>
          <w:sz w:val="22"/>
          <w:szCs w:val="22"/>
        </w:rPr>
        <w:t>In order for</w:t>
      </w:r>
      <w:proofErr w:type="gramEnd"/>
      <w:r w:rsidRPr="088A1221">
        <w:rPr>
          <w:rFonts w:asciiTheme="minorHAnsi" w:eastAsiaTheme="minorEastAsia" w:hAnsiTheme="minorHAnsi" w:cstheme="minorBidi"/>
          <w:sz w:val="22"/>
          <w:szCs w:val="22"/>
        </w:rPr>
        <w:t xml:space="preserve"> proper application functioning, ambient light sensors must be properly calibrated.</w:t>
      </w:r>
    </w:p>
    <w:p w14:paraId="1DB1A405" w14:textId="1FF855DE" w:rsidR="00B95EA7" w:rsidRDefault="088A1221" w:rsidP="009C443D">
      <w:pPr>
        <w:pStyle w:val="Heading1"/>
      </w:pPr>
      <w:bookmarkStart w:id="26" w:name="_Toc481660436"/>
      <w:bookmarkStart w:id="27" w:name="_Toc8914123"/>
      <w:r>
        <w:t>Ambient Light Sensor Integration Checklist</w:t>
      </w:r>
      <w:bookmarkEnd w:id="26"/>
      <w:bookmarkEnd w:id="27"/>
    </w:p>
    <w:p w14:paraId="15BF9A46" w14:textId="77777777" w:rsidR="0034610C" w:rsidRPr="00E36749" w:rsidRDefault="088A1221" w:rsidP="088A1221">
      <w:pPr>
        <w:pStyle w:val="BodyTextLink"/>
        <w:rPr>
          <w:rFonts w:asciiTheme="minorHAnsi" w:eastAsiaTheme="minorEastAsia" w:hAnsiTheme="minorHAnsi" w:cstheme="minorBidi"/>
          <w:sz w:val="22"/>
          <w:szCs w:val="22"/>
        </w:rPr>
      </w:pPr>
      <w:bookmarkStart w:id="28" w:name="_Ambient_Light_Sensor"/>
      <w:bookmarkEnd w:id="28"/>
      <w:r w:rsidRPr="088A1221">
        <w:rPr>
          <w:rFonts w:asciiTheme="minorHAnsi" w:eastAsiaTheme="minorEastAsia" w:hAnsiTheme="minorHAnsi" w:cstheme="minorBidi"/>
          <w:sz w:val="22"/>
          <w:szCs w:val="22"/>
        </w:rPr>
        <w:t>The following high-level checklist is for developers integrating sensor hardware into devices. The rest of this document describes the process and background information in detail.</w:t>
      </w:r>
    </w:p>
    <w:p w14:paraId="6D411FD4" w14:textId="19403695" w:rsidR="001F6C09" w:rsidRDefault="001F6C09" w:rsidP="088A1221">
      <w:pPr>
        <w:pStyle w:val="CheckList0"/>
        <w:numPr>
          <w:ilvl w:val="0"/>
          <w:numId w:val="44"/>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Select a suitable backlight source.</w:t>
      </w:r>
    </w:p>
    <w:p w14:paraId="728E3902" w14:textId="07D973DF" w:rsidR="0034610C" w:rsidRPr="00E36749" w:rsidRDefault="0034610C" w:rsidP="088A1221">
      <w:pPr>
        <w:pStyle w:val="CheckList0"/>
        <w:numPr>
          <w:ilvl w:val="0"/>
          <w:numId w:val="44"/>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Select a suitable light sensor.  </w:t>
      </w:r>
      <w:r w:rsidR="008A7D41" w:rsidRPr="088A1221">
        <w:rPr>
          <w:rFonts w:asciiTheme="minorHAnsi" w:eastAsiaTheme="minorEastAsia" w:hAnsiTheme="minorHAnsi" w:cstheme="minorBidi"/>
          <w:sz w:val="22"/>
          <w:szCs w:val="22"/>
        </w:rPr>
        <w:t xml:space="preserve">(See the </w:t>
      </w:r>
      <w:hyperlink w:anchor="_Integrating_Light_Sensors" w:history="1">
        <w:r w:rsidR="000F7D9D" w:rsidRPr="088A1221">
          <w:rPr>
            <w:rStyle w:val="Hyperlink"/>
            <w:rFonts w:asciiTheme="minorHAnsi" w:eastAsiaTheme="minorEastAsia" w:hAnsiTheme="minorHAnsi" w:cstheme="minorBidi"/>
            <w:sz w:val="22"/>
            <w:szCs w:val="22"/>
          </w:rPr>
          <w:t>Integrating Light Sensors with Device Hardware</w:t>
        </w:r>
      </w:hyperlink>
      <w:r w:rsidR="008A7D41" w:rsidRPr="088A1221">
        <w:rPr>
          <w:rFonts w:asciiTheme="minorHAnsi" w:eastAsiaTheme="minorEastAsia" w:hAnsiTheme="minorHAnsi" w:cstheme="minorBidi"/>
          <w:sz w:val="22"/>
          <w:szCs w:val="22"/>
        </w:rPr>
        <w:t xml:space="preserve"> section for additional information)</w:t>
      </w:r>
    </w:p>
    <w:p w14:paraId="552DE9CD" w14:textId="3C3EEFAE" w:rsidR="0034610C" w:rsidRPr="00E36749" w:rsidRDefault="0034610C" w:rsidP="088A1221">
      <w:pPr>
        <w:pStyle w:val="CheckList0"/>
        <w:numPr>
          <w:ilvl w:val="0"/>
          <w:numId w:val="44"/>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Select optimized placement for the light sensor in </w:t>
      </w:r>
      <w:r w:rsidR="00EB00B9" w:rsidRPr="088A1221">
        <w:rPr>
          <w:rFonts w:asciiTheme="minorHAnsi" w:eastAsiaTheme="minorEastAsia" w:hAnsiTheme="minorHAnsi" w:cstheme="minorBidi"/>
          <w:sz w:val="22"/>
          <w:szCs w:val="22"/>
        </w:rPr>
        <w:t xml:space="preserve">the </w:t>
      </w:r>
      <w:r w:rsidRPr="088A1221">
        <w:rPr>
          <w:rFonts w:asciiTheme="minorHAnsi" w:eastAsiaTheme="minorEastAsia" w:hAnsiTheme="minorHAnsi" w:cstheme="minorBidi"/>
          <w:sz w:val="22"/>
          <w:szCs w:val="22"/>
        </w:rPr>
        <w:t xml:space="preserve">device enclosure (see </w:t>
      </w:r>
      <w:hyperlink w:anchor="_Light_Sensor_Placement" w:history="1">
        <w:r w:rsidRPr="088A1221">
          <w:rPr>
            <w:rStyle w:val="Hyperlink"/>
            <w:rFonts w:asciiTheme="minorHAnsi" w:eastAsiaTheme="minorEastAsia" w:hAnsiTheme="minorHAnsi" w:cstheme="minorBidi"/>
            <w:sz w:val="22"/>
            <w:szCs w:val="22"/>
          </w:rPr>
          <w:t>Optimized Placement for ALS</w:t>
        </w:r>
      </w:hyperlink>
      <w:r w:rsidRPr="088A1221">
        <w:rPr>
          <w:rFonts w:asciiTheme="minorHAnsi" w:eastAsiaTheme="minorEastAsia" w:hAnsiTheme="minorHAnsi" w:cstheme="minorBidi"/>
          <w:sz w:val="22"/>
          <w:szCs w:val="22"/>
        </w:rPr>
        <w:t>).</w:t>
      </w:r>
    </w:p>
    <w:p w14:paraId="5D6F42D9" w14:textId="77777777" w:rsidR="0034610C" w:rsidRPr="00E36749" w:rsidRDefault="088A1221" w:rsidP="088A1221">
      <w:pPr>
        <w:pStyle w:val="CheckList0"/>
        <w:numPr>
          <w:ilvl w:val="0"/>
          <w:numId w:val="44"/>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Perform per-model calibration </w:t>
      </w:r>
      <w:proofErr w:type="gramStart"/>
      <w:r w:rsidRPr="088A1221">
        <w:rPr>
          <w:rFonts w:asciiTheme="minorHAnsi" w:eastAsiaTheme="minorEastAsia" w:hAnsiTheme="minorHAnsi" w:cstheme="minorBidi"/>
          <w:sz w:val="22"/>
          <w:szCs w:val="22"/>
        </w:rPr>
        <w:t>taking into account</w:t>
      </w:r>
      <w:proofErr w:type="gramEnd"/>
      <w:r w:rsidRPr="088A1221">
        <w:rPr>
          <w:rFonts w:asciiTheme="minorHAnsi" w:eastAsiaTheme="minorEastAsia" w:hAnsiTheme="minorHAnsi" w:cstheme="minorBidi"/>
          <w:sz w:val="22"/>
          <w:szCs w:val="22"/>
        </w:rPr>
        <w:t xml:space="preserve"> all factors (coatings, light pipe, sensor configuration, placement, and so on).  This should be performed using professional, pre-calibrated light meters (see </w:t>
      </w:r>
      <w:r w:rsidRPr="088A1221">
        <w:rPr>
          <w:rStyle w:val="Hyperlink"/>
          <w:rFonts w:asciiTheme="minorHAnsi" w:eastAsiaTheme="minorEastAsia" w:hAnsiTheme="minorHAnsi" w:cstheme="minorBidi"/>
          <w:sz w:val="22"/>
          <w:szCs w:val="22"/>
        </w:rPr>
        <w:t>Ambient Light Sensor Calibration</w:t>
      </w:r>
      <w:r w:rsidRPr="088A1221">
        <w:rPr>
          <w:rFonts w:asciiTheme="minorHAnsi" w:eastAsiaTheme="minorEastAsia" w:hAnsiTheme="minorHAnsi" w:cstheme="minorBidi"/>
          <w:sz w:val="22"/>
          <w:szCs w:val="22"/>
        </w:rPr>
        <w:t>).</w:t>
      </w:r>
    </w:p>
    <w:p w14:paraId="106475D2" w14:textId="77777777" w:rsidR="0034610C" w:rsidRPr="00E36749" w:rsidRDefault="088A1221" w:rsidP="088A1221">
      <w:pPr>
        <w:pStyle w:val="CheckList0"/>
        <w:numPr>
          <w:ilvl w:val="0"/>
          <w:numId w:val="44"/>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Integrate the sensors on to the device in one of the supported ways.</w:t>
      </w:r>
    </w:p>
    <w:p w14:paraId="7908BDD8" w14:textId="77777777" w:rsidR="0034610C" w:rsidRPr="00E36749" w:rsidRDefault="088A1221" w:rsidP="088A1221">
      <w:pPr>
        <w:pStyle w:val="CheckList0"/>
        <w:numPr>
          <w:ilvl w:val="1"/>
          <w:numId w:val="29"/>
        </w:numPr>
        <w:tabs>
          <w:tab w:val="clear" w:pos="360"/>
          <w:tab w:val="clear" w:pos="720"/>
        </w:tabs>
        <w:ind w:left="72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Leverage the inbox HID Sensor class driver (connect the device over USB or I</w:t>
      </w:r>
      <w:r w:rsidRPr="088A1221">
        <w:rPr>
          <w:rFonts w:asciiTheme="minorHAnsi" w:eastAsiaTheme="minorEastAsia" w:hAnsiTheme="minorHAnsi" w:cstheme="minorBidi"/>
          <w:sz w:val="22"/>
          <w:szCs w:val="22"/>
          <w:vertAlign w:val="superscript"/>
        </w:rPr>
        <w:t>2</w:t>
      </w:r>
      <w:r w:rsidRPr="088A1221">
        <w:rPr>
          <w:rFonts w:asciiTheme="minorHAnsi" w:eastAsiaTheme="minorEastAsia" w:hAnsiTheme="minorHAnsi" w:cstheme="minorBidi"/>
          <w:sz w:val="22"/>
          <w:szCs w:val="22"/>
        </w:rPr>
        <w:t xml:space="preserve">C HID transport) </w:t>
      </w:r>
    </w:p>
    <w:p w14:paraId="5F680F63" w14:textId="77777777" w:rsidR="0034610C" w:rsidRPr="00E36749" w:rsidRDefault="088A1221" w:rsidP="088A1221">
      <w:pPr>
        <w:pStyle w:val="CheckList0"/>
        <w:keepNext/>
        <w:numPr>
          <w:ilvl w:val="0"/>
          <w:numId w:val="29"/>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Test the complete device as a light measurement instrument. Use various types of test lighting (incandescent, fluorescent, LED, etc.) at various intensities and compare values reported through the sensor platform with a high-quality industrial/scientific light meter (meter should measure light incident on display of device).</w:t>
      </w:r>
    </w:p>
    <w:p w14:paraId="362335FD" w14:textId="514F4626" w:rsidR="0034610C" w:rsidRPr="00E36749" w:rsidRDefault="001F6C09" w:rsidP="088A1221">
      <w:pPr>
        <w:pStyle w:val="CheckList0"/>
        <w:numPr>
          <w:ilvl w:val="0"/>
          <w:numId w:val="45"/>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If the machine supports DXGK_BRIGHTNESS_INTERFACE_2, c</w:t>
      </w:r>
      <w:r w:rsidR="0034610C" w:rsidRPr="088A1221">
        <w:rPr>
          <w:rFonts w:asciiTheme="minorHAnsi" w:eastAsiaTheme="minorEastAsia" w:hAnsiTheme="minorHAnsi" w:cstheme="minorBidi"/>
          <w:sz w:val="22"/>
          <w:szCs w:val="22"/>
        </w:rPr>
        <w:t xml:space="preserve">onstruct an ambient light response (ALR) curve based on the guidance in the </w:t>
      </w:r>
      <w:hyperlink w:anchor="_Tuning_and_Configuring" w:history="1">
        <w:r w:rsidR="0034610C" w:rsidRPr="088A1221">
          <w:rPr>
            <w:rStyle w:val="Hyperlink"/>
            <w:rFonts w:asciiTheme="minorHAnsi" w:eastAsiaTheme="minorEastAsia" w:hAnsiTheme="minorHAnsi" w:cstheme="minorBidi"/>
            <w:sz w:val="22"/>
            <w:szCs w:val="22"/>
          </w:rPr>
          <w:t>Tuning and Configuring Adaptive Brightness Behavior</w:t>
        </w:r>
      </w:hyperlink>
      <w:r w:rsidR="0034610C" w:rsidRPr="088A1221">
        <w:rPr>
          <w:rFonts w:asciiTheme="minorHAnsi" w:eastAsiaTheme="minorEastAsia" w:hAnsiTheme="minorHAnsi" w:cstheme="minorBidi"/>
          <w:sz w:val="22"/>
          <w:szCs w:val="22"/>
        </w:rPr>
        <w:t xml:space="preserve"> section.</w:t>
      </w:r>
    </w:p>
    <w:p w14:paraId="7FDAE966" w14:textId="77777777" w:rsidR="0034610C" w:rsidRPr="00E36749" w:rsidRDefault="088A1221" w:rsidP="088A1221">
      <w:pPr>
        <w:pStyle w:val="CheckList0"/>
        <w:numPr>
          <w:ilvl w:val="0"/>
          <w:numId w:val="45"/>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Test the device (and third- party drivers, if pertinent) with the Windows Hardware Lab Kit (HLK) device requirements and related tests. Ensure that it runs correctly and passes all pertinent test cases.</w:t>
      </w:r>
    </w:p>
    <w:p w14:paraId="0C38DAA1" w14:textId="77777777" w:rsidR="0034610C" w:rsidRPr="00E36749" w:rsidRDefault="088A1221" w:rsidP="088A1221">
      <w:pPr>
        <w:pStyle w:val="CheckList0"/>
        <w:keepNext/>
        <w:numPr>
          <w:ilvl w:val="0"/>
          <w:numId w:val="45"/>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Ensure that OEM, ODM, and IHV participate in mechanical design reviews for each major revision of device hardware (EV, DV, MP, and so on.). Ensure that sensor implementation is optimized mechanically, optically, and from an electrical engineering perspective.</w:t>
      </w:r>
    </w:p>
    <w:p w14:paraId="569B461B" w14:textId="446DBDDD" w:rsidR="0034610C" w:rsidRPr="00E36749" w:rsidRDefault="0034610C" w:rsidP="443F19F2">
      <w:pPr>
        <w:pStyle w:val="CheckList0"/>
        <w:numPr>
          <w:ilvl w:val="0"/>
          <w:numId w:val="29"/>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Test light sensors and adaptive brightness </w:t>
      </w:r>
      <w:r w:rsidR="00741219" w:rsidRPr="088A1221">
        <w:rPr>
          <w:rFonts w:asciiTheme="minorHAnsi" w:eastAsiaTheme="minorEastAsia" w:hAnsiTheme="minorHAnsi" w:cstheme="minorBidi"/>
          <w:sz w:val="22"/>
          <w:szCs w:val="22"/>
        </w:rPr>
        <w:t>using</w:t>
      </w:r>
      <w:r w:rsidR="00F16240" w:rsidRPr="088A1221">
        <w:rPr>
          <w:rFonts w:asciiTheme="minorHAnsi" w:eastAsiaTheme="minorEastAsia" w:hAnsiTheme="minorHAnsi" w:cstheme="minorBidi"/>
          <w:sz w:val="22"/>
          <w:szCs w:val="22"/>
        </w:rPr>
        <w:t xml:space="preserve"> the steps mentioned in the </w:t>
      </w:r>
      <w:hyperlink w:anchor="_Tests_and_validation" w:history="1">
        <w:r w:rsidR="00F16240" w:rsidRPr="088A1221">
          <w:rPr>
            <w:rStyle w:val="Hyperlink"/>
            <w:rFonts w:asciiTheme="minorHAnsi" w:eastAsiaTheme="minorEastAsia" w:hAnsiTheme="minorHAnsi" w:cstheme="minorBidi"/>
            <w:sz w:val="22"/>
            <w:szCs w:val="22"/>
          </w:rPr>
          <w:t>Tests and Validation</w:t>
        </w:r>
      </w:hyperlink>
      <w:r w:rsidR="00F16240" w:rsidRPr="088A1221">
        <w:rPr>
          <w:rFonts w:asciiTheme="minorHAnsi" w:eastAsiaTheme="minorEastAsia" w:hAnsiTheme="minorHAnsi" w:cstheme="minorBidi"/>
          <w:sz w:val="22"/>
          <w:szCs w:val="22"/>
        </w:rPr>
        <w:t xml:space="preserve"> section.</w:t>
      </w:r>
    </w:p>
    <w:p w14:paraId="1D905C87" w14:textId="77777777" w:rsidR="00A860CA" w:rsidRPr="00E36749" w:rsidRDefault="00A860CA" w:rsidP="00A860CA">
      <w:pPr>
        <w:pStyle w:val="BulletList2"/>
        <w:numPr>
          <w:ilvl w:val="0"/>
          <w:numId w:val="0"/>
        </w:numPr>
        <w:ind w:left="360"/>
        <w:rPr>
          <w:rFonts w:asciiTheme="minorHAnsi" w:eastAsiaTheme="minorEastAsia" w:hAnsiTheme="minorHAnsi" w:cstheme="minorBidi"/>
          <w:sz w:val="22"/>
          <w:szCs w:val="22"/>
        </w:rPr>
      </w:pPr>
    </w:p>
    <w:p w14:paraId="1DB1A43B" w14:textId="0402529B" w:rsidR="00B95EA7" w:rsidRDefault="00B95EA7" w:rsidP="00A95FE2">
      <w:pPr>
        <w:pStyle w:val="Heading1"/>
      </w:pPr>
      <w:bookmarkStart w:id="29" w:name="_Brightness_Setting_and"/>
      <w:bookmarkStart w:id="30" w:name="_Selecting_a_Light"/>
      <w:bookmarkStart w:id="31" w:name="_Integrating_Light_Sensors"/>
      <w:bookmarkStart w:id="32" w:name="_Toc481660446"/>
      <w:bookmarkStart w:id="33" w:name="_Toc8914124"/>
      <w:bookmarkEnd w:id="29"/>
      <w:bookmarkEnd w:id="30"/>
      <w:bookmarkEnd w:id="31"/>
      <w:r>
        <w:lastRenderedPageBreak/>
        <w:t xml:space="preserve">Integrating Light Sensors with </w:t>
      </w:r>
      <w:r w:rsidR="000323AD">
        <w:t xml:space="preserve">Device </w:t>
      </w:r>
      <w:r>
        <w:t>Hardware</w:t>
      </w:r>
      <w:bookmarkEnd w:id="32"/>
      <w:bookmarkEnd w:id="33"/>
    </w:p>
    <w:p w14:paraId="1DB1A43C" w14:textId="77777777" w:rsidR="00B95EA7" w:rsidRPr="00E36749" w:rsidRDefault="088A1221" w:rsidP="088A1221">
      <w:pPr>
        <w:pStyle w:val="BodyTextLink"/>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Selecting a suitable ALS device is critical. Several things can greatly affect what can be done with the information that the light sensors provide. These considerations include the following:</w:t>
      </w:r>
    </w:p>
    <w:p w14:paraId="1DB1A43D" w14:textId="77777777" w:rsidR="005B3592" w:rsidRPr="00E36749" w:rsidRDefault="088A1221" w:rsidP="088A1221">
      <w:pPr>
        <w:pStyle w:val="BulletList"/>
        <w:keepN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type of sensor (analog versus digital). Digital light sensors are preferred.</w:t>
      </w:r>
    </w:p>
    <w:p w14:paraId="1DB1A43F" w14:textId="07D6A299" w:rsidR="00B95EA7" w:rsidRPr="00E36749" w:rsidRDefault="088A1221" w:rsidP="088A1221">
      <w:pPr>
        <w:pStyle w:val="BulletLis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accuracy, resolution, and field of view of the sensor.</w:t>
      </w:r>
    </w:p>
    <w:p w14:paraId="1DB1A440" w14:textId="2170078D" w:rsidR="00B95EA7" w:rsidRPr="00E36749" w:rsidRDefault="088A1221" w:rsidP="088A1221">
      <w:pPr>
        <w:pStyle w:val="BulletLis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dynamic range of the sensor.</w:t>
      </w:r>
    </w:p>
    <w:p w14:paraId="1DB1A441" w14:textId="35075D23" w:rsidR="00C6222F" w:rsidRPr="00E36749" w:rsidRDefault="088A1221" w:rsidP="088A1221">
      <w:pPr>
        <w:pStyle w:val="BulletLis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IR and ultraviolet (UV) rejection (human eye response).</w:t>
      </w:r>
    </w:p>
    <w:p w14:paraId="1DB1A442" w14:textId="4EF3DAD4" w:rsidR="00B95EA7" w:rsidRPr="00E36749" w:rsidRDefault="088A1221" w:rsidP="088A1221">
      <w:pPr>
        <w:pStyle w:val="BulletLis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Supported bus technology (digital only).</w:t>
      </w:r>
    </w:p>
    <w:p w14:paraId="1DB1A443" w14:textId="18D68832" w:rsidR="00B95EA7" w:rsidRPr="00E36749" w:rsidRDefault="088A1221" w:rsidP="088A1221">
      <w:pPr>
        <w:pStyle w:val="BulletLis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sampling rate (digital only).</w:t>
      </w:r>
    </w:p>
    <w:p w14:paraId="1DB1A444" w14:textId="0A06F6FF" w:rsidR="00B95EA7" w:rsidRPr="00E36749" w:rsidRDefault="088A1221" w:rsidP="088A1221">
      <w:pPr>
        <w:pStyle w:val="BulletLis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Power consumption.</w:t>
      </w:r>
    </w:p>
    <w:p w14:paraId="1DB1A445" w14:textId="1D8A1CC3" w:rsidR="00B95EA7" w:rsidRPr="00E36749" w:rsidRDefault="088A1221" w:rsidP="088A1221">
      <w:pPr>
        <w:pStyle w:val="BulletLis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Packaging and placement options.</w:t>
      </w:r>
    </w:p>
    <w:p w14:paraId="1DB1A446" w14:textId="77777777" w:rsidR="00E555FA" w:rsidRPr="0071463B" w:rsidRDefault="00E555FA" w:rsidP="00E555FA">
      <w:pPr>
        <w:pStyle w:val="Le"/>
        <w:rPr>
          <w:rFonts w:asciiTheme="minorHAnsi" w:hAnsiTheme="minorHAnsi" w:cstheme="minorHAnsi"/>
          <w:sz w:val="22"/>
          <w:szCs w:val="22"/>
        </w:rPr>
      </w:pPr>
    </w:p>
    <w:p w14:paraId="1DB1A447" w14:textId="072A6193" w:rsidR="00B95EA7" w:rsidRPr="00E36749" w:rsidRDefault="088A1221" w:rsidP="088A1221">
      <w:pPr>
        <w:pStyle w:val="BodyTextLink"/>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Although these are all important considerations, </w:t>
      </w:r>
      <w:r w:rsidR="0028222D">
        <w:rPr>
          <w:rFonts w:asciiTheme="minorHAnsi" w:eastAsiaTheme="minorEastAsia" w:hAnsiTheme="minorHAnsi" w:cstheme="minorBidi"/>
          <w:sz w:val="22"/>
          <w:szCs w:val="22"/>
        </w:rPr>
        <w:t>three</w:t>
      </w:r>
      <w:r w:rsidRPr="088A1221">
        <w:rPr>
          <w:rFonts w:asciiTheme="minorHAnsi" w:eastAsiaTheme="minorEastAsia" w:hAnsiTheme="minorHAnsi" w:cstheme="minorBidi"/>
          <w:sz w:val="22"/>
          <w:szCs w:val="22"/>
        </w:rPr>
        <w:t xml:space="preserve"> factors warrant special consideration:</w:t>
      </w:r>
    </w:p>
    <w:p w14:paraId="2B2EB11D" w14:textId="77777777" w:rsidR="002B30B3" w:rsidRPr="002B30B3" w:rsidRDefault="1EF0A37B" w:rsidP="1EF0A37B">
      <w:pPr>
        <w:pStyle w:val="BulletList"/>
        <w:numPr>
          <w:ilvl w:val="0"/>
          <w:numId w:val="56"/>
        </w:numPr>
        <w:rPr>
          <w:rFonts w:asciiTheme="minorHAnsi" w:eastAsiaTheme="minorEastAsia" w:hAnsiTheme="minorHAnsi" w:cstheme="minorBidi"/>
          <w:sz w:val="22"/>
          <w:szCs w:val="22"/>
        </w:rPr>
      </w:pPr>
      <w:r w:rsidRPr="1EF0A37B">
        <w:rPr>
          <w:rFonts w:asciiTheme="minorHAnsi" w:eastAsiaTheme="minorEastAsia" w:hAnsiTheme="minorHAnsi" w:cstheme="minorBidi"/>
          <w:sz w:val="22"/>
          <w:szCs w:val="22"/>
        </w:rPr>
        <w:t>Accuracy and resolution: To deliver an optimal user experience for adaptive brightness and light-aware UI in applications, accurate sensor data is required as input. Generally, the more accurate the sensor is, the better the corresponding user experience will be. A good goal for actual ALS calibrated values is a consistent accuracy of within 4 percent of actual lighting conditions.</w:t>
      </w:r>
    </w:p>
    <w:p w14:paraId="1DB1A44B" w14:textId="32191890" w:rsidR="002C51DB" w:rsidRPr="002B30B3" w:rsidRDefault="1EF0A37B" w:rsidP="1EF0A37B">
      <w:pPr>
        <w:pStyle w:val="BulletList"/>
        <w:numPr>
          <w:ilvl w:val="0"/>
          <w:numId w:val="56"/>
        </w:numPr>
        <w:rPr>
          <w:rFonts w:asciiTheme="minorHAnsi" w:eastAsiaTheme="minorEastAsia" w:hAnsiTheme="minorHAnsi" w:cstheme="minorBidi"/>
          <w:sz w:val="22"/>
          <w:szCs w:val="22"/>
        </w:rPr>
      </w:pPr>
      <w:r w:rsidRPr="1EF0A37B">
        <w:rPr>
          <w:rFonts w:asciiTheme="minorHAnsi" w:eastAsiaTheme="minorEastAsia" w:hAnsiTheme="minorHAnsi" w:cstheme="minorBidi"/>
          <w:sz w:val="22"/>
          <w:szCs w:val="22"/>
        </w:rPr>
        <w:t>Dynamic range: The dynamic range of a light</w:t>
      </w:r>
      <w:r>
        <w:t xml:space="preserve"> </w:t>
      </w:r>
      <w:r w:rsidRPr="1EF0A37B">
        <w:rPr>
          <w:rFonts w:asciiTheme="minorHAnsi" w:eastAsiaTheme="minorEastAsia" w:hAnsiTheme="minorHAnsi" w:cstheme="minorBidi"/>
          <w:sz w:val="22"/>
          <w:szCs w:val="22"/>
        </w:rPr>
        <w:t>sensor is the ratio between the largest and smallest values that the sensor can report, and defines range of lighting environments in which the sensor can be effective.  A low dynamic range light sensor limits the environments in which it can be used.  The ambient light sensors mounted on devices designed to be used outdoors (Phone, for example) should support outdoors lighting conditions (typically ranging from 0 lux to 10000 lux or more). The ALS dynamic range for devices designed to be used indoors can be smaller (typically ranging from 0 lux to 1000 lux).</w:t>
      </w:r>
    </w:p>
    <w:p w14:paraId="75EB5B3B" w14:textId="5D3AF9F7" w:rsidR="008B0DA7" w:rsidRPr="00F46859" w:rsidRDefault="1EF0A37B" w:rsidP="1EF0A37B">
      <w:pPr>
        <w:pStyle w:val="BulletList"/>
        <w:numPr>
          <w:ilvl w:val="0"/>
          <w:numId w:val="56"/>
        </w:numPr>
        <w:rPr>
          <w:rFonts w:asciiTheme="minorHAnsi" w:eastAsiaTheme="minorEastAsia" w:hAnsiTheme="minorHAnsi" w:cstheme="minorBidi"/>
          <w:sz w:val="22"/>
          <w:szCs w:val="22"/>
        </w:rPr>
      </w:pPr>
      <w:r>
        <w:t>Granularity: To ensure the best experience the ALS should have a granularity of at most 1 lux when the ambient light is below 25 lux and a granularity of at most 4% of the ambient light when it is above 25 lux. This enables the adaptive brightness algorithm to perform smooth screen brightness transitions.</w:t>
      </w:r>
    </w:p>
    <w:p w14:paraId="33B22BB5" w14:textId="77777777" w:rsidR="00A269A2" w:rsidRPr="00394D23" w:rsidRDefault="00A269A2" w:rsidP="00A269A2">
      <w:pPr>
        <w:pStyle w:val="BulletList"/>
        <w:numPr>
          <w:ilvl w:val="0"/>
          <w:numId w:val="0"/>
        </w:numPr>
        <w:ind w:left="360"/>
        <w:rPr>
          <w:rFonts w:asciiTheme="minorHAnsi" w:hAnsiTheme="minorHAnsi" w:cstheme="minorHAnsi"/>
          <w:sz w:val="22"/>
          <w:szCs w:val="22"/>
        </w:rPr>
      </w:pPr>
    </w:p>
    <w:p w14:paraId="1DB1A44C" w14:textId="61C72C03" w:rsidR="00212111" w:rsidRPr="00512C22" w:rsidRDefault="007A119F" w:rsidP="00512C22">
      <w:pPr>
        <w:pStyle w:val="TableHead"/>
      </w:pPr>
      <w:r w:rsidRPr="00512C22">
        <w:t xml:space="preserve">Table </w:t>
      </w:r>
      <w:r w:rsidR="00BB0362" w:rsidRPr="00512C22">
        <w:fldChar w:fldCharType="begin"/>
      </w:r>
      <w:r w:rsidRPr="00512C22">
        <w:instrText xml:space="preserve"> SEQ Table \* ARABIC </w:instrText>
      </w:r>
      <w:r w:rsidR="00BB0362" w:rsidRPr="00512C22">
        <w:fldChar w:fldCharType="separate"/>
      </w:r>
      <w:r w:rsidRPr="00512C22">
        <w:t>1</w:t>
      </w:r>
      <w:r w:rsidR="00BB0362" w:rsidRPr="00512C22">
        <w:fldChar w:fldCharType="end"/>
      </w:r>
      <w:r w:rsidR="006422EF" w:rsidRPr="00512C22">
        <w:t>.</w:t>
      </w:r>
      <w:r w:rsidR="00B95EA7" w:rsidRPr="00512C22">
        <w:t xml:space="preserve"> Common </w:t>
      </w:r>
      <w:r w:rsidR="00EC79B6" w:rsidRPr="00512C22">
        <w:t>l</w:t>
      </w:r>
      <w:r w:rsidR="00B95EA7" w:rsidRPr="00512C22">
        <w:t xml:space="preserve">ighting </w:t>
      </w:r>
      <w:r w:rsidR="00EC79B6" w:rsidRPr="00512C22">
        <w:t>c</w:t>
      </w:r>
      <w:r w:rsidR="00B95EA7" w:rsidRPr="00512C22">
        <w:t xml:space="preserve">onditions </w:t>
      </w:r>
      <w:r w:rsidR="006422EF" w:rsidRPr="00512C22">
        <w:t xml:space="preserve">and </w:t>
      </w:r>
      <w:r w:rsidR="00EC79B6" w:rsidRPr="00512C22">
        <w:t>a</w:t>
      </w:r>
      <w:r w:rsidR="00B95EA7" w:rsidRPr="00512C22">
        <w:t xml:space="preserve">pproximate </w:t>
      </w:r>
      <w:r w:rsidR="00EC79B6" w:rsidRPr="00512C22">
        <w:t>i</w:t>
      </w:r>
      <w:r w:rsidR="00B95EA7" w:rsidRPr="00512C22">
        <w:t xml:space="preserve">lluminance </w:t>
      </w:r>
      <w:r w:rsidR="00EC79B6" w:rsidRPr="00512C22">
        <w:t>v</w:t>
      </w:r>
      <w:r w:rsidR="00B95EA7" w:rsidRPr="00512C22">
        <w:t>alues</w:t>
      </w:r>
    </w:p>
    <w:tbl>
      <w:tblPr>
        <w:tblStyle w:val="Tablerowcell"/>
        <w:tblW w:w="4770" w:type="dxa"/>
        <w:tblLayout w:type="fixed"/>
        <w:tblLook w:val="04A0" w:firstRow="1" w:lastRow="0" w:firstColumn="1" w:lastColumn="0" w:noHBand="0" w:noVBand="1"/>
      </w:tblPr>
      <w:tblGrid>
        <w:gridCol w:w="2385"/>
        <w:gridCol w:w="2385"/>
      </w:tblGrid>
      <w:tr w:rsidR="00E555FA" w:rsidRPr="0071463B" w14:paraId="1DB1A44F" w14:textId="77777777" w:rsidTr="088A1221">
        <w:trPr>
          <w:cnfStyle w:val="100000000000" w:firstRow="1" w:lastRow="0" w:firstColumn="0" w:lastColumn="0" w:oddVBand="0" w:evenVBand="0" w:oddHBand="0" w:evenHBand="0" w:firstRowFirstColumn="0" w:firstRowLastColumn="0" w:lastRowFirstColumn="0" w:lastRowLastColumn="0"/>
          <w:trHeight w:val="431"/>
          <w:tblHeader w:val="0"/>
        </w:trPr>
        <w:tc>
          <w:tcPr>
            <w:tcW w:w="2385" w:type="dxa"/>
            <w:tcBorders>
              <w:top w:val="none" w:sz="0" w:space="0" w:color="auto"/>
              <w:left w:val="none" w:sz="0" w:space="0" w:color="auto"/>
              <w:bottom w:val="none" w:sz="0" w:space="0" w:color="auto"/>
              <w:right w:val="none" w:sz="0" w:space="0" w:color="auto"/>
              <w:tl2br w:val="none" w:sz="0" w:space="0" w:color="auto"/>
              <w:tr2bl w:val="none" w:sz="0" w:space="0" w:color="auto"/>
            </w:tcBorders>
            <w:noWrap/>
          </w:tcPr>
          <w:p w14:paraId="1DB1A44D" w14:textId="77777777" w:rsidR="00B95EA7" w:rsidRPr="00E36749" w:rsidRDefault="088A1221" w:rsidP="088A1221">
            <w:pPr>
              <w:rPr>
                <w:rFonts w:asciiTheme="minorHAnsi" w:eastAsiaTheme="minorEastAsia" w:hAnsiTheme="minorHAnsi" w:cstheme="minorBidi"/>
                <w:b w:val="0"/>
                <w:sz w:val="22"/>
              </w:rPr>
            </w:pPr>
            <w:r w:rsidRPr="088A1221">
              <w:rPr>
                <w:rFonts w:asciiTheme="minorHAnsi" w:eastAsiaTheme="minorEastAsia" w:hAnsiTheme="minorHAnsi" w:cstheme="minorBidi"/>
                <w:sz w:val="22"/>
              </w:rPr>
              <w:t>Lighting condition</w:t>
            </w:r>
          </w:p>
        </w:tc>
        <w:tc>
          <w:tcPr>
            <w:tcW w:w="2385" w:type="dxa"/>
            <w:tcBorders>
              <w:top w:val="none" w:sz="0" w:space="0" w:color="auto"/>
              <w:left w:val="none" w:sz="0" w:space="0" w:color="auto"/>
              <w:bottom w:val="none" w:sz="0" w:space="0" w:color="auto"/>
              <w:right w:val="none" w:sz="0" w:space="0" w:color="auto"/>
              <w:tl2br w:val="none" w:sz="0" w:space="0" w:color="auto"/>
              <w:tr2bl w:val="none" w:sz="0" w:space="0" w:color="auto"/>
            </w:tcBorders>
            <w:noWrap/>
          </w:tcPr>
          <w:p w14:paraId="1DB1A44E" w14:textId="77777777" w:rsidR="00B95EA7" w:rsidRPr="00E36749" w:rsidRDefault="088A1221" w:rsidP="088A1221">
            <w:pPr>
              <w:rPr>
                <w:rFonts w:asciiTheme="minorHAnsi" w:eastAsiaTheme="minorEastAsia" w:hAnsiTheme="minorHAnsi" w:cstheme="minorBidi"/>
                <w:b w:val="0"/>
                <w:sz w:val="22"/>
              </w:rPr>
            </w:pPr>
            <w:r w:rsidRPr="088A1221">
              <w:rPr>
                <w:rFonts w:asciiTheme="minorHAnsi" w:eastAsiaTheme="minorEastAsia" w:hAnsiTheme="minorHAnsi" w:cstheme="minorBidi"/>
                <w:sz w:val="22"/>
              </w:rPr>
              <w:t>Illuminance (lux)</w:t>
            </w:r>
          </w:p>
        </w:tc>
      </w:tr>
      <w:tr w:rsidR="00E555FA" w:rsidRPr="0071463B" w14:paraId="1DB1A452" w14:textId="77777777" w:rsidTr="088A1221">
        <w:trPr>
          <w:trHeight w:val="20"/>
        </w:trPr>
        <w:tc>
          <w:tcPr>
            <w:tcW w:w="2385" w:type="dxa"/>
            <w:noWrap/>
          </w:tcPr>
          <w:p w14:paraId="1DB1A450" w14:textId="77777777" w:rsidR="00B95EA7" w:rsidRPr="00E36749" w:rsidRDefault="088A1221" w:rsidP="088A1221">
            <w:pPr>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Pitch black</w:t>
            </w:r>
          </w:p>
        </w:tc>
        <w:tc>
          <w:tcPr>
            <w:tcW w:w="2385" w:type="dxa"/>
            <w:noWrap/>
          </w:tcPr>
          <w:p w14:paraId="1DB1A451" w14:textId="77777777" w:rsidR="00B95EA7" w:rsidRPr="005C7E4A" w:rsidRDefault="088A1221" w:rsidP="088A1221">
            <w:pPr>
              <w:jc w:val="right"/>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1         </w:t>
            </w:r>
          </w:p>
        </w:tc>
      </w:tr>
      <w:tr w:rsidR="00E555FA" w:rsidRPr="0071463B" w14:paraId="1DB1A455" w14:textId="77777777" w:rsidTr="088A1221">
        <w:trPr>
          <w:trHeight w:val="20"/>
        </w:trPr>
        <w:tc>
          <w:tcPr>
            <w:tcW w:w="2385" w:type="dxa"/>
            <w:noWrap/>
          </w:tcPr>
          <w:p w14:paraId="1DB1A453" w14:textId="77777777" w:rsidR="00B95EA7" w:rsidRPr="00E36749" w:rsidRDefault="088A1221" w:rsidP="088A1221">
            <w:pPr>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Very dark</w:t>
            </w:r>
          </w:p>
        </w:tc>
        <w:tc>
          <w:tcPr>
            <w:tcW w:w="2385" w:type="dxa"/>
            <w:noWrap/>
          </w:tcPr>
          <w:p w14:paraId="1DB1A454" w14:textId="77777777" w:rsidR="00B95EA7" w:rsidRPr="005C7E4A" w:rsidRDefault="088A1221" w:rsidP="088A1221">
            <w:pPr>
              <w:jc w:val="right"/>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10         </w:t>
            </w:r>
          </w:p>
        </w:tc>
      </w:tr>
      <w:tr w:rsidR="00E555FA" w:rsidRPr="0071463B" w14:paraId="1DB1A458" w14:textId="77777777" w:rsidTr="088A1221">
        <w:trPr>
          <w:trHeight w:val="20"/>
        </w:trPr>
        <w:tc>
          <w:tcPr>
            <w:tcW w:w="2385" w:type="dxa"/>
            <w:noWrap/>
          </w:tcPr>
          <w:p w14:paraId="1DB1A456" w14:textId="77777777" w:rsidR="00B95EA7" w:rsidRPr="00E36749" w:rsidRDefault="088A1221" w:rsidP="088A1221">
            <w:pPr>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lastRenderedPageBreak/>
              <w:t>Dark indoors</w:t>
            </w:r>
          </w:p>
        </w:tc>
        <w:tc>
          <w:tcPr>
            <w:tcW w:w="2385" w:type="dxa"/>
            <w:noWrap/>
          </w:tcPr>
          <w:p w14:paraId="1DB1A457" w14:textId="77777777" w:rsidR="00B95EA7" w:rsidRPr="005C7E4A" w:rsidRDefault="088A1221" w:rsidP="088A1221">
            <w:pPr>
              <w:jc w:val="right"/>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50         </w:t>
            </w:r>
          </w:p>
        </w:tc>
      </w:tr>
      <w:tr w:rsidR="00E555FA" w:rsidRPr="0071463B" w14:paraId="1DB1A45B" w14:textId="77777777" w:rsidTr="088A1221">
        <w:trPr>
          <w:trHeight w:val="20"/>
        </w:trPr>
        <w:tc>
          <w:tcPr>
            <w:tcW w:w="2385" w:type="dxa"/>
            <w:noWrap/>
          </w:tcPr>
          <w:p w14:paraId="1DB1A459" w14:textId="77777777" w:rsidR="00B95EA7" w:rsidRPr="00E36749" w:rsidRDefault="088A1221" w:rsidP="088A1221">
            <w:pPr>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Dim indoors</w:t>
            </w:r>
          </w:p>
        </w:tc>
        <w:tc>
          <w:tcPr>
            <w:tcW w:w="2385" w:type="dxa"/>
            <w:noWrap/>
          </w:tcPr>
          <w:p w14:paraId="1DB1A45A" w14:textId="77777777" w:rsidR="00B95EA7" w:rsidRPr="005C7E4A" w:rsidRDefault="088A1221" w:rsidP="088A1221">
            <w:pPr>
              <w:jc w:val="right"/>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100         </w:t>
            </w:r>
          </w:p>
        </w:tc>
      </w:tr>
      <w:tr w:rsidR="00E555FA" w:rsidRPr="0071463B" w14:paraId="1DB1A45E" w14:textId="77777777" w:rsidTr="088A1221">
        <w:trPr>
          <w:trHeight w:val="20"/>
        </w:trPr>
        <w:tc>
          <w:tcPr>
            <w:tcW w:w="2385" w:type="dxa"/>
            <w:noWrap/>
          </w:tcPr>
          <w:p w14:paraId="1DB1A45C" w14:textId="77777777" w:rsidR="00B95EA7" w:rsidRPr="00E36749" w:rsidRDefault="088A1221" w:rsidP="088A1221">
            <w:pPr>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Normal indoors</w:t>
            </w:r>
          </w:p>
        </w:tc>
        <w:tc>
          <w:tcPr>
            <w:tcW w:w="2385" w:type="dxa"/>
            <w:noWrap/>
          </w:tcPr>
          <w:p w14:paraId="1DB1A45D" w14:textId="77777777" w:rsidR="00B95EA7" w:rsidRPr="005C7E4A" w:rsidRDefault="088A1221" w:rsidP="088A1221">
            <w:pPr>
              <w:jc w:val="right"/>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300         </w:t>
            </w:r>
          </w:p>
        </w:tc>
      </w:tr>
      <w:tr w:rsidR="00E555FA" w:rsidRPr="0071463B" w14:paraId="1DB1A461" w14:textId="77777777" w:rsidTr="088A1221">
        <w:trPr>
          <w:trHeight w:val="20"/>
        </w:trPr>
        <w:tc>
          <w:tcPr>
            <w:tcW w:w="2385" w:type="dxa"/>
            <w:noWrap/>
          </w:tcPr>
          <w:p w14:paraId="1DB1A45F" w14:textId="77777777" w:rsidR="00B95EA7" w:rsidRPr="00E36749" w:rsidRDefault="088A1221" w:rsidP="088A1221">
            <w:pPr>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Bright indoors</w:t>
            </w:r>
          </w:p>
        </w:tc>
        <w:tc>
          <w:tcPr>
            <w:tcW w:w="2385" w:type="dxa"/>
            <w:noWrap/>
          </w:tcPr>
          <w:p w14:paraId="1DB1A460" w14:textId="5B8F0052" w:rsidR="00B95EA7" w:rsidRPr="005C7E4A" w:rsidRDefault="088A1221" w:rsidP="088A1221">
            <w:pPr>
              <w:jc w:val="right"/>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700         </w:t>
            </w:r>
          </w:p>
        </w:tc>
      </w:tr>
      <w:tr w:rsidR="00E555FA" w:rsidRPr="0071463B" w14:paraId="1DB1A464" w14:textId="77777777" w:rsidTr="088A1221">
        <w:trPr>
          <w:trHeight w:val="20"/>
        </w:trPr>
        <w:tc>
          <w:tcPr>
            <w:tcW w:w="2385" w:type="dxa"/>
            <w:noWrap/>
          </w:tcPr>
          <w:p w14:paraId="1DB1A462" w14:textId="15688D4E" w:rsidR="00B95EA7" w:rsidRPr="00E36749" w:rsidRDefault="088A1221" w:rsidP="088A1221">
            <w:pPr>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Dim outdoors (overcast day)</w:t>
            </w:r>
          </w:p>
        </w:tc>
        <w:tc>
          <w:tcPr>
            <w:tcW w:w="2385" w:type="dxa"/>
            <w:noWrap/>
          </w:tcPr>
          <w:p w14:paraId="1DB1A463" w14:textId="076EC761" w:rsidR="00B95EA7" w:rsidRPr="005C7E4A" w:rsidRDefault="088A1221" w:rsidP="088A1221">
            <w:pPr>
              <w:jc w:val="right"/>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1,000         </w:t>
            </w:r>
          </w:p>
        </w:tc>
      </w:tr>
      <w:tr w:rsidR="00E555FA" w:rsidRPr="0071463B" w14:paraId="1DB1A467" w14:textId="77777777" w:rsidTr="088A1221">
        <w:trPr>
          <w:trHeight w:val="20"/>
        </w:trPr>
        <w:tc>
          <w:tcPr>
            <w:tcW w:w="2385" w:type="dxa"/>
            <w:noWrap/>
          </w:tcPr>
          <w:p w14:paraId="1DB1A465" w14:textId="2894925F" w:rsidR="00B95EA7" w:rsidRPr="00E36749" w:rsidRDefault="088A1221" w:rsidP="088A1221">
            <w:pPr>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Sunlight outdoors</w:t>
            </w:r>
          </w:p>
        </w:tc>
        <w:tc>
          <w:tcPr>
            <w:tcW w:w="2385" w:type="dxa"/>
            <w:noWrap/>
          </w:tcPr>
          <w:p w14:paraId="1DB1A466" w14:textId="5BB7AB50" w:rsidR="00B95EA7" w:rsidRPr="005C7E4A" w:rsidRDefault="088A1221" w:rsidP="088A1221">
            <w:pPr>
              <w:jc w:val="right"/>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15,000         </w:t>
            </w:r>
          </w:p>
        </w:tc>
      </w:tr>
      <w:tr w:rsidR="00E555FA" w:rsidRPr="0071463B" w14:paraId="1DB1A46A" w14:textId="77777777" w:rsidTr="088A1221">
        <w:trPr>
          <w:trHeight w:val="20"/>
        </w:trPr>
        <w:tc>
          <w:tcPr>
            <w:tcW w:w="2385" w:type="dxa"/>
            <w:noWrap/>
          </w:tcPr>
          <w:p w14:paraId="1DB1A468" w14:textId="77777777" w:rsidR="00B95EA7" w:rsidRPr="00E36749" w:rsidRDefault="088A1221" w:rsidP="088A1221">
            <w:pPr>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Direct sunlight</w:t>
            </w:r>
          </w:p>
        </w:tc>
        <w:tc>
          <w:tcPr>
            <w:tcW w:w="2385" w:type="dxa"/>
            <w:noWrap/>
          </w:tcPr>
          <w:p w14:paraId="1DB1A469" w14:textId="77777777" w:rsidR="00B95EA7" w:rsidRPr="005C7E4A" w:rsidRDefault="088A1221" w:rsidP="088A1221">
            <w:pPr>
              <w:jc w:val="right"/>
              <w:rPr>
                <w:rFonts w:asciiTheme="minorHAnsi" w:eastAsiaTheme="minorEastAsia" w:hAnsiTheme="minorHAnsi" w:cstheme="minorBidi"/>
                <w:color w:val="000000" w:themeColor="text1"/>
                <w:sz w:val="22"/>
              </w:rPr>
            </w:pPr>
            <w:r w:rsidRPr="088A1221">
              <w:rPr>
                <w:rFonts w:asciiTheme="minorHAnsi" w:eastAsiaTheme="minorEastAsia" w:hAnsiTheme="minorHAnsi" w:cstheme="minorBidi"/>
                <w:color w:val="000000" w:themeColor="text1"/>
                <w:sz w:val="22"/>
              </w:rPr>
              <w:t>100,000         </w:t>
            </w:r>
          </w:p>
        </w:tc>
      </w:tr>
    </w:tbl>
    <w:p w14:paraId="1DB1A46B" w14:textId="77777777" w:rsidR="00E555FA" w:rsidRDefault="00E555FA" w:rsidP="00E555FA">
      <w:pPr>
        <w:pStyle w:val="Le"/>
      </w:pPr>
    </w:p>
    <w:p w14:paraId="6402B69C" w14:textId="77777777" w:rsidR="0013244B" w:rsidRDefault="0013244B" w:rsidP="004242B8">
      <w:bookmarkStart w:id="34" w:name="_Toc481660447"/>
    </w:p>
    <w:p w14:paraId="4E7DC3AB" w14:textId="416AF6F5" w:rsidR="0013244B" w:rsidRDefault="0013244B" w:rsidP="0013244B">
      <w:pPr>
        <w:pStyle w:val="Heading2"/>
      </w:pPr>
      <w:bookmarkStart w:id="35" w:name="_Toc8914125"/>
      <w:r>
        <w:t>Types of ambient light sensor</w:t>
      </w:r>
      <w:r w:rsidR="00051A4A">
        <w:t>s</w:t>
      </w:r>
      <w:bookmarkEnd w:id="35"/>
    </w:p>
    <w:p w14:paraId="49C85CCC" w14:textId="77777777" w:rsidR="0013244B" w:rsidRPr="002B30B3" w:rsidRDefault="0013244B" w:rsidP="088A1221">
      <w:pPr>
        <w:pStyle w:val="BulletList"/>
        <w:numPr>
          <w:ilvl w:val="0"/>
          <w:numId w:val="0"/>
        </w:numPr>
        <w:ind w:left="360" w:hanging="36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Ambient light sensors come in two fundamental types:</w:t>
      </w:r>
    </w:p>
    <w:p w14:paraId="269CEA9B" w14:textId="77777777" w:rsidR="0013244B" w:rsidRPr="00E36749" w:rsidRDefault="0013244B" w:rsidP="088A1221">
      <w:pPr>
        <w:pStyle w:val="BulletList"/>
        <w:rPr>
          <w:rFonts w:asciiTheme="minorHAnsi" w:eastAsiaTheme="minorEastAsia" w:hAnsiTheme="minorHAnsi" w:cstheme="minorBidi"/>
          <w:sz w:val="22"/>
          <w:szCs w:val="22"/>
        </w:rPr>
      </w:pPr>
      <w:r w:rsidRPr="088A1221">
        <w:rPr>
          <w:rFonts w:asciiTheme="minorHAnsi" w:eastAsiaTheme="minorEastAsia" w:hAnsiTheme="minorHAnsi" w:cstheme="minorBidi"/>
          <w:b/>
          <w:bCs/>
          <w:sz w:val="22"/>
          <w:szCs w:val="22"/>
        </w:rPr>
        <w:t>Analog light sensors</w:t>
      </w:r>
      <w:r w:rsidRPr="088A1221">
        <w:rPr>
          <w:rFonts w:asciiTheme="minorHAnsi" w:eastAsiaTheme="minorEastAsia" w:hAnsiTheme="minorHAnsi" w:cstheme="minorBidi"/>
          <w:sz w:val="22"/>
          <w:szCs w:val="22"/>
        </w:rPr>
        <w:t xml:space="preserve"> are connected to an embedded controller with an A/D converter and require firmware that can accurately interpret the light sensor data and compensate for various conditions and phenomena that affect readings. Some examples of these phenomena include infrared (IR) light rejection and light frequency compensation. For example, fluorescent lights vary in intensity with the frequency of the AC power that is supplied to the fixture. Analog sensors are typically very inexpensive.</w:t>
      </w:r>
    </w:p>
    <w:p w14:paraId="6CE116BF" w14:textId="18941240" w:rsidR="0013244B" w:rsidRPr="00E36749" w:rsidRDefault="0013244B" w:rsidP="088A1221">
      <w:pPr>
        <w:pStyle w:val="BulletList"/>
        <w:rPr>
          <w:rFonts w:asciiTheme="minorHAnsi" w:eastAsiaTheme="minorEastAsia" w:hAnsiTheme="minorHAnsi" w:cstheme="minorBidi"/>
          <w:sz w:val="22"/>
          <w:szCs w:val="22"/>
        </w:rPr>
      </w:pPr>
      <w:r w:rsidRPr="088A1221">
        <w:rPr>
          <w:rFonts w:asciiTheme="minorHAnsi" w:eastAsiaTheme="minorEastAsia" w:hAnsiTheme="minorHAnsi" w:cstheme="minorBidi"/>
          <w:b/>
          <w:bCs/>
          <w:sz w:val="22"/>
          <w:szCs w:val="22"/>
        </w:rPr>
        <w:t>Digital light sensors</w:t>
      </w:r>
      <w:r w:rsidRPr="088A1221">
        <w:rPr>
          <w:rFonts w:asciiTheme="minorHAnsi" w:eastAsiaTheme="minorEastAsia" w:hAnsiTheme="minorHAnsi" w:cstheme="minorBidi"/>
          <w:sz w:val="22"/>
          <w:szCs w:val="22"/>
        </w:rPr>
        <w:t xml:space="preserve"> are more expensive than analog sensors but have advantages over analog light sensors. These sensors can automatically compensate for various conditions and phenomena. Digital light sensors are also extremely compact.</w:t>
      </w:r>
      <w:r w:rsidR="00381A2B" w:rsidRPr="088A1221">
        <w:rPr>
          <w:rFonts w:asciiTheme="minorHAnsi" w:eastAsiaTheme="minorEastAsia" w:hAnsiTheme="minorHAnsi" w:cstheme="minorBidi"/>
          <w:sz w:val="22"/>
          <w:szCs w:val="22"/>
        </w:rPr>
        <w:t xml:space="preserve"> Some digital light sensors may provide coarse discreet LUX measurements. The fineness of the readings in low light conditions must be carefully </w:t>
      </w:r>
      <w:proofErr w:type="gramStart"/>
      <w:r w:rsidR="00381A2B" w:rsidRPr="088A1221">
        <w:rPr>
          <w:rFonts w:asciiTheme="minorHAnsi" w:eastAsiaTheme="minorEastAsia" w:hAnsiTheme="minorHAnsi" w:cstheme="minorBidi"/>
          <w:sz w:val="22"/>
          <w:szCs w:val="22"/>
        </w:rPr>
        <w:t>taken into account</w:t>
      </w:r>
      <w:proofErr w:type="gramEnd"/>
      <w:r w:rsidR="00381A2B" w:rsidRPr="088A1221">
        <w:rPr>
          <w:rFonts w:asciiTheme="minorHAnsi" w:eastAsiaTheme="minorEastAsia" w:hAnsiTheme="minorHAnsi" w:cstheme="minorBidi"/>
          <w:sz w:val="22"/>
          <w:szCs w:val="22"/>
        </w:rPr>
        <w:t>. Coarse, discreet measurements in low light conditions may result in a jarring brightness experience for the user.</w:t>
      </w:r>
    </w:p>
    <w:p w14:paraId="12328072" w14:textId="77777777" w:rsidR="0013244B" w:rsidRPr="00430C0E" w:rsidRDefault="0013244B" w:rsidP="0013244B">
      <w:pPr>
        <w:pStyle w:val="Le"/>
        <w:rPr>
          <w:rFonts w:asciiTheme="minorHAnsi" w:hAnsiTheme="minorHAnsi" w:cstheme="minorHAnsi"/>
          <w:sz w:val="22"/>
          <w:szCs w:val="22"/>
        </w:rPr>
      </w:pPr>
    </w:p>
    <w:p w14:paraId="7DD42433" w14:textId="0C305743" w:rsidR="0013244B" w:rsidRPr="0013244B" w:rsidRDefault="0013244B" w:rsidP="004242B8">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Regardless of </w:t>
      </w:r>
      <w:r w:rsidR="00EB00B9" w:rsidRPr="088A1221">
        <w:rPr>
          <w:rFonts w:asciiTheme="minorHAnsi" w:eastAsiaTheme="minorEastAsia" w:hAnsiTheme="minorHAnsi" w:cstheme="minorBidi"/>
          <w:sz w:val="22"/>
          <w:szCs w:val="22"/>
        </w:rPr>
        <w:t xml:space="preserve">which </w:t>
      </w:r>
      <w:r w:rsidR="001455A1" w:rsidRPr="088A1221">
        <w:rPr>
          <w:rFonts w:asciiTheme="minorHAnsi" w:eastAsiaTheme="minorEastAsia" w:hAnsiTheme="minorHAnsi" w:cstheme="minorBidi"/>
          <w:sz w:val="22"/>
          <w:szCs w:val="22"/>
        </w:rPr>
        <w:t xml:space="preserve">type of </w:t>
      </w:r>
      <w:r w:rsidRPr="088A1221">
        <w:rPr>
          <w:rFonts w:asciiTheme="minorHAnsi" w:eastAsiaTheme="minorEastAsia" w:hAnsiTheme="minorHAnsi" w:cstheme="minorBidi"/>
          <w:sz w:val="22"/>
          <w:szCs w:val="22"/>
        </w:rPr>
        <w:t>light sensor</w:t>
      </w:r>
      <w:r w:rsidR="00EB00B9" w:rsidRPr="088A1221">
        <w:rPr>
          <w:rFonts w:asciiTheme="minorHAnsi" w:eastAsiaTheme="minorEastAsia" w:hAnsiTheme="minorHAnsi" w:cstheme="minorBidi"/>
          <w:sz w:val="22"/>
          <w:szCs w:val="22"/>
        </w:rPr>
        <w:t xml:space="preserve"> is selected</w:t>
      </w:r>
      <w:r w:rsidRPr="088A1221">
        <w:rPr>
          <w:rFonts w:asciiTheme="minorHAnsi" w:eastAsiaTheme="minorEastAsia" w:hAnsiTheme="minorHAnsi" w:cstheme="minorBidi"/>
          <w:sz w:val="22"/>
          <w:szCs w:val="22"/>
        </w:rPr>
        <w:t xml:space="preserve">, accurate readings </w:t>
      </w:r>
      <w:r w:rsidR="00EB00B9" w:rsidRPr="088A1221">
        <w:rPr>
          <w:rFonts w:asciiTheme="minorHAnsi" w:eastAsiaTheme="minorEastAsia" w:hAnsiTheme="minorHAnsi" w:cstheme="minorBidi"/>
          <w:sz w:val="22"/>
          <w:szCs w:val="22"/>
        </w:rPr>
        <w:t>must be</w:t>
      </w:r>
      <w:r w:rsidRPr="088A1221">
        <w:rPr>
          <w:rFonts w:asciiTheme="minorHAnsi" w:eastAsiaTheme="minorEastAsia" w:hAnsiTheme="minorHAnsi" w:cstheme="minorBidi"/>
          <w:sz w:val="22"/>
          <w:szCs w:val="22"/>
        </w:rPr>
        <w:t xml:space="preserve"> taken and exposed to the system. </w:t>
      </w:r>
    </w:p>
    <w:p w14:paraId="1DB1A470" w14:textId="7A46811D" w:rsidR="00B95EA7" w:rsidRDefault="088A1221" w:rsidP="00BD4066">
      <w:pPr>
        <w:pStyle w:val="Heading2"/>
      </w:pPr>
      <w:bookmarkStart w:id="36" w:name="_Toc8914126"/>
      <w:r>
        <w:t>Number of Light Sensors</w:t>
      </w:r>
      <w:bookmarkEnd w:id="34"/>
      <w:bookmarkEnd w:id="36"/>
    </w:p>
    <w:p w14:paraId="2E7DF0EC" w14:textId="77777777" w:rsidR="002B30B3" w:rsidRPr="00E36749" w:rsidRDefault="088A1221" w:rsidP="088A1221">
      <w:pPr>
        <w:pStyle w:val="BodyText"/>
        <w:rPr>
          <w:rFonts w:asciiTheme="minorHAnsi" w:eastAsiaTheme="minorEastAsia" w:hAnsiTheme="minorHAnsi" w:cstheme="minorBidi"/>
          <w:sz w:val="22"/>
          <w:szCs w:val="22"/>
        </w:rPr>
      </w:pPr>
      <w:bookmarkStart w:id="37" w:name="_Light_Sensor_Placement"/>
      <w:bookmarkEnd w:id="37"/>
      <w:r w:rsidRPr="088A1221">
        <w:rPr>
          <w:rFonts w:asciiTheme="minorHAnsi" w:eastAsiaTheme="minorEastAsia" w:hAnsiTheme="minorHAnsi" w:cstheme="minorBidi"/>
          <w:sz w:val="22"/>
          <w:szCs w:val="22"/>
        </w:rPr>
        <w:t>Generally, the more ALSs that are available to measure a lighting condition, the better the estimate of the actual illuminance. As a practical matter, each light sensor adds cost and uses space on the surface of the device.</w:t>
      </w:r>
    </w:p>
    <w:p w14:paraId="30904C00" w14:textId="35906C5F" w:rsidR="002B30B3" w:rsidRDefault="002B30B3"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It is important that manufacturers strive for a solution that provides the system with the most accurate ambient light sensing capability.  Inexpensive solutions may rely on a single sensor, but </w:t>
      </w:r>
      <w:proofErr w:type="gramStart"/>
      <w:r w:rsidRPr="088A1221">
        <w:rPr>
          <w:rFonts w:asciiTheme="minorHAnsi" w:eastAsiaTheme="minorEastAsia" w:hAnsiTheme="minorHAnsi" w:cstheme="minorBidi"/>
          <w:sz w:val="22"/>
          <w:szCs w:val="22"/>
        </w:rPr>
        <w:t>high end</w:t>
      </w:r>
      <w:proofErr w:type="gramEnd"/>
      <w:r w:rsidRPr="088A1221">
        <w:rPr>
          <w:rFonts w:asciiTheme="minorHAnsi" w:eastAsiaTheme="minorEastAsia" w:hAnsiTheme="minorHAnsi" w:cstheme="minorBidi"/>
          <w:sz w:val="22"/>
          <w:szCs w:val="22"/>
        </w:rPr>
        <w:t xml:space="preserve"> hardware can rely on a sensor array to provide the best possible measure.</w:t>
      </w:r>
      <w:r w:rsidRPr="01D182DD" w:rsidDel="00AB3211">
        <w:t xml:space="preserve"> </w:t>
      </w:r>
      <w:r>
        <w:t>I</w:t>
      </w:r>
      <w:r w:rsidRPr="088A1221">
        <w:rPr>
          <w:rFonts w:asciiTheme="minorHAnsi" w:eastAsiaTheme="minorEastAsia" w:hAnsiTheme="minorHAnsi" w:cstheme="minorBidi"/>
          <w:sz w:val="22"/>
          <w:szCs w:val="22"/>
        </w:rPr>
        <w:t xml:space="preserve">f an OEM chooses to implement multiple ALS sensors (to address issues like a hand or shadow obscuring the </w:t>
      </w:r>
      <w:r w:rsidRPr="088A1221">
        <w:rPr>
          <w:rFonts w:asciiTheme="minorHAnsi" w:eastAsiaTheme="minorEastAsia" w:hAnsiTheme="minorHAnsi" w:cstheme="minorBidi"/>
          <w:sz w:val="22"/>
          <w:szCs w:val="22"/>
        </w:rPr>
        <w:lastRenderedPageBreak/>
        <w:t>ALS), the OEM should expose one logical (consolidated) ALS to the OS and report the most accurate data.</w:t>
      </w:r>
    </w:p>
    <w:p w14:paraId="1F02F8DC" w14:textId="009A59D9" w:rsidR="00542B3F" w:rsidRPr="00E36749" w:rsidRDefault="00055A5C"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If multiple sensors are exposed to the system, the sensor that should be used for automatic brightness should expose the </w:t>
      </w:r>
      <w:hyperlink r:id="rId20" w:history="1">
        <w:proofErr w:type="spellStart"/>
        <w:r w:rsidRPr="00542B3F">
          <w:rPr>
            <w:rStyle w:val="Hyperlink"/>
            <w:rFonts w:ascii="Segoe UI" w:hAnsi="Segoe UI" w:cs="Segoe UI"/>
            <w:sz w:val="21"/>
            <w:szCs w:val="21"/>
            <w:shd w:val="clear" w:color="auto" w:fill="FFFFFF"/>
          </w:rPr>
          <w:t>DEVPKEY_SensorData_LightLevel_AutoBrightnessPreferred</w:t>
        </w:r>
        <w:proofErr w:type="spellEnd"/>
        <w:r w:rsidRPr="00542B3F">
          <w:rPr>
            <w:rStyle w:val="Hyperlink"/>
            <w:rFonts w:ascii="Segoe UI" w:hAnsi="Segoe UI" w:cs="Segoe UI"/>
            <w:sz w:val="21"/>
            <w:szCs w:val="21"/>
            <w:shd w:val="clear" w:color="auto" w:fill="FFFFFF"/>
          </w:rPr>
          <w:t xml:space="preserve"> property</w:t>
        </w:r>
      </w:hyperlink>
      <w:r>
        <w:rPr>
          <w:rFonts w:ascii="Segoe UI" w:hAnsi="Segoe UI" w:cs="Segoe UI"/>
          <w:color w:val="000000"/>
          <w:sz w:val="21"/>
          <w:szCs w:val="21"/>
          <w:shd w:val="clear" w:color="auto" w:fill="FFFFFF"/>
        </w:rPr>
        <w:t xml:space="preserve">. </w:t>
      </w:r>
      <w:r w:rsidRPr="088A1221">
        <w:rPr>
          <w:rFonts w:asciiTheme="minorHAnsi" w:eastAsiaTheme="minorEastAsia" w:hAnsiTheme="minorHAnsi" w:cstheme="minorBidi"/>
          <w:sz w:val="22"/>
          <w:szCs w:val="22"/>
        </w:rPr>
        <w:t xml:space="preserve">Similarly, </w:t>
      </w:r>
      <w:r w:rsidR="00542B3F" w:rsidRPr="088A1221">
        <w:rPr>
          <w:rFonts w:asciiTheme="minorHAnsi" w:eastAsiaTheme="minorEastAsia" w:hAnsiTheme="minorHAnsi" w:cstheme="minorBidi"/>
          <w:sz w:val="22"/>
          <w:szCs w:val="22"/>
        </w:rPr>
        <w:t>OEMs may decide to fuse multiple ambient light sensors</w:t>
      </w:r>
      <w:r w:rsidRPr="088A1221">
        <w:rPr>
          <w:rFonts w:asciiTheme="minorHAnsi" w:eastAsiaTheme="minorEastAsia" w:hAnsiTheme="minorHAnsi" w:cstheme="minorBidi"/>
          <w:sz w:val="22"/>
          <w:szCs w:val="22"/>
        </w:rPr>
        <w:t xml:space="preserve"> and expose the result as a virtual</w:t>
      </w:r>
      <w:r w:rsidR="00381A2B" w:rsidRPr="088A1221">
        <w:rPr>
          <w:rFonts w:asciiTheme="minorHAnsi" w:eastAsiaTheme="minorEastAsia" w:hAnsiTheme="minorHAnsi" w:cstheme="minorBidi"/>
          <w:sz w:val="22"/>
          <w:szCs w:val="22"/>
        </w:rPr>
        <w:t xml:space="preserve"> light</w:t>
      </w:r>
      <w:r w:rsidRPr="088A1221">
        <w:rPr>
          <w:rFonts w:asciiTheme="minorHAnsi" w:eastAsiaTheme="minorEastAsia" w:hAnsiTheme="minorHAnsi" w:cstheme="minorBidi"/>
          <w:sz w:val="22"/>
          <w:szCs w:val="22"/>
        </w:rPr>
        <w:t xml:space="preserve"> sensor</w:t>
      </w:r>
      <w:r w:rsidR="00381A2B" w:rsidRPr="088A1221">
        <w:rPr>
          <w:rFonts w:asciiTheme="minorHAnsi" w:eastAsiaTheme="minorEastAsia" w:hAnsiTheme="minorHAnsi" w:cstheme="minorBidi"/>
          <w:sz w:val="22"/>
          <w:szCs w:val="22"/>
        </w:rPr>
        <w:t xml:space="preserve"> (i.e. a pure software sensor)</w:t>
      </w:r>
      <w:r w:rsidR="00542B3F" w:rsidRPr="088A1221">
        <w:rPr>
          <w:rFonts w:asciiTheme="minorHAnsi" w:eastAsiaTheme="minorEastAsia" w:hAnsiTheme="minorHAnsi" w:cstheme="minorBidi"/>
          <w:sz w:val="22"/>
          <w:szCs w:val="22"/>
        </w:rPr>
        <w:t xml:space="preserve">. </w:t>
      </w:r>
      <w:r w:rsidRPr="088A1221">
        <w:rPr>
          <w:rFonts w:asciiTheme="minorHAnsi" w:eastAsiaTheme="minorEastAsia" w:hAnsiTheme="minorHAnsi" w:cstheme="minorBidi"/>
          <w:sz w:val="22"/>
          <w:szCs w:val="22"/>
        </w:rPr>
        <w:t>In</w:t>
      </w:r>
      <w:r w:rsidR="00542B3F" w:rsidRPr="088A1221">
        <w:rPr>
          <w:rFonts w:asciiTheme="minorHAnsi" w:eastAsiaTheme="minorEastAsia" w:hAnsiTheme="minorHAnsi" w:cstheme="minorBidi"/>
          <w:sz w:val="22"/>
          <w:szCs w:val="22"/>
        </w:rPr>
        <w:t xml:space="preserve"> this case and </w:t>
      </w:r>
      <w:r w:rsidRPr="088A1221">
        <w:rPr>
          <w:rFonts w:asciiTheme="minorHAnsi" w:eastAsiaTheme="minorEastAsia" w:hAnsiTheme="minorHAnsi" w:cstheme="minorBidi"/>
          <w:sz w:val="22"/>
          <w:szCs w:val="22"/>
        </w:rPr>
        <w:t xml:space="preserve">if </w:t>
      </w:r>
      <w:r w:rsidR="00381A2B" w:rsidRPr="088A1221">
        <w:rPr>
          <w:rFonts w:asciiTheme="minorHAnsi" w:eastAsiaTheme="minorEastAsia" w:hAnsiTheme="minorHAnsi" w:cstheme="minorBidi"/>
          <w:sz w:val="22"/>
          <w:szCs w:val="22"/>
        </w:rPr>
        <w:t>both physical and virtual</w:t>
      </w:r>
      <w:r w:rsidR="00542B3F" w:rsidRPr="088A1221">
        <w:rPr>
          <w:rFonts w:asciiTheme="minorHAnsi" w:eastAsiaTheme="minorEastAsia" w:hAnsiTheme="minorHAnsi" w:cstheme="minorBidi"/>
          <w:sz w:val="22"/>
          <w:szCs w:val="22"/>
        </w:rPr>
        <w:t xml:space="preserve"> light sensors are exposed through the sensor device driver interface, the fused sensor </w:t>
      </w:r>
      <w:r w:rsidRPr="088A1221">
        <w:rPr>
          <w:rFonts w:asciiTheme="minorHAnsi" w:eastAsiaTheme="minorEastAsia" w:hAnsiTheme="minorHAnsi" w:cstheme="minorBidi"/>
          <w:sz w:val="22"/>
          <w:szCs w:val="22"/>
        </w:rPr>
        <w:t>must</w:t>
      </w:r>
      <w:r w:rsidR="00542B3F" w:rsidRPr="088A1221">
        <w:rPr>
          <w:rFonts w:asciiTheme="minorHAnsi" w:eastAsiaTheme="minorEastAsia" w:hAnsiTheme="minorHAnsi" w:cstheme="minorBidi"/>
          <w:sz w:val="22"/>
          <w:szCs w:val="22"/>
        </w:rPr>
        <w:t xml:space="preserve"> </w:t>
      </w:r>
      <w:r w:rsidRPr="088A1221">
        <w:rPr>
          <w:rFonts w:asciiTheme="minorHAnsi" w:eastAsiaTheme="minorEastAsia" w:hAnsiTheme="minorHAnsi" w:cstheme="minorBidi"/>
          <w:sz w:val="22"/>
          <w:szCs w:val="22"/>
        </w:rPr>
        <w:t>expose</w:t>
      </w:r>
      <w:r w:rsidR="00542B3F" w:rsidRPr="088A1221">
        <w:rPr>
          <w:rFonts w:asciiTheme="minorHAnsi" w:eastAsiaTheme="minorEastAsia" w:hAnsiTheme="minorHAnsi" w:cstheme="minorBidi"/>
          <w:sz w:val="22"/>
          <w:szCs w:val="22"/>
        </w:rPr>
        <w:t xml:space="preserve"> the</w:t>
      </w:r>
      <w:r w:rsidRPr="088A1221">
        <w:rPr>
          <w:rFonts w:asciiTheme="minorHAnsi" w:eastAsiaTheme="minorEastAsia" w:hAnsiTheme="minorHAnsi" w:cstheme="minorBidi"/>
          <w:sz w:val="22"/>
          <w:szCs w:val="22"/>
        </w:rPr>
        <w:t xml:space="preserve"> </w:t>
      </w:r>
      <w:hyperlink r:id="rId21" w:history="1">
        <w:proofErr w:type="spellStart"/>
        <w:r w:rsidR="00542B3F" w:rsidRPr="00542B3F">
          <w:rPr>
            <w:rStyle w:val="Hyperlink"/>
            <w:rFonts w:ascii="Segoe UI" w:hAnsi="Segoe UI" w:cs="Segoe UI"/>
            <w:sz w:val="21"/>
            <w:szCs w:val="21"/>
            <w:shd w:val="clear" w:color="auto" w:fill="FFFFFF"/>
          </w:rPr>
          <w:t>DEVPKEY_SensorData_LightLevel_AutoBrightnessPreferred</w:t>
        </w:r>
        <w:proofErr w:type="spellEnd"/>
        <w:r w:rsidR="00542B3F" w:rsidRPr="00542B3F">
          <w:rPr>
            <w:rStyle w:val="Hyperlink"/>
            <w:rFonts w:ascii="Segoe UI" w:hAnsi="Segoe UI" w:cs="Segoe UI"/>
            <w:sz w:val="21"/>
            <w:szCs w:val="21"/>
            <w:shd w:val="clear" w:color="auto" w:fill="FFFFFF"/>
          </w:rPr>
          <w:t xml:space="preserve"> property</w:t>
        </w:r>
      </w:hyperlink>
      <w:r>
        <w:rPr>
          <w:rFonts w:ascii="Segoe UI" w:hAnsi="Segoe UI" w:cs="Segoe UI"/>
          <w:color w:val="000000"/>
          <w:sz w:val="21"/>
          <w:szCs w:val="21"/>
          <w:shd w:val="clear" w:color="auto" w:fill="FFFFFF"/>
        </w:rPr>
        <w:t>.</w:t>
      </w:r>
    </w:p>
    <w:p w14:paraId="1DB1A473" w14:textId="69109CCE" w:rsidR="00B95EA7" w:rsidRDefault="088A1221" w:rsidP="00BD4066">
      <w:pPr>
        <w:pStyle w:val="Heading2"/>
      </w:pPr>
      <w:bookmarkStart w:id="38" w:name="_Toc481660448"/>
      <w:bookmarkStart w:id="39" w:name="_Toc8914127"/>
      <w:r>
        <w:t>Light Sensor Placement</w:t>
      </w:r>
      <w:bookmarkEnd w:id="38"/>
      <w:bookmarkEnd w:id="39"/>
    </w:p>
    <w:p w14:paraId="4BBC9646" w14:textId="3C758B6F" w:rsidR="002B30B3" w:rsidRPr="00E36749" w:rsidRDefault="002B30B3"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Correct placement of light sensors is another </w:t>
      </w:r>
      <w:r w:rsidR="00055A5C" w:rsidRPr="088A1221">
        <w:rPr>
          <w:rFonts w:asciiTheme="minorHAnsi" w:eastAsiaTheme="minorEastAsia" w:hAnsiTheme="minorHAnsi" w:cstheme="minorBidi"/>
          <w:sz w:val="22"/>
          <w:szCs w:val="22"/>
        </w:rPr>
        <w:t xml:space="preserve">critical </w:t>
      </w:r>
      <w:r w:rsidRPr="088A1221">
        <w:rPr>
          <w:rFonts w:asciiTheme="minorHAnsi" w:eastAsiaTheme="minorEastAsia" w:hAnsiTheme="minorHAnsi" w:cstheme="minorBidi"/>
          <w:sz w:val="22"/>
          <w:szCs w:val="22"/>
        </w:rPr>
        <w:t xml:space="preserve">aspect of good system design. The goal of the ALS is to measure the brightness of the environment as perceived by the user.  As such, the “best” theoretical sensor location would be between the eyes of the user.  As this isn’t practical, the real-world optimum placement of the light sensors is generally on the same plane as the display (facing the user).  Sensors placed on the display have the advantage of detecting some glare that may occur on the screen.  </w:t>
      </w:r>
    </w:p>
    <w:p w14:paraId="1CDDE8E7" w14:textId="77777777" w:rsidR="002B30B3" w:rsidRPr="00E36749" w:rsidRDefault="002B30B3"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Also, avoid placing the light sensor in areas of the computer that are likely to be obscured from the light source or sources by shadows or a user’s hands, fingers, or arm during normal usage. </w:t>
      </w:r>
      <w:r w:rsidRPr="00E36749">
        <w:fldChar w:fldCharType="begin"/>
      </w:r>
      <w:r w:rsidRPr="00C02835">
        <w:rPr>
          <w:rFonts w:asciiTheme="minorHAnsi" w:hAnsiTheme="minorHAnsi" w:cstheme="minorHAnsi"/>
          <w:sz w:val="22"/>
          <w:szCs w:val="22"/>
        </w:rPr>
        <w:instrText xml:space="preserve"> REF _Ref265421057 \h  \* MERGEFORMAT </w:instrText>
      </w:r>
      <w:r w:rsidRPr="00E36749">
        <w:rPr>
          <w:rFonts w:asciiTheme="minorHAnsi" w:hAnsiTheme="minorHAnsi" w:cstheme="minorHAnsi"/>
          <w:sz w:val="22"/>
          <w:szCs w:val="22"/>
        </w:rPr>
        <w:fldChar w:fldCharType="separate"/>
      </w:r>
      <w:r w:rsidRPr="088A1221">
        <w:rPr>
          <w:rFonts w:asciiTheme="minorHAnsi" w:eastAsiaTheme="minorEastAsia" w:hAnsiTheme="minorHAnsi" w:cstheme="minorBidi"/>
          <w:sz w:val="22"/>
          <w:szCs w:val="22"/>
        </w:rPr>
        <w:t>Figure 5</w:t>
      </w:r>
      <w:r w:rsidRPr="00E36749">
        <w:fldChar w:fldCharType="end"/>
      </w:r>
      <w:r w:rsidRPr="088A1221">
        <w:rPr>
          <w:rFonts w:asciiTheme="minorHAnsi" w:eastAsiaTheme="minorEastAsia" w:hAnsiTheme="minorHAnsi" w:cstheme="minorBidi"/>
          <w:sz w:val="22"/>
          <w:szCs w:val="22"/>
        </w:rPr>
        <w:t xml:space="preserve"> illustrates an example user scenario in which a direct light source is behind the user. A shadow is cast over the lower half of the screen and the base of the computer. This scenario suggests optimal light sensor placement near the top of the screen and facing the user.</w:t>
      </w:r>
    </w:p>
    <w:p w14:paraId="1DB1A478" w14:textId="77777777" w:rsidR="00CF5234" w:rsidRDefault="00D311E4" w:rsidP="00CF5234">
      <w:pPr>
        <w:pStyle w:val="BodyText"/>
        <w:keepNext/>
      </w:pPr>
      <w:r>
        <w:rPr>
          <w:noProof/>
        </w:rPr>
        <w:drawing>
          <wp:inline distT="0" distB="0" distL="0" distR="0" wp14:anchorId="1DB1A687" wp14:editId="5CE84511">
            <wp:extent cx="3648075" cy="3307704"/>
            <wp:effectExtent l="0" t="0" r="0" b="7620"/>
            <wp:docPr id="1" name="Picture 1" descr="The optimal ALS placement zone is near the top of the screen, next to the webcam." title="Diagram of a person sitting at a desk, typing on a laptop with a light source above and slightly behind his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648075" cy="3307704"/>
                    </a:xfrm>
                    <a:prstGeom prst="rect">
                      <a:avLst/>
                    </a:prstGeom>
                    <a:noFill/>
                    <a:ln w="9525">
                      <a:noFill/>
                      <a:miter lim="800000"/>
                      <a:headEnd/>
                      <a:tailEnd/>
                    </a:ln>
                  </pic:spPr>
                </pic:pic>
              </a:graphicData>
            </a:graphic>
          </wp:inline>
        </w:drawing>
      </w:r>
    </w:p>
    <w:p w14:paraId="1DB1A479" w14:textId="60AA50ED" w:rsidR="00212111" w:rsidRDefault="088A1221" w:rsidP="01D182DD">
      <w:pPr>
        <w:pStyle w:val="FigCap"/>
      </w:pPr>
      <w:bookmarkStart w:id="40" w:name="_Ref265421057"/>
      <w:r>
        <w:t>Figure 5. Optimal light sensor placement for a laptop</w:t>
      </w:r>
      <w:bookmarkEnd w:id="40"/>
    </w:p>
    <w:p w14:paraId="6BABFB94" w14:textId="344A7BD3" w:rsidR="00055A5C" w:rsidRDefault="00055A5C" w:rsidP="00055A5C">
      <w:pPr>
        <w:pStyle w:val="BodyText"/>
      </w:pPr>
      <w:r>
        <w:lastRenderedPageBreak/>
        <w:t xml:space="preserve">Additionally, make sure the different configurations a device can take (position of the keyboard in tablet mode vs laptop mode for example) do not block the aperture and do not intersect the sensor’s field of view. </w:t>
      </w:r>
    </w:p>
    <w:p w14:paraId="287D19B5" w14:textId="2B473181" w:rsidR="00055A5C" w:rsidRDefault="00055A5C" w:rsidP="00055A5C">
      <w:pPr>
        <w:pStyle w:val="BodyText"/>
      </w:pPr>
      <w:r>
        <w:t>Finally, make sure the sensor’s field of view isn’t intersecting with any noisy source of light (camera flash, keyboard backlight, …) as these</w:t>
      </w:r>
      <w:r w:rsidR="00C674DC">
        <w:t xml:space="preserve"> </w:t>
      </w:r>
      <w:r>
        <w:t>can contribute to additional noise or bad readings.</w:t>
      </w:r>
      <w:r w:rsidR="00C674DC">
        <w:t xml:space="preserve"> Make sure to consider all the different configurations the different configurations a device can take when considering field of view intersecting with noisy sources of light.</w:t>
      </w:r>
    </w:p>
    <w:p w14:paraId="2CDA9C41" w14:textId="0AAD31DA" w:rsidR="00C674DC" w:rsidRDefault="00AC0564" w:rsidP="00C90422">
      <w:pPr>
        <w:pStyle w:val="Heading2"/>
      </w:pPr>
      <w:bookmarkStart w:id="41" w:name="_Toc8914128"/>
      <w:r>
        <w:t>Dealing with invalid light sensor data</w:t>
      </w:r>
      <w:bookmarkEnd w:id="41"/>
    </w:p>
    <w:p w14:paraId="315E38B6" w14:textId="02FEB1CC" w:rsidR="00AC0564" w:rsidRDefault="007506F6" w:rsidP="00C90422">
      <w:pPr>
        <w:pStyle w:val="BodyText"/>
      </w:pPr>
      <w:r>
        <w:t>Under certain conditions</w:t>
      </w:r>
      <w:r w:rsidR="006E7434">
        <w:t xml:space="preserve">, the </w:t>
      </w:r>
      <w:r w:rsidR="007B64CA">
        <w:t xml:space="preserve">ambient light sensor </w:t>
      </w:r>
      <w:r>
        <w:t>field of view</w:t>
      </w:r>
      <w:r w:rsidR="007B64CA">
        <w:t xml:space="preserve"> may </w:t>
      </w:r>
      <w:r>
        <w:t xml:space="preserve">be obstructed </w:t>
      </w:r>
      <w:r w:rsidR="00397D5A">
        <w:t>by an object or</w:t>
      </w:r>
      <w:r w:rsidR="00EA6457">
        <w:t xml:space="preserve"> by the user, </w:t>
      </w:r>
      <w:r>
        <w:t xml:space="preserve">leading to the impossibility for the sensor to measure an accurate reading. For example, such condition may happen when the user hand covers the ambient light sensor aperture. </w:t>
      </w:r>
      <w:r w:rsidR="00EA6457">
        <w:t>Many o</w:t>
      </w:r>
      <w:r>
        <w:t>ther cases exist.</w:t>
      </w:r>
    </w:p>
    <w:p w14:paraId="648ABCAC" w14:textId="026ECEA3" w:rsidR="007506F6" w:rsidRDefault="007506F6" w:rsidP="00C90422">
      <w:pPr>
        <w:pStyle w:val="BodyText"/>
      </w:pPr>
      <w:r>
        <w:t xml:space="preserve">The ambient light sensor can indicate this situation to the operating system by sending a new sensor sample with its </w:t>
      </w:r>
      <w:hyperlink r:id="rId23" w:history="1">
        <w:proofErr w:type="spellStart"/>
        <w:r w:rsidRPr="007506F6">
          <w:rPr>
            <w:rStyle w:val="Hyperlink"/>
          </w:rPr>
          <w:t>PKEY_SensorData_IsValid</w:t>
        </w:r>
        <w:proofErr w:type="spellEnd"/>
        <w:r w:rsidRPr="007506F6">
          <w:rPr>
            <w:rStyle w:val="Hyperlink"/>
          </w:rPr>
          <w:t xml:space="preserve"> data field</w:t>
        </w:r>
      </w:hyperlink>
      <w:r>
        <w:t xml:space="preserve"> set to FALSE. </w:t>
      </w:r>
      <w:r w:rsidRPr="007506F6">
        <w:t xml:space="preserve">Proper hardware design should try to minimize the time and scenarios requiring this value to be set to </w:t>
      </w:r>
      <w:r>
        <w:t>FALSE</w:t>
      </w:r>
      <w:r w:rsidRPr="007506F6">
        <w:t xml:space="preserve"> as such scenario prevents the system from properly controlling brightness. On an ideal system,</w:t>
      </w:r>
      <w:r>
        <w:t xml:space="preserve"> the ambient light sensor</w:t>
      </w:r>
      <w:r w:rsidR="00EA6457">
        <w:t>(s)</w:t>
      </w:r>
      <w:r>
        <w:t xml:space="preserve"> </w:t>
      </w:r>
      <w:r w:rsidR="00EA6457">
        <w:t xml:space="preserve">would </w:t>
      </w:r>
      <w:r>
        <w:t>always</w:t>
      </w:r>
      <w:r w:rsidR="00EA6457">
        <w:t xml:space="preserve"> be</w:t>
      </w:r>
      <w:r>
        <w:t xml:space="preserve"> able to measure the ambient light, </w:t>
      </w:r>
      <w:r w:rsidR="00EA6457">
        <w:t>so</w:t>
      </w:r>
      <w:r w:rsidRPr="007506F6">
        <w:t xml:space="preserve"> this value </w:t>
      </w:r>
      <w:r w:rsidR="00EA6457">
        <w:t>would</w:t>
      </w:r>
      <w:r w:rsidRPr="007506F6">
        <w:t xml:space="preserve"> always</w:t>
      </w:r>
      <w:r w:rsidR="00EA6457">
        <w:t xml:space="preserve"> be</w:t>
      </w:r>
      <w:r w:rsidRPr="007506F6">
        <w:t xml:space="preserve"> set to </w:t>
      </w:r>
      <w:r>
        <w:t>TRUE</w:t>
      </w:r>
      <w:r w:rsidRPr="007506F6">
        <w:t>.</w:t>
      </w:r>
    </w:p>
    <w:p w14:paraId="419AE26D" w14:textId="77777777" w:rsidR="007506F6" w:rsidRPr="009F0FF7" w:rsidRDefault="007506F6" w:rsidP="009F0FF7">
      <w:pPr>
        <w:pStyle w:val="BodyText"/>
      </w:pPr>
    </w:p>
    <w:p w14:paraId="1DB1A47A" w14:textId="1EC95DC0" w:rsidR="00B95EA7" w:rsidRDefault="088A1221" w:rsidP="00BD4066">
      <w:pPr>
        <w:pStyle w:val="Heading2"/>
      </w:pPr>
      <w:bookmarkStart w:id="42" w:name="_Toc481660449"/>
      <w:bookmarkStart w:id="43" w:name="_Toc8914129"/>
      <w:r>
        <w:t>Light Sensor Filters, Lenses, Enclosures, and Calibration</w:t>
      </w:r>
      <w:bookmarkEnd w:id="42"/>
      <w:bookmarkEnd w:id="43"/>
    </w:p>
    <w:p w14:paraId="01BC8546" w14:textId="2696D59B" w:rsidR="003C2407"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When engineering a device that includes ALS, the entire system of mechanical, optical, and electrical components related to the ALS needs to be carefully considered and accounted for. The following diagram illustrates the key mechanical components that must be considered and understood when integrating and calibrating ambient light sensor hardware with Windows devices.</w:t>
      </w:r>
    </w:p>
    <w:p w14:paraId="2A8F452C" w14:textId="77777777" w:rsidR="005D7F53" w:rsidRDefault="005D7F53" w:rsidP="003F0D2A">
      <w:pPr>
        <w:pStyle w:val="BodyText"/>
      </w:pPr>
    </w:p>
    <w:p w14:paraId="53CC5973" w14:textId="0304612D" w:rsidR="003C2407" w:rsidRDefault="00637B2F" w:rsidP="003C2407">
      <w:pPr>
        <w:pStyle w:val="BodyText"/>
        <w:keepNext/>
        <w:jc w:val="center"/>
      </w:pPr>
      <w:r>
        <w:object w:dxaOrig="6513" w:dyaOrig="4784" w14:anchorId="56BE4CFB">
          <v:shape id="_x0000_i1026" type="#_x0000_t75" alt="Diagram showing the cross-section of ALS mechanical compoenents" style="width:445.45pt;height:331.5pt" o:ole="">
            <v:imagedata r:id="rId24" o:title=""/>
          </v:shape>
          <o:OLEObject Type="Embed" ProgID="Visio.Drawing.11" ShapeID="_x0000_i1026" DrawAspect="Content" ObjectID="_1619526884" r:id="rId25"/>
        </w:object>
      </w:r>
    </w:p>
    <w:p w14:paraId="555D6513" w14:textId="038D5455" w:rsidR="005D7F53" w:rsidRDefault="088A1221" w:rsidP="00417834">
      <w:pPr>
        <w:pStyle w:val="FigCap"/>
      </w:pPr>
      <w:r>
        <w:t>Figure 6. Cross section of ALS mechanical components</w:t>
      </w:r>
    </w:p>
    <w:p w14:paraId="1DD4C192" w14:textId="19DCDC57" w:rsidR="003C2407"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In this diagram we see the following:</w:t>
      </w:r>
    </w:p>
    <w:p w14:paraId="0612CA05" w14:textId="57215054" w:rsidR="003C2407" w:rsidRPr="00E36749" w:rsidRDefault="088A1221" w:rsidP="088A1221">
      <w:pPr>
        <w:pStyle w:val="BodyText"/>
        <w:numPr>
          <w:ilvl w:val="0"/>
          <w:numId w:val="3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Glass (outer surface for screen)</w:t>
      </w:r>
    </w:p>
    <w:p w14:paraId="5B5BFD8D" w14:textId="731AFE0F" w:rsidR="003C2407" w:rsidRPr="00E36749" w:rsidRDefault="088A1221" w:rsidP="088A1221">
      <w:pPr>
        <w:pStyle w:val="BodyText"/>
        <w:numPr>
          <w:ilvl w:val="0"/>
          <w:numId w:val="3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Ink coating (black border around screen)</w:t>
      </w:r>
    </w:p>
    <w:p w14:paraId="65465B16" w14:textId="6DC516FC" w:rsidR="003C2407" w:rsidRPr="00E36749" w:rsidRDefault="088A1221" w:rsidP="088A1221">
      <w:pPr>
        <w:pStyle w:val="BodyText"/>
        <w:numPr>
          <w:ilvl w:val="0"/>
          <w:numId w:val="3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Light shielding (used to prevent light bleed/leakage)</w:t>
      </w:r>
    </w:p>
    <w:p w14:paraId="34139197" w14:textId="33FFA732" w:rsidR="003C2407" w:rsidRPr="00E36749" w:rsidRDefault="003C2407" w:rsidP="088A1221">
      <w:pPr>
        <w:pStyle w:val="BodyText"/>
        <w:numPr>
          <w:ilvl w:val="0"/>
          <w:numId w:val="3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Light pipe</w:t>
      </w:r>
      <w:r w:rsidR="00535EFF" w:rsidRPr="088A1221">
        <w:rPr>
          <w:rStyle w:val="FootnoteReference"/>
          <w:rFonts w:asciiTheme="minorHAnsi" w:eastAsiaTheme="minorEastAsia" w:hAnsiTheme="minorHAnsi" w:cstheme="minorBidi"/>
          <w:sz w:val="22"/>
          <w:szCs w:val="22"/>
        </w:rPr>
        <w:footnoteReference w:id="2"/>
      </w:r>
      <w:r w:rsidR="0020521F" w:rsidRPr="088A1221">
        <w:rPr>
          <w:rFonts w:asciiTheme="minorHAnsi" w:eastAsiaTheme="minorEastAsia" w:hAnsiTheme="minorHAnsi" w:cstheme="minorBidi"/>
          <w:sz w:val="22"/>
          <w:szCs w:val="22"/>
        </w:rPr>
        <w:t xml:space="preserve"> </w:t>
      </w:r>
      <w:r w:rsidRPr="088A1221">
        <w:rPr>
          <w:rFonts w:asciiTheme="minorHAnsi" w:eastAsiaTheme="minorEastAsia" w:hAnsiTheme="minorHAnsi" w:cstheme="minorBidi"/>
          <w:sz w:val="22"/>
          <w:szCs w:val="22"/>
        </w:rPr>
        <w:t>(gathers and directs light to sensor)</w:t>
      </w:r>
    </w:p>
    <w:p w14:paraId="653C74DC" w14:textId="6D917E9B" w:rsidR="003C2407" w:rsidRPr="00E36749" w:rsidRDefault="088A1221" w:rsidP="088A1221">
      <w:pPr>
        <w:pStyle w:val="BodyText"/>
        <w:numPr>
          <w:ilvl w:val="0"/>
          <w:numId w:val="3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Light sensor</w:t>
      </w:r>
    </w:p>
    <w:p w14:paraId="43A8A3B2" w14:textId="5E9B2D85" w:rsidR="00535EFF" w:rsidRPr="00E36749" w:rsidRDefault="088A1221" w:rsidP="088A1221">
      <w:pPr>
        <w:pStyle w:val="BodyText"/>
        <w:numPr>
          <w:ilvl w:val="0"/>
          <w:numId w:val="38"/>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Motherboard</w:t>
      </w:r>
    </w:p>
    <w:p w14:paraId="5390F04B" w14:textId="0E6C6289" w:rsidR="003C2407"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This diagram references two light levels:</w:t>
      </w:r>
    </w:p>
    <w:p w14:paraId="2365AB61" w14:textId="7D044ADF" w:rsidR="003C2407" w:rsidRPr="00E36749" w:rsidRDefault="088A1221" w:rsidP="088A1221">
      <w:pPr>
        <w:pStyle w:val="BodyText"/>
        <w:numPr>
          <w:ilvl w:val="0"/>
          <w:numId w:val="39"/>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lastRenderedPageBreak/>
        <w:t>LUX</w:t>
      </w:r>
      <w:r w:rsidRPr="088A1221">
        <w:rPr>
          <w:rFonts w:asciiTheme="minorHAnsi" w:eastAsiaTheme="minorEastAsia" w:hAnsiTheme="minorHAnsi" w:cstheme="minorBidi"/>
          <w:sz w:val="22"/>
          <w:szCs w:val="22"/>
          <w:vertAlign w:val="subscript"/>
        </w:rPr>
        <w:t>1</w:t>
      </w:r>
      <w:r w:rsidRPr="088A1221">
        <w:rPr>
          <w:rFonts w:asciiTheme="minorHAnsi" w:eastAsiaTheme="minorEastAsia" w:hAnsiTheme="minorHAnsi" w:cstheme="minorBidi"/>
          <w:sz w:val="22"/>
          <w:szCs w:val="22"/>
        </w:rPr>
        <w:t>: The incident light level for the surroundings of the device (incident on surface of display). This is what is measured and reported by the ALS sensor via the sensor platform.</w:t>
      </w:r>
    </w:p>
    <w:p w14:paraId="595FFB2C" w14:textId="11740F0F" w:rsidR="003C2407" w:rsidRPr="00E36749" w:rsidRDefault="006C6281" w:rsidP="088A1221">
      <w:pPr>
        <w:pStyle w:val="BodyText"/>
        <w:numPr>
          <w:ilvl w:val="0"/>
          <w:numId w:val="39"/>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LUX</w:t>
      </w:r>
      <w:r w:rsidR="003C2407" w:rsidRPr="088A1221">
        <w:rPr>
          <w:rFonts w:asciiTheme="minorHAnsi" w:eastAsiaTheme="minorEastAsia" w:hAnsiTheme="minorHAnsi" w:cstheme="minorBidi"/>
          <w:sz w:val="22"/>
          <w:szCs w:val="22"/>
          <w:vertAlign w:val="subscript"/>
        </w:rPr>
        <w:t>2</w:t>
      </w:r>
      <w:r w:rsidR="003C2407" w:rsidRPr="088A1221">
        <w:rPr>
          <w:rFonts w:asciiTheme="minorHAnsi" w:eastAsiaTheme="minorEastAsia" w:hAnsiTheme="minorHAnsi" w:cstheme="minorBidi"/>
          <w:sz w:val="22"/>
          <w:szCs w:val="22"/>
        </w:rPr>
        <w:t xml:space="preserve">: The incident light level on the surface of the ALS. </w:t>
      </w:r>
      <w:r w:rsidR="003C2407" w:rsidRPr="088A1221">
        <w:rPr>
          <w:rFonts w:asciiTheme="minorHAnsi" w:eastAsiaTheme="minorEastAsia" w:hAnsiTheme="minorHAnsi" w:cstheme="minorBidi"/>
          <w:b/>
          <w:bCs/>
          <w:sz w:val="22"/>
          <w:szCs w:val="22"/>
        </w:rPr>
        <w:t xml:space="preserve">This is not </w:t>
      </w:r>
      <w:r w:rsidR="00FF6B3D" w:rsidRPr="088A1221">
        <w:rPr>
          <w:rFonts w:asciiTheme="minorHAnsi" w:eastAsiaTheme="minorEastAsia" w:hAnsiTheme="minorHAnsi" w:cstheme="minorBidi"/>
          <w:b/>
          <w:bCs/>
          <w:sz w:val="22"/>
          <w:szCs w:val="22"/>
        </w:rPr>
        <w:t xml:space="preserve">the correct light level to report </w:t>
      </w:r>
      <w:r w:rsidR="003C2407" w:rsidRPr="088A1221">
        <w:rPr>
          <w:rFonts w:asciiTheme="minorHAnsi" w:eastAsiaTheme="minorEastAsia" w:hAnsiTheme="minorHAnsi" w:cstheme="minorBidi"/>
          <w:b/>
          <w:bCs/>
          <w:sz w:val="22"/>
          <w:szCs w:val="22"/>
        </w:rPr>
        <w:t>via the sensor platform</w:t>
      </w:r>
      <w:r w:rsidR="00FF6B3D" w:rsidRPr="088A1221">
        <w:rPr>
          <w:rFonts w:asciiTheme="minorHAnsi" w:eastAsiaTheme="minorEastAsia" w:hAnsiTheme="minorHAnsi" w:cstheme="minorBidi"/>
          <w:b/>
          <w:bCs/>
          <w:sz w:val="22"/>
          <w:szCs w:val="22"/>
        </w:rPr>
        <w:t xml:space="preserve"> as it does not </w:t>
      </w:r>
      <w:proofErr w:type="gramStart"/>
      <w:r w:rsidR="00FF6B3D" w:rsidRPr="088A1221">
        <w:rPr>
          <w:rFonts w:asciiTheme="minorHAnsi" w:eastAsiaTheme="minorEastAsia" w:hAnsiTheme="minorHAnsi" w:cstheme="minorBidi"/>
          <w:b/>
          <w:bCs/>
          <w:sz w:val="22"/>
          <w:szCs w:val="22"/>
        </w:rPr>
        <w:t>take into account</w:t>
      </w:r>
      <w:proofErr w:type="gramEnd"/>
      <w:r w:rsidR="00FF6B3D" w:rsidRPr="088A1221">
        <w:rPr>
          <w:rFonts w:asciiTheme="minorHAnsi" w:eastAsiaTheme="minorEastAsia" w:hAnsiTheme="minorHAnsi" w:cstheme="minorBidi"/>
          <w:b/>
          <w:bCs/>
          <w:sz w:val="22"/>
          <w:szCs w:val="22"/>
        </w:rPr>
        <w:t xml:space="preserve"> the attenuation</w:t>
      </w:r>
      <w:r w:rsidR="00535EFF" w:rsidRPr="088A1221">
        <w:rPr>
          <w:rStyle w:val="FootnoteReference"/>
          <w:rFonts w:asciiTheme="minorHAnsi" w:eastAsiaTheme="minorEastAsia" w:hAnsiTheme="minorHAnsi" w:cstheme="minorBidi"/>
          <w:b/>
          <w:bCs/>
          <w:sz w:val="22"/>
          <w:szCs w:val="22"/>
        </w:rPr>
        <w:footnoteReference w:id="3"/>
      </w:r>
      <w:r w:rsidR="00FF6B3D" w:rsidRPr="088A1221">
        <w:rPr>
          <w:rFonts w:asciiTheme="minorHAnsi" w:eastAsiaTheme="minorEastAsia" w:hAnsiTheme="minorHAnsi" w:cstheme="minorBidi"/>
          <w:b/>
          <w:bCs/>
          <w:sz w:val="22"/>
          <w:szCs w:val="22"/>
        </w:rPr>
        <w:t xml:space="preserve"> factor of the optics</w:t>
      </w:r>
      <w:r w:rsidRPr="088A1221">
        <w:rPr>
          <w:rStyle w:val="FootnoteReference"/>
          <w:rFonts w:asciiTheme="minorHAnsi" w:eastAsiaTheme="minorEastAsia" w:hAnsiTheme="minorHAnsi" w:cstheme="minorBidi"/>
          <w:b/>
          <w:bCs/>
          <w:sz w:val="22"/>
          <w:szCs w:val="22"/>
        </w:rPr>
        <w:footnoteReference w:id="4"/>
      </w:r>
      <w:r w:rsidR="003C2407" w:rsidRPr="088A1221">
        <w:rPr>
          <w:rFonts w:asciiTheme="minorHAnsi" w:eastAsiaTheme="minorEastAsia" w:hAnsiTheme="minorHAnsi" w:cstheme="minorBidi"/>
          <w:sz w:val="22"/>
          <w:szCs w:val="22"/>
        </w:rPr>
        <w:t>.</w:t>
      </w:r>
    </w:p>
    <w:p w14:paraId="5615EA17" w14:textId="64656B5E" w:rsidR="00FF6B3D" w:rsidRPr="00E36749" w:rsidRDefault="3DF886F4" w:rsidP="088A1221">
      <w:pPr>
        <w:pStyle w:val="BodyText"/>
        <w:rPr>
          <w:rFonts w:asciiTheme="minorHAnsi" w:eastAsiaTheme="minorEastAsia" w:hAnsiTheme="minorHAnsi" w:cstheme="minorBidi"/>
          <w:b/>
          <w:bCs/>
          <w:sz w:val="22"/>
          <w:szCs w:val="22"/>
          <w:vertAlign w:val="subscript"/>
        </w:rPr>
      </w:pPr>
      <w:r w:rsidRPr="088A1221">
        <w:rPr>
          <w:rFonts w:asciiTheme="minorHAnsi" w:eastAsiaTheme="minorEastAsia" w:hAnsiTheme="minorHAnsi" w:cstheme="minorBidi"/>
          <w:b/>
          <w:bCs/>
          <w:sz w:val="22"/>
          <w:szCs w:val="22"/>
        </w:rPr>
        <w:t>LUX</w:t>
      </w:r>
      <w:r w:rsidRPr="088A1221">
        <w:rPr>
          <w:rFonts w:asciiTheme="minorHAnsi" w:eastAsiaTheme="minorEastAsia" w:hAnsiTheme="minorHAnsi" w:cstheme="minorBidi"/>
          <w:b/>
          <w:bCs/>
          <w:sz w:val="22"/>
          <w:szCs w:val="22"/>
          <w:vertAlign w:val="subscript"/>
        </w:rPr>
        <w:t>2</w:t>
      </w:r>
      <w:r w:rsidRPr="088A1221">
        <w:rPr>
          <w:rFonts w:asciiTheme="minorHAnsi" w:eastAsiaTheme="minorEastAsia" w:hAnsiTheme="minorHAnsi" w:cstheme="minorBidi"/>
          <w:b/>
          <w:bCs/>
          <w:sz w:val="22"/>
          <w:szCs w:val="22"/>
        </w:rPr>
        <w:t xml:space="preserve"> </w:t>
      </w:r>
      <w:r w:rsidR="00700434" w:rsidRPr="088A1221">
        <w:rPr>
          <w:rFonts w:asciiTheme="minorHAnsi" w:eastAsiaTheme="minorEastAsia" w:hAnsiTheme="minorHAnsi" w:cstheme="minorBidi"/>
          <w:sz w:val="22"/>
          <w:szCs w:val="22"/>
        </w:rPr>
        <w:t>should always be lower than</w:t>
      </w:r>
      <w:r w:rsidRPr="088A1221">
        <w:rPr>
          <w:rFonts w:asciiTheme="minorHAnsi" w:eastAsiaTheme="minorEastAsia" w:hAnsiTheme="minorHAnsi" w:cstheme="minorBidi"/>
          <w:b/>
          <w:bCs/>
          <w:sz w:val="22"/>
          <w:szCs w:val="22"/>
        </w:rPr>
        <w:t xml:space="preserve"> LUX</w:t>
      </w:r>
      <w:r w:rsidRPr="088A1221">
        <w:rPr>
          <w:rFonts w:asciiTheme="minorHAnsi" w:eastAsiaTheme="minorEastAsia" w:hAnsiTheme="minorHAnsi" w:cstheme="minorBidi"/>
          <w:b/>
          <w:bCs/>
          <w:sz w:val="22"/>
          <w:szCs w:val="22"/>
          <w:vertAlign w:val="subscript"/>
        </w:rPr>
        <w:t>1</w:t>
      </w:r>
    </w:p>
    <w:p w14:paraId="52490768" w14:textId="42AD265E" w:rsidR="006C6281" w:rsidRPr="00E36749" w:rsidRDefault="006C628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The difference between these two lux values </w:t>
      </w:r>
      <w:r w:rsidR="00902FE5" w:rsidRPr="088A1221">
        <w:rPr>
          <w:rFonts w:asciiTheme="minorHAnsi" w:eastAsiaTheme="minorEastAsia" w:hAnsiTheme="minorHAnsi" w:cstheme="minorBidi"/>
          <w:sz w:val="22"/>
          <w:szCs w:val="22"/>
        </w:rPr>
        <w:t>is called the attenuation factor. The attenuation factor accounts for the total percentage of light transmittance</w:t>
      </w:r>
      <w:r w:rsidR="00902FE5" w:rsidRPr="088A1221">
        <w:rPr>
          <w:rStyle w:val="FootnoteReference"/>
          <w:rFonts w:asciiTheme="minorHAnsi" w:eastAsiaTheme="minorEastAsia" w:hAnsiTheme="minorHAnsi" w:cstheme="minorBidi"/>
          <w:sz w:val="22"/>
          <w:szCs w:val="22"/>
        </w:rPr>
        <w:footnoteReference w:id="5"/>
      </w:r>
      <w:r w:rsidR="00902FE5" w:rsidRPr="088A1221">
        <w:rPr>
          <w:rFonts w:asciiTheme="minorHAnsi" w:eastAsiaTheme="minorEastAsia" w:hAnsiTheme="minorHAnsi" w:cstheme="minorBidi"/>
          <w:sz w:val="22"/>
          <w:szCs w:val="22"/>
        </w:rPr>
        <w:t xml:space="preserve"> between the top surface of the glass (LUX</w:t>
      </w:r>
      <w:r w:rsidR="00902FE5" w:rsidRPr="088A1221">
        <w:rPr>
          <w:rFonts w:asciiTheme="minorHAnsi" w:eastAsiaTheme="minorEastAsia" w:hAnsiTheme="minorHAnsi" w:cstheme="minorBidi"/>
          <w:sz w:val="22"/>
          <w:szCs w:val="22"/>
          <w:vertAlign w:val="subscript"/>
        </w:rPr>
        <w:t>1</w:t>
      </w:r>
      <w:r w:rsidR="00902FE5" w:rsidRPr="088A1221">
        <w:rPr>
          <w:rFonts w:asciiTheme="minorHAnsi" w:eastAsiaTheme="minorEastAsia" w:hAnsiTheme="minorHAnsi" w:cstheme="minorBidi"/>
          <w:sz w:val="22"/>
          <w:szCs w:val="22"/>
        </w:rPr>
        <w:t>) and the bare surface of the ALS sensor (LUX</w:t>
      </w:r>
      <w:r w:rsidR="00902FE5" w:rsidRPr="088A1221">
        <w:rPr>
          <w:rFonts w:asciiTheme="minorHAnsi" w:eastAsiaTheme="minorEastAsia" w:hAnsiTheme="minorHAnsi" w:cstheme="minorBidi"/>
          <w:sz w:val="22"/>
          <w:szCs w:val="22"/>
          <w:vertAlign w:val="subscript"/>
        </w:rPr>
        <w:t>2</w:t>
      </w:r>
      <w:r w:rsidR="00902FE5" w:rsidRPr="088A1221">
        <w:rPr>
          <w:rFonts w:asciiTheme="minorHAnsi" w:eastAsiaTheme="minorEastAsia" w:hAnsiTheme="minorHAnsi" w:cstheme="minorBidi"/>
          <w:sz w:val="22"/>
          <w:szCs w:val="22"/>
        </w:rPr>
        <w:t>).This</w:t>
      </w:r>
      <w:r w:rsidRPr="088A1221">
        <w:rPr>
          <w:rFonts w:asciiTheme="minorHAnsi" w:eastAsiaTheme="minorEastAsia" w:hAnsiTheme="minorHAnsi" w:cstheme="minorBidi"/>
          <w:sz w:val="22"/>
          <w:szCs w:val="22"/>
        </w:rPr>
        <w:t xml:space="preserve"> is most drastic when painted optics (glass surface) are used.</w:t>
      </w:r>
      <w:r w:rsidR="00902FE5" w:rsidRPr="088A1221">
        <w:rPr>
          <w:rFonts w:asciiTheme="minorHAnsi" w:eastAsiaTheme="minorEastAsia" w:hAnsiTheme="minorHAnsi" w:cstheme="minorBidi"/>
          <w:sz w:val="22"/>
          <w:szCs w:val="22"/>
        </w:rPr>
        <w:t xml:space="preserve"> The OEM, with the support of the sensor IHV, should measure the attenuation factor and correct for it in hardware before exposing the lux value to the operating system.</w:t>
      </w:r>
    </w:p>
    <w:p w14:paraId="0EB76CD9" w14:textId="79BB1C03" w:rsidR="008870D5" w:rsidRPr="00C1453C" w:rsidRDefault="088A1221" w:rsidP="088A1221">
      <w:pPr>
        <w:pStyle w:val="BodyText"/>
        <w:rPr>
          <w:rFonts w:asciiTheme="minorHAnsi" w:eastAsiaTheme="minorEastAsia" w:hAnsiTheme="minorHAnsi" w:cstheme="minorBidi"/>
          <w:sz w:val="22"/>
          <w:szCs w:val="22"/>
        </w:rPr>
      </w:pPr>
      <w:bookmarkStart w:id="44" w:name="_Hlk480474795"/>
      <w:r w:rsidRPr="088A1221">
        <w:rPr>
          <w:rFonts w:asciiTheme="minorHAnsi" w:eastAsiaTheme="minorEastAsia" w:hAnsiTheme="minorHAnsi" w:cstheme="minorBidi"/>
          <w:sz w:val="22"/>
          <w:szCs w:val="22"/>
        </w:rPr>
        <w:t xml:space="preserve">In the below example, let’s assume the total percentage of light transmittance between the top surface of the glass and the bare surface of the ALS sensor is 5%. </w:t>
      </w:r>
      <w:proofErr w:type="gramStart"/>
      <w:r w:rsidRPr="088A1221">
        <w:rPr>
          <w:rFonts w:asciiTheme="minorHAnsi" w:eastAsiaTheme="minorEastAsia" w:hAnsiTheme="minorHAnsi" w:cstheme="minorBidi"/>
          <w:sz w:val="22"/>
          <w:szCs w:val="22"/>
        </w:rPr>
        <w:t>In order to</w:t>
      </w:r>
      <w:proofErr w:type="gramEnd"/>
      <w:r w:rsidRPr="088A1221">
        <w:rPr>
          <w:rFonts w:asciiTheme="minorHAnsi" w:eastAsiaTheme="minorEastAsia" w:hAnsiTheme="minorHAnsi" w:cstheme="minorBidi"/>
          <w:sz w:val="22"/>
          <w:szCs w:val="22"/>
        </w:rPr>
        <w:t xml:space="preserve"> support the required lux range, the light sensor selected needs to support the following range at the bare sensor:</w:t>
      </w:r>
    </w:p>
    <w:bookmarkEnd w:id="44"/>
    <w:p w14:paraId="04030AC0" w14:textId="5C499A75" w:rsidR="00FF6B3D" w:rsidRPr="00E36749" w:rsidRDefault="00FF6B3D" w:rsidP="3DF886F4">
      <w:pPr>
        <w:pStyle w:val="BodyText"/>
        <w:rPr>
          <w:rFonts w:asciiTheme="minorHAnsi" w:eastAsiaTheme="minorEastAsia" w:hAnsiTheme="minorHAnsi" w:cstheme="minorBidi"/>
          <w:sz w:val="22"/>
          <w:szCs w:val="22"/>
        </w:rPr>
      </w:pPr>
    </w:p>
    <w:p w14:paraId="33BD554D" w14:textId="696C365C" w:rsidR="00FF6B3D" w:rsidRPr="00E36749" w:rsidRDefault="088A1221" w:rsidP="088A1221">
      <w:pPr>
        <w:pStyle w:val="BodyText"/>
        <w:numPr>
          <w:ilvl w:val="0"/>
          <w:numId w:val="41"/>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Minimum = 1 lux × 0.05 = </w:t>
      </w:r>
      <w:r w:rsidRPr="088A1221">
        <w:rPr>
          <w:rFonts w:asciiTheme="minorHAnsi" w:eastAsiaTheme="minorEastAsia" w:hAnsiTheme="minorHAnsi" w:cstheme="minorBidi"/>
          <w:sz w:val="22"/>
          <w:szCs w:val="22"/>
          <w:u w:val="single"/>
        </w:rPr>
        <w:t>0.05 lux</w:t>
      </w:r>
    </w:p>
    <w:p w14:paraId="78787EEB" w14:textId="01B2CDF6" w:rsidR="00FF6B3D" w:rsidRPr="00E36749" w:rsidRDefault="088A1221" w:rsidP="088A1221">
      <w:pPr>
        <w:pStyle w:val="BodyText"/>
        <w:numPr>
          <w:ilvl w:val="0"/>
          <w:numId w:val="41"/>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Maximum = 100,000 lux × 0.05 = </w:t>
      </w:r>
      <w:r w:rsidRPr="088A1221">
        <w:rPr>
          <w:rFonts w:asciiTheme="minorHAnsi" w:eastAsiaTheme="minorEastAsia" w:hAnsiTheme="minorHAnsi" w:cstheme="minorBidi"/>
          <w:sz w:val="22"/>
          <w:szCs w:val="22"/>
          <w:u w:val="single"/>
        </w:rPr>
        <w:t>5000 lux</w:t>
      </w:r>
    </w:p>
    <w:p w14:paraId="214E4F26" w14:textId="7AC95E48" w:rsidR="00FF6B3D"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In the firmware or driver (depending on whether a hardware or software ALS solution is being implemented), the following conversion is used to account for the attenuation factor:</w:t>
      </w:r>
    </w:p>
    <w:p w14:paraId="5063B31E" w14:textId="12498FF2" w:rsidR="0047761B"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Output LUX = LUX</w:t>
      </w:r>
      <w:r w:rsidRPr="088A1221">
        <w:rPr>
          <w:rFonts w:asciiTheme="minorHAnsi" w:eastAsiaTheme="minorEastAsia" w:hAnsiTheme="minorHAnsi" w:cstheme="minorBidi"/>
          <w:sz w:val="22"/>
          <w:szCs w:val="22"/>
          <w:vertAlign w:val="subscript"/>
        </w:rPr>
        <w:t>1</w:t>
      </w:r>
      <w:r w:rsidRPr="088A1221">
        <w:rPr>
          <w:rFonts w:asciiTheme="minorHAnsi" w:eastAsiaTheme="minorEastAsia" w:hAnsiTheme="minorHAnsi" w:cstheme="minorBidi"/>
          <w:sz w:val="22"/>
          <w:szCs w:val="22"/>
        </w:rPr>
        <w:t xml:space="preserve"> = LUX</w:t>
      </w:r>
      <w:r w:rsidRPr="088A1221">
        <w:rPr>
          <w:rFonts w:asciiTheme="minorHAnsi" w:eastAsiaTheme="minorEastAsia" w:hAnsiTheme="minorHAnsi" w:cstheme="minorBidi"/>
          <w:sz w:val="22"/>
          <w:szCs w:val="22"/>
          <w:vertAlign w:val="subscript"/>
        </w:rPr>
        <w:t>2</w:t>
      </w:r>
      <w:r w:rsidRPr="088A1221">
        <w:rPr>
          <w:rFonts w:asciiTheme="minorHAnsi" w:eastAsiaTheme="minorEastAsia" w:hAnsiTheme="minorHAnsi" w:cstheme="minorBidi"/>
          <w:sz w:val="22"/>
          <w:szCs w:val="22"/>
        </w:rPr>
        <w:t xml:space="preserve"> / (total percentage of light transmittance)</w:t>
      </w:r>
    </w:p>
    <w:p w14:paraId="1D982CE2" w14:textId="2BA9B44C" w:rsidR="0047761B"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For a bare ALS sensor reading of 100 lux, the following is the resultant output lux:</w:t>
      </w:r>
    </w:p>
    <w:p w14:paraId="4D287CD6" w14:textId="5BC8D576" w:rsidR="0047761B" w:rsidRPr="00E36749" w:rsidRDefault="088A1221" w:rsidP="088A1221">
      <w:pPr>
        <w:pStyle w:val="BodyText"/>
        <w:rPr>
          <w:rFonts w:asciiTheme="minorHAnsi" w:eastAsiaTheme="minorEastAsia" w:hAnsiTheme="minorHAnsi" w:cstheme="minorBidi"/>
          <w:sz w:val="22"/>
          <w:szCs w:val="22"/>
          <w:u w:val="single"/>
        </w:rPr>
      </w:pPr>
      <w:r w:rsidRPr="088A1221">
        <w:rPr>
          <w:rFonts w:asciiTheme="minorHAnsi" w:eastAsiaTheme="minorEastAsia" w:hAnsiTheme="minorHAnsi" w:cstheme="minorBidi"/>
          <w:sz w:val="22"/>
          <w:szCs w:val="22"/>
        </w:rPr>
        <w:lastRenderedPageBreak/>
        <w:t xml:space="preserve">Output LUX = 100 / 0.05 = </w:t>
      </w:r>
      <w:r w:rsidRPr="088A1221">
        <w:rPr>
          <w:rFonts w:asciiTheme="minorHAnsi" w:eastAsiaTheme="minorEastAsia" w:hAnsiTheme="minorHAnsi" w:cstheme="minorBidi"/>
          <w:sz w:val="22"/>
          <w:szCs w:val="22"/>
          <w:u w:val="single"/>
        </w:rPr>
        <w:t>2000 LUX</w:t>
      </w:r>
    </w:p>
    <w:p w14:paraId="2BCFC8D6" w14:textId="5D73B47F" w:rsidR="008870D5"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Note that the entire system should be calibrated with proper light measurement equipment as well. This example only demonstrates the general considerations for part selection and initial calibration prior to formal calibration.  Per-unit factory calibration is </w:t>
      </w:r>
      <w:r w:rsidR="00AD4AF4">
        <w:rPr>
          <w:rFonts w:asciiTheme="minorHAnsi" w:eastAsiaTheme="minorEastAsia" w:hAnsiTheme="minorHAnsi" w:cstheme="minorBidi"/>
          <w:sz w:val="22"/>
          <w:szCs w:val="22"/>
        </w:rPr>
        <w:t xml:space="preserve">strongly encouraged for the </w:t>
      </w:r>
      <w:r w:rsidRPr="088A1221">
        <w:rPr>
          <w:rFonts w:asciiTheme="minorHAnsi" w:eastAsiaTheme="minorEastAsia" w:hAnsiTheme="minorHAnsi" w:cstheme="minorBidi"/>
          <w:sz w:val="22"/>
          <w:szCs w:val="22"/>
        </w:rPr>
        <w:t xml:space="preserve">best and most consistent </w:t>
      </w:r>
      <w:r w:rsidR="00AD4AF4">
        <w:rPr>
          <w:rFonts w:asciiTheme="minorHAnsi" w:eastAsiaTheme="minorEastAsia" w:hAnsiTheme="minorHAnsi" w:cstheme="minorBidi"/>
          <w:sz w:val="22"/>
          <w:szCs w:val="22"/>
        </w:rPr>
        <w:t>user experience</w:t>
      </w:r>
      <w:r w:rsidRPr="088A1221">
        <w:rPr>
          <w:rFonts w:asciiTheme="minorHAnsi" w:eastAsiaTheme="minorEastAsia" w:hAnsiTheme="minorHAnsi" w:cstheme="minorBidi"/>
          <w:sz w:val="22"/>
          <w:szCs w:val="22"/>
        </w:rPr>
        <w:t xml:space="preserve">.  Sensors often have accuracy ranges of +/- 20% from unit to unit which can be accounted for via per-unit factory calibration. </w:t>
      </w:r>
    </w:p>
    <w:p w14:paraId="585A50E4" w14:textId="1CA88DA4" w:rsidR="00FF16EF" w:rsidRPr="00E36749" w:rsidRDefault="008870D5"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Also</w:t>
      </w:r>
      <w:r w:rsidR="00955C79">
        <w:rPr>
          <w:rFonts w:asciiTheme="minorHAnsi" w:eastAsiaTheme="minorEastAsia" w:hAnsiTheme="minorHAnsi" w:cstheme="minorBidi"/>
          <w:sz w:val="22"/>
          <w:szCs w:val="22"/>
        </w:rPr>
        <w:t xml:space="preserve">, an </w:t>
      </w:r>
      <w:r w:rsidRPr="088A1221">
        <w:rPr>
          <w:rFonts w:asciiTheme="minorHAnsi" w:eastAsiaTheme="minorEastAsia" w:hAnsiTheme="minorHAnsi" w:cstheme="minorBidi"/>
          <w:sz w:val="22"/>
          <w:szCs w:val="22"/>
        </w:rPr>
        <w:t xml:space="preserve">important factor to consider in ALS sensor placement and design is the field of view.  The smaller the field of view, the worse the performance of the sensor will be.  As a general rule, a </w:t>
      </w:r>
      <w:proofErr w:type="gramStart"/>
      <w:r w:rsidRPr="088A1221">
        <w:rPr>
          <w:rFonts w:asciiTheme="minorHAnsi" w:eastAsiaTheme="minorEastAsia" w:hAnsiTheme="minorHAnsi" w:cstheme="minorBidi"/>
          <w:sz w:val="22"/>
          <w:szCs w:val="22"/>
        </w:rPr>
        <w:t>55 degree</w:t>
      </w:r>
      <w:proofErr w:type="gramEnd"/>
      <w:r w:rsidRPr="088A1221">
        <w:rPr>
          <w:rFonts w:asciiTheme="minorHAnsi" w:eastAsiaTheme="minorEastAsia" w:hAnsiTheme="minorHAnsi" w:cstheme="minorBidi"/>
          <w:sz w:val="22"/>
          <w:szCs w:val="22"/>
        </w:rPr>
        <w:t xml:space="preserve"> half angle field of view (110 degrees total) is a </w:t>
      </w:r>
      <w:r w:rsidR="00557F23" w:rsidRPr="088A1221">
        <w:rPr>
          <w:rFonts w:asciiTheme="minorHAnsi" w:eastAsiaTheme="minorEastAsia" w:hAnsiTheme="minorHAnsi" w:cstheme="minorBidi"/>
          <w:sz w:val="22"/>
          <w:szCs w:val="22"/>
        </w:rPr>
        <w:t xml:space="preserve">fair </w:t>
      </w:r>
      <w:r w:rsidRPr="088A1221">
        <w:rPr>
          <w:rFonts w:asciiTheme="minorHAnsi" w:eastAsiaTheme="minorEastAsia" w:hAnsiTheme="minorHAnsi" w:cstheme="minorBidi"/>
          <w:sz w:val="22"/>
          <w:szCs w:val="22"/>
        </w:rPr>
        <w:t>target.  The wider the field of view, the less prone the sensor will be to picking up a single point source of light or an area of shadow that may not accurately reflect the true light environment</w:t>
      </w:r>
      <w:r w:rsidR="3DF886F4" w:rsidRPr="088A1221">
        <w:rPr>
          <w:rFonts w:asciiTheme="minorHAnsi" w:eastAsiaTheme="minorEastAsia" w:hAnsiTheme="minorHAnsi" w:cstheme="minorBidi"/>
          <w:sz w:val="22"/>
          <w:szCs w:val="22"/>
        </w:rPr>
        <w:t>.</w:t>
      </w:r>
    </w:p>
    <w:p w14:paraId="1DB1A47C" w14:textId="7EDB1190" w:rsidR="00A14564" w:rsidRDefault="088A1221" w:rsidP="00A14564">
      <w:pPr>
        <w:pStyle w:val="Heading2"/>
      </w:pPr>
      <w:bookmarkStart w:id="45" w:name="_Toc481660450"/>
      <w:bookmarkStart w:id="46" w:name="_Toc8914130"/>
      <w:r>
        <w:t>Sensor Connectivity with HID and SPB</w:t>
      </w:r>
      <w:bookmarkEnd w:id="45"/>
      <w:bookmarkEnd w:id="46"/>
    </w:p>
    <w:p w14:paraId="1DB1A47D" w14:textId="77777777" w:rsidR="00A14564"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following diagrams illustrate how to integrate ALS using the HID protocol, and with an IHV-specific driver for SPB.</w:t>
      </w:r>
    </w:p>
    <w:p w14:paraId="1DB1A480" w14:textId="77777777" w:rsidR="00A14564" w:rsidRDefault="00A14564" w:rsidP="00A14564">
      <w:pPr>
        <w:pStyle w:val="BodyText"/>
        <w:jc w:val="center"/>
      </w:pPr>
      <w:r>
        <w:object w:dxaOrig="10394" w:dyaOrig="11910" w14:anchorId="1DB1A689">
          <v:shape id="_x0000_i1027" type="#_x0000_t75" style="width:360.2pt;height:418.1pt" o:ole="">
            <v:imagedata r:id="rId26" o:title=""/>
          </v:shape>
          <o:OLEObject Type="Embed" ProgID="Visio.Drawing.11" ShapeID="_x0000_i1027" DrawAspect="Content" ObjectID="_1619526885" r:id="rId27"/>
        </w:object>
      </w:r>
    </w:p>
    <w:p w14:paraId="44A000CE" w14:textId="1054D348" w:rsidR="00417834" w:rsidRDefault="088A1221" w:rsidP="00417834">
      <w:pPr>
        <w:pStyle w:val="FigCap"/>
      </w:pPr>
      <w:r>
        <w:t>Figure 7. HID sensor hardware, driver, and software stack</w:t>
      </w:r>
    </w:p>
    <w:p w14:paraId="1DB1A482" w14:textId="57A83431" w:rsidR="00A14564"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For more information about integrating sensor hardware via the HID protocol, including HID/I</w:t>
      </w:r>
      <w:r w:rsidRPr="088A1221">
        <w:rPr>
          <w:rFonts w:asciiTheme="minorHAnsi" w:eastAsiaTheme="minorEastAsia" w:hAnsiTheme="minorHAnsi" w:cstheme="minorBidi"/>
          <w:sz w:val="22"/>
          <w:szCs w:val="22"/>
          <w:vertAlign w:val="superscript"/>
        </w:rPr>
        <w:t>2</w:t>
      </w:r>
      <w:r w:rsidRPr="088A1221">
        <w:rPr>
          <w:rFonts w:asciiTheme="minorHAnsi" w:eastAsiaTheme="minorEastAsia" w:hAnsiTheme="minorHAnsi" w:cstheme="minorBidi"/>
          <w:sz w:val="22"/>
          <w:szCs w:val="22"/>
        </w:rPr>
        <w:t xml:space="preserve">C, please see </w:t>
      </w:r>
      <w:hyperlink r:id="rId28">
        <w:r w:rsidRPr="088A1221">
          <w:rPr>
            <w:rStyle w:val="Hyperlink"/>
            <w:rFonts w:asciiTheme="minorHAnsi" w:eastAsiaTheme="minorEastAsia" w:hAnsiTheme="minorHAnsi" w:cstheme="minorBidi"/>
            <w:sz w:val="22"/>
            <w:szCs w:val="22"/>
          </w:rPr>
          <w:t>HID protocol for sensors</w:t>
        </w:r>
      </w:hyperlink>
      <w:r w:rsidRPr="088A1221">
        <w:rPr>
          <w:rStyle w:val="Hyperlink"/>
          <w:rFonts w:asciiTheme="minorHAnsi" w:eastAsiaTheme="minorEastAsia" w:hAnsiTheme="minorHAnsi" w:cstheme="minorBidi"/>
          <w:color w:val="auto"/>
          <w:sz w:val="22"/>
          <w:szCs w:val="22"/>
          <w:u w:val="none"/>
        </w:rPr>
        <w:t>.</w:t>
      </w:r>
      <w:r w:rsidR="3DF886F4">
        <w:br/>
      </w:r>
    </w:p>
    <w:p w14:paraId="1DB1A483" w14:textId="77777777" w:rsidR="00A14564" w:rsidRDefault="00A14564" w:rsidP="00A14564">
      <w:pPr>
        <w:pStyle w:val="BodyText"/>
        <w:jc w:val="center"/>
      </w:pPr>
    </w:p>
    <w:p w14:paraId="1DB1A484" w14:textId="77777777" w:rsidR="00A14564" w:rsidRDefault="088A1221" w:rsidP="00A14564">
      <w:pPr>
        <w:pStyle w:val="Caption"/>
        <w:keepNext/>
        <w:jc w:val="center"/>
      </w:pPr>
      <w:r>
        <w:lastRenderedPageBreak/>
        <w:t xml:space="preserve">SPB sensor </w:t>
      </w:r>
      <w:proofErr w:type="gramStart"/>
      <w:r>
        <w:t>hardware,  driver</w:t>
      </w:r>
      <w:proofErr w:type="gramEnd"/>
      <w:r>
        <w:t>, and software stack</w:t>
      </w:r>
    </w:p>
    <w:p w14:paraId="1DB1A485" w14:textId="098F0E84" w:rsidR="00A14564" w:rsidRDefault="00637B2F" w:rsidP="00A14564">
      <w:pPr>
        <w:pStyle w:val="BodyText"/>
        <w:jc w:val="center"/>
      </w:pPr>
      <w:r>
        <w:object w:dxaOrig="7685" w:dyaOrig="7272" w14:anchorId="1DB1A68A">
          <v:shape id="_x0000_i1028" type="#_x0000_t75" alt="Diagram illustrating the SPB sensro hardware, driver, and software stack." style="width:293.1pt;height:279.6pt" o:ole="">
            <v:imagedata r:id="rId29" o:title=""/>
          </v:shape>
          <o:OLEObject Type="Embed" ProgID="Visio.Drawing.11" ShapeID="_x0000_i1028" DrawAspect="Content" ObjectID="_1619526886" r:id="rId30"/>
        </w:object>
      </w:r>
    </w:p>
    <w:p w14:paraId="7A289E06" w14:textId="4CB66261" w:rsidR="00417834" w:rsidRDefault="088A1221" w:rsidP="00417834">
      <w:pPr>
        <w:pStyle w:val="FigCap"/>
      </w:pPr>
      <w:r>
        <w:t>Figure 8. SPB sensor hardware, driver, and software stack</w:t>
      </w:r>
    </w:p>
    <w:p w14:paraId="353753AD" w14:textId="77777777" w:rsidR="004242B8" w:rsidRDefault="3DF886F4"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For more information about integrating sensors via SPB buses, please see</w:t>
      </w:r>
      <w:r w:rsidR="00693977" w:rsidRPr="088A1221">
        <w:rPr>
          <w:rFonts w:asciiTheme="minorHAnsi" w:eastAsiaTheme="minorEastAsia" w:hAnsiTheme="minorHAnsi" w:cstheme="minorBidi"/>
          <w:sz w:val="22"/>
          <w:szCs w:val="22"/>
        </w:rPr>
        <w:t xml:space="preserve"> the </w:t>
      </w:r>
      <w:hyperlink r:id="rId31" w:history="1">
        <w:r w:rsidR="00693977" w:rsidRPr="088A1221">
          <w:rPr>
            <w:rStyle w:val="Hyperlink"/>
            <w:rFonts w:asciiTheme="minorHAnsi" w:eastAsiaTheme="minorEastAsia" w:hAnsiTheme="minorHAnsi" w:cstheme="minorBidi"/>
            <w:sz w:val="22"/>
            <w:szCs w:val="22"/>
          </w:rPr>
          <w:t>sensor combo sample driver source code on GitHub</w:t>
        </w:r>
      </w:hyperlink>
      <w:r w:rsidR="00693977" w:rsidRPr="088A1221">
        <w:rPr>
          <w:rFonts w:asciiTheme="minorHAnsi" w:eastAsiaTheme="minorEastAsia" w:hAnsiTheme="minorHAnsi" w:cstheme="minorBidi"/>
          <w:sz w:val="22"/>
          <w:szCs w:val="22"/>
        </w:rPr>
        <w:t xml:space="preserve">. </w:t>
      </w:r>
    </w:p>
    <w:p w14:paraId="1DB1A487" w14:textId="2FFDC33A" w:rsidR="00A14564" w:rsidRDefault="00693977"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NOTE: the sensor combo driver is designed to host multiple sensors in a single driver, ambient light sensor being one of them. Only the ALS sensor is relevant for the content described in this document, other sensors can optionally be stripped out of the driver.</w:t>
      </w:r>
    </w:p>
    <w:p w14:paraId="57F4AA56" w14:textId="77777777" w:rsidR="004F5CA2" w:rsidRDefault="004F5CA2" w:rsidP="004242B8">
      <w:pPr>
        <w:pStyle w:val="Heading2"/>
      </w:pPr>
      <w:bookmarkStart w:id="47" w:name="_Toc8914131"/>
      <w:r>
        <w:t>Ambient Light Sensor Calibration</w:t>
      </w:r>
      <w:bookmarkEnd w:id="47"/>
    </w:p>
    <w:p w14:paraId="60378C02" w14:textId="77777777" w:rsidR="004F5CA2" w:rsidRPr="003F2CC2" w:rsidRDefault="004F5CA2" w:rsidP="004242B8">
      <w:pPr>
        <w:pStyle w:val="Heading3"/>
        <w:rPr>
          <w:rFonts w:eastAsiaTheme="minorEastAsia"/>
        </w:rPr>
      </w:pPr>
      <w:bookmarkStart w:id="48" w:name="_Toc8914132"/>
      <w:r w:rsidRPr="088A1221">
        <w:rPr>
          <w:rFonts w:eastAsiaTheme="minorEastAsia"/>
        </w:rPr>
        <w:t>Professional Calibration (Recommended)</w:t>
      </w:r>
      <w:bookmarkEnd w:id="48"/>
    </w:p>
    <w:p w14:paraId="4E0301AA" w14:textId="799DA632" w:rsidR="004F5CA2" w:rsidRPr="003F2CC2" w:rsidRDefault="004F5CA2"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Calibration of the ALS in the integrated system using professional, pre-calibrated sensors in a controlled lighting environment is highly recommended. These pre-calibrated sensors, often called "</w:t>
      </w:r>
      <w:r w:rsidR="0004572A" w:rsidRPr="088A1221">
        <w:rPr>
          <w:rFonts w:asciiTheme="minorHAnsi" w:eastAsiaTheme="minorEastAsia" w:hAnsiTheme="minorHAnsi" w:cstheme="minorBidi"/>
          <w:sz w:val="22"/>
          <w:szCs w:val="22"/>
        </w:rPr>
        <w:t>light meters</w:t>
      </w:r>
      <w:r w:rsidRPr="088A1221">
        <w:rPr>
          <w:rFonts w:asciiTheme="minorHAnsi" w:eastAsiaTheme="minorEastAsia" w:hAnsiTheme="minorHAnsi" w:cstheme="minorBidi"/>
          <w:sz w:val="22"/>
          <w:szCs w:val="22"/>
        </w:rPr>
        <w:t>"</w:t>
      </w:r>
      <w:r w:rsidR="0004572A" w:rsidRPr="088A1221">
        <w:rPr>
          <w:rFonts w:asciiTheme="minorHAnsi" w:eastAsiaTheme="minorEastAsia" w:hAnsiTheme="minorHAnsi" w:cstheme="minorBidi"/>
          <w:sz w:val="22"/>
          <w:szCs w:val="22"/>
        </w:rPr>
        <w:t>,</w:t>
      </w:r>
      <w:r w:rsidRPr="088A1221">
        <w:rPr>
          <w:rFonts w:asciiTheme="minorHAnsi" w:eastAsiaTheme="minorEastAsia" w:hAnsiTheme="minorHAnsi" w:cstheme="minorBidi"/>
          <w:sz w:val="22"/>
          <w:szCs w:val="22"/>
        </w:rPr>
        <w:t xml:space="preserve"> are available for purchase from electronic equipment vendors and online retailers.</w:t>
      </w:r>
    </w:p>
    <w:p w14:paraId="6463C7E6" w14:textId="77777777" w:rsidR="004F5CA2" w:rsidRPr="003F2CC2" w:rsidRDefault="004F5CA2" w:rsidP="004242B8">
      <w:pPr>
        <w:pStyle w:val="Heading3"/>
        <w:rPr>
          <w:rFonts w:eastAsiaTheme="minorEastAsia"/>
        </w:rPr>
      </w:pPr>
      <w:bookmarkStart w:id="49" w:name="_Toc8914133"/>
      <w:r w:rsidRPr="088A1221">
        <w:rPr>
          <w:rFonts w:eastAsiaTheme="minorEastAsia"/>
        </w:rPr>
        <w:t>Other Calibration Techniques</w:t>
      </w:r>
      <w:bookmarkEnd w:id="49"/>
    </w:p>
    <w:p w14:paraId="62F8A708" w14:textId="77777777" w:rsidR="004F5CA2" w:rsidRPr="003F2CC2" w:rsidRDefault="004F5CA2" w:rsidP="088A1221">
      <w:pPr>
        <w:pStyle w:val="BodyTextlis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Details on additional ALS monitoring and calibration tools is coming soon.  Please look for an update to this document with more information.</w:t>
      </w:r>
    </w:p>
    <w:p w14:paraId="782CCDFF" w14:textId="77777777" w:rsidR="004F5CA2" w:rsidRPr="00C60CCA" w:rsidRDefault="004F5CA2" w:rsidP="004F5CA2">
      <w:pPr>
        <w:pStyle w:val="BodyText"/>
      </w:pPr>
    </w:p>
    <w:p w14:paraId="5D9D233E" w14:textId="77777777" w:rsidR="00693977" w:rsidRDefault="00693977" w:rsidP="3DF886F4">
      <w:pPr>
        <w:pStyle w:val="BodyText"/>
        <w:rPr>
          <w:rStyle w:val="Hyperlink"/>
          <w:rFonts w:asciiTheme="minorHAnsi" w:eastAsiaTheme="minorEastAsia" w:hAnsiTheme="minorHAnsi" w:cstheme="minorBidi"/>
          <w:color w:val="auto"/>
          <w:sz w:val="22"/>
          <w:szCs w:val="22"/>
          <w:u w:val="none"/>
        </w:rPr>
      </w:pPr>
    </w:p>
    <w:p w14:paraId="48828B7F" w14:textId="5511A54C" w:rsidR="007230DF" w:rsidRDefault="007230DF" w:rsidP="007230DF">
      <w:pPr>
        <w:pStyle w:val="Heading1"/>
      </w:pPr>
      <w:bookmarkStart w:id="50" w:name="_Optimizing_and_Integrating"/>
      <w:bookmarkStart w:id="51" w:name="_Optimizing_Display_Brightness"/>
      <w:bookmarkStart w:id="52" w:name="_Toc480298552"/>
      <w:bookmarkStart w:id="53" w:name="_Toc481660451"/>
      <w:bookmarkStart w:id="54" w:name="_Toc8914134"/>
      <w:bookmarkEnd w:id="50"/>
      <w:bookmarkEnd w:id="51"/>
      <w:r w:rsidRPr="00317F8E">
        <w:lastRenderedPageBreak/>
        <w:t>Optimizing Display Brightness Steps and Transitions</w:t>
      </w:r>
      <w:bookmarkEnd w:id="52"/>
      <w:bookmarkEnd w:id="53"/>
      <w:bookmarkEnd w:id="54"/>
    </w:p>
    <w:p w14:paraId="20E247A8" w14:textId="77777777" w:rsidR="009B48DD" w:rsidRDefault="008870D5" w:rsidP="088A1221">
      <w:pPr>
        <w:pStyle w:val="BodyText"/>
        <w:rPr>
          <w:rFonts w:asciiTheme="minorHAnsi" w:eastAsiaTheme="minorEastAsia" w:hAnsiTheme="minorHAnsi" w:cstheme="minorBidi"/>
          <w:sz w:val="22"/>
          <w:szCs w:val="22"/>
        </w:rPr>
      </w:pPr>
      <w:bookmarkStart w:id="55" w:name="_Steps_and_Transitions"/>
      <w:bookmarkEnd w:id="55"/>
      <w:r w:rsidRPr="088A1221">
        <w:rPr>
          <w:rFonts w:asciiTheme="minorHAnsi" w:eastAsiaTheme="minorEastAsia" w:hAnsiTheme="minorHAnsi" w:cstheme="minorBidi"/>
          <w:sz w:val="22"/>
          <w:szCs w:val="22"/>
        </w:rPr>
        <w:t xml:space="preserve">The number of brightness levels that a display device exposes is important. </w:t>
      </w:r>
      <w:r w:rsidR="009B48DD" w:rsidRPr="088A1221">
        <w:rPr>
          <w:rFonts w:asciiTheme="minorHAnsi" w:eastAsiaTheme="minorEastAsia" w:hAnsiTheme="minorHAnsi" w:cstheme="minorBidi"/>
          <w:sz w:val="22"/>
          <w:szCs w:val="22"/>
        </w:rPr>
        <w:t xml:space="preserve">Two approaches are possible. </w:t>
      </w:r>
    </w:p>
    <w:p w14:paraId="474FEFEA" w14:textId="1E1B6BAF" w:rsidR="009B48DD" w:rsidRDefault="009B48DD" w:rsidP="088A1221">
      <w:pPr>
        <w:pStyle w:val="BodyText"/>
        <w:numPr>
          <w:ilvl w:val="0"/>
          <w:numId w:val="50"/>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Controlling brightness using discreet percentage values. Supporting 10</w:t>
      </w:r>
      <w:r w:rsidR="003D0A8F" w:rsidRPr="088A1221">
        <w:rPr>
          <w:rFonts w:asciiTheme="minorHAnsi" w:eastAsiaTheme="minorEastAsia" w:hAnsiTheme="minorHAnsi" w:cstheme="minorBidi"/>
          <w:sz w:val="22"/>
          <w:szCs w:val="22"/>
        </w:rPr>
        <w:t>1</w:t>
      </w:r>
      <w:r w:rsidRPr="088A1221">
        <w:rPr>
          <w:rFonts w:asciiTheme="minorHAnsi" w:eastAsiaTheme="minorEastAsia" w:hAnsiTheme="minorHAnsi" w:cstheme="minorBidi"/>
          <w:sz w:val="22"/>
          <w:szCs w:val="22"/>
        </w:rPr>
        <w:t xml:space="preserve"> levels</w:t>
      </w:r>
      <w:r w:rsidR="003D0A8F" w:rsidRPr="088A1221">
        <w:rPr>
          <w:rFonts w:asciiTheme="minorHAnsi" w:eastAsiaTheme="minorEastAsia" w:hAnsiTheme="minorHAnsi" w:cstheme="minorBidi"/>
          <w:sz w:val="22"/>
          <w:szCs w:val="22"/>
        </w:rPr>
        <w:t xml:space="preserve"> (0 through 100)</w:t>
      </w:r>
      <w:r w:rsidRPr="088A1221">
        <w:rPr>
          <w:rFonts w:asciiTheme="minorHAnsi" w:eastAsiaTheme="minorEastAsia" w:hAnsiTheme="minorHAnsi" w:cstheme="minorBidi"/>
          <w:sz w:val="22"/>
          <w:szCs w:val="22"/>
        </w:rPr>
        <w:t xml:space="preserve"> of backlight control is </w:t>
      </w:r>
      <w:r w:rsidR="003D0A8F" w:rsidRPr="088A1221">
        <w:rPr>
          <w:rFonts w:asciiTheme="minorHAnsi" w:eastAsiaTheme="minorEastAsia" w:hAnsiTheme="minorHAnsi" w:cstheme="minorBidi"/>
          <w:sz w:val="22"/>
          <w:szCs w:val="22"/>
        </w:rPr>
        <w:t>recommended</w:t>
      </w:r>
    </w:p>
    <w:p w14:paraId="7C066225" w14:textId="58DBFDBC" w:rsidR="009B48DD" w:rsidRDefault="009B48DD" w:rsidP="004242B8">
      <w:pPr>
        <w:pStyle w:val="BodyText"/>
        <w:numPr>
          <w:ilvl w:val="0"/>
          <w:numId w:val="50"/>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Controlling brightness using </w:t>
      </w:r>
      <w:proofErr w:type="gramStart"/>
      <w:r w:rsidRPr="088A1221">
        <w:rPr>
          <w:rFonts w:asciiTheme="minorHAnsi" w:eastAsiaTheme="minorEastAsia" w:hAnsiTheme="minorHAnsi" w:cstheme="minorBidi"/>
          <w:sz w:val="22"/>
          <w:szCs w:val="22"/>
        </w:rPr>
        <w:t>nits</w:t>
      </w:r>
      <w:proofErr w:type="gramEnd"/>
      <w:r w:rsidRPr="088A1221">
        <w:rPr>
          <w:rFonts w:asciiTheme="minorHAnsi" w:eastAsiaTheme="minorEastAsia" w:hAnsiTheme="minorHAnsi" w:cstheme="minorBidi"/>
          <w:sz w:val="22"/>
          <w:szCs w:val="22"/>
        </w:rPr>
        <w:t xml:space="preserve"> values. Allows for a very fined-grained control of backlight levels, and therefore allows for very smooth</w:t>
      </w:r>
      <w:r w:rsidR="003D0A8F" w:rsidRPr="088A1221">
        <w:rPr>
          <w:rFonts w:asciiTheme="minorHAnsi" w:eastAsiaTheme="minorEastAsia" w:hAnsiTheme="minorHAnsi" w:cstheme="minorBidi"/>
          <w:sz w:val="22"/>
          <w:szCs w:val="22"/>
        </w:rPr>
        <w:t xml:space="preserve"> and accurate</w:t>
      </w:r>
      <w:r w:rsidRPr="088A1221">
        <w:rPr>
          <w:rFonts w:asciiTheme="minorHAnsi" w:eastAsiaTheme="minorEastAsia" w:hAnsiTheme="minorHAnsi" w:cstheme="minorBidi"/>
          <w:sz w:val="22"/>
          <w:szCs w:val="22"/>
        </w:rPr>
        <w:t xml:space="preserve"> brightness transitions.</w:t>
      </w:r>
    </w:p>
    <w:p w14:paraId="44B2E0E7" w14:textId="162AB99F" w:rsidR="00314A7A" w:rsidRPr="003047BB" w:rsidRDefault="009B48DD" w:rsidP="008870D5">
      <w:pPr>
        <w:pStyle w:val="BodyText"/>
      </w:pPr>
      <w:r w:rsidRPr="088A1221">
        <w:rPr>
          <w:rFonts w:asciiTheme="minorHAnsi" w:eastAsiaTheme="minorEastAsia" w:hAnsiTheme="minorHAnsi" w:cstheme="minorBidi"/>
          <w:sz w:val="22"/>
          <w:szCs w:val="22"/>
        </w:rPr>
        <w:t xml:space="preserve">The Windows OS is designed to detect the type of brightness interface exposed by the display driver and </w:t>
      </w:r>
      <w:r w:rsidR="003D0A8F" w:rsidRPr="088A1221">
        <w:rPr>
          <w:rFonts w:asciiTheme="minorHAnsi" w:eastAsiaTheme="minorEastAsia" w:hAnsiTheme="minorHAnsi" w:cstheme="minorBidi"/>
          <w:sz w:val="22"/>
          <w:szCs w:val="22"/>
        </w:rPr>
        <w:t xml:space="preserve">to </w:t>
      </w:r>
      <w:r w:rsidRPr="088A1221">
        <w:rPr>
          <w:rFonts w:asciiTheme="minorHAnsi" w:eastAsiaTheme="minorEastAsia" w:hAnsiTheme="minorHAnsi" w:cstheme="minorBidi"/>
          <w:sz w:val="22"/>
          <w:szCs w:val="22"/>
        </w:rPr>
        <w:t xml:space="preserve">select the most appropriate one. If a display driver only exposes the DXGK_BRIGHTNESS_INTERFACE_2 interface, the system will control brightness using percentage values. If a display driver exposes the DXGK_BRIGHTNESS_INTERFACE_3 interface, Windows </w:t>
      </w:r>
      <w:r w:rsidR="00731399" w:rsidRPr="088A1221">
        <w:rPr>
          <w:rFonts w:asciiTheme="minorHAnsi" w:eastAsiaTheme="minorEastAsia" w:hAnsiTheme="minorHAnsi" w:cstheme="minorBidi"/>
          <w:sz w:val="22"/>
          <w:szCs w:val="22"/>
        </w:rPr>
        <w:t>1809</w:t>
      </w:r>
      <w:r w:rsidRPr="088A1221">
        <w:rPr>
          <w:rFonts w:asciiTheme="minorHAnsi" w:eastAsiaTheme="minorEastAsia" w:hAnsiTheme="minorHAnsi" w:cstheme="minorBidi"/>
          <w:sz w:val="22"/>
          <w:szCs w:val="22"/>
        </w:rPr>
        <w:t xml:space="preserve"> will control brightness using </w:t>
      </w:r>
      <w:proofErr w:type="gramStart"/>
      <w:r w:rsidRPr="088A1221">
        <w:rPr>
          <w:rFonts w:asciiTheme="minorHAnsi" w:eastAsiaTheme="minorEastAsia" w:hAnsiTheme="minorHAnsi" w:cstheme="minorBidi"/>
          <w:sz w:val="22"/>
          <w:szCs w:val="22"/>
        </w:rPr>
        <w:t>nits</w:t>
      </w:r>
      <w:proofErr w:type="gramEnd"/>
      <w:r w:rsidRPr="088A1221">
        <w:rPr>
          <w:rFonts w:asciiTheme="minorHAnsi" w:eastAsiaTheme="minorEastAsia" w:hAnsiTheme="minorHAnsi" w:cstheme="minorBidi"/>
          <w:sz w:val="22"/>
          <w:szCs w:val="22"/>
        </w:rPr>
        <w:t xml:space="preserve"> values.</w:t>
      </w:r>
      <w:r w:rsidR="003D0A8F" w:rsidRPr="088A1221">
        <w:rPr>
          <w:rFonts w:asciiTheme="minorHAnsi" w:eastAsiaTheme="minorEastAsia" w:hAnsiTheme="minorHAnsi" w:cstheme="minorBidi"/>
          <w:sz w:val="22"/>
          <w:szCs w:val="22"/>
        </w:rPr>
        <w:t xml:space="preserve"> The DXGK_BRIGHTNESS_INTERFACE_3 interface is ignored on down</w:t>
      </w:r>
      <w:r w:rsidR="0004572A" w:rsidRPr="088A1221">
        <w:rPr>
          <w:rFonts w:asciiTheme="minorHAnsi" w:eastAsiaTheme="minorEastAsia" w:hAnsiTheme="minorHAnsi" w:cstheme="minorBidi"/>
          <w:sz w:val="22"/>
          <w:szCs w:val="22"/>
        </w:rPr>
        <w:t>-</w:t>
      </w:r>
      <w:r w:rsidR="003D0A8F" w:rsidRPr="088A1221">
        <w:rPr>
          <w:rFonts w:asciiTheme="minorHAnsi" w:eastAsiaTheme="minorEastAsia" w:hAnsiTheme="minorHAnsi" w:cstheme="minorBidi"/>
          <w:sz w:val="22"/>
          <w:szCs w:val="22"/>
        </w:rPr>
        <w:t xml:space="preserve">level Windows versions. If both DXGK_BRIGHTNESS_INTERFACE_2 and DXGK_BRIGHTNESS_INTERFACE_3 interfaces are exposed by the display driver, Windows </w:t>
      </w:r>
      <w:r w:rsidR="00731399" w:rsidRPr="088A1221">
        <w:rPr>
          <w:rFonts w:asciiTheme="minorHAnsi" w:eastAsiaTheme="minorEastAsia" w:hAnsiTheme="minorHAnsi" w:cstheme="minorBidi"/>
          <w:sz w:val="22"/>
          <w:szCs w:val="22"/>
        </w:rPr>
        <w:t>1809</w:t>
      </w:r>
      <w:r w:rsidR="003D0A8F" w:rsidRPr="088A1221">
        <w:rPr>
          <w:rFonts w:asciiTheme="minorHAnsi" w:eastAsiaTheme="minorEastAsia" w:hAnsiTheme="minorHAnsi" w:cstheme="minorBidi"/>
          <w:sz w:val="22"/>
          <w:szCs w:val="22"/>
        </w:rPr>
        <w:t xml:space="preserve"> will control brightness using nits values while down</w:t>
      </w:r>
      <w:r w:rsidR="0004572A" w:rsidRPr="088A1221">
        <w:rPr>
          <w:rFonts w:asciiTheme="minorHAnsi" w:eastAsiaTheme="minorEastAsia" w:hAnsiTheme="minorHAnsi" w:cstheme="minorBidi"/>
          <w:sz w:val="22"/>
          <w:szCs w:val="22"/>
        </w:rPr>
        <w:t>-</w:t>
      </w:r>
      <w:r w:rsidR="003D0A8F" w:rsidRPr="088A1221">
        <w:rPr>
          <w:rFonts w:asciiTheme="minorHAnsi" w:eastAsiaTheme="minorEastAsia" w:hAnsiTheme="minorHAnsi" w:cstheme="minorBidi"/>
          <w:sz w:val="22"/>
          <w:szCs w:val="22"/>
        </w:rPr>
        <w:t>level Windows versions will control brightness using percentage values.</w:t>
      </w:r>
    </w:p>
    <w:p w14:paraId="4BD08B91" w14:textId="61E2B0ED" w:rsidR="0079451A" w:rsidRDefault="0079451A" w:rsidP="004242B8">
      <w:pPr>
        <w:pStyle w:val="Heading2"/>
        <w:rPr>
          <w:rFonts w:eastAsiaTheme="minorEastAsia"/>
        </w:rPr>
      </w:pPr>
      <w:bookmarkStart w:id="56" w:name="_Toc8914135"/>
      <w:r w:rsidRPr="088A1221">
        <w:rPr>
          <w:rFonts w:eastAsiaTheme="minorEastAsia"/>
        </w:rPr>
        <w:t>Brightness and display considerations</w:t>
      </w:r>
      <w:bookmarkEnd w:id="56"/>
    </w:p>
    <w:p w14:paraId="3A44CADA" w14:textId="5127A6A0" w:rsidR="0079451A" w:rsidRDefault="0079451A" w:rsidP="004242B8">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If the system supports setting brightness in nits by having the display drive expose the </w:t>
      </w:r>
      <w:hyperlink r:id="rId32" w:history="1">
        <w:r w:rsidRPr="006271AA">
          <w:rPr>
            <w:rStyle w:val="Hyperlink"/>
          </w:rPr>
          <w:t>DXGK_BRIGHTNESS_INTERFACE_3</w:t>
        </w:r>
      </w:hyperlink>
      <w:r>
        <w:t xml:space="preserve"> interface, the display should be properly calibrated. Calibration should be performed at </w:t>
      </w:r>
      <w:r w:rsidRPr="088A1221">
        <w:rPr>
          <w:rFonts w:asciiTheme="minorHAnsi" w:eastAsiaTheme="minorEastAsia" w:hAnsiTheme="minorHAnsi" w:cstheme="minorBidi"/>
          <w:sz w:val="22"/>
          <w:szCs w:val="22"/>
        </w:rPr>
        <w:t xml:space="preserve">various intensities by measuring </w:t>
      </w:r>
      <w:proofErr w:type="gramStart"/>
      <w:r w:rsidRPr="088A1221">
        <w:rPr>
          <w:rFonts w:asciiTheme="minorHAnsi" w:eastAsiaTheme="minorEastAsia" w:hAnsiTheme="minorHAnsi" w:cstheme="minorBidi"/>
          <w:sz w:val="22"/>
          <w:szCs w:val="22"/>
        </w:rPr>
        <w:t>nits</w:t>
      </w:r>
      <w:proofErr w:type="gramEnd"/>
      <w:r w:rsidRPr="088A1221">
        <w:rPr>
          <w:rFonts w:asciiTheme="minorHAnsi" w:eastAsiaTheme="minorEastAsia" w:hAnsiTheme="minorHAnsi" w:cstheme="minorBidi"/>
          <w:sz w:val="22"/>
          <w:szCs w:val="22"/>
        </w:rPr>
        <w:t xml:space="preserve"> values with a high-quality industrial/scientific nits meter at different locations of the display while displaying a white background.</w:t>
      </w:r>
      <w:r w:rsidR="0004572A" w:rsidRPr="088A1221">
        <w:rPr>
          <w:rFonts w:asciiTheme="minorHAnsi" w:eastAsiaTheme="minorEastAsia" w:hAnsiTheme="minorHAnsi" w:cstheme="minorBidi"/>
          <w:sz w:val="22"/>
          <w:szCs w:val="22"/>
        </w:rPr>
        <w:t xml:space="preserve"> Tools to measure display brightness are called "luminance meters" or "brightness meters</w:t>
      </w:r>
      <w:proofErr w:type="gramStart"/>
      <w:r w:rsidR="0004572A" w:rsidRPr="088A1221">
        <w:rPr>
          <w:rFonts w:asciiTheme="minorHAnsi" w:eastAsiaTheme="minorEastAsia" w:hAnsiTheme="minorHAnsi" w:cstheme="minorBidi"/>
          <w:sz w:val="22"/>
          <w:szCs w:val="22"/>
        </w:rPr>
        <w:t>"</w:t>
      </w:r>
      <w:r w:rsidR="00175794" w:rsidRPr="088A1221">
        <w:rPr>
          <w:rFonts w:asciiTheme="minorHAnsi" w:eastAsiaTheme="minorEastAsia" w:hAnsiTheme="minorHAnsi" w:cstheme="minorBidi"/>
          <w:sz w:val="22"/>
          <w:szCs w:val="22"/>
        </w:rPr>
        <w:t>,</w:t>
      </w:r>
      <w:r w:rsidR="0004572A" w:rsidRPr="088A1221">
        <w:rPr>
          <w:rFonts w:asciiTheme="minorHAnsi" w:eastAsiaTheme="minorEastAsia" w:hAnsiTheme="minorHAnsi" w:cstheme="minorBidi"/>
          <w:sz w:val="22"/>
          <w:szCs w:val="22"/>
        </w:rPr>
        <w:t xml:space="preserve"> </w:t>
      </w:r>
      <w:r w:rsidR="00175794" w:rsidRPr="088A1221">
        <w:rPr>
          <w:rFonts w:asciiTheme="minorHAnsi" w:eastAsiaTheme="minorEastAsia" w:hAnsiTheme="minorHAnsi" w:cstheme="minorBidi"/>
          <w:sz w:val="22"/>
          <w:szCs w:val="22"/>
        </w:rPr>
        <w:t>and</w:t>
      </w:r>
      <w:proofErr w:type="gramEnd"/>
      <w:r w:rsidR="00175794" w:rsidRPr="088A1221">
        <w:rPr>
          <w:rFonts w:asciiTheme="minorHAnsi" w:eastAsiaTheme="minorEastAsia" w:hAnsiTheme="minorHAnsi" w:cstheme="minorBidi"/>
          <w:sz w:val="22"/>
          <w:szCs w:val="22"/>
        </w:rPr>
        <w:t xml:space="preserve"> </w:t>
      </w:r>
      <w:r w:rsidR="0004572A" w:rsidRPr="088A1221">
        <w:rPr>
          <w:rFonts w:asciiTheme="minorHAnsi" w:eastAsiaTheme="minorEastAsia" w:hAnsiTheme="minorHAnsi" w:cstheme="minorBidi"/>
          <w:sz w:val="22"/>
          <w:szCs w:val="22"/>
        </w:rPr>
        <w:t>are available for purchase from electronic equipment vendors and online retailers.</w:t>
      </w:r>
    </w:p>
    <w:p w14:paraId="52EFD0AB" w14:textId="77777777" w:rsidR="00D74CD2" w:rsidRDefault="00D74CD2" w:rsidP="004242B8">
      <w:pPr>
        <w:pStyle w:val="CheckList0"/>
        <w:rPr>
          <w:rFonts w:asciiTheme="minorHAnsi" w:eastAsiaTheme="minorEastAsia" w:hAnsiTheme="minorHAnsi" w:cstheme="minorBidi"/>
          <w:sz w:val="22"/>
          <w:szCs w:val="22"/>
        </w:rPr>
      </w:pPr>
    </w:p>
    <w:p w14:paraId="79BEEA20" w14:textId="77777777" w:rsidR="00D74CD2" w:rsidRDefault="00D74CD2" w:rsidP="088A1221">
      <w:pPr>
        <w:pStyle w:val="CheckList0"/>
        <w:keepN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Additionally, the display implementation must be carefully optimized. </w:t>
      </w:r>
    </w:p>
    <w:p w14:paraId="2AD6C433" w14:textId="6E0610C9" w:rsidR="00D74CD2" w:rsidRPr="00E36749" w:rsidRDefault="00D74CD2" w:rsidP="004242B8">
      <w:pPr>
        <w:pStyle w:val="CheckList0"/>
        <w:keepN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Specifically:</w:t>
      </w:r>
    </w:p>
    <w:p w14:paraId="0C319838" w14:textId="77777777" w:rsidR="00D74CD2" w:rsidRPr="00E36749" w:rsidRDefault="00D74CD2" w:rsidP="088A1221">
      <w:pPr>
        <w:pStyle w:val="BulletList2"/>
        <w:keepNext/>
        <w:numPr>
          <w:ilvl w:val="0"/>
          <w:numId w:val="46"/>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Ensure that display </w:t>
      </w:r>
      <w:proofErr w:type="gramStart"/>
      <w:r w:rsidRPr="088A1221">
        <w:rPr>
          <w:rFonts w:asciiTheme="minorHAnsi" w:eastAsiaTheme="minorEastAsia" w:hAnsiTheme="minorHAnsi" w:cstheme="minorBidi"/>
          <w:sz w:val="22"/>
          <w:szCs w:val="22"/>
        </w:rPr>
        <w:t>is capable of dimming</w:t>
      </w:r>
      <w:proofErr w:type="gramEnd"/>
      <w:r w:rsidRPr="088A1221">
        <w:rPr>
          <w:rFonts w:asciiTheme="minorHAnsi" w:eastAsiaTheme="minorEastAsia" w:hAnsiTheme="minorHAnsi" w:cstheme="minorBidi"/>
          <w:sz w:val="22"/>
          <w:szCs w:val="22"/>
        </w:rPr>
        <w:t xml:space="preserve"> smoothly across all the accessible brightness levels.</w:t>
      </w:r>
    </w:p>
    <w:p w14:paraId="65A95EF4" w14:textId="443FA787" w:rsidR="00D74CD2" w:rsidRPr="00E36749" w:rsidRDefault="00D74CD2" w:rsidP="088A1221">
      <w:pPr>
        <w:pStyle w:val="BulletList2"/>
        <w:numPr>
          <w:ilvl w:val="0"/>
          <w:numId w:val="46"/>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Make sure that </w:t>
      </w:r>
      <w:proofErr w:type="gramStart"/>
      <w:r w:rsidRPr="088A1221">
        <w:rPr>
          <w:rFonts w:asciiTheme="minorHAnsi" w:eastAsiaTheme="minorEastAsia" w:hAnsiTheme="minorHAnsi" w:cstheme="minorBidi"/>
          <w:sz w:val="22"/>
          <w:szCs w:val="22"/>
        </w:rPr>
        <w:t>sufficient</w:t>
      </w:r>
      <w:proofErr w:type="gramEnd"/>
      <w:r w:rsidRPr="088A1221">
        <w:rPr>
          <w:rFonts w:asciiTheme="minorHAnsi" w:eastAsiaTheme="minorEastAsia" w:hAnsiTheme="minorHAnsi" w:cstheme="minorBidi"/>
          <w:sz w:val="22"/>
          <w:szCs w:val="22"/>
        </w:rPr>
        <w:t xml:space="preserve"> display brightness levels are exposed to ensure smooth dimming. At least 101 levels are recommended.</w:t>
      </w:r>
    </w:p>
    <w:p w14:paraId="50AA6A7C" w14:textId="77777777" w:rsidR="0079451A" w:rsidRDefault="0079451A" w:rsidP="008870D5">
      <w:pPr>
        <w:pStyle w:val="BodyText"/>
        <w:rPr>
          <w:rFonts w:asciiTheme="minorHAnsi" w:eastAsiaTheme="minorEastAsia" w:hAnsiTheme="minorHAnsi" w:cstheme="minorBidi"/>
          <w:sz w:val="22"/>
          <w:szCs w:val="22"/>
        </w:rPr>
      </w:pPr>
    </w:p>
    <w:p w14:paraId="2DE3E0EE" w14:textId="6C099746" w:rsidR="009B48DD" w:rsidRDefault="009B48DD" w:rsidP="088A1221">
      <w:pPr>
        <w:pStyle w:val="Heading2"/>
        <w:rPr>
          <w:rFonts w:eastAsiaTheme="minorEastAsia"/>
        </w:rPr>
      </w:pPr>
      <w:bookmarkStart w:id="57" w:name="_Toc8914136"/>
      <w:r w:rsidRPr="088A1221">
        <w:rPr>
          <w:rFonts w:eastAsiaTheme="minorEastAsia"/>
        </w:rPr>
        <w:t xml:space="preserve">Controlling brightness using </w:t>
      </w:r>
      <w:proofErr w:type="gramStart"/>
      <w:r w:rsidRPr="088A1221">
        <w:rPr>
          <w:rFonts w:eastAsiaTheme="minorEastAsia"/>
        </w:rPr>
        <w:t>nits</w:t>
      </w:r>
      <w:proofErr w:type="gramEnd"/>
      <w:r w:rsidRPr="088A1221">
        <w:rPr>
          <w:rFonts w:eastAsiaTheme="minorEastAsia"/>
        </w:rPr>
        <w:t xml:space="preserve"> values</w:t>
      </w:r>
      <w:bookmarkEnd w:id="57"/>
    </w:p>
    <w:p w14:paraId="46FD3BEF" w14:textId="3238DA91" w:rsidR="003D0A8F" w:rsidRDefault="005E71E8" w:rsidP="088A1221">
      <w:pPr>
        <w:pStyle w:val="BodyText"/>
        <w:rPr>
          <w:rFonts w:asciiTheme="minorHAnsi" w:eastAsiaTheme="minorEastAsia" w:hAnsiTheme="minorHAnsi" w:cstheme="minorBidi"/>
          <w:sz w:val="22"/>
          <w:szCs w:val="22"/>
        </w:rPr>
      </w:pPr>
      <w:r>
        <w:t xml:space="preserve">Starting from Windows </w:t>
      </w:r>
      <w:r w:rsidR="00731399">
        <w:t>1809</w:t>
      </w:r>
      <w:r>
        <w:t xml:space="preserve">, the system will control brightness using nits on devices which display driver exposes the </w:t>
      </w:r>
      <w:r w:rsidRPr="088A1221">
        <w:rPr>
          <w:rFonts w:asciiTheme="minorHAnsi" w:eastAsiaTheme="minorEastAsia" w:hAnsiTheme="minorHAnsi" w:cstheme="minorBidi"/>
          <w:sz w:val="22"/>
          <w:szCs w:val="22"/>
        </w:rPr>
        <w:t xml:space="preserve">DXGK_BRIGHTNESS_INTERFACE_3 interface. Nit (Candela per square meter) is a SI unit of luminance. When a device bears a properly calibrated display and properly calibrated </w:t>
      </w:r>
      <w:r w:rsidRPr="088A1221">
        <w:rPr>
          <w:rFonts w:asciiTheme="minorHAnsi" w:eastAsiaTheme="minorEastAsia" w:hAnsiTheme="minorHAnsi" w:cstheme="minorBidi"/>
          <w:sz w:val="22"/>
          <w:szCs w:val="22"/>
        </w:rPr>
        <w:lastRenderedPageBreak/>
        <w:t>sensor, brightness control should work out of the box. There is no need for any ALR curve on these devices</w:t>
      </w:r>
      <w:r w:rsidR="003B689F">
        <w:rPr>
          <w:rFonts w:asciiTheme="minorHAnsi" w:eastAsiaTheme="minorEastAsia" w:hAnsiTheme="minorHAnsi" w:cstheme="minorBidi"/>
          <w:sz w:val="22"/>
          <w:szCs w:val="22"/>
        </w:rPr>
        <w:t>.</w:t>
      </w:r>
    </w:p>
    <w:p w14:paraId="752117CF" w14:textId="27BBBEC6" w:rsidR="005E71E8" w:rsidRDefault="005E71E8" w:rsidP="003D0A8F">
      <w:pPr>
        <w:pStyle w:val="BodyText"/>
      </w:pPr>
      <w:r>
        <w:t xml:space="preserve">For these systems, it is critical that </w:t>
      </w:r>
      <w:r w:rsidR="00CB2951">
        <w:t xml:space="preserve">light </w:t>
      </w:r>
      <w:r>
        <w:t>sensor</w:t>
      </w:r>
      <w:r w:rsidR="00CB2951">
        <w:t>s</w:t>
      </w:r>
      <w:r>
        <w:t xml:space="preserve"> </w:t>
      </w:r>
      <w:r w:rsidR="00CB2951">
        <w:t>and</w:t>
      </w:r>
      <w:r>
        <w:t xml:space="preserve"> display are accurately calibrated. Windows </w:t>
      </w:r>
      <w:r w:rsidR="00731399">
        <w:t>1809</w:t>
      </w:r>
      <w:r>
        <w:t xml:space="preserve"> tolerates small inaccuracies that may occur during the manufacturing process of these systems. </w:t>
      </w:r>
      <w:r w:rsidR="00CB2951">
        <w:t>Placement of the components, glass transparency, and similar factors can greatly influence the Lux and Nits. Therefore, c</w:t>
      </w:r>
      <w:r>
        <w:t xml:space="preserve">alibration on </w:t>
      </w:r>
      <w:r w:rsidR="00CB2951">
        <w:t>nits</w:t>
      </w:r>
      <w:r w:rsidR="00754355">
        <w:t xml:space="preserve"> based brightness</w:t>
      </w:r>
      <w:r>
        <w:t xml:space="preserve"> systems should be done at least once </w:t>
      </w:r>
      <w:r w:rsidR="00CB2951">
        <w:t>with</w:t>
      </w:r>
      <w:r>
        <w:t xml:space="preserve"> the final form factor design</w:t>
      </w:r>
      <w:r w:rsidR="00CB2951">
        <w:t xml:space="preserve"> as opposed to doing calibration on development form factors and applying the result to the final form factor</w:t>
      </w:r>
      <w:r>
        <w:t>.</w:t>
      </w:r>
    </w:p>
    <w:p w14:paraId="04068F68" w14:textId="30656D7E" w:rsidR="00CB2951" w:rsidRDefault="00CB2951" w:rsidP="003D0A8F">
      <w:pPr>
        <w:pStyle w:val="BodyText"/>
      </w:pPr>
      <w:r>
        <w:t>Though not mandatory, per-device calibration during production of each device gives the best end results.</w:t>
      </w:r>
    </w:p>
    <w:p w14:paraId="2A70C670" w14:textId="61DDB4BD" w:rsidR="00CB2951" w:rsidRPr="004242B8" w:rsidRDefault="00CB2951" w:rsidP="004242B8">
      <w:pPr>
        <w:pStyle w:val="BodyText"/>
      </w:pPr>
    </w:p>
    <w:p w14:paraId="25BBEC79" w14:textId="26C1441C" w:rsidR="00314A7A" w:rsidRDefault="00FF2AD5" w:rsidP="004242B8">
      <w:pPr>
        <w:pStyle w:val="Heading2"/>
        <w:rPr>
          <w:rFonts w:eastAsiaTheme="minorEastAsia"/>
        </w:rPr>
      </w:pPr>
      <w:bookmarkStart w:id="58" w:name="_Toc8914137"/>
      <w:r w:rsidRPr="088A1221">
        <w:rPr>
          <w:rFonts w:eastAsiaTheme="minorEastAsia"/>
        </w:rPr>
        <w:t>Controlling brightness using percentage values</w:t>
      </w:r>
      <w:bookmarkEnd w:id="58"/>
    </w:p>
    <w:p w14:paraId="5344B8EF" w14:textId="7B09C1B7" w:rsidR="008E4614" w:rsidRDefault="00B92545"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Systems that don’t support </w:t>
      </w:r>
      <w:proofErr w:type="gramStart"/>
      <w:r w:rsidRPr="088A1221">
        <w:rPr>
          <w:rFonts w:asciiTheme="minorHAnsi" w:eastAsiaTheme="minorEastAsia" w:hAnsiTheme="minorHAnsi" w:cstheme="minorBidi"/>
          <w:sz w:val="22"/>
          <w:szCs w:val="22"/>
        </w:rPr>
        <w:t>nits</w:t>
      </w:r>
      <w:proofErr w:type="gramEnd"/>
      <w:r w:rsidRPr="088A1221">
        <w:rPr>
          <w:rFonts w:asciiTheme="minorHAnsi" w:eastAsiaTheme="minorEastAsia" w:hAnsiTheme="minorHAnsi" w:cstheme="minorBidi"/>
          <w:sz w:val="22"/>
          <w:szCs w:val="22"/>
        </w:rPr>
        <w:t xml:space="preserve"> brightness control must support percentage values. On percentage systems, a mapping between the backlight percentages and luminance values is necessary. T</w:t>
      </w:r>
      <w:r w:rsidR="008870D5" w:rsidRPr="088A1221">
        <w:rPr>
          <w:rFonts w:asciiTheme="minorHAnsi" w:eastAsiaTheme="minorEastAsia" w:hAnsiTheme="minorHAnsi" w:cstheme="minorBidi"/>
          <w:sz w:val="22"/>
          <w:szCs w:val="22"/>
        </w:rPr>
        <w:t>he mapping of backlight percentages to luminance values should follow an exponential pattern.</w:t>
      </w:r>
      <w:r w:rsidR="00463E72">
        <w:rPr>
          <w:rFonts w:asciiTheme="minorHAnsi" w:eastAsiaTheme="minorEastAsia" w:hAnsiTheme="minorHAnsi" w:cstheme="minorBidi"/>
          <w:sz w:val="22"/>
          <w:szCs w:val="22"/>
        </w:rPr>
        <w:t xml:space="preserve"> On </w:t>
      </w:r>
      <w:proofErr w:type="gramStart"/>
      <w:r w:rsidR="00463E72">
        <w:rPr>
          <w:rFonts w:asciiTheme="minorHAnsi" w:eastAsiaTheme="minorEastAsia" w:hAnsiTheme="minorHAnsi" w:cstheme="minorBidi"/>
          <w:sz w:val="22"/>
          <w:szCs w:val="22"/>
        </w:rPr>
        <w:t xml:space="preserve">nits </w:t>
      </w:r>
      <w:r w:rsidR="00754355">
        <w:rPr>
          <w:rFonts w:asciiTheme="minorHAnsi" w:eastAsiaTheme="minorEastAsia" w:hAnsiTheme="minorHAnsi" w:cstheme="minorBidi"/>
          <w:sz w:val="22"/>
          <w:szCs w:val="22"/>
        </w:rPr>
        <w:t>based</w:t>
      </w:r>
      <w:proofErr w:type="gramEnd"/>
      <w:r w:rsidR="00754355">
        <w:rPr>
          <w:rFonts w:asciiTheme="minorHAnsi" w:eastAsiaTheme="minorEastAsia" w:hAnsiTheme="minorHAnsi" w:cstheme="minorBidi"/>
          <w:sz w:val="22"/>
          <w:szCs w:val="22"/>
        </w:rPr>
        <w:t xml:space="preserve"> brightness </w:t>
      </w:r>
      <w:r w:rsidR="00463E72">
        <w:rPr>
          <w:rFonts w:asciiTheme="minorHAnsi" w:eastAsiaTheme="minorEastAsia" w:hAnsiTheme="minorHAnsi" w:cstheme="minorBidi"/>
          <w:sz w:val="22"/>
          <w:szCs w:val="22"/>
        </w:rPr>
        <w:t xml:space="preserve">systems, since the </w:t>
      </w:r>
      <w:r w:rsidR="001E675C">
        <w:rPr>
          <w:rFonts w:asciiTheme="minorHAnsi" w:eastAsiaTheme="minorEastAsia" w:hAnsiTheme="minorHAnsi" w:cstheme="minorBidi"/>
          <w:sz w:val="22"/>
          <w:szCs w:val="22"/>
        </w:rPr>
        <w:t>each nit</w:t>
      </w:r>
      <w:r w:rsidR="00463E72">
        <w:rPr>
          <w:rFonts w:asciiTheme="minorHAnsi" w:eastAsiaTheme="minorEastAsia" w:hAnsiTheme="minorHAnsi" w:cstheme="minorBidi"/>
          <w:sz w:val="22"/>
          <w:szCs w:val="22"/>
        </w:rPr>
        <w:t xml:space="preserve"> level</w:t>
      </w:r>
      <w:r w:rsidR="001E675C">
        <w:rPr>
          <w:rFonts w:asciiTheme="minorHAnsi" w:eastAsiaTheme="minorEastAsia" w:hAnsiTheme="minorHAnsi" w:cstheme="minorBidi"/>
          <w:sz w:val="22"/>
          <w:szCs w:val="22"/>
        </w:rPr>
        <w:t xml:space="preserve"> is</w:t>
      </w:r>
      <w:r w:rsidR="00463E72">
        <w:rPr>
          <w:rFonts w:asciiTheme="minorHAnsi" w:eastAsiaTheme="minorEastAsia" w:hAnsiTheme="minorHAnsi" w:cstheme="minorBidi"/>
          <w:sz w:val="22"/>
          <w:szCs w:val="22"/>
        </w:rPr>
        <w:t xml:space="preserve"> expected to be calibrated,</w:t>
      </w:r>
      <w:r w:rsidR="008E4614">
        <w:rPr>
          <w:rFonts w:asciiTheme="minorHAnsi" w:eastAsiaTheme="minorEastAsia" w:hAnsiTheme="minorHAnsi" w:cstheme="minorBidi"/>
          <w:sz w:val="22"/>
          <w:szCs w:val="22"/>
        </w:rPr>
        <w:t xml:space="preserve"> an inbox percentage to nits mapping </w:t>
      </w:r>
      <w:r w:rsidR="001E675C">
        <w:rPr>
          <w:rFonts w:asciiTheme="minorHAnsi" w:eastAsiaTheme="minorEastAsia" w:hAnsiTheme="minorHAnsi" w:cstheme="minorBidi"/>
          <w:sz w:val="22"/>
          <w:szCs w:val="22"/>
        </w:rPr>
        <w:t xml:space="preserve">is provided. This inbox percentage to nits mapping </w:t>
      </w:r>
      <w:r w:rsidR="00121D40">
        <w:rPr>
          <w:rFonts w:asciiTheme="minorHAnsi" w:eastAsiaTheme="minorEastAsia" w:hAnsiTheme="minorHAnsi" w:cstheme="minorBidi"/>
          <w:sz w:val="22"/>
          <w:szCs w:val="22"/>
        </w:rPr>
        <w:t>uses</w:t>
      </w:r>
      <w:r w:rsidR="001E675C">
        <w:rPr>
          <w:rFonts w:asciiTheme="minorHAnsi" w:eastAsiaTheme="minorEastAsia" w:hAnsiTheme="minorHAnsi" w:cstheme="minorBidi"/>
          <w:sz w:val="22"/>
          <w:szCs w:val="22"/>
        </w:rPr>
        <w:t xml:space="preserve"> </w:t>
      </w:r>
      <w:r w:rsidR="008E4614">
        <w:rPr>
          <w:rFonts w:asciiTheme="minorHAnsi" w:eastAsiaTheme="minorEastAsia" w:hAnsiTheme="minorHAnsi" w:cstheme="minorBidi"/>
          <w:sz w:val="22"/>
          <w:szCs w:val="22"/>
        </w:rPr>
        <w:t>human vision and color science</w:t>
      </w:r>
      <w:r w:rsidR="001E675C">
        <w:rPr>
          <w:rFonts w:asciiTheme="minorHAnsi" w:eastAsiaTheme="minorEastAsia" w:hAnsiTheme="minorHAnsi" w:cstheme="minorBidi"/>
          <w:sz w:val="22"/>
          <w:szCs w:val="22"/>
        </w:rPr>
        <w:t xml:space="preserve"> </w:t>
      </w:r>
      <w:r w:rsidR="00121D40">
        <w:rPr>
          <w:rFonts w:asciiTheme="minorHAnsi" w:eastAsiaTheme="minorEastAsia" w:hAnsiTheme="minorHAnsi" w:cstheme="minorBidi"/>
          <w:sz w:val="22"/>
          <w:szCs w:val="22"/>
        </w:rPr>
        <w:t xml:space="preserve">research </w:t>
      </w:r>
      <w:r w:rsidR="001E675C">
        <w:rPr>
          <w:rFonts w:asciiTheme="minorHAnsi" w:eastAsiaTheme="minorEastAsia" w:hAnsiTheme="minorHAnsi" w:cstheme="minorBidi"/>
          <w:sz w:val="22"/>
          <w:szCs w:val="22"/>
        </w:rPr>
        <w:t>to provide a</w:t>
      </w:r>
      <w:r w:rsidR="000B3ABF">
        <w:rPr>
          <w:rFonts w:asciiTheme="minorHAnsi" w:eastAsiaTheme="minorEastAsia" w:hAnsiTheme="minorHAnsi" w:cstheme="minorBidi"/>
          <w:sz w:val="22"/>
          <w:szCs w:val="22"/>
        </w:rPr>
        <w:t xml:space="preserve"> </w:t>
      </w:r>
      <w:r w:rsidR="00303E2C">
        <w:rPr>
          <w:rFonts w:asciiTheme="minorHAnsi" w:eastAsiaTheme="minorEastAsia" w:hAnsiTheme="minorHAnsi" w:cstheme="minorBidi"/>
          <w:sz w:val="22"/>
          <w:szCs w:val="22"/>
        </w:rPr>
        <w:t>perceptually linear brightness slider.</w:t>
      </w:r>
      <w:r w:rsidR="00DD5021">
        <w:rPr>
          <w:rFonts w:asciiTheme="minorHAnsi" w:eastAsiaTheme="minorEastAsia" w:hAnsiTheme="minorHAnsi" w:cstheme="minorBidi"/>
          <w:sz w:val="22"/>
          <w:szCs w:val="22"/>
        </w:rPr>
        <w:t xml:space="preserve"> </w:t>
      </w:r>
      <w:r w:rsidR="004E28B5">
        <w:rPr>
          <w:rFonts w:asciiTheme="minorHAnsi" w:eastAsiaTheme="minorEastAsia" w:hAnsiTheme="minorHAnsi" w:cstheme="minorBidi"/>
          <w:sz w:val="22"/>
          <w:szCs w:val="22"/>
        </w:rPr>
        <w:t xml:space="preserve">As long as the </w:t>
      </w:r>
      <w:r w:rsidR="00095269">
        <w:rPr>
          <w:rFonts w:asciiTheme="minorHAnsi" w:eastAsiaTheme="minorEastAsia" w:hAnsiTheme="minorHAnsi" w:cstheme="minorBidi"/>
          <w:sz w:val="22"/>
          <w:szCs w:val="22"/>
        </w:rPr>
        <w:t>nit levels are calibrated correctl</w:t>
      </w:r>
      <w:r w:rsidR="000B3ABF">
        <w:rPr>
          <w:rFonts w:asciiTheme="minorHAnsi" w:eastAsiaTheme="minorEastAsia" w:hAnsiTheme="minorHAnsi" w:cstheme="minorBidi"/>
          <w:sz w:val="22"/>
          <w:szCs w:val="22"/>
        </w:rPr>
        <w:t xml:space="preserve">y </w:t>
      </w:r>
      <w:r w:rsidR="006B4CE7">
        <w:rPr>
          <w:rFonts w:asciiTheme="minorHAnsi" w:eastAsiaTheme="minorEastAsia" w:hAnsiTheme="minorHAnsi" w:cstheme="minorBidi"/>
          <w:sz w:val="22"/>
          <w:szCs w:val="22"/>
        </w:rPr>
        <w:t xml:space="preserve">as described in </w:t>
      </w:r>
      <w:hyperlink r:id="rId33" w:history="1">
        <w:r w:rsidR="00AE41F5" w:rsidRPr="006271AA">
          <w:rPr>
            <w:rStyle w:val="Hyperlink"/>
          </w:rPr>
          <w:t>DXGK_BRIGHTNESS_INTERFACE_3</w:t>
        </w:r>
      </w:hyperlink>
      <w:r w:rsidR="00095269">
        <w:rPr>
          <w:rFonts w:asciiTheme="minorHAnsi" w:eastAsiaTheme="minorEastAsia" w:hAnsiTheme="minorHAnsi" w:cstheme="minorBidi"/>
          <w:sz w:val="22"/>
          <w:szCs w:val="22"/>
        </w:rPr>
        <w:t>, t</w:t>
      </w:r>
      <w:r w:rsidR="00DD5021">
        <w:rPr>
          <w:rFonts w:asciiTheme="minorHAnsi" w:eastAsiaTheme="minorEastAsia" w:hAnsiTheme="minorHAnsi" w:cstheme="minorBidi"/>
          <w:sz w:val="22"/>
          <w:szCs w:val="22"/>
        </w:rPr>
        <w:t>he perce</w:t>
      </w:r>
      <w:r w:rsidR="002578C3">
        <w:rPr>
          <w:rFonts w:asciiTheme="minorHAnsi" w:eastAsiaTheme="minorEastAsia" w:hAnsiTheme="minorHAnsi" w:cstheme="minorBidi"/>
          <w:sz w:val="22"/>
          <w:szCs w:val="22"/>
        </w:rPr>
        <w:t xml:space="preserve">ptual luminance difference between </w:t>
      </w:r>
      <w:r w:rsidR="00095269">
        <w:rPr>
          <w:rFonts w:asciiTheme="minorHAnsi" w:eastAsiaTheme="minorEastAsia" w:hAnsiTheme="minorHAnsi" w:cstheme="minorBidi"/>
          <w:sz w:val="22"/>
          <w:szCs w:val="22"/>
        </w:rPr>
        <w:t>0</w:t>
      </w:r>
      <w:r w:rsidR="002578C3">
        <w:rPr>
          <w:rFonts w:asciiTheme="minorHAnsi" w:eastAsiaTheme="minorEastAsia" w:hAnsiTheme="minorHAnsi" w:cstheme="minorBidi"/>
          <w:sz w:val="22"/>
          <w:szCs w:val="22"/>
        </w:rPr>
        <w:t xml:space="preserve">% and </w:t>
      </w:r>
      <w:r w:rsidR="00095269">
        <w:rPr>
          <w:rFonts w:asciiTheme="minorHAnsi" w:eastAsiaTheme="minorEastAsia" w:hAnsiTheme="minorHAnsi" w:cstheme="minorBidi"/>
          <w:sz w:val="22"/>
          <w:szCs w:val="22"/>
        </w:rPr>
        <w:t>1</w:t>
      </w:r>
      <w:r w:rsidR="002578C3">
        <w:rPr>
          <w:rFonts w:asciiTheme="minorHAnsi" w:eastAsiaTheme="minorEastAsia" w:hAnsiTheme="minorHAnsi" w:cstheme="minorBidi"/>
          <w:sz w:val="22"/>
          <w:szCs w:val="22"/>
        </w:rPr>
        <w:t>%</w:t>
      </w:r>
      <w:r w:rsidR="00095269">
        <w:rPr>
          <w:rFonts w:asciiTheme="minorHAnsi" w:eastAsiaTheme="minorEastAsia" w:hAnsiTheme="minorHAnsi" w:cstheme="minorBidi"/>
          <w:sz w:val="22"/>
          <w:szCs w:val="22"/>
        </w:rPr>
        <w:t xml:space="preserve"> will </w:t>
      </w:r>
      <w:r w:rsidR="00BC314D">
        <w:rPr>
          <w:rFonts w:asciiTheme="minorHAnsi" w:eastAsiaTheme="minorEastAsia" w:hAnsiTheme="minorHAnsi" w:cstheme="minorBidi"/>
          <w:sz w:val="22"/>
          <w:szCs w:val="22"/>
        </w:rPr>
        <w:t xml:space="preserve">be </w:t>
      </w:r>
      <w:r w:rsidR="00095269">
        <w:rPr>
          <w:rFonts w:asciiTheme="minorHAnsi" w:eastAsiaTheme="minorEastAsia" w:hAnsiTheme="minorHAnsi" w:cstheme="minorBidi"/>
          <w:sz w:val="22"/>
          <w:szCs w:val="22"/>
        </w:rPr>
        <w:t>automatically equivalent to the perceptual lumi</w:t>
      </w:r>
      <w:r w:rsidR="00007B00">
        <w:rPr>
          <w:rFonts w:asciiTheme="minorHAnsi" w:eastAsiaTheme="minorEastAsia" w:hAnsiTheme="minorHAnsi" w:cstheme="minorBidi"/>
          <w:sz w:val="22"/>
          <w:szCs w:val="22"/>
        </w:rPr>
        <w:t>nance difference between 1% and 2% and so forth.</w:t>
      </w:r>
    </w:p>
    <w:p w14:paraId="5EB2FE07" w14:textId="73D87D1D" w:rsidR="008870D5" w:rsidRPr="00E36749" w:rsidRDefault="008870D5"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Human vision is more sensitive to small changes in screen brightness output (nits) at low light levels, thus more backlight levels should be allocated to the lower brightness range to accommodate smoother transitions.  The difference between 1% and 2% in nits should be smaller than the difference from 10% and 11% and so on.  This means that 50% of the screen’s maximum luminance will not be mapped to the 50% backlight level.</w:t>
      </w:r>
    </w:p>
    <w:p w14:paraId="13C844A9" w14:textId="05E9EF76" w:rsidR="008870D5" w:rsidRPr="00E36749" w:rsidRDefault="008870D5"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For a</w:t>
      </w:r>
      <w:r w:rsidR="006B663F" w:rsidRPr="088A1221">
        <w:rPr>
          <w:rFonts w:asciiTheme="minorHAnsi" w:eastAsiaTheme="minorEastAsia" w:hAnsiTheme="minorHAnsi" w:cstheme="minorBidi"/>
          <w:sz w:val="22"/>
          <w:szCs w:val="22"/>
        </w:rPr>
        <w:t xml:space="preserve">n acceptable </w:t>
      </w:r>
      <w:r w:rsidRPr="088A1221">
        <w:rPr>
          <w:rFonts w:asciiTheme="minorHAnsi" w:eastAsiaTheme="minorEastAsia" w:hAnsiTheme="minorHAnsi" w:cstheme="minorBidi"/>
          <w:sz w:val="22"/>
          <w:szCs w:val="22"/>
        </w:rPr>
        <w:t xml:space="preserve">user experience, </w:t>
      </w:r>
      <w:r w:rsidR="006B663F" w:rsidRPr="088A1221">
        <w:rPr>
          <w:rFonts w:asciiTheme="minorHAnsi" w:eastAsiaTheme="minorEastAsia" w:hAnsiTheme="minorHAnsi" w:cstheme="minorBidi"/>
          <w:sz w:val="22"/>
          <w:szCs w:val="22"/>
        </w:rPr>
        <w:t>the lowest level of brightness (i.e. the brightness associated with 0%) must results in a low, but readable display.</w:t>
      </w:r>
      <w:r w:rsidRPr="088A1221">
        <w:rPr>
          <w:rFonts w:asciiTheme="minorHAnsi" w:eastAsiaTheme="minorEastAsia" w:hAnsiTheme="minorHAnsi" w:cstheme="minorBidi"/>
          <w:sz w:val="22"/>
          <w:szCs w:val="22"/>
        </w:rPr>
        <w:t xml:space="preserve"> </w:t>
      </w:r>
      <w:r w:rsidR="008C0A11" w:rsidRPr="088A1221">
        <w:rPr>
          <w:rFonts w:asciiTheme="minorHAnsi" w:eastAsiaTheme="minorEastAsia" w:hAnsiTheme="minorHAnsi" w:cstheme="minorBidi"/>
          <w:sz w:val="22"/>
          <w:szCs w:val="22"/>
        </w:rPr>
        <w:t>Users can get into inextricable situations when setting brightness to 0% on d</w:t>
      </w:r>
      <w:r w:rsidR="008C0A11" w:rsidRPr="088A1221">
        <w:rPr>
          <w:rStyle w:val="normaltextrun"/>
          <w:rFonts w:asciiTheme="minorHAnsi" w:eastAsiaTheme="minorEastAsia" w:hAnsiTheme="minorHAnsi" w:cstheme="minorBidi"/>
          <w:sz w:val="22"/>
          <w:szCs w:val="22"/>
        </w:rPr>
        <w:t>evices that map that value to 0 nits as the controls to brighten the screen are not visible anymore. Therefore,</w:t>
      </w:r>
      <w:r w:rsidR="008C0A11" w:rsidRPr="088A1221">
        <w:rPr>
          <w:rFonts w:asciiTheme="minorHAnsi" w:eastAsiaTheme="minorEastAsia" w:hAnsiTheme="minorHAnsi" w:cstheme="minorBidi"/>
          <w:sz w:val="22"/>
          <w:szCs w:val="22"/>
        </w:rPr>
        <w:t xml:space="preserve"> t</w:t>
      </w:r>
      <w:r w:rsidRPr="088A1221">
        <w:rPr>
          <w:rFonts w:asciiTheme="minorHAnsi" w:eastAsiaTheme="minorEastAsia" w:hAnsiTheme="minorHAnsi" w:cstheme="minorBidi"/>
          <w:sz w:val="22"/>
          <w:szCs w:val="22"/>
        </w:rPr>
        <w:t>he screen must be bright enough at 0% for the user to interact with the UI on the display.</w:t>
      </w:r>
      <w:r w:rsidR="006B663F" w:rsidRPr="088A1221">
        <w:rPr>
          <w:rFonts w:asciiTheme="minorHAnsi" w:eastAsiaTheme="minorEastAsia" w:hAnsiTheme="minorHAnsi" w:cstheme="minorBidi"/>
          <w:sz w:val="22"/>
          <w:szCs w:val="22"/>
        </w:rPr>
        <w:t xml:space="preserve"> </w:t>
      </w:r>
      <w:r w:rsidR="00C56785">
        <w:rPr>
          <w:rFonts w:asciiTheme="minorHAnsi" w:eastAsiaTheme="minorEastAsia" w:hAnsiTheme="minorHAnsi" w:cstheme="minorBidi"/>
          <w:sz w:val="22"/>
          <w:szCs w:val="22"/>
        </w:rPr>
        <w:t xml:space="preserve">On devices supporting the </w:t>
      </w:r>
      <w:hyperlink r:id="rId34" w:history="1">
        <w:r w:rsidR="00C56785" w:rsidRPr="006271AA">
          <w:rPr>
            <w:rStyle w:val="Hyperlink"/>
          </w:rPr>
          <w:t>DXGK_BRIGHTNESS_INTERFACE_3</w:t>
        </w:r>
      </w:hyperlink>
      <w:r w:rsidR="00C56785">
        <w:t xml:space="preserve"> interface</w:t>
      </w:r>
      <w:r w:rsidR="00C56785" w:rsidRPr="088A1221">
        <w:rPr>
          <w:rFonts w:asciiTheme="minorHAnsi" w:eastAsiaTheme="minorEastAsia" w:hAnsiTheme="minorHAnsi" w:cstheme="minorBidi"/>
          <w:sz w:val="22"/>
          <w:szCs w:val="22"/>
        </w:rPr>
        <w:t xml:space="preserve"> </w:t>
      </w:r>
      <w:r w:rsidR="00C56785">
        <w:rPr>
          <w:rFonts w:asciiTheme="minorHAnsi" w:eastAsiaTheme="minorEastAsia" w:hAnsiTheme="minorHAnsi" w:cstheme="minorBidi"/>
          <w:sz w:val="22"/>
          <w:szCs w:val="22"/>
        </w:rPr>
        <w:t>(nits</w:t>
      </w:r>
      <w:r w:rsidR="00754355">
        <w:rPr>
          <w:rFonts w:asciiTheme="minorHAnsi" w:eastAsiaTheme="minorEastAsia" w:hAnsiTheme="minorHAnsi" w:cstheme="minorBidi"/>
          <w:sz w:val="22"/>
          <w:szCs w:val="22"/>
        </w:rPr>
        <w:t xml:space="preserve"> based brightness</w:t>
      </w:r>
      <w:r w:rsidR="00C56785">
        <w:rPr>
          <w:rFonts w:asciiTheme="minorHAnsi" w:eastAsiaTheme="minorEastAsia" w:hAnsiTheme="minorHAnsi" w:cstheme="minorBidi"/>
          <w:sz w:val="22"/>
          <w:szCs w:val="22"/>
        </w:rPr>
        <w:t xml:space="preserve"> systems), 0% is automatically clamped to a minimum of 5 nits by the operating system.</w:t>
      </w:r>
    </w:p>
    <w:p w14:paraId="04FED360" w14:textId="77777777" w:rsidR="008870D5"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The data representing the screen brightness steps is called the </w:t>
      </w:r>
      <w:r w:rsidRPr="088A1221">
        <w:rPr>
          <w:rFonts w:asciiTheme="minorHAnsi" w:eastAsiaTheme="minorEastAsia" w:hAnsiTheme="minorHAnsi" w:cstheme="minorBidi"/>
          <w:i/>
          <w:iCs/>
          <w:sz w:val="22"/>
          <w:szCs w:val="22"/>
        </w:rPr>
        <w:t xml:space="preserve">percentage to </w:t>
      </w:r>
      <w:proofErr w:type="gramStart"/>
      <w:r w:rsidRPr="088A1221">
        <w:rPr>
          <w:rFonts w:asciiTheme="minorHAnsi" w:eastAsiaTheme="minorEastAsia" w:hAnsiTheme="minorHAnsi" w:cstheme="minorBidi"/>
          <w:i/>
          <w:iCs/>
          <w:sz w:val="22"/>
          <w:szCs w:val="22"/>
        </w:rPr>
        <w:t>nits</w:t>
      </w:r>
      <w:proofErr w:type="gramEnd"/>
      <w:r w:rsidRPr="088A1221">
        <w:rPr>
          <w:rFonts w:asciiTheme="minorHAnsi" w:eastAsiaTheme="minorEastAsia" w:hAnsiTheme="minorHAnsi" w:cstheme="minorBidi"/>
          <w:i/>
          <w:iCs/>
          <w:sz w:val="22"/>
          <w:szCs w:val="22"/>
        </w:rPr>
        <w:t xml:space="preserve"> curve</w:t>
      </w:r>
      <w:r w:rsidRPr="088A1221">
        <w:rPr>
          <w:rFonts w:asciiTheme="minorHAnsi" w:eastAsiaTheme="minorEastAsia" w:hAnsiTheme="minorHAnsi" w:cstheme="minorBidi"/>
          <w:sz w:val="22"/>
          <w:szCs w:val="22"/>
        </w:rPr>
        <w:t xml:space="preserve">.  This curve is separate from, but related, to the </w:t>
      </w:r>
      <w:r w:rsidRPr="088A1221">
        <w:rPr>
          <w:rFonts w:asciiTheme="minorHAnsi" w:eastAsiaTheme="minorEastAsia" w:hAnsiTheme="minorHAnsi" w:cstheme="minorBidi"/>
          <w:i/>
          <w:iCs/>
          <w:sz w:val="22"/>
          <w:szCs w:val="22"/>
        </w:rPr>
        <w:t>ALR curve</w:t>
      </w:r>
      <w:r w:rsidRPr="088A1221">
        <w:rPr>
          <w:rFonts w:asciiTheme="minorHAnsi" w:eastAsiaTheme="minorEastAsia" w:hAnsiTheme="minorHAnsi" w:cstheme="minorBidi"/>
          <w:sz w:val="22"/>
          <w:szCs w:val="22"/>
        </w:rPr>
        <w:t xml:space="preserve"> which maps detected ALS brightness, in lux, to brightness percentage.  The relationship between ALS input (lux) and screen brightness output (nits) is approximately linear, but given that humans perceive light intensity approximately logarithmically, their respective mappings to brightness percentage are non-linear.  See the next </w:t>
      </w:r>
      <w:r w:rsidRPr="088A1221">
        <w:rPr>
          <w:rFonts w:asciiTheme="minorHAnsi" w:eastAsiaTheme="minorEastAsia" w:hAnsiTheme="minorHAnsi" w:cstheme="minorBidi"/>
          <w:sz w:val="22"/>
          <w:szCs w:val="22"/>
        </w:rPr>
        <w:lastRenderedPageBreak/>
        <w:t xml:space="preserve">sections for more information on developing the ALR curve.  The screen brightness percentage to </w:t>
      </w:r>
      <w:proofErr w:type="gramStart"/>
      <w:r w:rsidRPr="088A1221">
        <w:rPr>
          <w:rFonts w:asciiTheme="minorHAnsi" w:eastAsiaTheme="minorEastAsia" w:hAnsiTheme="minorHAnsi" w:cstheme="minorBidi"/>
          <w:sz w:val="22"/>
          <w:szCs w:val="22"/>
        </w:rPr>
        <w:t>nits</w:t>
      </w:r>
      <w:proofErr w:type="gramEnd"/>
      <w:r w:rsidRPr="088A1221">
        <w:rPr>
          <w:rFonts w:asciiTheme="minorHAnsi" w:eastAsiaTheme="minorEastAsia" w:hAnsiTheme="minorHAnsi" w:cstheme="minorBidi"/>
          <w:sz w:val="22"/>
          <w:szCs w:val="22"/>
        </w:rPr>
        <w:t xml:space="preserve"> curve is generalized by the following formula:</w:t>
      </w:r>
    </w:p>
    <w:p w14:paraId="7F4F107B" w14:textId="4AA287BA" w:rsidR="009E199C" w:rsidRPr="00E36749" w:rsidRDefault="004B3B25" w:rsidP="00E36749">
      <w:pPr>
        <w:pStyle w:val="BodyText"/>
        <w:jc w:val="center"/>
        <w:rPr>
          <w:rFonts w:asciiTheme="minorHAnsi" w:eastAsiaTheme="minorEastAsia" w:hAnsiTheme="minorHAnsi" w:cstheme="minorBidi"/>
          <w:sz w:val="32"/>
          <w:szCs w:val="32"/>
        </w:rPr>
      </w:pPr>
      <m:oMathPara>
        <m:oMath>
          <m:r>
            <w:rPr>
              <w:rFonts w:ascii="Cambria Math" w:eastAsiaTheme="minorEastAsia" w:hAnsi="Cambria Math" w:cstheme="minorBidi"/>
              <w:sz w:val="32"/>
              <w:szCs w:val="32"/>
            </w:rPr>
            <m:t>minNits*</m:t>
          </m:r>
          <m:sSup>
            <m:sSupPr>
              <m:ctrlPr>
                <w:rPr>
                  <w:rFonts w:ascii="Cambria Math" w:eastAsiaTheme="minorEastAsia" w:hAnsi="Cambria Math" w:cstheme="minorBidi"/>
                  <w:sz w:val="32"/>
                  <w:szCs w:val="32"/>
                </w:rPr>
              </m:ctrlPr>
            </m:sSupPr>
            <m:e>
              <m:r>
                <w:rPr>
                  <w:rFonts w:ascii="Cambria Math" w:eastAsiaTheme="minorEastAsia" w:hAnsi="Cambria Math" w:cstheme="minorBidi"/>
                  <w:sz w:val="32"/>
                  <w:szCs w:val="32"/>
                </w:rPr>
                <m:t>10</m:t>
              </m:r>
            </m:e>
            <m:sup>
              <m:d>
                <m:dPr>
                  <m:ctrlPr>
                    <w:rPr>
                      <w:rFonts w:ascii="Cambria Math" w:eastAsiaTheme="minorEastAsia" w:hAnsi="Cambria Math" w:cstheme="minorBidi"/>
                      <w:sz w:val="32"/>
                      <w:szCs w:val="32"/>
                    </w:rPr>
                  </m:ctrlPr>
                </m:dPr>
                <m:e>
                  <m:r>
                    <w:rPr>
                      <w:rFonts w:ascii="Cambria Math" w:eastAsiaTheme="minorEastAsia" w:hAnsi="Cambria Math" w:cstheme="minorBidi"/>
                      <w:sz w:val="32"/>
                      <w:szCs w:val="32"/>
                    </w:rPr>
                    <m:t>log10</m:t>
                  </m:r>
                  <m:d>
                    <m:dPr>
                      <m:ctrlPr>
                        <w:rPr>
                          <w:rFonts w:ascii="Cambria Math" w:eastAsiaTheme="minorEastAsia" w:hAnsi="Cambria Math" w:cstheme="minorBidi"/>
                          <w:sz w:val="32"/>
                          <w:szCs w:val="32"/>
                        </w:rPr>
                      </m:ctrlPr>
                    </m:dPr>
                    <m:e>
                      <m:f>
                        <m:fPr>
                          <m:ctrlPr>
                            <w:rPr>
                              <w:rFonts w:ascii="Cambria Math" w:eastAsiaTheme="minorEastAsia" w:hAnsi="Cambria Math" w:cstheme="minorBidi"/>
                              <w:sz w:val="32"/>
                              <w:szCs w:val="32"/>
                            </w:rPr>
                          </m:ctrlPr>
                        </m:fPr>
                        <m:num>
                          <m:r>
                            <w:rPr>
                              <w:rFonts w:ascii="Cambria Math" w:eastAsiaTheme="minorEastAsia" w:hAnsi="Cambria Math" w:cstheme="minorBidi"/>
                              <w:sz w:val="32"/>
                              <w:szCs w:val="32"/>
                            </w:rPr>
                            <m:t>maxNits</m:t>
                          </m:r>
                        </m:num>
                        <m:den>
                          <m:r>
                            <w:rPr>
                              <w:rFonts w:ascii="Cambria Math" w:eastAsiaTheme="minorEastAsia" w:hAnsi="Cambria Math" w:cstheme="minorBidi"/>
                              <w:sz w:val="32"/>
                              <w:szCs w:val="32"/>
                            </w:rPr>
                            <m:t>minNits</m:t>
                          </m:r>
                        </m:den>
                      </m:f>
                    </m:e>
                  </m:d>
                  <m:r>
                    <w:rPr>
                      <w:rFonts w:ascii="Cambria Math" w:eastAsiaTheme="minorEastAsia" w:hAnsi="Cambria Math" w:cstheme="minorBidi"/>
                      <w:sz w:val="32"/>
                      <w:szCs w:val="32"/>
                    </w:rPr>
                    <m:t>*</m:t>
                  </m:r>
                  <m:f>
                    <m:fPr>
                      <m:ctrlPr>
                        <w:rPr>
                          <w:rFonts w:ascii="Cambria Math" w:eastAsiaTheme="minorEastAsia" w:hAnsi="Cambria Math" w:cstheme="minorBidi"/>
                          <w:sz w:val="32"/>
                          <w:szCs w:val="32"/>
                        </w:rPr>
                      </m:ctrlPr>
                    </m:fPr>
                    <m:num>
                      <m:r>
                        <w:rPr>
                          <w:rFonts w:ascii="Cambria Math" w:eastAsiaTheme="minorEastAsia" w:hAnsi="Cambria Math" w:cstheme="minorBidi"/>
                          <w:sz w:val="32"/>
                          <w:szCs w:val="32"/>
                        </w:rPr>
                        <m:t>percent</m:t>
                      </m:r>
                    </m:num>
                    <m:den>
                      <m:r>
                        <w:rPr>
                          <w:rFonts w:ascii="Cambria Math" w:eastAsiaTheme="minorEastAsia" w:hAnsi="Cambria Math" w:cstheme="minorBidi"/>
                          <w:sz w:val="32"/>
                          <w:szCs w:val="32"/>
                        </w:rPr>
                        <m:t>100</m:t>
                      </m:r>
                    </m:den>
                  </m:f>
                </m:e>
              </m:d>
            </m:sup>
          </m:sSup>
        </m:oMath>
      </m:oMathPara>
    </w:p>
    <w:p w14:paraId="63D43C01" w14:textId="77777777" w:rsidR="009E199C" w:rsidRDefault="009E199C" w:rsidP="00F5546F">
      <w:pPr>
        <w:pStyle w:val="BodyText"/>
        <w:rPr>
          <w:rFonts w:asciiTheme="minorHAnsi" w:eastAsiaTheme="minorEastAsia" w:hAnsiTheme="minorHAnsi" w:cstheme="minorBidi"/>
          <w:sz w:val="22"/>
          <w:szCs w:val="22"/>
        </w:rPr>
      </w:pPr>
    </w:p>
    <w:p w14:paraId="57D89EED" w14:textId="77777777" w:rsidR="00D62C5F"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Where,</w:t>
      </w:r>
    </w:p>
    <w:p w14:paraId="05D14284" w14:textId="4F94B5A9" w:rsidR="00D62C5F" w:rsidRPr="005C7E4A" w:rsidRDefault="088A1221" w:rsidP="088A1221">
      <w:pPr>
        <w:pStyle w:val="BodyText"/>
        <w:numPr>
          <w:ilvl w:val="0"/>
          <w:numId w:val="52"/>
        </w:numPr>
        <w:rPr>
          <w:rFonts w:asciiTheme="minorHAnsi" w:eastAsiaTheme="minorEastAsia" w:hAnsiTheme="minorHAnsi" w:cstheme="minorBidi"/>
          <w:sz w:val="22"/>
          <w:szCs w:val="22"/>
        </w:rPr>
      </w:pPr>
      <w:proofErr w:type="spellStart"/>
      <w:r w:rsidRPr="088A1221">
        <w:rPr>
          <w:rFonts w:asciiTheme="minorHAnsi" w:eastAsiaTheme="minorEastAsia" w:hAnsiTheme="minorHAnsi" w:cstheme="minorBidi"/>
          <w:i/>
          <w:iCs/>
          <w:sz w:val="22"/>
          <w:szCs w:val="22"/>
        </w:rPr>
        <w:t>minNits</w:t>
      </w:r>
      <w:proofErr w:type="spellEnd"/>
      <w:r w:rsidRPr="088A1221">
        <w:rPr>
          <w:rFonts w:asciiTheme="minorHAnsi" w:eastAsiaTheme="minorEastAsia" w:hAnsiTheme="minorHAnsi" w:cstheme="minorBidi"/>
          <w:sz w:val="22"/>
          <w:szCs w:val="22"/>
        </w:rPr>
        <w:t xml:space="preserve"> is a constant and is a reasonable minimum </w:t>
      </w:r>
      <w:proofErr w:type="gramStart"/>
      <w:r w:rsidRPr="088A1221">
        <w:rPr>
          <w:rFonts w:asciiTheme="minorHAnsi" w:eastAsiaTheme="minorEastAsia" w:hAnsiTheme="minorHAnsi" w:cstheme="minorBidi"/>
          <w:sz w:val="22"/>
          <w:szCs w:val="22"/>
        </w:rPr>
        <w:t>nits</w:t>
      </w:r>
      <w:proofErr w:type="gramEnd"/>
      <w:r w:rsidRPr="088A1221">
        <w:rPr>
          <w:rFonts w:asciiTheme="minorHAnsi" w:eastAsiaTheme="minorEastAsia" w:hAnsiTheme="minorHAnsi" w:cstheme="minorBidi"/>
          <w:sz w:val="22"/>
          <w:szCs w:val="22"/>
        </w:rPr>
        <w:t xml:space="preserve"> value that the screen will output at 0 percent brightness that still allows the user to interact with the display.  </w:t>
      </w:r>
    </w:p>
    <w:p w14:paraId="2EFEBEC4" w14:textId="1709FCEC" w:rsidR="00D62C5F" w:rsidRPr="005C7E4A" w:rsidRDefault="088A1221" w:rsidP="088A1221">
      <w:pPr>
        <w:pStyle w:val="BodyText"/>
        <w:numPr>
          <w:ilvl w:val="0"/>
          <w:numId w:val="52"/>
        </w:numPr>
        <w:rPr>
          <w:rFonts w:asciiTheme="minorHAnsi" w:eastAsiaTheme="minorEastAsia" w:hAnsiTheme="minorHAnsi" w:cstheme="minorBidi"/>
          <w:sz w:val="22"/>
          <w:szCs w:val="22"/>
        </w:rPr>
      </w:pPr>
      <w:proofErr w:type="spellStart"/>
      <w:r w:rsidRPr="088A1221">
        <w:rPr>
          <w:rFonts w:asciiTheme="minorHAnsi" w:eastAsiaTheme="minorEastAsia" w:hAnsiTheme="minorHAnsi" w:cstheme="minorBidi"/>
          <w:i/>
          <w:iCs/>
          <w:sz w:val="22"/>
          <w:szCs w:val="22"/>
        </w:rPr>
        <w:t>maxNits</w:t>
      </w:r>
      <w:proofErr w:type="spellEnd"/>
      <w:r w:rsidRPr="088A1221">
        <w:rPr>
          <w:rFonts w:asciiTheme="minorHAnsi" w:eastAsiaTheme="minorEastAsia" w:hAnsiTheme="minorHAnsi" w:cstheme="minorBidi"/>
          <w:sz w:val="22"/>
          <w:szCs w:val="22"/>
        </w:rPr>
        <w:t xml:space="preserve"> is a constant value representing the maximum nits that the screen supports.  </w:t>
      </w:r>
    </w:p>
    <w:p w14:paraId="1616EA69" w14:textId="7E95C166" w:rsidR="00103921" w:rsidRPr="00E36749" w:rsidRDefault="088A1221" w:rsidP="088A1221">
      <w:pPr>
        <w:pStyle w:val="BodyText"/>
        <w:numPr>
          <w:ilvl w:val="0"/>
          <w:numId w:val="52"/>
        </w:numPr>
        <w:rPr>
          <w:rFonts w:asciiTheme="minorHAnsi" w:eastAsiaTheme="minorEastAsia" w:hAnsiTheme="minorHAnsi" w:cstheme="minorBidi"/>
          <w:sz w:val="22"/>
          <w:szCs w:val="22"/>
        </w:rPr>
      </w:pPr>
      <w:r w:rsidRPr="088A1221">
        <w:rPr>
          <w:rFonts w:asciiTheme="minorHAnsi" w:eastAsiaTheme="minorEastAsia" w:hAnsiTheme="minorHAnsi" w:cstheme="minorBidi"/>
          <w:i/>
          <w:iCs/>
          <w:sz w:val="22"/>
          <w:szCs w:val="22"/>
        </w:rPr>
        <w:t>percent</w:t>
      </w:r>
      <w:r w:rsidRPr="088A1221">
        <w:rPr>
          <w:rFonts w:asciiTheme="minorHAnsi" w:eastAsiaTheme="minorEastAsia" w:hAnsiTheme="minorHAnsi" w:cstheme="minorBidi"/>
          <w:sz w:val="22"/>
          <w:szCs w:val="22"/>
        </w:rPr>
        <w:t xml:space="preserve"> is the screen brightness percentage in integral steps from 0 to 100, inclusive.</w:t>
      </w:r>
    </w:p>
    <w:p w14:paraId="47D96A5F" w14:textId="2958D79A" w:rsidR="00D922F7"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Figure 9 below illustrates the logarithmic nature of the screen brightness percentage to </w:t>
      </w:r>
      <w:proofErr w:type="gramStart"/>
      <w:r w:rsidRPr="088A1221">
        <w:rPr>
          <w:rFonts w:asciiTheme="minorHAnsi" w:eastAsiaTheme="minorEastAsia" w:hAnsiTheme="minorHAnsi" w:cstheme="minorBidi"/>
          <w:sz w:val="22"/>
          <w:szCs w:val="22"/>
        </w:rPr>
        <w:t>nits</w:t>
      </w:r>
      <w:proofErr w:type="gramEnd"/>
      <w:r w:rsidRPr="088A1221">
        <w:rPr>
          <w:rFonts w:asciiTheme="minorHAnsi" w:eastAsiaTheme="minorEastAsia" w:hAnsiTheme="minorHAnsi" w:cstheme="minorBidi"/>
          <w:sz w:val="22"/>
          <w:szCs w:val="22"/>
        </w:rPr>
        <w:t xml:space="preserve"> curve for a 435-nit screen with a minimum nits set to 2.</w:t>
      </w:r>
    </w:p>
    <w:p w14:paraId="35FD62C0" w14:textId="1182F2F7" w:rsidR="00DF08D5" w:rsidRDefault="004D7CDB" w:rsidP="00357901">
      <w:pPr>
        <w:pStyle w:val="BodyText"/>
        <w:rPr>
          <w:rFonts w:asciiTheme="minorHAnsi" w:eastAsiaTheme="minorEastAsia" w:hAnsiTheme="minorHAnsi" w:cstheme="minorBidi"/>
          <w:b/>
          <w:sz w:val="22"/>
          <w:szCs w:val="22"/>
        </w:rPr>
      </w:pPr>
      <w:r>
        <w:rPr>
          <w:noProof/>
        </w:rPr>
        <w:drawing>
          <wp:inline distT="0" distB="0" distL="0" distR="0" wp14:anchorId="67AFB06A" wp14:editId="1F5E4D88">
            <wp:extent cx="5919788" cy="3719513"/>
            <wp:effectExtent l="0" t="0" r="5080" b="14605"/>
            <wp:docPr id="5" name="Chart 5">
              <a:extLst xmlns:a="http://schemas.openxmlformats.org/drawingml/2006/main">
                <a:ext uri="{FF2B5EF4-FFF2-40B4-BE49-F238E27FC236}">
                  <a16:creationId xmlns:a16="http://schemas.microsoft.com/office/drawing/2014/main" id="{EB69426B-B6FC-4188-8091-F030B520E1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67846F3" w14:textId="24DA54D8" w:rsidR="00394991" w:rsidRPr="00E36749" w:rsidRDefault="088A1221" w:rsidP="088A1221">
      <w:pPr>
        <w:pStyle w:val="BodyText"/>
        <w:rPr>
          <w:rFonts w:asciiTheme="minorHAnsi" w:eastAsiaTheme="minorEastAsia" w:hAnsiTheme="minorHAnsi" w:cstheme="minorBidi"/>
          <w:b/>
          <w:bCs/>
          <w:sz w:val="22"/>
          <w:szCs w:val="22"/>
        </w:rPr>
      </w:pPr>
      <w:r w:rsidRPr="088A1221">
        <w:rPr>
          <w:rFonts w:asciiTheme="minorHAnsi" w:eastAsiaTheme="minorEastAsia" w:hAnsiTheme="minorHAnsi" w:cstheme="minorBidi"/>
          <w:b/>
          <w:bCs/>
          <w:sz w:val="22"/>
          <w:szCs w:val="22"/>
        </w:rPr>
        <w:t xml:space="preserve">Figure 9: Theoretical brightness percentage to </w:t>
      </w:r>
      <w:proofErr w:type="gramStart"/>
      <w:r w:rsidRPr="088A1221">
        <w:rPr>
          <w:rFonts w:asciiTheme="minorHAnsi" w:eastAsiaTheme="minorEastAsia" w:hAnsiTheme="minorHAnsi" w:cstheme="minorBidi"/>
          <w:b/>
          <w:bCs/>
          <w:sz w:val="22"/>
          <w:szCs w:val="22"/>
        </w:rPr>
        <w:t>nits</w:t>
      </w:r>
      <w:proofErr w:type="gramEnd"/>
      <w:r w:rsidRPr="088A1221">
        <w:rPr>
          <w:rFonts w:asciiTheme="minorHAnsi" w:eastAsiaTheme="minorEastAsia" w:hAnsiTheme="minorHAnsi" w:cstheme="minorBidi"/>
          <w:b/>
          <w:bCs/>
          <w:sz w:val="22"/>
          <w:szCs w:val="22"/>
        </w:rPr>
        <w:t xml:space="preserve"> curve for a 435-nit display</w:t>
      </w:r>
    </w:p>
    <w:p w14:paraId="567A6570" w14:textId="777AFDBA" w:rsidR="00201E18" w:rsidRPr="00E36749" w:rsidRDefault="00201E18"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The precise format of the </w:t>
      </w:r>
      <w:r w:rsidRPr="088A1221">
        <w:rPr>
          <w:rFonts w:asciiTheme="minorHAnsi" w:eastAsiaTheme="minorEastAsia" w:hAnsiTheme="minorHAnsi" w:cstheme="minorBidi"/>
          <w:i/>
          <w:iCs/>
          <w:sz w:val="22"/>
          <w:szCs w:val="22"/>
        </w:rPr>
        <w:t xml:space="preserve">percentage to </w:t>
      </w:r>
      <w:proofErr w:type="gramStart"/>
      <w:r w:rsidRPr="088A1221">
        <w:rPr>
          <w:rFonts w:asciiTheme="minorHAnsi" w:eastAsiaTheme="minorEastAsia" w:hAnsiTheme="minorHAnsi" w:cstheme="minorBidi"/>
          <w:i/>
          <w:iCs/>
          <w:sz w:val="22"/>
          <w:szCs w:val="22"/>
        </w:rPr>
        <w:t>nits</w:t>
      </w:r>
      <w:proofErr w:type="gramEnd"/>
      <w:r w:rsidRPr="088A1221">
        <w:rPr>
          <w:rFonts w:asciiTheme="minorHAnsi" w:eastAsiaTheme="minorEastAsia" w:hAnsiTheme="minorHAnsi" w:cstheme="minorBidi"/>
          <w:sz w:val="22"/>
          <w:szCs w:val="22"/>
        </w:rPr>
        <w:t xml:space="preserve"> curve </w:t>
      </w:r>
      <w:r w:rsidR="00CD7CC4" w:rsidRPr="088A1221">
        <w:rPr>
          <w:rFonts w:asciiTheme="minorHAnsi" w:eastAsiaTheme="minorEastAsia" w:hAnsiTheme="minorHAnsi" w:cstheme="minorBidi"/>
          <w:sz w:val="22"/>
          <w:szCs w:val="22"/>
        </w:rPr>
        <w:t xml:space="preserve">is display </w:t>
      </w:r>
      <w:r w:rsidR="005A6BDB" w:rsidRPr="088A1221">
        <w:rPr>
          <w:rFonts w:asciiTheme="minorHAnsi" w:eastAsiaTheme="minorEastAsia" w:hAnsiTheme="minorHAnsi" w:cstheme="minorBidi"/>
          <w:sz w:val="22"/>
          <w:szCs w:val="22"/>
        </w:rPr>
        <w:t xml:space="preserve">configuration </w:t>
      </w:r>
      <w:r w:rsidRPr="088A1221">
        <w:rPr>
          <w:rFonts w:asciiTheme="minorHAnsi" w:eastAsiaTheme="minorEastAsia" w:hAnsiTheme="minorHAnsi" w:cstheme="minorBidi"/>
          <w:sz w:val="22"/>
          <w:szCs w:val="22"/>
        </w:rPr>
        <w:t xml:space="preserve">specific and is outside the scope of this document.  However, we recommend </w:t>
      </w:r>
      <w:r w:rsidR="00A525C6" w:rsidRPr="088A1221">
        <w:rPr>
          <w:rFonts w:asciiTheme="minorHAnsi" w:eastAsiaTheme="minorEastAsia" w:hAnsiTheme="minorHAnsi" w:cstheme="minorBidi"/>
          <w:sz w:val="22"/>
          <w:szCs w:val="22"/>
        </w:rPr>
        <w:t xml:space="preserve">that </w:t>
      </w:r>
      <w:r w:rsidRPr="088A1221">
        <w:rPr>
          <w:rFonts w:asciiTheme="minorHAnsi" w:eastAsiaTheme="minorEastAsia" w:hAnsiTheme="minorHAnsi" w:cstheme="minorBidi"/>
          <w:sz w:val="22"/>
          <w:szCs w:val="22"/>
        </w:rPr>
        <w:t xml:space="preserve">all formats represent the curve with as many discrete points as is feasible </w:t>
      </w:r>
      <w:proofErr w:type="gramStart"/>
      <w:r w:rsidR="00A525C6" w:rsidRPr="088A1221">
        <w:rPr>
          <w:rFonts w:asciiTheme="minorHAnsi" w:eastAsiaTheme="minorEastAsia" w:hAnsiTheme="minorHAnsi" w:cstheme="minorBidi"/>
          <w:sz w:val="22"/>
          <w:szCs w:val="22"/>
        </w:rPr>
        <w:t xml:space="preserve">in order </w:t>
      </w:r>
      <w:r w:rsidRPr="088A1221">
        <w:rPr>
          <w:rFonts w:asciiTheme="minorHAnsi" w:eastAsiaTheme="minorEastAsia" w:hAnsiTheme="minorHAnsi" w:cstheme="minorBidi"/>
          <w:sz w:val="22"/>
          <w:szCs w:val="22"/>
        </w:rPr>
        <w:t>to</w:t>
      </w:r>
      <w:proofErr w:type="gramEnd"/>
      <w:r w:rsidRPr="088A1221">
        <w:rPr>
          <w:rFonts w:asciiTheme="minorHAnsi" w:eastAsiaTheme="minorEastAsia" w:hAnsiTheme="minorHAnsi" w:cstheme="minorBidi"/>
          <w:sz w:val="22"/>
          <w:szCs w:val="22"/>
        </w:rPr>
        <w:t xml:space="preserve"> </w:t>
      </w:r>
      <w:r w:rsidR="00A525C6" w:rsidRPr="088A1221">
        <w:rPr>
          <w:rFonts w:asciiTheme="minorHAnsi" w:eastAsiaTheme="minorEastAsia" w:hAnsiTheme="minorHAnsi" w:cstheme="minorBidi"/>
          <w:sz w:val="22"/>
          <w:szCs w:val="22"/>
        </w:rPr>
        <w:t>produce</w:t>
      </w:r>
      <w:r w:rsidRPr="088A1221">
        <w:rPr>
          <w:rFonts w:asciiTheme="minorHAnsi" w:eastAsiaTheme="minorEastAsia" w:hAnsiTheme="minorHAnsi" w:cstheme="minorBidi"/>
          <w:sz w:val="22"/>
          <w:szCs w:val="22"/>
        </w:rPr>
        <w:t xml:space="preserve"> the smoothest possible </w:t>
      </w:r>
      <w:r w:rsidR="00A525C6" w:rsidRPr="088A1221">
        <w:rPr>
          <w:rFonts w:asciiTheme="minorHAnsi" w:eastAsiaTheme="minorEastAsia" w:hAnsiTheme="minorHAnsi" w:cstheme="minorBidi"/>
          <w:sz w:val="22"/>
          <w:szCs w:val="22"/>
        </w:rPr>
        <w:t xml:space="preserve">visual </w:t>
      </w:r>
      <w:r w:rsidRPr="088A1221">
        <w:rPr>
          <w:rFonts w:asciiTheme="minorHAnsi" w:eastAsiaTheme="minorEastAsia" w:hAnsiTheme="minorHAnsi" w:cstheme="minorBidi"/>
          <w:sz w:val="22"/>
          <w:szCs w:val="22"/>
        </w:rPr>
        <w:t>transitions at all brightness levels.</w:t>
      </w:r>
      <w:r w:rsidR="00690993" w:rsidRPr="088A1221">
        <w:rPr>
          <w:rFonts w:asciiTheme="minorHAnsi" w:eastAsiaTheme="minorEastAsia" w:hAnsiTheme="minorHAnsi" w:cstheme="minorBidi"/>
          <w:sz w:val="22"/>
          <w:szCs w:val="22"/>
        </w:rPr>
        <w:t xml:space="preserve">  The formula given above can be used to calculate the discrete points required </w:t>
      </w:r>
      <w:r w:rsidR="00D53B5E" w:rsidRPr="088A1221">
        <w:rPr>
          <w:rFonts w:asciiTheme="minorHAnsi" w:eastAsiaTheme="minorEastAsia" w:hAnsiTheme="minorHAnsi" w:cstheme="minorBidi"/>
          <w:sz w:val="22"/>
          <w:szCs w:val="22"/>
        </w:rPr>
        <w:lastRenderedPageBreak/>
        <w:t>for a</w:t>
      </w:r>
      <w:r w:rsidR="00D17998" w:rsidRPr="088A1221">
        <w:rPr>
          <w:rFonts w:asciiTheme="minorHAnsi" w:eastAsiaTheme="minorEastAsia" w:hAnsiTheme="minorHAnsi" w:cstheme="minorBidi"/>
          <w:sz w:val="22"/>
          <w:szCs w:val="22"/>
        </w:rPr>
        <w:t xml:space="preserve">ny </w:t>
      </w:r>
      <w:r w:rsidR="00690993" w:rsidRPr="088A1221">
        <w:rPr>
          <w:rFonts w:asciiTheme="minorHAnsi" w:eastAsiaTheme="minorEastAsia" w:hAnsiTheme="minorHAnsi" w:cstheme="minorBidi"/>
          <w:sz w:val="22"/>
          <w:szCs w:val="22"/>
        </w:rPr>
        <w:t>display configuration.</w:t>
      </w:r>
      <w:r w:rsidRPr="088A1221">
        <w:rPr>
          <w:rFonts w:asciiTheme="minorHAnsi" w:eastAsiaTheme="minorEastAsia" w:hAnsiTheme="minorHAnsi" w:cstheme="minorBidi"/>
          <w:sz w:val="22"/>
          <w:szCs w:val="22"/>
        </w:rPr>
        <w:t xml:space="preserve">  A low number of curve points </w:t>
      </w:r>
      <w:r w:rsidR="00746B77" w:rsidRPr="088A1221">
        <w:rPr>
          <w:rFonts w:asciiTheme="minorHAnsi" w:eastAsiaTheme="minorEastAsia" w:hAnsiTheme="minorHAnsi" w:cstheme="minorBidi"/>
          <w:sz w:val="22"/>
          <w:szCs w:val="22"/>
        </w:rPr>
        <w:t>may</w:t>
      </w:r>
      <w:r w:rsidRPr="088A1221">
        <w:rPr>
          <w:rFonts w:asciiTheme="minorHAnsi" w:eastAsiaTheme="minorEastAsia" w:hAnsiTheme="minorHAnsi" w:cstheme="minorBidi"/>
          <w:sz w:val="22"/>
          <w:szCs w:val="22"/>
        </w:rPr>
        <w:t xml:space="preserve"> result in linear interpolation between points in the</w:t>
      </w:r>
      <w:r w:rsidRPr="088A1221">
        <w:rPr>
          <w:rFonts w:asciiTheme="minorHAnsi" w:eastAsiaTheme="minorEastAsia" w:hAnsiTheme="minorHAnsi" w:cstheme="minorBidi"/>
          <w:i/>
          <w:iCs/>
          <w:sz w:val="22"/>
          <w:szCs w:val="22"/>
        </w:rPr>
        <w:t xml:space="preserve"> percent to nits </w:t>
      </w:r>
      <w:r w:rsidRPr="088A1221">
        <w:rPr>
          <w:rFonts w:asciiTheme="minorHAnsi" w:eastAsiaTheme="minorEastAsia" w:hAnsiTheme="minorHAnsi" w:cstheme="minorBidi"/>
          <w:sz w:val="22"/>
          <w:szCs w:val="22"/>
        </w:rPr>
        <w:t xml:space="preserve">domain, which </w:t>
      </w:r>
      <w:r w:rsidR="00A525C6" w:rsidRPr="088A1221">
        <w:rPr>
          <w:rFonts w:asciiTheme="minorHAnsi" w:eastAsiaTheme="minorEastAsia" w:hAnsiTheme="minorHAnsi" w:cstheme="minorBidi"/>
          <w:sz w:val="22"/>
          <w:szCs w:val="22"/>
        </w:rPr>
        <w:t>may</w:t>
      </w:r>
      <w:r w:rsidRPr="088A1221">
        <w:rPr>
          <w:rFonts w:asciiTheme="minorHAnsi" w:eastAsiaTheme="minorEastAsia" w:hAnsiTheme="minorHAnsi" w:cstheme="minorBidi"/>
          <w:sz w:val="22"/>
          <w:szCs w:val="22"/>
        </w:rPr>
        <w:t xml:space="preserve"> be perceptible</w:t>
      </w:r>
      <w:r w:rsidR="00A525C6" w:rsidRPr="088A1221">
        <w:rPr>
          <w:rFonts w:asciiTheme="minorHAnsi" w:eastAsiaTheme="minorEastAsia" w:hAnsiTheme="minorHAnsi" w:cstheme="minorBidi"/>
          <w:sz w:val="22"/>
          <w:szCs w:val="22"/>
        </w:rPr>
        <w:t xml:space="preserve"> in the visual domain </w:t>
      </w:r>
      <w:r w:rsidR="00EC6283" w:rsidRPr="088A1221">
        <w:rPr>
          <w:rFonts w:asciiTheme="minorHAnsi" w:eastAsiaTheme="minorEastAsia" w:hAnsiTheme="minorHAnsi" w:cstheme="minorBidi"/>
          <w:sz w:val="22"/>
          <w:szCs w:val="22"/>
        </w:rPr>
        <w:t xml:space="preserve">non-linear and </w:t>
      </w:r>
      <w:r w:rsidR="00A525C6" w:rsidRPr="088A1221">
        <w:rPr>
          <w:rFonts w:asciiTheme="minorHAnsi" w:eastAsiaTheme="minorEastAsia" w:hAnsiTheme="minorHAnsi" w:cstheme="minorBidi"/>
          <w:sz w:val="22"/>
          <w:szCs w:val="22"/>
        </w:rPr>
        <w:t>unnecessarily large transitions under low light conditions.</w:t>
      </w:r>
    </w:p>
    <w:p w14:paraId="2125342E" w14:textId="6B3C8664" w:rsidR="006723F1" w:rsidRDefault="3DF886F4"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If light sensors control the screen brightness or if the user controls screen brightness with a </w:t>
      </w:r>
      <w:proofErr w:type="gramStart"/>
      <w:r w:rsidRPr="088A1221">
        <w:rPr>
          <w:rFonts w:asciiTheme="minorHAnsi" w:eastAsiaTheme="minorEastAsia" w:hAnsiTheme="minorHAnsi" w:cstheme="minorBidi"/>
          <w:sz w:val="22"/>
          <w:szCs w:val="22"/>
        </w:rPr>
        <w:t>slider,  optimal</w:t>
      </w:r>
      <w:proofErr w:type="gramEnd"/>
      <w:r w:rsidRPr="088A1221">
        <w:rPr>
          <w:rFonts w:asciiTheme="minorHAnsi" w:eastAsiaTheme="minorEastAsia" w:hAnsiTheme="minorHAnsi" w:cstheme="minorBidi"/>
          <w:sz w:val="22"/>
          <w:szCs w:val="22"/>
        </w:rPr>
        <w:t xml:space="preserve"> brightness </w:t>
      </w:r>
      <w:r w:rsidR="00F378F8" w:rsidRPr="088A1221">
        <w:rPr>
          <w:rFonts w:asciiTheme="minorHAnsi" w:eastAsiaTheme="minorEastAsia" w:hAnsiTheme="minorHAnsi" w:cstheme="minorBidi"/>
          <w:sz w:val="22"/>
          <w:szCs w:val="22"/>
        </w:rPr>
        <w:t>can be obtained</w:t>
      </w:r>
      <w:r w:rsidRPr="088A1221">
        <w:rPr>
          <w:rFonts w:asciiTheme="minorHAnsi" w:eastAsiaTheme="minorEastAsia" w:hAnsiTheme="minorHAnsi" w:cstheme="minorBidi"/>
          <w:sz w:val="22"/>
          <w:szCs w:val="22"/>
        </w:rPr>
        <w:t xml:space="preserve"> by using all available 101 steps</w:t>
      </w:r>
      <w:r w:rsidR="00766643" w:rsidRPr="088A1221">
        <w:rPr>
          <w:rFonts w:asciiTheme="minorHAnsi" w:eastAsiaTheme="minorEastAsia" w:hAnsiTheme="minorHAnsi" w:cstheme="minorBidi"/>
          <w:sz w:val="22"/>
          <w:szCs w:val="22"/>
        </w:rPr>
        <w:t xml:space="preserve"> (0 through 100, included)</w:t>
      </w:r>
      <w:r w:rsidRPr="088A1221">
        <w:rPr>
          <w:rFonts w:asciiTheme="minorHAnsi" w:eastAsiaTheme="minorEastAsia" w:hAnsiTheme="minorHAnsi" w:cstheme="minorBidi"/>
          <w:sz w:val="22"/>
          <w:szCs w:val="22"/>
        </w:rPr>
        <w:t xml:space="preserve">. If the user manipulates brightness by using function keys (incrementally raising or lowering the brightness levels), the screen brightness level is stepped up or down automatically in reasonable increments so that the number of required key presses is minimal. </w:t>
      </w:r>
    </w:p>
    <w:p w14:paraId="47CF610F" w14:textId="3203A5B4" w:rsidR="00FF2AD5" w:rsidRDefault="00FF2AD5" w:rsidP="088A1221">
      <w:pPr>
        <w:pStyle w:val="Heading2"/>
        <w:rPr>
          <w:rFonts w:eastAsiaTheme="minorEastAsia"/>
        </w:rPr>
      </w:pPr>
      <w:bookmarkStart w:id="59" w:name="_Toc8914138"/>
      <w:r w:rsidRPr="088A1221">
        <w:rPr>
          <w:rFonts w:eastAsiaTheme="minorEastAsia"/>
        </w:rPr>
        <w:t>ACPI considerations</w:t>
      </w:r>
      <w:bookmarkEnd w:id="59"/>
    </w:p>
    <w:p w14:paraId="50F8BCD0" w14:textId="717049E8" w:rsidR="00FF2AD5" w:rsidRPr="00F46859" w:rsidRDefault="00FF2AD5" w:rsidP="00F46859">
      <w:pPr>
        <w:pStyle w:val="BodyText"/>
      </w:pPr>
      <w:r w:rsidRPr="088A1221">
        <w:rPr>
          <w:rFonts w:asciiTheme="minorHAnsi" w:eastAsiaTheme="minorEastAsia" w:hAnsiTheme="minorHAnsi" w:cstheme="minorBidi"/>
          <w:sz w:val="22"/>
          <w:szCs w:val="22"/>
        </w:rPr>
        <w:t>ACPI supports 101 levels of brightness for displays (from 0 to 100 percent in 1</w:t>
      </w:r>
      <w:r w:rsidRPr="00F5546F">
        <w:rPr>
          <w:rFonts w:asciiTheme="minorHAnsi" w:hAnsiTheme="minorHAnsi" w:cstheme="minorHAnsi"/>
          <w:sz w:val="22"/>
          <w:szCs w:val="22"/>
        </w:rPr>
        <w:noBreakHyphen/>
      </w:r>
      <w:r w:rsidRPr="088A1221">
        <w:rPr>
          <w:rFonts w:asciiTheme="minorHAnsi" w:eastAsiaTheme="minorEastAsia" w:hAnsiTheme="minorHAnsi" w:cstheme="minorBidi"/>
          <w:sz w:val="22"/>
          <w:szCs w:val="22"/>
        </w:rPr>
        <w:t xml:space="preserve">percent increments), though most platforms only support a limited number of entries and interpolate between them. We recommend exposing the full range of supported entries in the _BCL method.  </w:t>
      </w:r>
    </w:p>
    <w:p w14:paraId="1DB1A4C8" w14:textId="1605BFCD" w:rsidR="00B95EA7" w:rsidRPr="004E6AA2" w:rsidRDefault="088A1221" w:rsidP="004E6AA2">
      <w:pPr>
        <w:pStyle w:val="Heading1"/>
      </w:pPr>
      <w:bookmarkStart w:id="60" w:name="_Tuning_and_Configuring"/>
      <w:bookmarkStart w:id="61" w:name="_Toc481660452"/>
      <w:bookmarkStart w:id="62" w:name="_Toc8914139"/>
      <w:bookmarkEnd w:id="60"/>
      <w:r>
        <w:t>Tuning and Configuring Adaptive Brightness Behavior</w:t>
      </w:r>
      <w:bookmarkEnd w:id="61"/>
      <w:bookmarkEnd w:id="62"/>
    </w:p>
    <w:p w14:paraId="1DB1A4CA" w14:textId="4EA314C1" w:rsidR="00B95EA7" w:rsidRPr="00E36749" w:rsidRDefault="00D17998"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O</w:t>
      </w:r>
      <w:r w:rsidR="3DF886F4" w:rsidRPr="088A1221">
        <w:rPr>
          <w:rFonts w:asciiTheme="minorHAnsi" w:eastAsiaTheme="minorEastAsia" w:hAnsiTheme="minorHAnsi" w:cstheme="minorBidi"/>
          <w:sz w:val="22"/>
          <w:szCs w:val="22"/>
        </w:rPr>
        <w:t xml:space="preserve">ptimal screen brightness </w:t>
      </w:r>
      <w:r w:rsidRPr="088A1221">
        <w:rPr>
          <w:rFonts w:asciiTheme="minorHAnsi" w:eastAsiaTheme="minorEastAsia" w:hAnsiTheme="minorHAnsi" w:cstheme="minorBidi"/>
          <w:sz w:val="22"/>
          <w:szCs w:val="22"/>
        </w:rPr>
        <w:t xml:space="preserve">data can be collected </w:t>
      </w:r>
      <w:r w:rsidR="3DF886F4" w:rsidRPr="088A1221">
        <w:rPr>
          <w:rFonts w:asciiTheme="minorHAnsi" w:eastAsiaTheme="minorEastAsia" w:hAnsiTheme="minorHAnsi" w:cstheme="minorBidi"/>
          <w:sz w:val="22"/>
          <w:szCs w:val="22"/>
        </w:rPr>
        <w:t>in several ways. This data can reflect the user’s brightness preference in many different lighting conditions, or it can be calculated and measured based on required power consumption and corresponding battery life. In either case, an optimal user experience should be the result, based on the needs of the intended user.</w:t>
      </w:r>
    </w:p>
    <w:p w14:paraId="1DB1A4CB" w14:textId="77777777" w:rsidR="00B95EA7"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In the following examples, we base our data and measurements on an optimal user experience on both screen readability and eye comfort.</w:t>
      </w:r>
    </w:p>
    <w:p w14:paraId="1DB1A4CC" w14:textId="66F63291" w:rsidR="00B95EA7"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Screen brightness data varies, depending on the characteristics of the display panel. Depending on the output (maximum brightness) of the display, the user brightness preference (measured as a percentage of maximum brightness) can vary significantly. Consider a portable computer that has a 200-nit (cd/m</w:t>
      </w:r>
      <w:r w:rsidRPr="088A1221">
        <w:rPr>
          <w:rFonts w:asciiTheme="minorHAnsi" w:eastAsiaTheme="minorEastAsia" w:hAnsiTheme="minorHAnsi" w:cstheme="minorBidi"/>
          <w:sz w:val="22"/>
          <w:szCs w:val="22"/>
          <w:vertAlign w:val="superscript"/>
        </w:rPr>
        <w:t>2</w:t>
      </w:r>
      <w:r w:rsidRPr="088A1221">
        <w:rPr>
          <w:rFonts w:asciiTheme="minorHAnsi" w:eastAsiaTheme="minorEastAsia" w:hAnsiTheme="minorHAnsi" w:cstheme="minorBidi"/>
          <w:sz w:val="22"/>
          <w:szCs w:val="22"/>
        </w:rPr>
        <w:t xml:space="preserve"> or candela-per-square-meter) display. In a </w:t>
      </w:r>
      <w:proofErr w:type="gramStart"/>
      <w:r w:rsidRPr="088A1221">
        <w:rPr>
          <w:rFonts w:asciiTheme="minorHAnsi" w:eastAsiaTheme="minorEastAsia" w:hAnsiTheme="minorHAnsi" w:cstheme="minorBidi"/>
          <w:sz w:val="22"/>
          <w:szCs w:val="22"/>
        </w:rPr>
        <w:t>particular lighting</w:t>
      </w:r>
      <w:proofErr w:type="gramEnd"/>
      <w:r w:rsidRPr="088A1221">
        <w:rPr>
          <w:rFonts w:asciiTheme="minorHAnsi" w:eastAsiaTheme="minorEastAsia" w:hAnsiTheme="minorHAnsi" w:cstheme="minorBidi"/>
          <w:sz w:val="22"/>
          <w:szCs w:val="22"/>
        </w:rPr>
        <w:t xml:space="preserve"> condition, the user’s brightness preference may be 80 percent. If the laptop has a 435-nit display, in the same lighting conditions the same user would have a significantly lower brightness preference. When other display characteristics such as reflectivity, resolution, and overall size are considered, it is obvious that optimal screen brightness data must be collected for each type of display panel.</w:t>
      </w:r>
    </w:p>
    <w:p w14:paraId="1DB1A4CD" w14:textId="41AA61D3" w:rsidR="005B3592"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following example data reflects aggregate user preference for screen brightness under 5 different ambient light conditions. We collected the data by asking users to view an image under controlled lighting conditions where the overall ambient light level was incrementally increased, with time allowed for the users’ eyes to adjust before each illuminance change.  Automatic brightness was disabled, the screen brightness was reduced to 0 between each test, and the user was asked to manually select the brightness level most comfortable for viewing under the conditions.</w:t>
      </w:r>
    </w:p>
    <w:p w14:paraId="1DB1A4CE" w14:textId="77777777" w:rsidR="00B95EA7" w:rsidRPr="00156C17" w:rsidRDefault="007A119F" w:rsidP="00C47C88">
      <w:pPr>
        <w:pStyle w:val="TableHead"/>
      </w:pPr>
      <w:r>
        <w:lastRenderedPageBreak/>
        <w:t xml:space="preserve">Table </w:t>
      </w:r>
      <w:r w:rsidR="00BB0362">
        <w:fldChar w:fldCharType="begin"/>
      </w:r>
      <w:r>
        <w:instrText xml:space="preserve"> SEQ Table \* ARABIC </w:instrText>
      </w:r>
      <w:r w:rsidR="00BB0362">
        <w:fldChar w:fldCharType="separate"/>
      </w:r>
      <w:r>
        <w:rPr>
          <w:noProof/>
        </w:rPr>
        <w:t>3</w:t>
      </w:r>
      <w:r w:rsidR="00BB0362">
        <w:fldChar w:fldCharType="end"/>
      </w:r>
      <w:r w:rsidR="00B25850">
        <w:t>.</w:t>
      </w:r>
      <w:r w:rsidR="00B95EA7">
        <w:t xml:space="preserve"> Example </w:t>
      </w:r>
      <w:r w:rsidR="00D328DA">
        <w:t>U</w:t>
      </w:r>
      <w:r w:rsidR="00B95EA7">
        <w:t xml:space="preserve">ser </w:t>
      </w:r>
      <w:r w:rsidR="00D328DA">
        <w:t>B</w:t>
      </w:r>
      <w:r w:rsidR="00B95EA7">
        <w:t xml:space="preserve">rightness </w:t>
      </w:r>
      <w:r w:rsidR="00D328DA">
        <w:t>P</w:t>
      </w:r>
      <w:r w:rsidR="00B95EA7">
        <w:t xml:space="preserve">reference </w:t>
      </w:r>
      <w:r w:rsidR="00E42F86">
        <w:t>D</w:t>
      </w:r>
      <w:r w:rsidR="00B95EA7" w:rsidRPr="00156C17">
        <w:t>ata</w:t>
      </w:r>
    </w:p>
    <w:tbl>
      <w:tblPr>
        <w:tblStyle w:val="Tablerowcell"/>
        <w:tblW w:w="4500" w:type="dxa"/>
        <w:tblLook w:val="04A0" w:firstRow="1" w:lastRow="0" w:firstColumn="1" w:lastColumn="0" w:noHBand="0" w:noVBand="1"/>
      </w:tblPr>
      <w:tblGrid>
        <w:gridCol w:w="1620"/>
        <w:gridCol w:w="1440"/>
        <w:gridCol w:w="1440"/>
      </w:tblGrid>
      <w:tr w:rsidR="00F91639" w14:paraId="7865239E" w14:textId="3CC96702" w:rsidTr="088A1221">
        <w:trPr>
          <w:cnfStyle w:val="100000000000" w:firstRow="1" w:lastRow="0" w:firstColumn="0" w:lastColumn="0" w:oddVBand="0" w:evenVBand="0" w:oddHBand="0" w:evenHBand="0" w:firstRowFirstColumn="0" w:firstRowLastColumn="0" w:lastRowFirstColumn="0" w:lastRowLastColumn="0"/>
          <w:trHeight w:val="285"/>
          <w:tblHeader w:val="0"/>
        </w:trPr>
        <w:tc>
          <w:tcPr>
            <w:tcW w:w="162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hideMark/>
          </w:tcPr>
          <w:p w14:paraId="4417E6C1" w14:textId="00F5BC4D" w:rsidR="00F91639" w:rsidRPr="00041A81" w:rsidRDefault="088A1221" w:rsidP="088A1221">
            <w:pPr>
              <w:jc w:val="center"/>
              <w:rPr>
                <w:rFonts w:ascii="Calibri" w:hAnsi="Calibri" w:cs="Calibri"/>
                <w:color w:val="000000" w:themeColor="text1"/>
              </w:rPr>
            </w:pPr>
            <w:r w:rsidRPr="088A1221">
              <w:rPr>
                <w:color w:val="000000" w:themeColor="text1"/>
              </w:rPr>
              <w:t>Ambien light level (Lux)</w:t>
            </w:r>
          </w:p>
        </w:tc>
        <w:tc>
          <w:tcPr>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hideMark/>
          </w:tcPr>
          <w:p w14:paraId="63FC4CFB" w14:textId="0E2D4E41" w:rsidR="00F91639" w:rsidRPr="00041A81" w:rsidRDefault="088A1221" w:rsidP="088A1221">
            <w:pPr>
              <w:jc w:val="center"/>
              <w:rPr>
                <w:color w:val="000000" w:themeColor="text1"/>
              </w:rPr>
            </w:pPr>
            <w:r w:rsidRPr="088A1221">
              <w:rPr>
                <w:color w:val="000000" w:themeColor="text1"/>
              </w:rPr>
              <w:t>(Nits)</w:t>
            </w:r>
          </w:p>
        </w:tc>
        <w:tc>
          <w:tcPr>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6CC5906" w14:textId="041351F4" w:rsidR="00F91639" w:rsidRDefault="088A1221" w:rsidP="088A1221">
            <w:pPr>
              <w:jc w:val="center"/>
              <w:rPr>
                <w:color w:val="000000" w:themeColor="text1"/>
              </w:rPr>
            </w:pPr>
            <w:r w:rsidRPr="088A1221">
              <w:rPr>
                <w:color w:val="000000" w:themeColor="text1"/>
              </w:rPr>
              <w:t>Slider %</w:t>
            </w:r>
          </w:p>
        </w:tc>
      </w:tr>
      <w:tr w:rsidR="00F91639" w14:paraId="392E169A" w14:textId="1DA9E934" w:rsidTr="088A1221">
        <w:trPr>
          <w:trHeight w:val="285"/>
        </w:trPr>
        <w:tc>
          <w:tcPr>
            <w:tcW w:w="1620" w:type="dxa"/>
            <w:noWrap/>
            <w:hideMark/>
          </w:tcPr>
          <w:p w14:paraId="5B145C82" w14:textId="4F0C8B13" w:rsidR="00F91639" w:rsidRDefault="088A1221" w:rsidP="088A1221">
            <w:pPr>
              <w:jc w:val="center"/>
              <w:rPr>
                <w:color w:val="000000" w:themeColor="text1"/>
              </w:rPr>
            </w:pPr>
            <w:r w:rsidRPr="088A1221">
              <w:rPr>
                <w:color w:val="000000" w:themeColor="text1"/>
              </w:rPr>
              <w:t>2000</w:t>
            </w:r>
          </w:p>
        </w:tc>
        <w:tc>
          <w:tcPr>
            <w:tcW w:w="1440" w:type="dxa"/>
            <w:noWrap/>
            <w:hideMark/>
          </w:tcPr>
          <w:p w14:paraId="372DC7A9" w14:textId="2D127967" w:rsidR="00F91639" w:rsidRDefault="088A1221" w:rsidP="088A1221">
            <w:pPr>
              <w:jc w:val="center"/>
              <w:rPr>
                <w:color w:val="000000" w:themeColor="text1"/>
              </w:rPr>
            </w:pPr>
            <w:r w:rsidRPr="088A1221">
              <w:rPr>
                <w:color w:val="000000" w:themeColor="text1"/>
              </w:rPr>
              <w:t>435</w:t>
            </w:r>
          </w:p>
        </w:tc>
        <w:tc>
          <w:tcPr>
            <w:tcW w:w="1440" w:type="dxa"/>
          </w:tcPr>
          <w:p w14:paraId="0838BC9C" w14:textId="743BAE57" w:rsidR="00F91639" w:rsidRDefault="088A1221" w:rsidP="088A1221">
            <w:pPr>
              <w:jc w:val="center"/>
              <w:rPr>
                <w:color w:val="000000" w:themeColor="text1"/>
              </w:rPr>
            </w:pPr>
            <w:r w:rsidRPr="088A1221">
              <w:rPr>
                <w:color w:val="000000" w:themeColor="text1"/>
              </w:rPr>
              <w:t>100</w:t>
            </w:r>
          </w:p>
        </w:tc>
      </w:tr>
      <w:tr w:rsidR="00F91639" w14:paraId="686C10B3" w14:textId="61506F25" w:rsidTr="088A1221">
        <w:trPr>
          <w:trHeight w:val="285"/>
        </w:trPr>
        <w:tc>
          <w:tcPr>
            <w:tcW w:w="1620" w:type="dxa"/>
            <w:noWrap/>
            <w:hideMark/>
          </w:tcPr>
          <w:p w14:paraId="3825DADA" w14:textId="5CDC00DF" w:rsidR="00F91639" w:rsidRDefault="088A1221" w:rsidP="088A1221">
            <w:pPr>
              <w:jc w:val="center"/>
              <w:rPr>
                <w:color w:val="000000" w:themeColor="text1"/>
              </w:rPr>
            </w:pPr>
            <w:r w:rsidRPr="088A1221">
              <w:rPr>
                <w:color w:val="000000" w:themeColor="text1"/>
              </w:rPr>
              <w:t>1200</w:t>
            </w:r>
          </w:p>
        </w:tc>
        <w:tc>
          <w:tcPr>
            <w:tcW w:w="1440" w:type="dxa"/>
            <w:noWrap/>
            <w:hideMark/>
          </w:tcPr>
          <w:p w14:paraId="1F49ACEC" w14:textId="7C0BCD65" w:rsidR="00F91639" w:rsidRDefault="088A1221" w:rsidP="088A1221">
            <w:pPr>
              <w:jc w:val="center"/>
              <w:rPr>
                <w:color w:val="000000" w:themeColor="text1"/>
              </w:rPr>
            </w:pPr>
            <w:r w:rsidRPr="088A1221">
              <w:rPr>
                <w:color w:val="000000" w:themeColor="text1"/>
              </w:rPr>
              <w:t>312</w:t>
            </w:r>
          </w:p>
        </w:tc>
        <w:tc>
          <w:tcPr>
            <w:tcW w:w="1440" w:type="dxa"/>
          </w:tcPr>
          <w:p w14:paraId="6264F298" w14:textId="309C425B" w:rsidR="00F91639" w:rsidRDefault="088A1221" w:rsidP="088A1221">
            <w:pPr>
              <w:jc w:val="center"/>
              <w:rPr>
                <w:color w:val="000000" w:themeColor="text1"/>
              </w:rPr>
            </w:pPr>
            <w:r w:rsidRPr="088A1221">
              <w:rPr>
                <w:color w:val="000000" w:themeColor="text1"/>
              </w:rPr>
              <w:t>86</w:t>
            </w:r>
          </w:p>
        </w:tc>
      </w:tr>
      <w:tr w:rsidR="00F91639" w14:paraId="7A78E345" w14:textId="2282A206" w:rsidTr="088A1221">
        <w:trPr>
          <w:trHeight w:val="285"/>
        </w:trPr>
        <w:tc>
          <w:tcPr>
            <w:tcW w:w="1620" w:type="dxa"/>
            <w:noWrap/>
            <w:hideMark/>
          </w:tcPr>
          <w:p w14:paraId="14C98B68" w14:textId="30272A74" w:rsidR="00F91639" w:rsidRDefault="088A1221" w:rsidP="088A1221">
            <w:pPr>
              <w:jc w:val="center"/>
              <w:rPr>
                <w:color w:val="000000" w:themeColor="text1"/>
              </w:rPr>
            </w:pPr>
            <w:r w:rsidRPr="088A1221">
              <w:rPr>
                <w:color w:val="000000" w:themeColor="text1"/>
              </w:rPr>
              <w:t>400</w:t>
            </w:r>
          </w:p>
        </w:tc>
        <w:tc>
          <w:tcPr>
            <w:tcW w:w="1440" w:type="dxa"/>
            <w:noWrap/>
            <w:hideMark/>
          </w:tcPr>
          <w:p w14:paraId="12F5C93C" w14:textId="536C0A34" w:rsidR="00F91639" w:rsidRDefault="088A1221" w:rsidP="088A1221">
            <w:pPr>
              <w:jc w:val="center"/>
              <w:rPr>
                <w:color w:val="000000" w:themeColor="text1"/>
              </w:rPr>
            </w:pPr>
            <w:r w:rsidRPr="088A1221">
              <w:rPr>
                <w:color w:val="000000" w:themeColor="text1"/>
              </w:rPr>
              <w:t>206</w:t>
            </w:r>
          </w:p>
        </w:tc>
        <w:tc>
          <w:tcPr>
            <w:tcW w:w="1440" w:type="dxa"/>
          </w:tcPr>
          <w:p w14:paraId="4BA66A15" w14:textId="75AA758C" w:rsidR="00F91639" w:rsidRDefault="088A1221" w:rsidP="088A1221">
            <w:pPr>
              <w:jc w:val="center"/>
              <w:rPr>
                <w:color w:val="000000" w:themeColor="text1"/>
              </w:rPr>
            </w:pPr>
            <w:r w:rsidRPr="088A1221">
              <w:rPr>
                <w:color w:val="000000" w:themeColor="text1"/>
              </w:rPr>
              <w:t>73</w:t>
            </w:r>
          </w:p>
        </w:tc>
      </w:tr>
      <w:tr w:rsidR="00F91639" w14:paraId="0FC00300" w14:textId="6058E33F" w:rsidTr="088A1221">
        <w:trPr>
          <w:trHeight w:val="285"/>
        </w:trPr>
        <w:tc>
          <w:tcPr>
            <w:tcW w:w="1620" w:type="dxa"/>
            <w:noWrap/>
            <w:hideMark/>
          </w:tcPr>
          <w:p w14:paraId="0AB3C7AE" w14:textId="5AB99746" w:rsidR="00F91639" w:rsidRDefault="088A1221" w:rsidP="088A1221">
            <w:pPr>
              <w:jc w:val="center"/>
              <w:rPr>
                <w:color w:val="000000" w:themeColor="text1"/>
              </w:rPr>
            </w:pPr>
            <w:r w:rsidRPr="088A1221">
              <w:rPr>
                <w:color w:val="000000" w:themeColor="text1"/>
              </w:rPr>
              <w:t>200</w:t>
            </w:r>
          </w:p>
        </w:tc>
        <w:tc>
          <w:tcPr>
            <w:tcW w:w="1440" w:type="dxa"/>
            <w:noWrap/>
            <w:hideMark/>
          </w:tcPr>
          <w:p w14:paraId="2E000A32" w14:textId="786714D8" w:rsidR="00F91639" w:rsidRDefault="088A1221" w:rsidP="088A1221">
            <w:pPr>
              <w:jc w:val="center"/>
              <w:rPr>
                <w:color w:val="000000" w:themeColor="text1"/>
              </w:rPr>
            </w:pPr>
            <w:r w:rsidRPr="088A1221">
              <w:rPr>
                <w:color w:val="000000" w:themeColor="text1"/>
              </w:rPr>
              <w:t>164</w:t>
            </w:r>
          </w:p>
        </w:tc>
        <w:tc>
          <w:tcPr>
            <w:tcW w:w="1440" w:type="dxa"/>
          </w:tcPr>
          <w:p w14:paraId="047D82F3" w14:textId="276C698E" w:rsidR="00F91639" w:rsidRDefault="088A1221" w:rsidP="088A1221">
            <w:pPr>
              <w:jc w:val="center"/>
              <w:rPr>
                <w:color w:val="000000" w:themeColor="text1"/>
              </w:rPr>
            </w:pPr>
            <w:r w:rsidRPr="088A1221">
              <w:rPr>
                <w:color w:val="000000" w:themeColor="text1"/>
              </w:rPr>
              <w:t>64</w:t>
            </w:r>
          </w:p>
        </w:tc>
      </w:tr>
      <w:tr w:rsidR="00F91639" w14:paraId="1488B2FE" w14:textId="2CD66FD9" w:rsidTr="088A1221">
        <w:trPr>
          <w:trHeight w:val="285"/>
        </w:trPr>
        <w:tc>
          <w:tcPr>
            <w:tcW w:w="1620" w:type="dxa"/>
            <w:noWrap/>
            <w:hideMark/>
          </w:tcPr>
          <w:p w14:paraId="543FBFC3" w14:textId="1A495078" w:rsidR="00F91639" w:rsidRDefault="088A1221" w:rsidP="088A1221">
            <w:pPr>
              <w:jc w:val="center"/>
              <w:rPr>
                <w:color w:val="000000" w:themeColor="text1"/>
              </w:rPr>
            </w:pPr>
            <w:r w:rsidRPr="088A1221">
              <w:rPr>
                <w:color w:val="000000" w:themeColor="text1"/>
              </w:rPr>
              <w:t>100</w:t>
            </w:r>
          </w:p>
        </w:tc>
        <w:tc>
          <w:tcPr>
            <w:tcW w:w="1440" w:type="dxa"/>
            <w:noWrap/>
            <w:hideMark/>
          </w:tcPr>
          <w:p w14:paraId="2CAC6E7D" w14:textId="26826B69" w:rsidR="00F91639" w:rsidRDefault="088A1221" w:rsidP="088A1221">
            <w:pPr>
              <w:jc w:val="center"/>
              <w:rPr>
                <w:color w:val="000000" w:themeColor="text1"/>
              </w:rPr>
            </w:pPr>
            <w:r w:rsidRPr="088A1221">
              <w:rPr>
                <w:color w:val="000000" w:themeColor="text1"/>
              </w:rPr>
              <w:t>136</w:t>
            </w:r>
          </w:p>
        </w:tc>
        <w:tc>
          <w:tcPr>
            <w:tcW w:w="1440" w:type="dxa"/>
          </w:tcPr>
          <w:p w14:paraId="4D2ED453" w14:textId="051A436F" w:rsidR="00F91639" w:rsidRDefault="088A1221" w:rsidP="088A1221">
            <w:pPr>
              <w:jc w:val="center"/>
              <w:rPr>
                <w:color w:val="000000" w:themeColor="text1"/>
              </w:rPr>
            </w:pPr>
            <w:r w:rsidRPr="088A1221">
              <w:rPr>
                <w:color w:val="000000" w:themeColor="text1"/>
              </w:rPr>
              <w:t>58</w:t>
            </w:r>
          </w:p>
        </w:tc>
      </w:tr>
      <w:tr w:rsidR="00F91639" w14:paraId="4F32279D" w14:textId="0FB40B7E" w:rsidTr="088A1221">
        <w:trPr>
          <w:trHeight w:val="285"/>
        </w:trPr>
        <w:tc>
          <w:tcPr>
            <w:tcW w:w="1620" w:type="dxa"/>
            <w:noWrap/>
            <w:hideMark/>
          </w:tcPr>
          <w:p w14:paraId="5B47649B" w14:textId="5E3F039E" w:rsidR="00F91639" w:rsidRDefault="088A1221" w:rsidP="088A1221">
            <w:pPr>
              <w:jc w:val="center"/>
              <w:rPr>
                <w:color w:val="000000" w:themeColor="text1"/>
              </w:rPr>
            </w:pPr>
            <w:r w:rsidRPr="088A1221">
              <w:rPr>
                <w:color w:val="000000" w:themeColor="text1"/>
              </w:rPr>
              <w:t>40</w:t>
            </w:r>
          </w:p>
        </w:tc>
        <w:tc>
          <w:tcPr>
            <w:tcW w:w="1440" w:type="dxa"/>
            <w:noWrap/>
            <w:hideMark/>
          </w:tcPr>
          <w:p w14:paraId="5CEB8033" w14:textId="638A0174" w:rsidR="00F91639" w:rsidRDefault="088A1221" w:rsidP="088A1221">
            <w:pPr>
              <w:jc w:val="center"/>
              <w:rPr>
                <w:color w:val="000000" w:themeColor="text1"/>
              </w:rPr>
            </w:pPr>
            <w:r w:rsidRPr="088A1221">
              <w:rPr>
                <w:color w:val="000000" w:themeColor="text1"/>
              </w:rPr>
              <w:t>87</w:t>
            </w:r>
          </w:p>
        </w:tc>
        <w:tc>
          <w:tcPr>
            <w:tcW w:w="1440" w:type="dxa"/>
          </w:tcPr>
          <w:p w14:paraId="5862C910" w14:textId="5B999A71" w:rsidR="00F91639" w:rsidRDefault="088A1221" w:rsidP="088A1221">
            <w:pPr>
              <w:jc w:val="center"/>
              <w:rPr>
                <w:color w:val="000000" w:themeColor="text1"/>
              </w:rPr>
            </w:pPr>
            <w:r w:rsidRPr="088A1221">
              <w:rPr>
                <w:color w:val="000000" w:themeColor="text1"/>
              </w:rPr>
              <w:t>46</w:t>
            </w:r>
          </w:p>
        </w:tc>
      </w:tr>
      <w:tr w:rsidR="00F91639" w14:paraId="3C32058A" w14:textId="6B2153ED" w:rsidTr="088A1221">
        <w:trPr>
          <w:trHeight w:val="285"/>
        </w:trPr>
        <w:tc>
          <w:tcPr>
            <w:tcW w:w="1620" w:type="dxa"/>
            <w:noWrap/>
            <w:hideMark/>
          </w:tcPr>
          <w:p w14:paraId="5226856E" w14:textId="7243186A" w:rsidR="00F91639" w:rsidRDefault="088A1221" w:rsidP="088A1221">
            <w:pPr>
              <w:jc w:val="center"/>
              <w:rPr>
                <w:color w:val="000000" w:themeColor="text1"/>
              </w:rPr>
            </w:pPr>
            <w:r w:rsidRPr="088A1221">
              <w:rPr>
                <w:color w:val="000000" w:themeColor="text1"/>
              </w:rPr>
              <w:t>20</w:t>
            </w:r>
          </w:p>
        </w:tc>
        <w:tc>
          <w:tcPr>
            <w:tcW w:w="1440" w:type="dxa"/>
            <w:noWrap/>
            <w:hideMark/>
          </w:tcPr>
          <w:p w14:paraId="2AD9AD2C" w14:textId="75F1EE22" w:rsidR="00F91639" w:rsidRDefault="088A1221" w:rsidP="088A1221">
            <w:pPr>
              <w:jc w:val="center"/>
              <w:rPr>
                <w:color w:val="000000" w:themeColor="text1"/>
              </w:rPr>
            </w:pPr>
            <w:r w:rsidRPr="088A1221">
              <w:rPr>
                <w:color w:val="000000" w:themeColor="text1"/>
              </w:rPr>
              <w:t>44</w:t>
            </w:r>
          </w:p>
        </w:tc>
        <w:tc>
          <w:tcPr>
            <w:tcW w:w="1440" w:type="dxa"/>
          </w:tcPr>
          <w:p w14:paraId="286FF38C" w14:textId="2EC6C5D5" w:rsidR="00F91639" w:rsidRDefault="088A1221" w:rsidP="088A1221">
            <w:pPr>
              <w:jc w:val="center"/>
              <w:rPr>
                <w:color w:val="000000" w:themeColor="text1"/>
              </w:rPr>
            </w:pPr>
            <w:r w:rsidRPr="088A1221">
              <w:rPr>
                <w:color w:val="000000" w:themeColor="text1"/>
              </w:rPr>
              <w:t>32</w:t>
            </w:r>
          </w:p>
        </w:tc>
      </w:tr>
      <w:tr w:rsidR="00F91639" w14:paraId="1B984FCD" w14:textId="08B3D23A" w:rsidTr="088A1221">
        <w:trPr>
          <w:trHeight w:val="285"/>
        </w:trPr>
        <w:tc>
          <w:tcPr>
            <w:tcW w:w="1620" w:type="dxa"/>
            <w:noWrap/>
            <w:hideMark/>
          </w:tcPr>
          <w:p w14:paraId="660B46FD" w14:textId="008624AB" w:rsidR="00F91639" w:rsidRDefault="088A1221" w:rsidP="088A1221">
            <w:pPr>
              <w:jc w:val="center"/>
              <w:rPr>
                <w:color w:val="000000" w:themeColor="text1"/>
              </w:rPr>
            </w:pPr>
            <w:r w:rsidRPr="088A1221">
              <w:rPr>
                <w:color w:val="000000" w:themeColor="text1"/>
              </w:rPr>
              <w:t>10</w:t>
            </w:r>
          </w:p>
        </w:tc>
        <w:tc>
          <w:tcPr>
            <w:tcW w:w="1440" w:type="dxa"/>
            <w:noWrap/>
            <w:hideMark/>
          </w:tcPr>
          <w:p w14:paraId="59AF392A" w14:textId="58F09C5B" w:rsidR="00F91639" w:rsidRDefault="088A1221" w:rsidP="088A1221">
            <w:pPr>
              <w:jc w:val="center"/>
              <w:rPr>
                <w:color w:val="000000" w:themeColor="text1"/>
              </w:rPr>
            </w:pPr>
            <w:r w:rsidRPr="088A1221">
              <w:rPr>
                <w:color w:val="000000" w:themeColor="text1"/>
              </w:rPr>
              <w:t>24</w:t>
            </w:r>
          </w:p>
        </w:tc>
        <w:tc>
          <w:tcPr>
            <w:tcW w:w="1440" w:type="dxa"/>
          </w:tcPr>
          <w:p w14:paraId="31B7C28A" w14:textId="1AA03B9F" w:rsidR="00F91639" w:rsidRDefault="088A1221" w:rsidP="088A1221">
            <w:pPr>
              <w:jc w:val="center"/>
              <w:rPr>
                <w:color w:val="000000" w:themeColor="text1"/>
              </w:rPr>
            </w:pPr>
            <w:r w:rsidRPr="088A1221">
              <w:rPr>
                <w:color w:val="000000" w:themeColor="text1"/>
              </w:rPr>
              <w:t>24</w:t>
            </w:r>
          </w:p>
        </w:tc>
      </w:tr>
      <w:tr w:rsidR="00F91639" w14:paraId="3821335D" w14:textId="6DDB7764" w:rsidTr="088A1221">
        <w:trPr>
          <w:trHeight w:val="285"/>
        </w:trPr>
        <w:tc>
          <w:tcPr>
            <w:tcW w:w="1620" w:type="dxa"/>
            <w:noWrap/>
            <w:hideMark/>
          </w:tcPr>
          <w:p w14:paraId="3D3A386D" w14:textId="76DC1FF6" w:rsidR="00F91639" w:rsidRDefault="088A1221" w:rsidP="088A1221">
            <w:pPr>
              <w:jc w:val="center"/>
              <w:rPr>
                <w:color w:val="000000" w:themeColor="text1"/>
              </w:rPr>
            </w:pPr>
            <w:r w:rsidRPr="088A1221">
              <w:rPr>
                <w:color w:val="000000" w:themeColor="text1"/>
              </w:rPr>
              <w:t>0</w:t>
            </w:r>
          </w:p>
        </w:tc>
        <w:tc>
          <w:tcPr>
            <w:tcW w:w="1440" w:type="dxa"/>
            <w:noWrap/>
            <w:hideMark/>
          </w:tcPr>
          <w:p w14:paraId="7D9375FA" w14:textId="25B49B18" w:rsidR="00F91639" w:rsidRDefault="088A1221" w:rsidP="088A1221">
            <w:pPr>
              <w:jc w:val="center"/>
              <w:rPr>
                <w:color w:val="000000" w:themeColor="text1"/>
              </w:rPr>
            </w:pPr>
            <w:r w:rsidRPr="088A1221">
              <w:rPr>
                <w:color w:val="000000" w:themeColor="text1"/>
              </w:rPr>
              <w:t>2</w:t>
            </w:r>
          </w:p>
        </w:tc>
        <w:tc>
          <w:tcPr>
            <w:tcW w:w="1440" w:type="dxa"/>
          </w:tcPr>
          <w:p w14:paraId="30CF0F58" w14:textId="101C01EE" w:rsidR="00F91639" w:rsidRDefault="088A1221" w:rsidP="088A1221">
            <w:pPr>
              <w:jc w:val="center"/>
              <w:rPr>
                <w:color w:val="000000" w:themeColor="text1"/>
              </w:rPr>
            </w:pPr>
            <w:r w:rsidRPr="088A1221">
              <w:rPr>
                <w:color w:val="000000" w:themeColor="text1"/>
              </w:rPr>
              <w:t>0</w:t>
            </w:r>
          </w:p>
        </w:tc>
      </w:tr>
    </w:tbl>
    <w:p w14:paraId="45F6427D" w14:textId="63C9EB19" w:rsidR="005547EC" w:rsidRDefault="088A1221" w:rsidP="088A1221">
      <w:pPr>
        <w:rPr>
          <w:b/>
          <w:bCs/>
        </w:rPr>
      </w:pPr>
      <w:r w:rsidRPr="088A1221">
        <w:rPr>
          <w:b/>
          <w:bCs/>
        </w:rPr>
        <w:t xml:space="preserve">Note: </w:t>
      </w:r>
      <w:r>
        <w:t xml:space="preserve">These example values were chosen for a device with a max output of 435 nits. For devices with a </w:t>
      </w:r>
      <w:proofErr w:type="gramStart"/>
      <w:r>
        <w:t>different max nits</w:t>
      </w:r>
      <w:proofErr w:type="gramEnd"/>
      <w:r>
        <w:t>, these values should be determined using the methodology described.</w:t>
      </w:r>
    </w:p>
    <w:p w14:paraId="1DB1A500" w14:textId="2F3D5872" w:rsidR="00212111" w:rsidRDefault="005547EC">
      <w:pPr>
        <w:keepNext/>
      </w:pPr>
      <w:r>
        <w:rPr>
          <w:noProof/>
        </w:rPr>
        <w:drawing>
          <wp:inline distT="0" distB="0" distL="0" distR="0" wp14:anchorId="644C4216" wp14:editId="70D3D1CF">
            <wp:extent cx="4572000" cy="2743200"/>
            <wp:effectExtent l="0" t="0" r="0" b="0"/>
            <wp:docPr id="2" name="Chart 2">
              <a:extLst xmlns:a="http://schemas.openxmlformats.org/drawingml/2006/main">
                <a:ext uri="{FF2B5EF4-FFF2-40B4-BE49-F238E27FC236}">
                  <a16:creationId xmlns:a16="http://schemas.microsoft.com/office/drawing/2014/main" id="{9C572C04-9635-4331-B0B1-5CF360681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DB1A501" w14:textId="66006998" w:rsidR="00212111" w:rsidRDefault="088A1221">
      <w:pPr>
        <w:pStyle w:val="FigCap"/>
      </w:pPr>
      <w:r>
        <w:t>Figure 10: Nonlinear nature of the illuminance-to-screen brightness data</w:t>
      </w:r>
    </w:p>
    <w:p w14:paraId="1DB1A502" w14:textId="6FBF6295" w:rsidR="00B95EA7"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trend line shows a mathematical representation of this data. In this case, a logarithmic equation best fits the data. This lets us calculate the optimal screen brightness for any arbitrary lighting condition.</w:t>
      </w:r>
    </w:p>
    <w:p w14:paraId="1955D542" w14:textId="5A795FEF" w:rsidR="00F76B04" w:rsidRPr="00E36749" w:rsidRDefault="088A1221" w:rsidP="088A1221">
      <w:pPr>
        <w:pStyle w:val="Heading2"/>
        <w:rPr>
          <w:rFonts w:eastAsiaTheme="minorEastAsia"/>
        </w:rPr>
      </w:pPr>
      <w:bookmarkStart w:id="63" w:name="_Lux-to-Nits_Relationship"/>
      <w:bookmarkStart w:id="64" w:name="_Toc481660453"/>
      <w:bookmarkStart w:id="65" w:name="_Toc8914140"/>
      <w:bookmarkEnd w:id="63"/>
      <w:r w:rsidRPr="088A1221">
        <w:rPr>
          <w:rFonts w:eastAsiaTheme="minorEastAsia"/>
        </w:rPr>
        <w:lastRenderedPageBreak/>
        <w:t>Lux-to-Nits Relationship</w:t>
      </w:r>
      <w:bookmarkEnd w:id="64"/>
      <w:bookmarkEnd w:id="65"/>
    </w:p>
    <w:p w14:paraId="01D87D9E" w14:textId="77777777" w:rsidR="00F76B04"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A great screen brightness user experience on a device comes down to the quality of the device’s lux-to-nits response curve: how bright the screen is (in nits) in response to the ambient light measured in the environment (in lux).  Practically speaking, in the lux-to-percent and percent-to-nits curves already discussed, the intermediary percentage value is required to map the user control (brightness slider) linearly to the screen brightness output.  But the lux-to-nits relationship is what is ultimately perceived by the end user.  If the screen output is too high for a given lux, device power is negative </w:t>
      </w:r>
      <w:proofErr w:type="gramStart"/>
      <w:r w:rsidRPr="088A1221">
        <w:rPr>
          <w:rFonts w:asciiTheme="minorHAnsi" w:eastAsiaTheme="minorEastAsia" w:hAnsiTheme="minorHAnsi" w:cstheme="minorBidi"/>
          <w:sz w:val="22"/>
          <w:szCs w:val="22"/>
        </w:rPr>
        <w:t>impacted</w:t>
      </w:r>
      <w:proofErr w:type="gramEnd"/>
      <w:r w:rsidRPr="088A1221">
        <w:rPr>
          <w:rFonts w:asciiTheme="minorHAnsi" w:eastAsiaTheme="minorEastAsia" w:hAnsiTheme="minorHAnsi" w:cstheme="minorBidi"/>
          <w:sz w:val="22"/>
          <w:szCs w:val="22"/>
        </w:rPr>
        <w:t xml:space="preserve"> and the display may be uncomfortably bright for the user.  If it is too low, the user will perceive the screen as too dim.</w:t>
      </w:r>
    </w:p>
    <w:p w14:paraId="6957D7F5" w14:textId="77777777" w:rsidR="00F76B04"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Thus, it can be valuable to collect user preference data for a given screen in the lux-to-nits format: for a given controlled light environment (lux), what is the average user’s screen brightness preference (nits)?  Given a robust dataset from well-designed user studies, this relationship is often found to be consistent across a range of products sharing similar screen characteristics and form-factors.</w:t>
      </w:r>
    </w:p>
    <w:p w14:paraId="191F7539" w14:textId="1119E3C8" w:rsidR="000811DA" w:rsidRPr="001A375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The following data in Table 4 demonstrates a lux-to-nits dataset generated based on user preference studies for a 435-nit </w:t>
      </w:r>
      <w:proofErr w:type="gramStart"/>
      <w:r w:rsidRPr="088A1221">
        <w:rPr>
          <w:rFonts w:asciiTheme="minorHAnsi" w:eastAsiaTheme="minorEastAsia" w:hAnsiTheme="minorHAnsi" w:cstheme="minorBidi"/>
          <w:sz w:val="22"/>
          <w:szCs w:val="22"/>
        </w:rPr>
        <w:t>screen, and</w:t>
      </w:r>
      <w:proofErr w:type="gramEnd"/>
      <w:r w:rsidRPr="088A1221">
        <w:rPr>
          <w:rFonts w:asciiTheme="minorHAnsi" w:eastAsiaTheme="minorEastAsia" w:hAnsiTheme="minorHAnsi" w:cstheme="minorBidi"/>
          <w:sz w:val="22"/>
          <w:szCs w:val="22"/>
        </w:rPr>
        <w:t xml:space="preserve"> is plotted in Figure 11.</w:t>
      </w:r>
    </w:p>
    <w:p w14:paraId="43BEBC2F" w14:textId="7D5D00CD" w:rsidR="00792D5B" w:rsidRDefault="088A1221" w:rsidP="088A1221">
      <w:pPr>
        <w:pStyle w:val="TableHead"/>
        <w:rPr>
          <w:rStyle w:val="CommentReference"/>
        </w:rPr>
      </w:pPr>
      <w:r>
        <w:t>Table 4. Lux-to-Nits User Brightness Preference Data</w:t>
      </w:r>
    </w:p>
    <w:tbl>
      <w:tblPr>
        <w:tblStyle w:val="Tablerowcell"/>
        <w:tblW w:w="4320" w:type="dxa"/>
        <w:tblLook w:val="04A0" w:firstRow="1" w:lastRow="0" w:firstColumn="1" w:lastColumn="0" w:noHBand="0" w:noVBand="1"/>
      </w:tblPr>
      <w:tblGrid>
        <w:gridCol w:w="1620"/>
        <w:gridCol w:w="1350"/>
        <w:gridCol w:w="1350"/>
      </w:tblGrid>
      <w:tr w:rsidR="00792D5B" w14:paraId="1E2DC031" w14:textId="77777777" w:rsidTr="088A1221">
        <w:trPr>
          <w:cnfStyle w:val="100000000000" w:firstRow="1" w:lastRow="0" w:firstColumn="0" w:lastColumn="0" w:oddVBand="0" w:evenVBand="0" w:oddHBand="0" w:evenHBand="0" w:firstRowFirstColumn="0" w:firstRowLastColumn="0" w:lastRowFirstColumn="0" w:lastRowLastColumn="0"/>
          <w:trHeight w:val="285"/>
          <w:tblHeader w:val="0"/>
        </w:trPr>
        <w:tc>
          <w:tcPr>
            <w:tcW w:w="162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hideMark/>
          </w:tcPr>
          <w:p w14:paraId="074636D6" w14:textId="77777777" w:rsidR="00792D5B" w:rsidRPr="00041A81" w:rsidRDefault="088A1221" w:rsidP="088A1221">
            <w:pPr>
              <w:jc w:val="center"/>
              <w:rPr>
                <w:rFonts w:ascii="Calibri" w:hAnsi="Calibri" w:cs="Calibri"/>
                <w:color w:val="000000" w:themeColor="text1"/>
              </w:rPr>
            </w:pPr>
            <w:r w:rsidRPr="088A1221">
              <w:rPr>
                <w:color w:val="000000" w:themeColor="text1"/>
              </w:rPr>
              <w:t>Ambien light level (Lux)</w:t>
            </w:r>
          </w:p>
        </w:tc>
        <w:tc>
          <w:tcPr>
            <w:tcW w:w="135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hideMark/>
          </w:tcPr>
          <w:p w14:paraId="2BB26877" w14:textId="77777777" w:rsidR="00792D5B" w:rsidRPr="00041A81" w:rsidRDefault="088A1221" w:rsidP="088A1221">
            <w:pPr>
              <w:jc w:val="center"/>
              <w:rPr>
                <w:color w:val="000000" w:themeColor="text1"/>
              </w:rPr>
            </w:pPr>
            <w:r w:rsidRPr="088A1221">
              <w:rPr>
                <w:color w:val="000000" w:themeColor="text1"/>
              </w:rPr>
              <w:t>Nits</w:t>
            </w:r>
          </w:p>
        </w:tc>
        <w:tc>
          <w:tcPr>
            <w:tcW w:w="1350" w:type="dxa"/>
            <w:tcBorders>
              <w:top w:val="none" w:sz="0" w:space="0" w:color="auto"/>
              <w:left w:val="none" w:sz="0" w:space="0" w:color="auto"/>
              <w:bottom w:val="none" w:sz="0" w:space="0" w:color="auto"/>
              <w:right w:val="none" w:sz="0" w:space="0" w:color="auto"/>
              <w:tl2br w:val="none" w:sz="0" w:space="0" w:color="auto"/>
              <w:tr2bl w:val="none" w:sz="0" w:space="0" w:color="auto"/>
            </w:tcBorders>
            <w:noWrap/>
            <w:hideMark/>
          </w:tcPr>
          <w:p w14:paraId="765E63F6" w14:textId="0099F0F2" w:rsidR="00792D5B" w:rsidRPr="00041A81" w:rsidRDefault="088A1221" w:rsidP="088A1221">
            <w:pPr>
              <w:jc w:val="center"/>
              <w:rPr>
                <w:color w:val="000000" w:themeColor="text1"/>
              </w:rPr>
            </w:pPr>
            <w:r w:rsidRPr="088A1221">
              <w:rPr>
                <w:color w:val="000000" w:themeColor="text1"/>
              </w:rPr>
              <w:t>Slider %</w:t>
            </w:r>
          </w:p>
        </w:tc>
      </w:tr>
      <w:tr w:rsidR="00792D5B" w14:paraId="37ED13BB" w14:textId="77777777" w:rsidTr="088A1221">
        <w:trPr>
          <w:trHeight w:val="285"/>
        </w:trPr>
        <w:tc>
          <w:tcPr>
            <w:tcW w:w="1620" w:type="dxa"/>
            <w:noWrap/>
            <w:hideMark/>
          </w:tcPr>
          <w:p w14:paraId="5C32D9F6" w14:textId="77777777" w:rsidR="00792D5B" w:rsidRDefault="088A1221" w:rsidP="088A1221">
            <w:pPr>
              <w:jc w:val="center"/>
              <w:rPr>
                <w:color w:val="000000" w:themeColor="text1"/>
              </w:rPr>
            </w:pPr>
            <w:r w:rsidRPr="088A1221">
              <w:rPr>
                <w:color w:val="000000" w:themeColor="text1"/>
              </w:rPr>
              <w:t>2000</w:t>
            </w:r>
          </w:p>
        </w:tc>
        <w:tc>
          <w:tcPr>
            <w:tcW w:w="1350" w:type="dxa"/>
            <w:noWrap/>
            <w:hideMark/>
          </w:tcPr>
          <w:p w14:paraId="25E09B1E" w14:textId="77777777" w:rsidR="00792D5B" w:rsidRDefault="088A1221" w:rsidP="088A1221">
            <w:pPr>
              <w:jc w:val="center"/>
              <w:rPr>
                <w:color w:val="000000" w:themeColor="text1"/>
              </w:rPr>
            </w:pPr>
            <w:r w:rsidRPr="088A1221">
              <w:rPr>
                <w:color w:val="000000" w:themeColor="text1"/>
              </w:rPr>
              <w:t>435</w:t>
            </w:r>
          </w:p>
        </w:tc>
        <w:tc>
          <w:tcPr>
            <w:tcW w:w="1350" w:type="dxa"/>
            <w:noWrap/>
            <w:hideMark/>
          </w:tcPr>
          <w:p w14:paraId="34ABA531" w14:textId="77777777" w:rsidR="00792D5B" w:rsidRDefault="088A1221" w:rsidP="088A1221">
            <w:pPr>
              <w:jc w:val="center"/>
              <w:rPr>
                <w:color w:val="000000" w:themeColor="text1"/>
              </w:rPr>
            </w:pPr>
            <w:r w:rsidRPr="088A1221">
              <w:rPr>
                <w:color w:val="000000" w:themeColor="text1"/>
              </w:rPr>
              <w:t>100</w:t>
            </w:r>
          </w:p>
        </w:tc>
      </w:tr>
      <w:tr w:rsidR="00792D5B" w14:paraId="11562829" w14:textId="77777777" w:rsidTr="088A1221">
        <w:trPr>
          <w:trHeight w:val="285"/>
        </w:trPr>
        <w:tc>
          <w:tcPr>
            <w:tcW w:w="1620" w:type="dxa"/>
            <w:noWrap/>
            <w:hideMark/>
          </w:tcPr>
          <w:p w14:paraId="1D1AB8FD" w14:textId="77777777" w:rsidR="00792D5B" w:rsidRDefault="088A1221" w:rsidP="088A1221">
            <w:pPr>
              <w:jc w:val="center"/>
              <w:rPr>
                <w:color w:val="000000" w:themeColor="text1"/>
              </w:rPr>
            </w:pPr>
            <w:r w:rsidRPr="088A1221">
              <w:rPr>
                <w:color w:val="000000" w:themeColor="text1"/>
              </w:rPr>
              <w:t>1200</w:t>
            </w:r>
          </w:p>
        </w:tc>
        <w:tc>
          <w:tcPr>
            <w:tcW w:w="1350" w:type="dxa"/>
            <w:noWrap/>
            <w:hideMark/>
          </w:tcPr>
          <w:p w14:paraId="25378366" w14:textId="77777777" w:rsidR="00792D5B" w:rsidRDefault="088A1221" w:rsidP="088A1221">
            <w:pPr>
              <w:jc w:val="center"/>
              <w:rPr>
                <w:color w:val="000000" w:themeColor="text1"/>
              </w:rPr>
            </w:pPr>
            <w:r w:rsidRPr="088A1221">
              <w:rPr>
                <w:color w:val="000000" w:themeColor="text1"/>
              </w:rPr>
              <w:t>312</w:t>
            </w:r>
          </w:p>
        </w:tc>
        <w:tc>
          <w:tcPr>
            <w:tcW w:w="1350" w:type="dxa"/>
            <w:noWrap/>
            <w:hideMark/>
          </w:tcPr>
          <w:p w14:paraId="5DB8B074" w14:textId="77777777" w:rsidR="00792D5B" w:rsidRDefault="088A1221" w:rsidP="088A1221">
            <w:pPr>
              <w:jc w:val="center"/>
              <w:rPr>
                <w:color w:val="000000" w:themeColor="text1"/>
              </w:rPr>
            </w:pPr>
            <w:r w:rsidRPr="088A1221">
              <w:rPr>
                <w:color w:val="000000" w:themeColor="text1"/>
              </w:rPr>
              <w:t>86</w:t>
            </w:r>
          </w:p>
        </w:tc>
      </w:tr>
      <w:tr w:rsidR="00792D5B" w14:paraId="26354BCD" w14:textId="77777777" w:rsidTr="088A1221">
        <w:trPr>
          <w:trHeight w:val="285"/>
        </w:trPr>
        <w:tc>
          <w:tcPr>
            <w:tcW w:w="1620" w:type="dxa"/>
            <w:noWrap/>
            <w:hideMark/>
          </w:tcPr>
          <w:p w14:paraId="314F7474" w14:textId="77777777" w:rsidR="00792D5B" w:rsidRDefault="088A1221" w:rsidP="088A1221">
            <w:pPr>
              <w:jc w:val="center"/>
              <w:rPr>
                <w:color w:val="000000" w:themeColor="text1"/>
              </w:rPr>
            </w:pPr>
            <w:r w:rsidRPr="088A1221">
              <w:rPr>
                <w:color w:val="000000" w:themeColor="text1"/>
              </w:rPr>
              <w:t>400</w:t>
            </w:r>
          </w:p>
        </w:tc>
        <w:tc>
          <w:tcPr>
            <w:tcW w:w="1350" w:type="dxa"/>
            <w:noWrap/>
            <w:hideMark/>
          </w:tcPr>
          <w:p w14:paraId="50334B86" w14:textId="77777777" w:rsidR="00792D5B" w:rsidRDefault="088A1221" w:rsidP="088A1221">
            <w:pPr>
              <w:jc w:val="center"/>
              <w:rPr>
                <w:color w:val="000000" w:themeColor="text1"/>
              </w:rPr>
            </w:pPr>
            <w:r w:rsidRPr="088A1221">
              <w:rPr>
                <w:color w:val="000000" w:themeColor="text1"/>
              </w:rPr>
              <w:t>206</w:t>
            </w:r>
          </w:p>
        </w:tc>
        <w:tc>
          <w:tcPr>
            <w:tcW w:w="1350" w:type="dxa"/>
            <w:noWrap/>
            <w:hideMark/>
          </w:tcPr>
          <w:p w14:paraId="5AE53529" w14:textId="77777777" w:rsidR="00792D5B" w:rsidRDefault="088A1221" w:rsidP="088A1221">
            <w:pPr>
              <w:jc w:val="center"/>
              <w:rPr>
                <w:color w:val="000000" w:themeColor="text1"/>
              </w:rPr>
            </w:pPr>
            <w:r w:rsidRPr="088A1221">
              <w:rPr>
                <w:color w:val="000000" w:themeColor="text1"/>
              </w:rPr>
              <w:t>73</w:t>
            </w:r>
          </w:p>
        </w:tc>
      </w:tr>
      <w:tr w:rsidR="00792D5B" w14:paraId="5F196D97" w14:textId="77777777" w:rsidTr="088A1221">
        <w:trPr>
          <w:trHeight w:val="285"/>
        </w:trPr>
        <w:tc>
          <w:tcPr>
            <w:tcW w:w="1620" w:type="dxa"/>
            <w:noWrap/>
            <w:hideMark/>
          </w:tcPr>
          <w:p w14:paraId="65A9AC25" w14:textId="77777777" w:rsidR="00792D5B" w:rsidRDefault="088A1221" w:rsidP="088A1221">
            <w:pPr>
              <w:jc w:val="center"/>
              <w:rPr>
                <w:color w:val="000000" w:themeColor="text1"/>
              </w:rPr>
            </w:pPr>
            <w:r w:rsidRPr="088A1221">
              <w:rPr>
                <w:color w:val="000000" w:themeColor="text1"/>
              </w:rPr>
              <w:t>200</w:t>
            </w:r>
          </w:p>
        </w:tc>
        <w:tc>
          <w:tcPr>
            <w:tcW w:w="1350" w:type="dxa"/>
            <w:noWrap/>
            <w:hideMark/>
          </w:tcPr>
          <w:p w14:paraId="393DFBE1" w14:textId="77777777" w:rsidR="00792D5B" w:rsidRDefault="088A1221" w:rsidP="088A1221">
            <w:pPr>
              <w:jc w:val="center"/>
              <w:rPr>
                <w:color w:val="000000" w:themeColor="text1"/>
              </w:rPr>
            </w:pPr>
            <w:r w:rsidRPr="088A1221">
              <w:rPr>
                <w:color w:val="000000" w:themeColor="text1"/>
              </w:rPr>
              <w:t>164</w:t>
            </w:r>
          </w:p>
        </w:tc>
        <w:tc>
          <w:tcPr>
            <w:tcW w:w="1350" w:type="dxa"/>
            <w:noWrap/>
            <w:hideMark/>
          </w:tcPr>
          <w:p w14:paraId="19F4CAEC" w14:textId="77777777" w:rsidR="00792D5B" w:rsidRDefault="088A1221" w:rsidP="088A1221">
            <w:pPr>
              <w:jc w:val="center"/>
              <w:rPr>
                <w:color w:val="000000" w:themeColor="text1"/>
              </w:rPr>
            </w:pPr>
            <w:r w:rsidRPr="088A1221">
              <w:rPr>
                <w:color w:val="000000" w:themeColor="text1"/>
              </w:rPr>
              <w:t>64</w:t>
            </w:r>
          </w:p>
        </w:tc>
      </w:tr>
      <w:tr w:rsidR="00792D5B" w14:paraId="221CBEED" w14:textId="77777777" w:rsidTr="088A1221">
        <w:trPr>
          <w:trHeight w:val="285"/>
        </w:trPr>
        <w:tc>
          <w:tcPr>
            <w:tcW w:w="1620" w:type="dxa"/>
            <w:noWrap/>
            <w:hideMark/>
          </w:tcPr>
          <w:p w14:paraId="6D8E19FC" w14:textId="77777777" w:rsidR="00792D5B" w:rsidRDefault="088A1221" w:rsidP="088A1221">
            <w:pPr>
              <w:jc w:val="center"/>
              <w:rPr>
                <w:color w:val="000000" w:themeColor="text1"/>
              </w:rPr>
            </w:pPr>
            <w:r w:rsidRPr="088A1221">
              <w:rPr>
                <w:color w:val="000000" w:themeColor="text1"/>
              </w:rPr>
              <w:t>100</w:t>
            </w:r>
          </w:p>
        </w:tc>
        <w:tc>
          <w:tcPr>
            <w:tcW w:w="1350" w:type="dxa"/>
            <w:noWrap/>
            <w:hideMark/>
          </w:tcPr>
          <w:p w14:paraId="7F87DA78" w14:textId="77777777" w:rsidR="00792D5B" w:rsidRDefault="088A1221" w:rsidP="088A1221">
            <w:pPr>
              <w:jc w:val="center"/>
              <w:rPr>
                <w:color w:val="000000" w:themeColor="text1"/>
              </w:rPr>
            </w:pPr>
            <w:r w:rsidRPr="088A1221">
              <w:rPr>
                <w:color w:val="000000" w:themeColor="text1"/>
              </w:rPr>
              <w:t>136</w:t>
            </w:r>
          </w:p>
        </w:tc>
        <w:tc>
          <w:tcPr>
            <w:tcW w:w="1350" w:type="dxa"/>
            <w:noWrap/>
            <w:hideMark/>
          </w:tcPr>
          <w:p w14:paraId="19D52C9A" w14:textId="77777777" w:rsidR="00792D5B" w:rsidRDefault="088A1221" w:rsidP="088A1221">
            <w:pPr>
              <w:jc w:val="center"/>
              <w:rPr>
                <w:color w:val="000000" w:themeColor="text1"/>
              </w:rPr>
            </w:pPr>
            <w:r w:rsidRPr="088A1221">
              <w:rPr>
                <w:color w:val="000000" w:themeColor="text1"/>
              </w:rPr>
              <w:t>58</w:t>
            </w:r>
          </w:p>
        </w:tc>
      </w:tr>
      <w:tr w:rsidR="00792D5B" w14:paraId="423DD3BB" w14:textId="77777777" w:rsidTr="088A1221">
        <w:trPr>
          <w:trHeight w:val="285"/>
        </w:trPr>
        <w:tc>
          <w:tcPr>
            <w:tcW w:w="1620" w:type="dxa"/>
            <w:noWrap/>
            <w:hideMark/>
          </w:tcPr>
          <w:p w14:paraId="43D55FAA" w14:textId="77777777" w:rsidR="00792D5B" w:rsidRDefault="088A1221" w:rsidP="088A1221">
            <w:pPr>
              <w:jc w:val="center"/>
              <w:rPr>
                <w:color w:val="000000" w:themeColor="text1"/>
              </w:rPr>
            </w:pPr>
            <w:r w:rsidRPr="088A1221">
              <w:rPr>
                <w:color w:val="000000" w:themeColor="text1"/>
              </w:rPr>
              <w:t>40</w:t>
            </w:r>
          </w:p>
        </w:tc>
        <w:tc>
          <w:tcPr>
            <w:tcW w:w="1350" w:type="dxa"/>
            <w:noWrap/>
            <w:hideMark/>
          </w:tcPr>
          <w:p w14:paraId="6BC3E73B" w14:textId="77777777" w:rsidR="00792D5B" w:rsidRDefault="088A1221" w:rsidP="088A1221">
            <w:pPr>
              <w:jc w:val="center"/>
              <w:rPr>
                <w:color w:val="000000" w:themeColor="text1"/>
              </w:rPr>
            </w:pPr>
            <w:r w:rsidRPr="088A1221">
              <w:rPr>
                <w:color w:val="000000" w:themeColor="text1"/>
              </w:rPr>
              <w:t>87</w:t>
            </w:r>
          </w:p>
        </w:tc>
        <w:tc>
          <w:tcPr>
            <w:tcW w:w="1350" w:type="dxa"/>
            <w:noWrap/>
            <w:hideMark/>
          </w:tcPr>
          <w:p w14:paraId="558AA08B" w14:textId="77777777" w:rsidR="00792D5B" w:rsidRDefault="088A1221" w:rsidP="088A1221">
            <w:pPr>
              <w:jc w:val="center"/>
              <w:rPr>
                <w:color w:val="000000" w:themeColor="text1"/>
              </w:rPr>
            </w:pPr>
            <w:r w:rsidRPr="088A1221">
              <w:rPr>
                <w:color w:val="000000" w:themeColor="text1"/>
              </w:rPr>
              <w:t>46</w:t>
            </w:r>
          </w:p>
        </w:tc>
      </w:tr>
      <w:tr w:rsidR="00792D5B" w14:paraId="75CAEF79" w14:textId="77777777" w:rsidTr="088A1221">
        <w:trPr>
          <w:trHeight w:val="285"/>
        </w:trPr>
        <w:tc>
          <w:tcPr>
            <w:tcW w:w="1620" w:type="dxa"/>
            <w:noWrap/>
            <w:hideMark/>
          </w:tcPr>
          <w:p w14:paraId="58F0819A" w14:textId="77777777" w:rsidR="00792D5B" w:rsidRDefault="088A1221" w:rsidP="088A1221">
            <w:pPr>
              <w:jc w:val="center"/>
              <w:rPr>
                <w:color w:val="000000" w:themeColor="text1"/>
              </w:rPr>
            </w:pPr>
            <w:r w:rsidRPr="088A1221">
              <w:rPr>
                <w:color w:val="000000" w:themeColor="text1"/>
              </w:rPr>
              <w:t>20</w:t>
            </w:r>
          </w:p>
        </w:tc>
        <w:tc>
          <w:tcPr>
            <w:tcW w:w="1350" w:type="dxa"/>
            <w:noWrap/>
            <w:hideMark/>
          </w:tcPr>
          <w:p w14:paraId="1DA8D487" w14:textId="77777777" w:rsidR="00792D5B" w:rsidRDefault="088A1221" w:rsidP="088A1221">
            <w:pPr>
              <w:jc w:val="center"/>
              <w:rPr>
                <w:color w:val="000000" w:themeColor="text1"/>
              </w:rPr>
            </w:pPr>
            <w:r w:rsidRPr="088A1221">
              <w:rPr>
                <w:color w:val="000000" w:themeColor="text1"/>
              </w:rPr>
              <w:t>44</w:t>
            </w:r>
          </w:p>
        </w:tc>
        <w:tc>
          <w:tcPr>
            <w:tcW w:w="1350" w:type="dxa"/>
            <w:noWrap/>
            <w:hideMark/>
          </w:tcPr>
          <w:p w14:paraId="70EE01E0" w14:textId="77777777" w:rsidR="00792D5B" w:rsidRDefault="088A1221" w:rsidP="088A1221">
            <w:pPr>
              <w:jc w:val="center"/>
              <w:rPr>
                <w:color w:val="000000" w:themeColor="text1"/>
              </w:rPr>
            </w:pPr>
            <w:r w:rsidRPr="088A1221">
              <w:rPr>
                <w:color w:val="000000" w:themeColor="text1"/>
              </w:rPr>
              <w:t>32</w:t>
            </w:r>
          </w:p>
        </w:tc>
      </w:tr>
      <w:tr w:rsidR="00792D5B" w14:paraId="2E9B740C" w14:textId="77777777" w:rsidTr="088A1221">
        <w:trPr>
          <w:trHeight w:val="285"/>
        </w:trPr>
        <w:tc>
          <w:tcPr>
            <w:tcW w:w="1620" w:type="dxa"/>
            <w:noWrap/>
            <w:hideMark/>
          </w:tcPr>
          <w:p w14:paraId="0551F3F7" w14:textId="77777777" w:rsidR="00792D5B" w:rsidRDefault="088A1221" w:rsidP="088A1221">
            <w:pPr>
              <w:jc w:val="center"/>
              <w:rPr>
                <w:color w:val="000000" w:themeColor="text1"/>
              </w:rPr>
            </w:pPr>
            <w:r w:rsidRPr="088A1221">
              <w:rPr>
                <w:color w:val="000000" w:themeColor="text1"/>
              </w:rPr>
              <w:t>10</w:t>
            </w:r>
          </w:p>
        </w:tc>
        <w:tc>
          <w:tcPr>
            <w:tcW w:w="1350" w:type="dxa"/>
            <w:noWrap/>
            <w:hideMark/>
          </w:tcPr>
          <w:p w14:paraId="3408F9B6" w14:textId="77777777" w:rsidR="00792D5B" w:rsidRDefault="088A1221" w:rsidP="088A1221">
            <w:pPr>
              <w:jc w:val="center"/>
              <w:rPr>
                <w:color w:val="000000" w:themeColor="text1"/>
              </w:rPr>
            </w:pPr>
            <w:r w:rsidRPr="088A1221">
              <w:rPr>
                <w:color w:val="000000" w:themeColor="text1"/>
              </w:rPr>
              <w:t>24</w:t>
            </w:r>
          </w:p>
        </w:tc>
        <w:tc>
          <w:tcPr>
            <w:tcW w:w="1350" w:type="dxa"/>
            <w:noWrap/>
            <w:hideMark/>
          </w:tcPr>
          <w:p w14:paraId="576090AF" w14:textId="77777777" w:rsidR="00792D5B" w:rsidRDefault="088A1221" w:rsidP="088A1221">
            <w:pPr>
              <w:jc w:val="center"/>
              <w:rPr>
                <w:color w:val="000000" w:themeColor="text1"/>
              </w:rPr>
            </w:pPr>
            <w:r w:rsidRPr="088A1221">
              <w:rPr>
                <w:color w:val="000000" w:themeColor="text1"/>
              </w:rPr>
              <w:t>24</w:t>
            </w:r>
          </w:p>
        </w:tc>
      </w:tr>
      <w:tr w:rsidR="00792D5B" w14:paraId="03EAE228" w14:textId="77777777" w:rsidTr="088A1221">
        <w:trPr>
          <w:trHeight w:val="285"/>
        </w:trPr>
        <w:tc>
          <w:tcPr>
            <w:tcW w:w="1620" w:type="dxa"/>
            <w:noWrap/>
            <w:hideMark/>
          </w:tcPr>
          <w:p w14:paraId="1CBFCE79" w14:textId="77777777" w:rsidR="00792D5B" w:rsidRDefault="088A1221" w:rsidP="088A1221">
            <w:pPr>
              <w:jc w:val="center"/>
              <w:rPr>
                <w:color w:val="000000" w:themeColor="text1"/>
              </w:rPr>
            </w:pPr>
            <w:r w:rsidRPr="088A1221">
              <w:rPr>
                <w:color w:val="000000" w:themeColor="text1"/>
              </w:rPr>
              <w:t>0</w:t>
            </w:r>
          </w:p>
        </w:tc>
        <w:tc>
          <w:tcPr>
            <w:tcW w:w="1350" w:type="dxa"/>
            <w:noWrap/>
            <w:hideMark/>
          </w:tcPr>
          <w:p w14:paraId="0560B0D5" w14:textId="77777777" w:rsidR="00792D5B" w:rsidRDefault="088A1221" w:rsidP="088A1221">
            <w:pPr>
              <w:jc w:val="center"/>
              <w:rPr>
                <w:color w:val="000000" w:themeColor="text1"/>
              </w:rPr>
            </w:pPr>
            <w:r w:rsidRPr="088A1221">
              <w:rPr>
                <w:color w:val="000000" w:themeColor="text1"/>
              </w:rPr>
              <w:t>2</w:t>
            </w:r>
          </w:p>
        </w:tc>
        <w:tc>
          <w:tcPr>
            <w:tcW w:w="1350" w:type="dxa"/>
            <w:noWrap/>
            <w:hideMark/>
          </w:tcPr>
          <w:p w14:paraId="696C89AF" w14:textId="77777777" w:rsidR="00792D5B" w:rsidRDefault="088A1221" w:rsidP="088A1221">
            <w:pPr>
              <w:jc w:val="center"/>
              <w:rPr>
                <w:color w:val="000000" w:themeColor="text1"/>
              </w:rPr>
            </w:pPr>
            <w:r w:rsidRPr="088A1221">
              <w:rPr>
                <w:color w:val="000000" w:themeColor="text1"/>
              </w:rPr>
              <w:t>0</w:t>
            </w:r>
          </w:p>
        </w:tc>
      </w:tr>
    </w:tbl>
    <w:p w14:paraId="64F2DB5E" w14:textId="77777777" w:rsidR="00792D5B" w:rsidRDefault="088A1221" w:rsidP="088A1221">
      <w:pPr>
        <w:rPr>
          <w:b/>
          <w:bCs/>
        </w:rPr>
      </w:pPr>
      <w:r w:rsidRPr="088A1221">
        <w:rPr>
          <w:b/>
          <w:bCs/>
        </w:rPr>
        <w:t xml:space="preserve">Note: </w:t>
      </w:r>
      <w:r>
        <w:t xml:space="preserve">These example values were chosen for a device with a max output of 435 nits. For devices with a </w:t>
      </w:r>
      <w:proofErr w:type="gramStart"/>
      <w:r>
        <w:t>different max nits</w:t>
      </w:r>
      <w:proofErr w:type="gramEnd"/>
      <w:r>
        <w:t>, these values should be determined using the methodology described.</w:t>
      </w:r>
    </w:p>
    <w:p w14:paraId="74B75843" w14:textId="3AEB0A11" w:rsidR="009914EC" w:rsidRPr="00792D5B" w:rsidRDefault="00792D5B" w:rsidP="00792D5B">
      <w:pPr>
        <w:pStyle w:val="TableHead"/>
      </w:pPr>
      <w:r>
        <w:rPr>
          <w:rStyle w:val="CommentReference"/>
        </w:rPr>
        <w:lastRenderedPageBreak/>
        <w:t xml:space="preserve"> </w:t>
      </w:r>
    </w:p>
    <w:p w14:paraId="6340FB75" w14:textId="0B084401" w:rsidR="009914EC" w:rsidRDefault="00792D5B">
      <w:pPr>
        <w:pStyle w:val="BodyText"/>
        <w:rPr>
          <w:rFonts w:asciiTheme="minorHAnsi" w:eastAsiaTheme="minorEastAsia" w:hAnsiTheme="minorHAnsi" w:cstheme="minorBidi"/>
          <w:sz w:val="22"/>
          <w:szCs w:val="22"/>
        </w:rPr>
      </w:pPr>
      <w:r>
        <w:rPr>
          <w:noProof/>
        </w:rPr>
        <w:drawing>
          <wp:inline distT="0" distB="0" distL="0" distR="0" wp14:anchorId="27D80CC7" wp14:editId="3F08B99C">
            <wp:extent cx="6191250" cy="3381375"/>
            <wp:effectExtent l="0" t="0" r="0" b="9525"/>
            <wp:docPr id="3" name="Chart 3">
              <a:extLst xmlns:a="http://schemas.openxmlformats.org/drawingml/2006/main">
                <a:ext uri="{FF2B5EF4-FFF2-40B4-BE49-F238E27FC236}">
                  <a16:creationId xmlns:a16="http://schemas.microsoft.com/office/drawing/2014/main" id="{31C70E9F-C7CB-4CD1-B01B-659989536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r>
        <w:rPr>
          <w:rStyle w:val="CommentReference"/>
          <w:rFonts w:eastAsia="Times New Roman"/>
          <w:b/>
          <w:color w:val="0000FF"/>
        </w:rPr>
        <w:t xml:space="preserve"> </w:t>
      </w:r>
    </w:p>
    <w:p w14:paraId="17984080" w14:textId="73A23418" w:rsidR="009914EC" w:rsidRPr="00E36749" w:rsidRDefault="088A1221" w:rsidP="088A1221">
      <w:pPr>
        <w:pStyle w:val="BodyText"/>
        <w:rPr>
          <w:rFonts w:asciiTheme="minorHAnsi" w:eastAsiaTheme="minorEastAsia" w:hAnsiTheme="minorHAnsi" w:cstheme="minorBidi"/>
          <w:b/>
          <w:bCs/>
          <w:sz w:val="22"/>
          <w:szCs w:val="22"/>
        </w:rPr>
      </w:pPr>
      <w:r w:rsidRPr="088A1221">
        <w:rPr>
          <w:rFonts w:asciiTheme="minorHAnsi" w:eastAsiaTheme="minorEastAsia" w:hAnsiTheme="minorHAnsi" w:cstheme="minorBidi"/>
          <w:b/>
          <w:bCs/>
          <w:sz w:val="22"/>
          <w:szCs w:val="22"/>
        </w:rPr>
        <w:t>Figure 11: Lux-to-nits user preference data plot.</w:t>
      </w:r>
    </w:p>
    <w:p w14:paraId="30B58517" w14:textId="79E3EDF1" w:rsidR="00FA3459" w:rsidRPr="00E36749" w:rsidRDefault="088A1221" w:rsidP="088A1221">
      <w:pPr>
        <w:pStyle w:val="BodyText"/>
        <w:rPr>
          <w:rFonts w:asciiTheme="minorHAnsi" w:eastAsiaTheme="minorEastAsia" w:hAnsiTheme="minorHAnsi" w:cstheme="minorBidi"/>
          <w:b/>
          <w:bCs/>
          <w:sz w:val="22"/>
          <w:szCs w:val="22"/>
        </w:rPr>
      </w:pPr>
      <w:r w:rsidRPr="088A1221">
        <w:rPr>
          <w:rFonts w:asciiTheme="minorHAnsi" w:eastAsiaTheme="minorEastAsia" w:hAnsiTheme="minorHAnsi" w:cstheme="minorBidi"/>
          <w:sz w:val="22"/>
          <w:szCs w:val="22"/>
        </w:rPr>
        <w:t xml:space="preserve">Armed with a theoretically sound percent-to-nits curve in the display implementation as discussed in the prior </w:t>
      </w:r>
      <w:r w:rsidRPr="088A1221">
        <w:rPr>
          <w:rStyle w:val="Hyperlink"/>
          <w:rFonts w:asciiTheme="minorHAnsi" w:eastAsiaTheme="minorEastAsia" w:hAnsiTheme="minorHAnsi" w:cstheme="minorBidi"/>
          <w:sz w:val="22"/>
          <w:szCs w:val="22"/>
        </w:rPr>
        <w:t>Steps and Transitions</w:t>
      </w:r>
      <w:r w:rsidRPr="088A1221">
        <w:rPr>
          <w:rFonts w:asciiTheme="minorHAnsi" w:eastAsiaTheme="minorEastAsia" w:hAnsiTheme="minorHAnsi" w:cstheme="minorBidi"/>
          <w:sz w:val="22"/>
          <w:szCs w:val="22"/>
        </w:rPr>
        <w:t xml:space="preserve"> section, and a robust lux-to-nits user preference dataset similar to this one, the next step is to derive the appropriate ALR curve for the device.</w:t>
      </w:r>
    </w:p>
    <w:p w14:paraId="1861C74E" w14:textId="0E030ECC" w:rsidR="00F76B04" w:rsidRDefault="088A1221" w:rsidP="00F76B04">
      <w:pPr>
        <w:pStyle w:val="Heading2"/>
      </w:pPr>
      <w:bookmarkStart w:id="66" w:name="_Toc480298554"/>
      <w:bookmarkStart w:id="67" w:name="_Toc481660454"/>
      <w:bookmarkStart w:id="68" w:name="_Toc8914141"/>
      <w:r>
        <w:t>Ambient Light Response (ALR) Curve</w:t>
      </w:r>
      <w:bookmarkEnd w:id="66"/>
      <w:bookmarkEnd w:id="67"/>
      <w:bookmarkEnd w:id="68"/>
    </w:p>
    <w:p w14:paraId="622503EA" w14:textId="4C36992A" w:rsidR="00332612" w:rsidRDefault="00332612"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Ambient light response curve is only necessary for systems which display driver expose the DXGK_BRIGHTNESS_INTERFACE_2 interface. </w:t>
      </w:r>
      <w:r w:rsidR="00216798">
        <w:rPr>
          <w:rFonts w:asciiTheme="minorHAnsi" w:eastAsiaTheme="minorEastAsia" w:hAnsiTheme="minorHAnsi" w:cstheme="minorBidi"/>
          <w:sz w:val="22"/>
          <w:szCs w:val="22"/>
        </w:rPr>
        <w:t>Although not recommended, t</w:t>
      </w:r>
      <w:r w:rsidR="00CC0630">
        <w:rPr>
          <w:rFonts w:asciiTheme="minorHAnsi" w:eastAsiaTheme="minorEastAsia" w:hAnsiTheme="minorHAnsi" w:cstheme="minorBidi"/>
          <w:sz w:val="22"/>
          <w:szCs w:val="22"/>
        </w:rPr>
        <w:t>here is a way to override the</w:t>
      </w:r>
      <w:r w:rsidRPr="088A1221">
        <w:rPr>
          <w:rFonts w:asciiTheme="minorHAnsi" w:eastAsiaTheme="minorEastAsia" w:hAnsiTheme="minorHAnsi" w:cstheme="minorBidi"/>
          <w:sz w:val="22"/>
          <w:szCs w:val="22"/>
        </w:rPr>
        <w:t xml:space="preserve"> </w:t>
      </w:r>
      <w:r w:rsidR="00CC0630">
        <w:rPr>
          <w:rFonts w:asciiTheme="minorHAnsi" w:eastAsiaTheme="minorEastAsia" w:hAnsiTheme="minorHAnsi" w:cstheme="minorBidi"/>
          <w:sz w:val="22"/>
          <w:szCs w:val="22"/>
        </w:rPr>
        <w:t xml:space="preserve">ALR Curve when using the </w:t>
      </w:r>
      <w:r w:rsidRPr="088A1221">
        <w:rPr>
          <w:rFonts w:asciiTheme="minorHAnsi" w:eastAsiaTheme="minorEastAsia" w:hAnsiTheme="minorHAnsi" w:cstheme="minorBidi"/>
          <w:sz w:val="22"/>
          <w:szCs w:val="22"/>
        </w:rPr>
        <w:t>DXGK_BRIGHTNESS_INTERFACE_3 interface</w:t>
      </w:r>
      <w:r w:rsidR="00CC0630">
        <w:rPr>
          <w:rFonts w:asciiTheme="minorHAnsi" w:eastAsiaTheme="minorEastAsia" w:hAnsiTheme="minorHAnsi" w:cstheme="minorBidi"/>
          <w:sz w:val="22"/>
          <w:szCs w:val="22"/>
        </w:rPr>
        <w:t xml:space="preserve">. Additional details are found in the </w:t>
      </w:r>
      <w:hyperlink w:anchor="_Tuning_and_Configuring" w:history="1">
        <w:r w:rsidR="00CC0630" w:rsidRPr="088A1221">
          <w:rPr>
            <w:rStyle w:val="Hyperlink"/>
            <w:rFonts w:asciiTheme="minorHAnsi" w:eastAsiaTheme="minorEastAsia" w:hAnsiTheme="minorHAnsi" w:cstheme="minorBidi"/>
            <w:sz w:val="22"/>
            <w:szCs w:val="22"/>
          </w:rPr>
          <w:t>Tuning and Configuring Adaptive Brightness Behavior</w:t>
        </w:r>
      </w:hyperlink>
      <w:r w:rsidR="00CC0630" w:rsidRPr="088A1221">
        <w:rPr>
          <w:rFonts w:asciiTheme="minorHAnsi" w:eastAsiaTheme="minorEastAsia" w:hAnsiTheme="minorHAnsi" w:cstheme="minorBidi"/>
          <w:sz w:val="22"/>
          <w:szCs w:val="22"/>
        </w:rPr>
        <w:t xml:space="preserve"> </w:t>
      </w:r>
      <w:r w:rsidR="00CC0630">
        <w:rPr>
          <w:rFonts w:asciiTheme="minorHAnsi" w:eastAsiaTheme="minorEastAsia" w:hAnsiTheme="minorHAnsi" w:cstheme="minorBidi"/>
          <w:sz w:val="22"/>
          <w:szCs w:val="22"/>
        </w:rPr>
        <w:t xml:space="preserve">section </w:t>
      </w:r>
      <w:r w:rsidR="00CC0630" w:rsidRPr="088A1221">
        <w:rPr>
          <w:rFonts w:asciiTheme="minorHAnsi" w:eastAsiaTheme="minorEastAsia" w:hAnsiTheme="minorHAnsi" w:cstheme="minorBidi"/>
          <w:sz w:val="22"/>
          <w:szCs w:val="22"/>
        </w:rPr>
        <w:t>later in this document.</w:t>
      </w:r>
    </w:p>
    <w:p w14:paraId="49F7FE36" w14:textId="13E8B99A" w:rsidR="002823B4"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Once the display and ambient light sensor are calibrated, OEMs must focus on creating a brightness curve that works well on their device and form-factor.  </w:t>
      </w:r>
      <w:r w:rsidRPr="088A1221">
        <w:rPr>
          <w:rStyle w:val="normaltextrun"/>
          <w:rFonts w:asciiTheme="minorHAnsi" w:eastAsiaTheme="minorEastAsia" w:hAnsiTheme="minorHAnsi" w:cstheme="minorBidi"/>
          <w:sz w:val="22"/>
          <w:szCs w:val="22"/>
        </w:rPr>
        <w:t xml:space="preserve">The brightness curve describes the default response of the algorithm to the ambient light sensor inputs.  It is defined as a set of </w:t>
      </w:r>
      <w:proofErr w:type="gramStart"/>
      <w:r w:rsidRPr="088A1221">
        <w:rPr>
          <w:rStyle w:val="normaltextrun"/>
          <w:rFonts w:asciiTheme="minorHAnsi" w:eastAsiaTheme="minorEastAsia" w:hAnsiTheme="minorHAnsi" w:cstheme="minorBidi"/>
          <w:sz w:val="22"/>
          <w:szCs w:val="22"/>
        </w:rPr>
        <w:t>lux</w:t>
      </w:r>
      <w:proofErr w:type="gramEnd"/>
      <w:r w:rsidRPr="088A1221">
        <w:rPr>
          <w:rStyle w:val="normaltextrun"/>
          <w:rFonts w:asciiTheme="minorHAnsi" w:eastAsiaTheme="minorEastAsia" w:hAnsiTheme="minorHAnsi" w:cstheme="minorBidi"/>
          <w:sz w:val="22"/>
          <w:szCs w:val="22"/>
        </w:rPr>
        <w:t xml:space="preserve"> to screen brightness percentage mappings stored in the registry which are interpolated into the “curve” by the auto-brightness algorithm. </w:t>
      </w:r>
    </w:p>
    <w:p w14:paraId="49E03A27" w14:textId="3B0335C9" w:rsidR="002823B4" w:rsidRPr="00E36749" w:rsidRDefault="00542528"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G</w:t>
      </w:r>
      <w:r w:rsidR="3DF886F4" w:rsidRPr="088A1221">
        <w:rPr>
          <w:rStyle w:val="normaltextrun"/>
          <w:rFonts w:asciiTheme="minorHAnsi" w:eastAsiaTheme="minorEastAsia" w:hAnsiTheme="minorHAnsi" w:cstheme="minorBidi"/>
          <w:sz w:val="22"/>
          <w:szCs w:val="22"/>
        </w:rPr>
        <w:t>uidance on defining brightness curve points:</w:t>
      </w:r>
    </w:p>
    <w:p w14:paraId="3A23D085" w14:textId="77777777" w:rsidR="002823B4" w:rsidRPr="00AA617B" w:rsidRDefault="002823B4" w:rsidP="002823B4">
      <w:pPr>
        <w:pStyle w:val="paragraph"/>
        <w:textAlignment w:val="baseline"/>
        <w:rPr>
          <w:rStyle w:val="normaltextrun"/>
          <w:rFonts w:asciiTheme="minorHAnsi" w:eastAsiaTheme="majorEastAsia" w:hAnsiTheme="minorHAnsi" w:cstheme="minorHAnsi"/>
          <w:sz w:val="22"/>
          <w:szCs w:val="22"/>
        </w:rPr>
      </w:pPr>
    </w:p>
    <w:p w14:paraId="0B035CCE" w14:textId="44DBC731" w:rsidR="002823B4" w:rsidRPr="00E36749" w:rsidRDefault="088A1221" w:rsidP="088A1221">
      <w:pPr>
        <w:pStyle w:val="paragraph"/>
        <w:numPr>
          <w:ilvl w:val="0"/>
          <w:numId w:val="51"/>
        </w:numPr>
        <w:jc w:val="bot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OEMs are recommended to define around 10 curve points. The auto-brightness algorithm linearly interpolates the intermediate curve points if the illuminance does not fall on one of the brightness curve points, but the more curve points that are defined, the more finely tuned the brightness response can be to specific lighting conditions.</w:t>
      </w:r>
    </w:p>
    <w:p w14:paraId="1B0C0030" w14:textId="77777777" w:rsidR="002823B4" w:rsidRDefault="002823B4" w:rsidP="002823B4">
      <w:pPr>
        <w:pStyle w:val="paragraph"/>
        <w:ind w:left="720"/>
        <w:jc w:val="both"/>
        <w:textAlignment w:val="baseline"/>
        <w:rPr>
          <w:rStyle w:val="normaltextrun"/>
          <w:rFonts w:asciiTheme="minorHAnsi" w:eastAsiaTheme="minorEastAsia" w:hAnsiTheme="minorHAnsi" w:cstheme="minorBidi"/>
          <w:sz w:val="22"/>
          <w:szCs w:val="22"/>
        </w:rPr>
      </w:pPr>
    </w:p>
    <w:p w14:paraId="366FF181" w14:textId="77777777" w:rsidR="002823B4" w:rsidRPr="00E36749" w:rsidRDefault="088A1221" w:rsidP="088A1221">
      <w:pPr>
        <w:pStyle w:val="paragraph"/>
        <w:numPr>
          <w:ilvl w:val="0"/>
          <w:numId w:val="51"/>
        </w:numPr>
        <w:jc w:val="bot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The curve must be an increasing function. In other words, each curve point must increment its lux and backlight from its previous curve point.</w:t>
      </w:r>
    </w:p>
    <w:p w14:paraId="7F90A0F3" w14:textId="77777777" w:rsidR="002823B4" w:rsidRPr="00AA617B" w:rsidRDefault="002823B4" w:rsidP="002823B4">
      <w:pPr>
        <w:pStyle w:val="paragraph"/>
        <w:ind w:left="360"/>
        <w:textAlignment w:val="baseline"/>
        <w:rPr>
          <w:rStyle w:val="normaltextrun"/>
          <w:rFonts w:asciiTheme="minorHAnsi" w:eastAsiaTheme="minorEastAsia" w:hAnsiTheme="minorHAnsi" w:cstheme="minorHAnsi"/>
          <w:sz w:val="22"/>
          <w:szCs w:val="22"/>
        </w:rPr>
      </w:pPr>
    </w:p>
    <w:p w14:paraId="5795169A" w14:textId="77122613" w:rsidR="00F76B04" w:rsidRDefault="009D290A" w:rsidP="088A1221">
      <w:pPr>
        <w:pStyle w:val="paragraph"/>
        <w:numPr>
          <w:ilvl w:val="0"/>
          <w:numId w:val="51"/>
        </w:numPr>
        <w:jc w:val="bot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When performing </w:t>
      </w:r>
      <w:r w:rsidR="00F76B04" w:rsidRPr="088A1221">
        <w:rPr>
          <w:rStyle w:val="normaltextrun"/>
          <w:rFonts w:asciiTheme="minorHAnsi" w:eastAsiaTheme="minorEastAsia" w:hAnsiTheme="minorHAnsi" w:cstheme="minorBidi"/>
          <w:sz w:val="22"/>
          <w:szCs w:val="22"/>
        </w:rPr>
        <w:t>user studies to define the ALR curve</w:t>
      </w:r>
      <w:r w:rsidRPr="088A1221">
        <w:rPr>
          <w:rStyle w:val="normaltextrun"/>
          <w:rFonts w:asciiTheme="minorHAnsi" w:eastAsiaTheme="minorEastAsia" w:hAnsiTheme="minorHAnsi" w:cstheme="minorBidi"/>
          <w:sz w:val="22"/>
          <w:szCs w:val="22"/>
        </w:rPr>
        <w:t xml:space="preserve">, </w:t>
      </w:r>
      <w:r w:rsidR="00F76B04" w:rsidRPr="088A1221">
        <w:rPr>
          <w:rStyle w:val="normaltextrun"/>
          <w:rFonts w:asciiTheme="minorHAnsi" w:eastAsiaTheme="minorEastAsia" w:hAnsiTheme="minorHAnsi" w:cstheme="minorBidi"/>
          <w:sz w:val="22"/>
          <w:szCs w:val="22"/>
        </w:rPr>
        <w:t xml:space="preserve">the </w:t>
      </w:r>
      <w:r w:rsidR="005C1BAA" w:rsidRPr="088A1221">
        <w:rPr>
          <w:rStyle w:val="normaltextrun"/>
          <w:rFonts w:asciiTheme="minorHAnsi" w:eastAsiaTheme="minorEastAsia" w:hAnsiTheme="minorHAnsi" w:cstheme="minorBidi"/>
          <w:sz w:val="22"/>
          <w:szCs w:val="22"/>
        </w:rPr>
        <w:t>lighting conditions mentioned in the table below</w:t>
      </w:r>
      <w:r w:rsidRPr="088A1221">
        <w:rPr>
          <w:rStyle w:val="normaltextrun"/>
          <w:rFonts w:asciiTheme="minorHAnsi" w:eastAsiaTheme="minorEastAsia" w:hAnsiTheme="minorHAnsi" w:cstheme="minorBidi"/>
          <w:sz w:val="22"/>
          <w:szCs w:val="22"/>
        </w:rPr>
        <w:t xml:space="preserve"> should be considered</w:t>
      </w:r>
      <w:r w:rsidR="00F76B04" w:rsidRPr="088A1221">
        <w:rPr>
          <w:rStyle w:val="normaltextrun"/>
          <w:rFonts w:asciiTheme="minorHAnsi" w:eastAsiaTheme="minorEastAsia" w:hAnsiTheme="minorHAnsi" w:cstheme="minorBidi"/>
          <w:sz w:val="22"/>
          <w:szCs w:val="22"/>
        </w:rPr>
        <w:t xml:space="preserve">. </w:t>
      </w:r>
      <w:r w:rsidR="005C1BAA" w:rsidRPr="088A1221">
        <w:rPr>
          <w:rStyle w:val="normaltextrun"/>
          <w:rFonts w:asciiTheme="minorHAnsi" w:eastAsiaTheme="minorEastAsia" w:hAnsiTheme="minorHAnsi" w:cstheme="minorBidi"/>
          <w:sz w:val="22"/>
          <w:szCs w:val="22"/>
        </w:rPr>
        <w:t xml:space="preserve">The list of </w:t>
      </w:r>
      <w:r w:rsidR="00F76B04" w:rsidRPr="088A1221">
        <w:rPr>
          <w:rStyle w:val="normaltextrun"/>
          <w:rFonts w:asciiTheme="minorHAnsi" w:eastAsiaTheme="minorEastAsia" w:hAnsiTheme="minorHAnsi" w:cstheme="minorBidi"/>
          <w:sz w:val="22"/>
          <w:szCs w:val="22"/>
        </w:rPr>
        <w:t>lux</w:t>
      </w:r>
      <w:r w:rsidR="005C1BAA" w:rsidRPr="088A1221">
        <w:rPr>
          <w:rStyle w:val="normaltextrun"/>
          <w:rFonts w:asciiTheme="minorHAnsi" w:eastAsiaTheme="minorEastAsia" w:hAnsiTheme="minorHAnsi" w:cstheme="minorBidi"/>
          <w:sz w:val="22"/>
          <w:szCs w:val="22"/>
        </w:rPr>
        <w:t>/</w:t>
      </w:r>
      <w:r w:rsidR="00F76B04" w:rsidRPr="088A1221">
        <w:rPr>
          <w:rStyle w:val="normaltextrun"/>
          <w:rFonts w:asciiTheme="minorHAnsi" w:eastAsiaTheme="minorEastAsia" w:hAnsiTheme="minorHAnsi" w:cstheme="minorBidi"/>
          <w:sz w:val="22"/>
          <w:szCs w:val="22"/>
        </w:rPr>
        <w:t>nit value</w:t>
      </w:r>
      <w:r w:rsidR="005C1BAA" w:rsidRPr="088A1221">
        <w:rPr>
          <w:rStyle w:val="normaltextrun"/>
          <w:rFonts w:asciiTheme="minorHAnsi" w:eastAsiaTheme="minorEastAsia" w:hAnsiTheme="minorHAnsi" w:cstheme="minorBidi"/>
          <w:sz w:val="22"/>
          <w:szCs w:val="22"/>
        </w:rPr>
        <w:t xml:space="preserve"> pairs that are collected during brightness studies can be used </w:t>
      </w:r>
      <w:r w:rsidR="00F76B04" w:rsidRPr="088A1221">
        <w:rPr>
          <w:rStyle w:val="normaltextrun"/>
          <w:rFonts w:asciiTheme="minorHAnsi" w:eastAsiaTheme="minorEastAsia" w:hAnsiTheme="minorHAnsi" w:cstheme="minorBidi"/>
          <w:sz w:val="22"/>
          <w:szCs w:val="22"/>
        </w:rPr>
        <w:t xml:space="preserve">to construct </w:t>
      </w:r>
      <w:r w:rsidR="005C1BAA" w:rsidRPr="088A1221">
        <w:rPr>
          <w:rStyle w:val="normaltextrun"/>
          <w:rFonts w:asciiTheme="minorHAnsi" w:eastAsiaTheme="minorEastAsia" w:hAnsiTheme="minorHAnsi" w:cstheme="minorBidi"/>
          <w:sz w:val="22"/>
          <w:szCs w:val="22"/>
        </w:rPr>
        <w:t>brightness curve</w:t>
      </w:r>
      <w:r w:rsidR="00F76B04" w:rsidRPr="088A1221">
        <w:rPr>
          <w:rStyle w:val="normaltextrun"/>
          <w:rFonts w:asciiTheme="minorHAnsi" w:eastAsiaTheme="minorEastAsia" w:hAnsiTheme="minorHAnsi" w:cstheme="minorBidi"/>
          <w:sz w:val="22"/>
          <w:szCs w:val="22"/>
        </w:rPr>
        <w:t xml:space="preserve"> points.</w:t>
      </w:r>
      <w:r w:rsidR="005C1BAA" w:rsidRPr="088A1221">
        <w:rPr>
          <w:rStyle w:val="normaltextrun"/>
          <w:rFonts w:asciiTheme="minorHAnsi" w:eastAsiaTheme="minorEastAsia" w:hAnsiTheme="minorHAnsi" w:cstheme="minorBidi"/>
          <w:sz w:val="22"/>
          <w:szCs w:val="22"/>
        </w:rPr>
        <w:t xml:space="preserve"> Multiple iterations may be required to refine the lux/nit value pairs.</w:t>
      </w:r>
      <w:r w:rsidR="004D7CDB" w:rsidRPr="088A1221">
        <w:rPr>
          <w:rStyle w:val="normaltextrun"/>
          <w:rFonts w:asciiTheme="minorHAnsi" w:eastAsiaTheme="minorEastAsia" w:hAnsiTheme="minorHAnsi" w:cstheme="minorBidi"/>
          <w:sz w:val="22"/>
          <w:szCs w:val="22"/>
        </w:rPr>
        <w:t xml:space="preserve"> Note that the lux values in the following table are approximate.</w:t>
      </w:r>
    </w:p>
    <w:p w14:paraId="02477B20" w14:textId="4AF7A7BA" w:rsidR="00DA4950" w:rsidRPr="00E36749" w:rsidRDefault="00DA4950" w:rsidP="00DA4950">
      <w:pPr>
        <w:pStyle w:val="ListParagraph"/>
        <w:rPr>
          <w:rStyle w:val="normaltextrun"/>
          <w:rFonts w:asciiTheme="minorHAnsi" w:eastAsiaTheme="minorEastAsia" w:hAnsiTheme="minorHAnsi" w:cstheme="minorBidi"/>
          <w:sz w:val="22"/>
          <w:szCs w:val="22"/>
        </w:rPr>
      </w:pPr>
    </w:p>
    <w:tbl>
      <w:tblPr>
        <w:tblStyle w:val="Tablerowcell"/>
        <w:tblW w:w="5040" w:type="dxa"/>
        <w:tblInd w:w="1140" w:type="dxa"/>
        <w:tblLook w:val="04A0" w:firstRow="1" w:lastRow="0" w:firstColumn="1" w:lastColumn="0" w:noHBand="0" w:noVBand="1"/>
      </w:tblPr>
      <w:tblGrid>
        <w:gridCol w:w="3054"/>
        <w:gridCol w:w="1986"/>
      </w:tblGrid>
      <w:tr w:rsidR="00DA4950" w:rsidRPr="00DA4950" w14:paraId="54F9CDFB" w14:textId="77777777" w:rsidTr="088A1221">
        <w:trPr>
          <w:cnfStyle w:val="100000000000" w:firstRow="1" w:lastRow="0" w:firstColumn="0" w:lastColumn="0" w:oddVBand="0" w:evenVBand="0" w:oddHBand="0" w:evenHBand="0" w:firstRowFirstColumn="0" w:firstRowLastColumn="0" w:lastRowFirstColumn="0" w:lastRowLastColumn="0"/>
          <w:tblHeader w:val="0"/>
        </w:trPr>
        <w:tc>
          <w:tcPr>
            <w:tcW w:w="305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1885BCA" w14:textId="3E7CF5F1" w:rsid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Environment</w:t>
            </w:r>
          </w:p>
        </w:tc>
        <w:tc>
          <w:tcPr>
            <w:tcW w:w="198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73630C5" w14:textId="57FC714D" w:rsid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Approximate lux</w:t>
            </w:r>
          </w:p>
        </w:tc>
      </w:tr>
      <w:tr w:rsidR="00DA4950" w:rsidRPr="00DA4950" w14:paraId="2AF01908" w14:textId="01AC84C7" w:rsidTr="088A1221">
        <w:tc>
          <w:tcPr>
            <w:tcW w:w="3054" w:type="dxa"/>
          </w:tcPr>
          <w:p w14:paraId="3E785F62" w14:textId="12184D22"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Direct sunlight </w:t>
            </w:r>
          </w:p>
        </w:tc>
        <w:tc>
          <w:tcPr>
            <w:tcW w:w="1986" w:type="dxa"/>
          </w:tcPr>
          <w:p w14:paraId="526E79C5" w14:textId="058D97B6" w:rsid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100,000</w:t>
            </w:r>
          </w:p>
        </w:tc>
      </w:tr>
      <w:tr w:rsidR="00DA4950" w:rsidRPr="00DA4950" w14:paraId="21023C3B" w14:textId="5E48FCBE" w:rsidTr="088A1221">
        <w:tc>
          <w:tcPr>
            <w:tcW w:w="3054" w:type="dxa"/>
          </w:tcPr>
          <w:p w14:paraId="57FD06FF" w14:textId="7E9AFD0B"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Full daylight </w:t>
            </w:r>
          </w:p>
        </w:tc>
        <w:tc>
          <w:tcPr>
            <w:tcW w:w="1986" w:type="dxa"/>
          </w:tcPr>
          <w:p w14:paraId="3114F7F7" w14:textId="1CA4E6BD"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15,000</w:t>
            </w:r>
          </w:p>
        </w:tc>
      </w:tr>
      <w:tr w:rsidR="00DA4950" w:rsidRPr="00DA4950" w14:paraId="7B7D43F1" w14:textId="76B631D7" w:rsidTr="088A1221">
        <w:tc>
          <w:tcPr>
            <w:tcW w:w="3054" w:type="dxa"/>
          </w:tcPr>
          <w:p w14:paraId="6DCD63DF" w14:textId="64CD16F4"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Overcast day </w:t>
            </w:r>
          </w:p>
        </w:tc>
        <w:tc>
          <w:tcPr>
            <w:tcW w:w="1986" w:type="dxa"/>
          </w:tcPr>
          <w:p w14:paraId="46A300BD" w14:textId="3A3B796D"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1,000</w:t>
            </w:r>
          </w:p>
        </w:tc>
      </w:tr>
      <w:tr w:rsidR="00DA4950" w:rsidRPr="00DA4950" w14:paraId="2FB6092D" w14:textId="3AFCC5B5" w:rsidTr="088A1221">
        <w:tc>
          <w:tcPr>
            <w:tcW w:w="3054" w:type="dxa"/>
          </w:tcPr>
          <w:p w14:paraId="0FA45DFA" w14:textId="327EFFE8"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Outdoor in vehicle lighting </w:t>
            </w:r>
          </w:p>
        </w:tc>
        <w:tc>
          <w:tcPr>
            <w:tcW w:w="1986" w:type="dxa"/>
          </w:tcPr>
          <w:p w14:paraId="0E397BD6" w14:textId="0DBE8880"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900</w:t>
            </w:r>
          </w:p>
        </w:tc>
      </w:tr>
      <w:tr w:rsidR="00DA4950" w:rsidRPr="00DA4950" w14:paraId="6A54779E" w14:textId="6321F89F" w:rsidTr="088A1221">
        <w:tc>
          <w:tcPr>
            <w:tcW w:w="3054" w:type="dxa"/>
          </w:tcPr>
          <w:p w14:paraId="758AD684" w14:textId="720A0C46"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Sunrise </w:t>
            </w:r>
          </w:p>
        </w:tc>
        <w:tc>
          <w:tcPr>
            <w:tcW w:w="1986" w:type="dxa"/>
          </w:tcPr>
          <w:p w14:paraId="294BE12D" w14:textId="67B3A87B"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2,000</w:t>
            </w:r>
          </w:p>
        </w:tc>
      </w:tr>
      <w:tr w:rsidR="00DA4950" w:rsidRPr="00DA4950" w14:paraId="07BC0B5E" w14:textId="2AA9B23A" w:rsidTr="088A1221">
        <w:tc>
          <w:tcPr>
            <w:tcW w:w="3054" w:type="dxa"/>
          </w:tcPr>
          <w:p w14:paraId="457DD75E" w14:textId="6835C66C"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Sunset </w:t>
            </w:r>
          </w:p>
        </w:tc>
        <w:tc>
          <w:tcPr>
            <w:tcW w:w="1986" w:type="dxa"/>
          </w:tcPr>
          <w:p w14:paraId="4B272F37" w14:textId="4FA05D55"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1,500</w:t>
            </w:r>
          </w:p>
        </w:tc>
      </w:tr>
      <w:tr w:rsidR="00DA4950" w:rsidRPr="00DA4950" w14:paraId="07B907FA" w14:textId="7CAA7CBD" w:rsidTr="088A1221">
        <w:tc>
          <w:tcPr>
            <w:tcW w:w="3054" w:type="dxa"/>
          </w:tcPr>
          <w:p w14:paraId="540CBCEF" w14:textId="25BBACA4"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Office lighting </w:t>
            </w:r>
          </w:p>
        </w:tc>
        <w:tc>
          <w:tcPr>
            <w:tcW w:w="1986" w:type="dxa"/>
          </w:tcPr>
          <w:p w14:paraId="33804FE1" w14:textId="4349C863"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250</w:t>
            </w:r>
          </w:p>
        </w:tc>
      </w:tr>
      <w:tr w:rsidR="00DA4950" w:rsidRPr="00DA4950" w14:paraId="50894718" w14:textId="089A7F42" w:rsidTr="088A1221">
        <w:tc>
          <w:tcPr>
            <w:tcW w:w="3054" w:type="dxa"/>
          </w:tcPr>
          <w:p w14:paraId="6073AB8E" w14:textId="50118D62"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Dark overcast day </w:t>
            </w:r>
          </w:p>
        </w:tc>
        <w:tc>
          <w:tcPr>
            <w:tcW w:w="1986" w:type="dxa"/>
          </w:tcPr>
          <w:p w14:paraId="2A10BA9B" w14:textId="2CD20D43"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500</w:t>
            </w:r>
          </w:p>
        </w:tc>
      </w:tr>
      <w:tr w:rsidR="00DA4950" w:rsidRPr="00DA4950" w14:paraId="6EF66BB9" w14:textId="5E602045" w:rsidTr="088A1221">
        <w:tc>
          <w:tcPr>
            <w:tcW w:w="3054" w:type="dxa"/>
          </w:tcPr>
          <w:p w14:paraId="3D793BC3" w14:textId="6DE5CFA7"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Open space lighting </w:t>
            </w:r>
          </w:p>
        </w:tc>
        <w:tc>
          <w:tcPr>
            <w:tcW w:w="1986" w:type="dxa"/>
          </w:tcPr>
          <w:p w14:paraId="28C2E24A" w14:textId="1B924D14"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300</w:t>
            </w:r>
          </w:p>
        </w:tc>
      </w:tr>
      <w:tr w:rsidR="00DA4950" w:rsidRPr="00DA4950" w14:paraId="6358A29A" w14:textId="61913F2C" w:rsidTr="088A1221">
        <w:tc>
          <w:tcPr>
            <w:tcW w:w="3054" w:type="dxa"/>
          </w:tcPr>
          <w:p w14:paraId="7E8F87C6" w14:textId="79BB6354"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Office building hallway lighting</w:t>
            </w:r>
          </w:p>
        </w:tc>
        <w:tc>
          <w:tcPr>
            <w:tcW w:w="1986" w:type="dxa"/>
          </w:tcPr>
          <w:p w14:paraId="1C3161B7" w14:textId="26F58685"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100</w:t>
            </w:r>
          </w:p>
        </w:tc>
      </w:tr>
      <w:tr w:rsidR="00DA4950" w:rsidRPr="00DA4950" w14:paraId="1AB3FA67" w14:textId="72979E98" w:rsidTr="088A1221">
        <w:tc>
          <w:tcPr>
            <w:tcW w:w="3054" w:type="dxa"/>
          </w:tcPr>
          <w:p w14:paraId="5A62C888" w14:textId="3D3C8B20"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Family living room lighting </w:t>
            </w:r>
          </w:p>
        </w:tc>
        <w:tc>
          <w:tcPr>
            <w:tcW w:w="1986" w:type="dxa"/>
          </w:tcPr>
          <w:p w14:paraId="3DAC276D" w14:textId="3972D7AE"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100</w:t>
            </w:r>
          </w:p>
        </w:tc>
      </w:tr>
      <w:tr w:rsidR="00DA4950" w:rsidRPr="00DA4950" w14:paraId="7DD64C8D" w14:textId="7477D860" w:rsidTr="088A1221">
        <w:tc>
          <w:tcPr>
            <w:tcW w:w="3054" w:type="dxa"/>
          </w:tcPr>
          <w:p w14:paraId="0599F19A" w14:textId="3C330245"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Morning lighting </w:t>
            </w:r>
          </w:p>
        </w:tc>
        <w:tc>
          <w:tcPr>
            <w:tcW w:w="1986" w:type="dxa"/>
          </w:tcPr>
          <w:p w14:paraId="34B4DA8E" w14:textId="4B9543F4"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60</w:t>
            </w:r>
          </w:p>
        </w:tc>
      </w:tr>
      <w:tr w:rsidR="00DA4950" w:rsidRPr="00DA4950" w14:paraId="3D23233A" w14:textId="1342F193" w:rsidTr="088A1221">
        <w:tc>
          <w:tcPr>
            <w:tcW w:w="3054" w:type="dxa"/>
          </w:tcPr>
          <w:p w14:paraId="2143B27D" w14:textId="5F0126D5"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Dark room lighting with TV </w:t>
            </w:r>
          </w:p>
        </w:tc>
        <w:tc>
          <w:tcPr>
            <w:tcW w:w="1986" w:type="dxa"/>
          </w:tcPr>
          <w:p w14:paraId="0A3A5272" w14:textId="3F4BDE91"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40</w:t>
            </w:r>
          </w:p>
        </w:tc>
      </w:tr>
      <w:tr w:rsidR="00DA4950" w:rsidRPr="00DA4950" w14:paraId="3214C304" w14:textId="2CF397BC" w:rsidTr="088A1221">
        <w:tc>
          <w:tcPr>
            <w:tcW w:w="3054" w:type="dxa"/>
          </w:tcPr>
          <w:p w14:paraId="080B3C4B" w14:textId="4C610D9A"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Dark room lighting </w:t>
            </w:r>
          </w:p>
        </w:tc>
        <w:tc>
          <w:tcPr>
            <w:tcW w:w="1986" w:type="dxa"/>
          </w:tcPr>
          <w:p w14:paraId="1810E329" w14:textId="584EFF6C"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50</w:t>
            </w:r>
          </w:p>
        </w:tc>
      </w:tr>
      <w:tr w:rsidR="00DA4950" w:rsidRPr="00DA4950" w14:paraId="11930DF2" w14:textId="0B4A6EC3" w:rsidTr="088A1221">
        <w:tc>
          <w:tcPr>
            <w:tcW w:w="3054" w:type="dxa"/>
          </w:tcPr>
          <w:p w14:paraId="618A4C04" w14:textId="575DE063"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 xml:space="preserve">Night sky </w:t>
            </w:r>
          </w:p>
        </w:tc>
        <w:tc>
          <w:tcPr>
            <w:tcW w:w="1986" w:type="dxa"/>
          </w:tcPr>
          <w:p w14:paraId="4187E84F" w14:textId="1650833D"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10</w:t>
            </w:r>
          </w:p>
        </w:tc>
      </w:tr>
      <w:tr w:rsidR="00DA4950" w:rsidRPr="00E36749" w14:paraId="53977BBA" w14:textId="233FFF68" w:rsidTr="088A1221">
        <w:tc>
          <w:tcPr>
            <w:tcW w:w="3054" w:type="dxa"/>
          </w:tcPr>
          <w:p w14:paraId="518AC43F" w14:textId="4C68AD9F" w:rsidR="00DA4950" w:rsidRPr="00E36749"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Pitch black</w:t>
            </w:r>
          </w:p>
        </w:tc>
        <w:tc>
          <w:tcPr>
            <w:tcW w:w="1986" w:type="dxa"/>
          </w:tcPr>
          <w:p w14:paraId="6935F758" w14:textId="6015BE32" w:rsidR="00DA4950" w:rsidRPr="00DA4950" w:rsidRDefault="088A1221" w:rsidP="088A1221">
            <w:pPr>
              <w:pStyle w:val="paragraph"/>
              <w:textAlignment w:val="baseline"/>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1</w:t>
            </w:r>
          </w:p>
        </w:tc>
      </w:tr>
    </w:tbl>
    <w:p w14:paraId="1D7E215E" w14:textId="34BC7F9C" w:rsidR="002823B4" w:rsidRPr="00E36749" w:rsidRDefault="002823B4" w:rsidP="00DA4950">
      <w:pPr>
        <w:pStyle w:val="paragraph"/>
        <w:ind w:left="720"/>
        <w:textAlignment w:val="baseline"/>
        <w:rPr>
          <w:rStyle w:val="normaltextrun"/>
          <w:rFonts w:asciiTheme="minorHAnsi" w:eastAsiaTheme="minorEastAsia" w:hAnsiTheme="minorHAnsi" w:cstheme="minorBidi"/>
          <w:sz w:val="22"/>
          <w:szCs w:val="22"/>
        </w:rPr>
      </w:pPr>
    </w:p>
    <w:p w14:paraId="0AD2C2A8" w14:textId="77777777" w:rsidR="002823B4" w:rsidRPr="00AA617B" w:rsidRDefault="002823B4" w:rsidP="002823B4">
      <w:pPr>
        <w:pStyle w:val="paragraph"/>
        <w:ind w:left="720"/>
        <w:jc w:val="both"/>
        <w:textAlignment w:val="baseline"/>
        <w:rPr>
          <w:rFonts w:asciiTheme="minorHAnsi" w:eastAsiaTheme="minorEastAsia" w:hAnsiTheme="minorHAnsi" w:cstheme="minorHAnsi"/>
          <w:sz w:val="22"/>
          <w:szCs w:val="22"/>
        </w:rPr>
      </w:pPr>
    </w:p>
    <w:p w14:paraId="528260A6" w14:textId="411D88C1" w:rsidR="002823B4" w:rsidRDefault="006B663F" w:rsidP="088A1221">
      <w:pPr>
        <w:pStyle w:val="paragraph"/>
        <w:numPr>
          <w:ilvl w:val="0"/>
          <w:numId w:val="54"/>
        </w:numPr>
        <w:jc w:val="both"/>
        <w:rPr>
          <w:rStyle w:val="normaltextrun"/>
          <w:rFonts w:asciiTheme="minorHAnsi" w:eastAsiaTheme="minorEastAsia" w:hAnsiTheme="minorHAnsi" w:cstheme="minorBidi"/>
          <w:sz w:val="22"/>
          <w:szCs w:val="22"/>
        </w:rPr>
      </w:pPr>
      <w:r w:rsidRPr="088A1221">
        <w:rPr>
          <w:rStyle w:val="normaltextrun"/>
          <w:rFonts w:asciiTheme="minorHAnsi" w:eastAsiaTheme="minorEastAsia" w:hAnsiTheme="minorHAnsi" w:cstheme="minorBidi"/>
          <w:sz w:val="22"/>
          <w:szCs w:val="22"/>
        </w:rPr>
        <w:t>D</w:t>
      </w:r>
      <w:r w:rsidR="3DF886F4" w:rsidRPr="088A1221">
        <w:rPr>
          <w:rStyle w:val="normaltextrun"/>
          <w:rFonts w:asciiTheme="minorHAnsi" w:eastAsiaTheme="minorEastAsia" w:hAnsiTheme="minorHAnsi" w:cstheme="minorBidi"/>
          <w:sz w:val="22"/>
          <w:szCs w:val="22"/>
        </w:rPr>
        <w:t>efin</w:t>
      </w:r>
      <w:r w:rsidRPr="088A1221">
        <w:rPr>
          <w:rStyle w:val="normaltextrun"/>
          <w:rFonts w:asciiTheme="minorHAnsi" w:eastAsiaTheme="minorEastAsia" w:hAnsiTheme="minorHAnsi" w:cstheme="minorBidi"/>
          <w:sz w:val="22"/>
          <w:szCs w:val="22"/>
        </w:rPr>
        <w:t>ing</w:t>
      </w:r>
      <w:r w:rsidR="3DF886F4" w:rsidRPr="088A1221">
        <w:rPr>
          <w:rStyle w:val="normaltextrun"/>
          <w:rFonts w:asciiTheme="minorHAnsi" w:eastAsiaTheme="minorEastAsia" w:hAnsiTheme="minorHAnsi" w:cstheme="minorBidi"/>
          <w:sz w:val="22"/>
          <w:szCs w:val="22"/>
        </w:rPr>
        <w:t xml:space="preserve"> a </w:t>
      </w:r>
      <w:proofErr w:type="gramStart"/>
      <w:r w:rsidR="3DF886F4" w:rsidRPr="088A1221">
        <w:rPr>
          <w:rStyle w:val="normaltextrun"/>
          <w:rFonts w:asciiTheme="minorHAnsi" w:eastAsiaTheme="minorEastAsia" w:hAnsiTheme="minorHAnsi" w:cstheme="minorBidi"/>
          <w:sz w:val="22"/>
          <w:szCs w:val="22"/>
        </w:rPr>
        <w:t>0 lux</w:t>
      </w:r>
      <w:proofErr w:type="gramEnd"/>
      <w:r w:rsidR="3DF886F4" w:rsidRPr="088A1221">
        <w:rPr>
          <w:rStyle w:val="normaltextrun"/>
          <w:rFonts w:asciiTheme="minorHAnsi" w:eastAsiaTheme="minorEastAsia" w:hAnsiTheme="minorHAnsi" w:cstheme="minorBidi"/>
          <w:sz w:val="22"/>
          <w:szCs w:val="22"/>
        </w:rPr>
        <w:t xml:space="preserve"> curve point</w:t>
      </w:r>
      <w:r w:rsidR="0074452C" w:rsidRPr="088A1221">
        <w:rPr>
          <w:rStyle w:val="normaltextrun"/>
          <w:rFonts w:asciiTheme="minorHAnsi" w:eastAsiaTheme="minorEastAsia" w:hAnsiTheme="minorHAnsi" w:cstheme="minorBidi"/>
          <w:sz w:val="22"/>
          <w:szCs w:val="22"/>
        </w:rPr>
        <w:t xml:space="preserve"> associated with a non-zero brightness</w:t>
      </w:r>
      <w:r w:rsidRPr="088A1221">
        <w:rPr>
          <w:rStyle w:val="normaltextrun"/>
          <w:rFonts w:asciiTheme="minorHAnsi" w:eastAsiaTheme="minorEastAsia" w:hAnsiTheme="minorHAnsi" w:cstheme="minorBidi"/>
          <w:sz w:val="22"/>
          <w:szCs w:val="22"/>
        </w:rPr>
        <w:t xml:space="preserve"> is strongly recommended</w:t>
      </w:r>
      <w:r w:rsidR="3DF886F4" w:rsidRPr="088A1221">
        <w:rPr>
          <w:rStyle w:val="normaltextrun"/>
          <w:rFonts w:asciiTheme="minorHAnsi" w:eastAsiaTheme="minorEastAsia" w:hAnsiTheme="minorHAnsi" w:cstheme="minorBidi"/>
          <w:sz w:val="22"/>
          <w:szCs w:val="22"/>
        </w:rPr>
        <w:t xml:space="preserve">. </w:t>
      </w:r>
      <w:r w:rsidR="0074452C" w:rsidRPr="088A1221">
        <w:rPr>
          <w:rStyle w:val="normaltextrun"/>
          <w:rFonts w:asciiTheme="minorHAnsi" w:eastAsiaTheme="minorEastAsia" w:hAnsiTheme="minorHAnsi" w:cstheme="minorBidi"/>
          <w:sz w:val="22"/>
          <w:szCs w:val="22"/>
        </w:rPr>
        <w:t xml:space="preserve">The screen brightness associated with a </w:t>
      </w:r>
      <w:proofErr w:type="gramStart"/>
      <w:r w:rsidR="3DF886F4" w:rsidRPr="088A1221">
        <w:rPr>
          <w:rStyle w:val="normaltextrun"/>
          <w:rFonts w:asciiTheme="minorHAnsi" w:eastAsiaTheme="minorEastAsia" w:hAnsiTheme="minorHAnsi" w:cstheme="minorBidi"/>
          <w:sz w:val="22"/>
          <w:szCs w:val="22"/>
        </w:rPr>
        <w:t>0 lux</w:t>
      </w:r>
      <w:proofErr w:type="gramEnd"/>
      <w:r w:rsidR="0074452C" w:rsidRPr="088A1221">
        <w:rPr>
          <w:rStyle w:val="normaltextrun"/>
          <w:rFonts w:asciiTheme="minorHAnsi" w:eastAsiaTheme="minorEastAsia" w:hAnsiTheme="minorHAnsi" w:cstheme="minorBidi"/>
          <w:sz w:val="22"/>
          <w:szCs w:val="22"/>
        </w:rPr>
        <w:t xml:space="preserve"> ambient light should allow a</w:t>
      </w:r>
      <w:r w:rsidR="00EF09DF" w:rsidRPr="088A1221">
        <w:rPr>
          <w:rStyle w:val="normaltextrun"/>
          <w:rFonts w:asciiTheme="minorHAnsi" w:eastAsiaTheme="minorEastAsia" w:hAnsiTheme="minorHAnsi" w:cstheme="minorBidi"/>
          <w:sz w:val="22"/>
          <w:szCs w:val="22"/>
        </w:rPr>
        <w:t xml:space="preserve"> user </w:t>
      </w:r>
      <w:r w:rsidR="0074452C" w:rsidRPr="088A1221">
        <w:rPr>
          <w:rStyle w:val="normaltextrun"/>
          <w:rFonts w:asciiTheme="minorHAnsi" w:eastAsiaTheme="minorEastAsia" w:hAnsiTheme="minorHAnsi" w:cstheme="minorBidi"/>
          <w:sz w:val="22"/>
          <w:szCs w:val="22"/>
        </w:rPr>
        <w:t>to read and</w:t>
      </w:r>
      <w:r w:rsidR="00EF09DF" w:rsidRPr="088A1221">
        <w:rPr>
          <w:rStyle w:val="normaltextrun"/>
          <w:rFonts w:asciiTheme="minorHAnsi" w:eastAsiaTheme="minorEastAsia" w:hAnsiTheme="minorHAnsi" w:cstheme="minorBidi"/>
          <w:sz w:val="22"/>
          <w:szCs w:val="22"/>
        </w:rPr>
        <w:t xml:space="preserve"> interact with the display’s</w:t>
      </w:r>
      <w:r w:rsidR="009949EE" w:rsidRPr="088A1221">
        <w:rPr>
          <w:rStyle w:val="normaltextrun"/>
          <w:rFonts w:asciiTheme="minorHAnsi" w:eastAsiaTheme="minorEastAsia" w:hAnsiTheme="minorHAnsi" w:cstheme="minorBidi"/>
          <w:sz w:val="22"/>
          <w:szCs w:val="22"/>
        </w:rPr>
        <w:t xml:space="preserve"> </w:t>
      </w:r>
      <w:r w:rsidR="00853332" w:rsidRPr="088A1221">
        <w:rPr>
          <w:rStyle w:val="normaltextrun"/>
          <w:rFonts w:asciiTheme="minorHAnsi" w:eastAsiaTheme="minorEastAsia" w:hAnsiTheme="minorHAnsi" w:cstheme="minorBidi"/>
          <w:sz w:val="22"/>
          <w:szCs w:val="22"/>
        </w:rPr>
        <w:t>user interface</w:t>
      </w:r>
      <w:r w:rsidR="3DF886F4" w:rsidRPr="088A1221">
        <w:rPr>
          <w:rStyle w:val="normaltextrun"/>
          <w:rFonts w:asciiTheme="minorHAnsi" w:eastAsiaTheme="minorEastAsia" w:hAnsiTheme="minorHAnsi" w:cstheme="minorBidi"/>
          <w:sz w:val="22"/>
          <w:szCs w:val="22"/>
        </w:rPr>
        <w:t xml:space="preserve">. </w:t>
      </w:r>
    </w:p>
    <w:p w14:paraId="679C5246" w14:textId="77777777" w:rsidR="006B663F" w:rsidRPr="00E36749" w:rsidRDefault="006B663F" w:rsidP="004242B8">
      <w:pPr>
        <w:pStyle w:val="paragraph"/>
        <w:ind w:left="720"/>
        <w:jc w:val="both"/>
        <w:rPr>
          <w:rStyle w:val="normaltextrun"/>
          <w:rFonts w:asciiTheme="minorHAnsi" w:eastAsiaTheme="minorEastAsia" w:hAnsiTheme="minorHAnsi" w:cstheme="minorBidi"/>
          <w:sz w:val="22"/>
          <w:szCs w:val="22"/>
        </w:rPr>
      </w:pPr>
    </w:p>
    <w:p w14:paraId="75528B57" w14:textId="0F6E4EFC" w:rsidR="00F76B04" w:rsidRPr="00B41B05" w:rsidRDefault="088A1221" w:rsidP="004242B8">
      <w:pPr>
        <w:pStyle w:val="Heading3"/>
        <w:rPr>
          <w:rFonts w:ascii="Calibri" w:eastAsia="Calibri" w:hAnsi="Calibri" w:cs="Calibri"/>
          <w:b/>
        </w:rPr>
      </w:pPr>
      <w:bookmarkStart w:id="69" w:name="_Understanding_ALR_Curve"/>
      <w:bookmarkStart w:id="70" w:name="_Toc480298555"/>
      <w:bookmarkStart w:id="71" w:name="_Toc481660455"/>
      <w:bookmarkStart w:id="72" w:name="_Toc8914142"/>
      <w:bookmarkEnd w:id="69"/>
      <w:r>
        <w:t>Understanding Ambient Light Response (ALR) Curve Data</w:t>
      </w:r>
      <w:bookmarkEnd w:id="70"/>
      <w:bookmarkEnd w:id="71"/>
      <w:bookmarkEnd w:id="72"/>
    </w:p>
    <w:p w14:paraId="476BD9B0" w14:textId="6E991098" w:rsidR="001173C0" w:rsidRPr="00E36749" w:rsidRDefault="088A1221" w:rsidP="088A1221">
      <w:pPr>
        <w:pStyle w:val="BodyTextlist"/>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sz w:val="22"/>
          <w:szCs w:val="22"/>
          <w:lang w:eastAsia="zh-CN"/>
        </w:rPr>
        <w:t xml:space="preserve">As mentioned in the </w:t>
      </w:r>
      <w:r w:rsidRPr="088A1221">
        <w:rPr>
          <w:rStyle w:val="Hyperlink"/>
          <w:rFonts w:asciiTheme="minorHAnsi" w:eastAsiaTheme="minorEastAsia" w:hAnsiTheme="minorHAnsi" w:cstheme="minorBidi"/>
          <w:sz w:val="22"/>
          <w:szCs w:val="22"/>
          <w:lang w:eastAsia="zh-CN"/>
        </w:rPr>
        <w:t>Optimizing display brightness steps and Transitions</w:t>
      </w:r>
      <w:r w:rsidRPr="088A1221">
        <w:rPr>
          <w:rFonts w:asciiTheme="minorHAnsi" w:eastAsiaTheme="minorEastAsia" w:hAnsiTheme="minorHAnsi" w:cstheme="minorBidi"/>
          <w:sz w:val="22"/>
          <w:szCs w:val="22"/>
          <w:lang w:eastAsia="zh-CN"/>
        </w:rPr>
        <w:t xml:space="preserve"> section, human vision approximately perceives brightness logarithmically.  For example, a 10-nit delta in a 10-lux ambient environment is significantly more perceptible than a 10-nit delta in a 100-lux or 1000-lux environment. This perception difference implies the lux to brightness percentage steps need to follow a roughly logarithmic distribution with relatively more frequent smaller steps clustered towards the low-lux range.</w:t>
      </w:r>
    </w:p>
    <w:p w14:paraId="0F8B0710" w14:textId="460F8B01" w:rsidR="001173C0" w:rsidRPr="005C7E4A" w:rsidRDefault="088A1221" w:rsidP="088A1221">
      <w:pPr>
        <w:pStyle w:val="BodyTextlist"/>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sz w:val="22"/>
          <w:szCs w:val="22"/>
          <w:lang w:eastAsia="zh-CN"/>
        </w:rPr>
        <w:t xml:space="preserve">Each curve point in the ALR curve represents a specific mapping between an input from the ALS in lux and the optimum screen brightness percentage.  The slope between each point and the adjacent point(s) determines the step size of the lux-to-percent mapping in that range.  Take the </w:t>
      </w:r>
      <w:r w:rsidRPr="088A1221">
        <w:rPr>
          <w:rFonts w:asciiTheme="minorHAnsi" w:eastAsiaTheme="minorEastAsia" w:hAnsiTheme="minorHAnsi" w:cstheme="minorBidi"/>
          <w:sz w:val="22"/>
          <w:szCs w:val="22"/>
          <w:lang w:eastAsia="zh-CN"/>
        </w:rPr>
        <w:lastRenderedPageBreak/>
        <w:t xml:space="preserve">example in Table 5, and the adjacent </w:t>
      </w:r>
      <w:proofErr w:type="spellStart"/>
      <w:r w:rsidRPr="088A1221">
        <w:rPr>
          <w:rFonts w:asciiTheme="minorHAnsi" w:eastAsiaTheme="minorEastAsia" w:hAnsiTheme="minorHAnsi" w:cstheme="minorBidi"/>
          <w:sz w:val="22"/>
          <w:szCs w:val="22"/>
          <w:lang w:eastAsia="zh-CN"/>
        </w:rPr>
        <w:t>lux:percent</w:t>
      </w:r>
      <w:proofErr w:type="spellEnd"/>
      <w:r w:rsidRPr="088A1221">
        <w:rPr>
          <w:rFonts w:asciiTheme="minorHAnsi" w:eastAsiaTheme="minorEastAsia" w:hAnsiTheme="minorHAnsi" w:cstheme="minorBidi"/>
          <w:sz w:val="22"/>
          <w:szCs w:val="22"/>
          <w:lang w:eastAsia="zh-CN"/>
        </w:rPr>
        <w:t xml:space="preserve"> mappings of 5:15 and 10:22 which implies a 7% change over the 5-lux range or 0.71 lux per step in the 5-10 lux range.  Contrast that with the adjacent mappings 700:84 and 1000:90 which computes to a 6% change over a </w:t>
      </w:r>
      <w:proofErr w:type="gramStart"/>
      <w:r w:rsidRPr="088A1221">
        <w:rPr>
          <w:rFonts w:asciiTheme="minorHAnsi" w:eastAsiaTheme="minorEastAsia" w:hAnsiTheme="minorHAnsi" w:cstheme="minorBidi"/>
          <w:sz w:val="22"/>
          <w:szCs w:val="22"/>
          <w:lang w:eastAsia="zh-CN"/>
        </w:rPr>
        <w:t>300 lux</w:t>
      </w:r>
      <w:proofErr w:type="gramEnd"/>
      <w:r w:rsidRPr="088A1221">
        <w:rPr>
          <w:rFonts w:asciiTheme="minorHAnsi" w:eastAsiaTheme="minorEastAsia" w:hAnsiTheme="minorHAnsi" w:cstheme="minorBidi"/>
          <w:sz w:val="22"/>
          <w:szCs w:val="22"/>
          <w:lang w:eastAsia="zh-CN"/>
        </w:rPr>
        <w:t xml:space="preserve"> range or 50 lux per step.  The logarithmic nature of the curve is illustrated in Figure 12.</w:t>
      </w:r>
    </w:p>
    <w:p w14:paraId="531720B2" w14:textId="6E2F80E3" w:rsidR="006060A3" w:rsidRPr="00E36749" w:rsidRDefault="088A1221" w:rsidP="088A1221">
      <w:pPr>
        <w:pStyle w:val="BodyTextlist"/>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sz w:val="22"/>
          <w:szCs w:val="22"/>
          <w:lang w:eastAsia="zh-CN"/>
        </w:rPr>
        <w:t xml:space="preserve">This sample is for a 435-nit screen and was developed based on the theoretical logarithmic percentage-to-nits curve given in the </w:t>
      </w:r>
      <w:r w:rsidRPr="088A1221">
        <w:rPr>
          <w:rStyle w:val="Hyperlink"/>
          <w:rFonts w:asciiTheme="minorHAnsi" w:eastAsiaTheme="minorEastAsia" w:hAnsiTheme="minorHAnsi" w:cstheme="minorBidi"/>
          <w:sz w:val="22"/>
          <w:szCs w:val="22"/>
          <w:lang w:eastAsia="zh-CN"/>
        </w:rPr>
        <w:t>Steps and Transitions</w:t>
      </w:r>
      <w:r w:rsidRPr="088A1221">
        <w:rPr>
          <w:rFonts w:asciiTheme="minorHAnsi" w:eastAsiaTheme="minorEastAsia" w:hAnsiTheme="minorHAnsi" w:cstheme="minorBidi"/>
          <w:sz w:val="22"/>
          <w:szCs w:val="22"/>
          <w:lang w:eastAsia="zh-CN"/>
        </w:rPr>
        <w:t xml:space="preserve"> section and the lux-to-nits user data in </w:t>
      </w:r>
      <w:r w:rsidRPr="088A1221">
        <w:rPr>
          <w:rStyle w:val="Hyperlink"/>
          <w:rFonts w:asciiTheme="minorHAnsi" w:eastAsiaTheme="minorEastAsia" w:hAnsiTheme="minorHAnsi" w:cstheme="minorBidi"/>
          <w:sz w:val="22"/>
          <w:szCs w:val="22"/>
          <w:lang w:eastAsia="zh-CN"/>
        </w:rPr>
        <w:t>Lux-to-Nits Relationship</w:t>
      </w:r>
      <w:r w:rsidRPr="088A1221">
        <w:rPr>
          <w:rFonts w:asciiTheme="minorHAnsi" w:eastAsiaTheme="minorEastAsia" w:hAnsiTheme="minorHAnsi" w:cstheme="minorBidi"/>
          <w:sz w:val="22"/>
          <w:szCs w:val="22"/>
          <w:lang w:eastAsia="zh-CN"/>
        </w:rPr>
        <w:t xml:space="preserve"> section.</w:t>
      </w:r>
    </w:p>
    <w:p w14:paraId="15405045" w14:textId="0BDE3150" w:rsidR="001E14EE" w:rsidRPr="00E36749" w:rsidRDefault="088A1221" w:rsidP="088A1221">
      <w:pPr>
        <w:pStyle w:val="BodyTextlist"/>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sz w:val="22"/>
          <w:szCs w:val="22"/>
          <w:lang w:eastAsia="zh-CN"/>
        </w:rPr>
        <w:t xml:space="preserve">The first step is to determine the lux level which will correspond with maximum brightness of the screen.  In our example this is taken to be 2000 lux. </w:t>
      </w:r>
    </w:p>
    <w:p w14:paraId="02B32660" w14:textId="2F3C3CAF" w:rsidR="00277FB7" w:rsidRPr="00E36749" w:rsidRDefault="088A1221" w:rsidP="088A1221">
      <w:pPr>
        <w:pStyle w:val="BodyTextlist"/>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sz w:val="22"/>
          <w:szCs w:val="22"/>
          <w:lang w:eastAsia="zh-CN"/>
        </w:rPr>
        <w:t>Second, select around 10 lux values for your ALR curve points, distributed in the range from 0 to the maximum.  More points will lead to smoother transitions and higher fidelity for the curve.  In the example we have selected 9 points ranging from 0 to 2000 lux; note that the points are closer together in the low-lux range.</w:t>
      </w:r>
    </w:p>
    <w:p w14:paraId="00EE071F" w14:textId="5D548BDD" w:rsidR="00277FB7" w:rsidRPr="00E36749" w:rsidRDefault="088A1221" w:rsidP="088A1221">
      <w:pPr>
        <w:pStyle w:val="BodyTextlist"/>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sz w:val="22"/>
          <w:szCs w:val="22"/>
          <w:lang w:eastAsia="zh-CN"/>
        </w:rPr>
        <w:t xml:space="preserve">Third, based on the lux-to-nits user preference data, map each one of these lux values to an optimal </w:t>
      </w:r>
      <w:proofErr w:type="gramStart"/>
      <w:r w:rsidRPr="088A1221">
        <w:rPr>
          <w:rFonts w:asciiTheme="minorHAnsi" w:eastAsiaTheme="minorEastAsia" w:hAnsiTheme="minorHAnsi" w:cstheme="minorBidi"/>
          <w:sz w:val="22"/>
          <w:szCs w:val="22"/>
          <w:lang w:eastAsia="zh-CN"/>
        </w:rPr>
        <w:t>nits</w:t>
      </w:r>
      <w:proofErr w:type="gramEnd"/>
      <w:r w:rsidRPr="088A1221">
        <w:rPr>
          <w:rFonts w:asciiTheme="minorHAnsi" w:eastAsiaTheme="minorEastAsia" w:hAnsiTheme="minorHAnsi" w:cstheme="minorBidi"/>
          <w:sz w:val="22"/>
          <w:szCs w:val="22"/>
          <w:lang w:eastAsia="zh-CN"/>
        </w:rPr>
        <w:t xml:space="preserve"> output for the screen.  Note that ideally the user study would have gathered data for these precise points; in our example, we have relied on interpolation between points to determine optimal nits.</w:t>
      </w:r>
    </w:p>
    <w:p w14:paraId="25C2F811" w14:textId="02553311" w:rsidR="008D5514" w:rsidRPr="00E36749" w:rsidRDefault="088A1221" w:rsidP="088A1221">
      <w:pPr>
        <w:pStyle w:val="BodyTextlist"/>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sz w:val="22"/>
          <w:szCs w:val="22"/>
          <w:lang w:eastAsia="zh-CN"/>
        </w:rPr>
        <w:t>Finally, take each nits value and find its corresponding percent mapping based on the percentage-to-nits curve in the display implementation.  This is the screen brightness percent for each ALR curve point.  In our example, using the theoretical percent-to-nits curve, the percent can be calculated mathematically.  In a real-world example, this may instead come from a table in ACPI which approximates the curve via linear interpolation.</w:t>
      </w:r>
    </w:p>
    <w:p w14:paraId="639AA749" w14:textId="0F8689B6" w:rsidR="001173C0" w:rsidRPr="00E36749" w:rsidRDefault="088A1221" w:rsidP="088A1221">
      <w:pPr>
        <w:pStyle w:val="BodyText"/>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b/>
          <w:bCs/>
          <w:sz w:val="22"/>
          <w:szCs w:val="22"/>
          <w:lang w:eastAsia="zh-CN"/>
        </w:rPr>
        <w:t>Table 5: Sample ALR Curve Points</w:t>
      </w:r>
    </w:p>
    <w:tbl>
      <w:tblPr>
        <w:tblStyle w:val="TableGridLight"/>
        <w:tblW w:w="2970" w:type="dxa"/>
        <w:tblLook w:val="04A0" w:firstRow="1" w:lastRow="0" w:firstColumn="1" w:lastColumn="0" w:noHBand="0" w:noVBand="1"/>
      </w:tblPr>
      <w:tblGrid>
        <w:gridCol w:w="1620"/>
        <w:gridCol w:w="1350"/>
      </w:tblGrid>
      <w:tr w:rsidR="003C7343" w14:paraId="4B7EEA0F" w14:textId="77777777" w:rsidTr="088A1221">
        <w:trPr>
          <w:trHeight w:val="285"/>
        </w:trPr>
        <w:tc>
          <w:tcPr>
            <w:tcW w:w="1620" w:type="dxa"/>
            <w:noWrap/>
            <w:vAlign w:val="bottom"/>
            <w:hideMark/>
          </w:tcPr>
          <w:p w14:paraId="5840B731" w14:textId="0E94C191" w:rsidR="003C7343" w:rsidRPr="00041A81" w:rsidRDefault="088A1221" w:rsidP="088A1221">
            <w:pPr>
              <w:jc w:val="center"/>
              <w:rPr>
                <w:rFonts w:ascii="Calibri" w:hAnsi="Calibri" w:cs="Calibri"/>
                <w:color w:val="000000" w:themeColor="text1"/>
              </w:rPr>
            </w:pPr>
            <w:r w:rsidRPr="088A1221">
              <w:rPr>
                <w:rFonts w:ascii="Calibri" w:hAnsi="Calibri" w:cs="Calibri"/>
                <w:color w:val="000000" w:themeColor="text1"/>
                <w:sz w:val="22"/>
                <w:szCs w:val="22"/>
              </w:rPr>
              <w:t>Lux</w:t>
            </w:r>
          </w:p>
        </w:tc>
        <w:tc>
          <w:tcPr>
            <w:tcW w:w="1350" w:type="dxa"/>
            <w:vAlign w:val="bottom"/>
          </w:tcPr>
          <w:p w14:paraId="45C0C7C4" w14:textId="591F9298" w:rsidR="003C7343" w:rsidRDefault="088A1221" w:rsidP="088A1221">
            <w:pPr>
              <w:jc w:val="center"/>
              <w:rPr>
                <w:color w:val="000000" w:themeColor="text1"/>
              </w:rPr>
            </w:pPr>
            <w:r w:rsidRPr="088A1221">
              <w:rPr>
                <w:rFonts w:ascii="Calibri" w:hAnsi="Calibri" w:cs="Calibri"/>
                <w:color w:val="000000" w:themeColor="text1"/>
                <w:sz w:val="22"/>
                <w:szCs w:val="22"/>
              </w:rPr>
              <w:t>Slider</w:t>
            </w:r>
          </w:p>
        </w:tc>
      </w:tr>
      <w:tr w:rsidR="003C7343" w14:paraId="7474DC2C" w14:textId="77777777" w:rsidTr="088A1221">
        <w:trPr>
          <w:trHeight w:val="285"/>
        </w:trPr>
        <w:tc>
          <w:tcPr>
            <w:tcW w:w="1620" w:type="dxa"/>
            <w:noWrap/>
            <w:vAlign w:val="bottom"/>
            <w:hideMark/>
          </w:tcPr>
          <w:p w14:paraId="5EE62434" w14:textId="7A710DFA" w:rsidR="003C7343" w:rsidRDefault="088A1221" w:rsidP="088A1221">
            <w:pPr>
              <w:jc w:val="center"/>
              <w:rPr>
                <w:color w:val="000000" w:themeColor="text1"/>
              </w:rPr>
            </w:pPr>
            <w:r w:rsidRPr="088A1221">
              <w:rPr>
                <w:rFonts w:ascii="Calibri" w:hAnsi="Calibri" w:cs="Calibri"/>
                <w:color w:val="000000" w:themeColor="text1"/>
                <w:sz w:val="22"/>
                <w:szCs w:val="22"/>
              </w:rPr>
              <w:t>0</w:t>
            </w:r>
          </w:p>
        </w:tc>
        <w:tc>
          <w:tcPr>
            <w:tcW w:w="1350" w:type="dxa"/>
            <w:vAlign w:val="bottom"/>
          </w:tcPr>
          <w:p w14:paraId="3E07C82A" w14:textId="44470080" w:rsidR="003C7343" w:rsidRDefault="088A1221" w:rsidP="088A1221">
            <w:pPr>
              <w:jc w:val="center"/>
              <w:rPr>
                <w:color w:val="000000" w:themeColor="text1"/>
              </w:rPr>
            </w:pPr>
            <w:r w:rsidRPr="088A1221">
              <w:rPr>
                <w:rFonts w:ascii="Calibri" w:hAnsi="Calibri" w:cs="Calibri"/>
                <w:color w:val="000000" w:themeColor="text1"/>
                <w:sz w:val="22"/>
                <w:szCs w:val="22"/>
              </w:rPr>
              <w:t>0</w:t>
            </w:r>
          </w:p>
        </w:tc>
      </w:tr>
      <w:tr w:rsidR="003C7343" w14:paraId="6512761B" w14:textId="77777777" w:rsidTr="088A1221">
        <w:trPr>
          <w:trHeight w:val="285"/>
        </w:trPr>
        <w:tc>
          <w:tcPr>
            <w:tcW w:w="1620" w:type="dxa"/>
            <w:noWrap/>
            <w:vAlign w:val="bottom"/>
            <w:hideMark/>
          </w:tcPr>
          <w:p w14:paraId="422F7906" w14:textId="3B41BF15" w:rsidR="003C7343" w:rsidRDefault="088A1221" w:rsidP="088A1221">
            <w:pPr>
              <w:jc w:val="center"/>
              <w:rPr>
                <w:color w:val="000000" w:themeColor="text1"/>
              </w:rPr>
            </w:pPr>
            <w:r w:rsidRPr="088A1221">
              <w:rPr>
                <w:rFonts w:ascii="Calibri" w:hAnsi="Calibri" w:cs="Calibri"/>
                <w:color w:val="000000" w:themeColor="text1"/>
                <w:sz w:val="22"/>
                <w:szCs w:val="22"/>
              </w:rPr>
              <w:t>10</w:t>
            </w:r>
          </w:p>
        </w:tc>
        <w:tc>
          <w:tcPr>
            <w:tcW w:w="1350" w:type="dxa"/>
            <w:vAlign w:val="bottom"/>
          </w:tcPr>
          <w:p w14:paraId="3242AA88" w14:textId="61E8E193" w:rsidR="003C7343" w:rsidRDefault="088A1221" w:rsidP="088A1221">
            <w:pPr>
              <w:jc w:val="center"/>
              <w:rPr>
                <w:color w:val="000000" w:themeColor="text1"/>
              </w:rPr>
            </w:pPr>
            <w:r w:rsidRPr="088A1221">
              <w:rPr>
                <w:rFonts w:ascii="Calibri" w:hAnsi="Calibri" w:cs="Calibri"/>
                <w:color w:val="000000" w:themeColor="text1"/>
                <w:sz w:val="22"/>
                <w:szCs w:val="22"/>
              </w:rPr>
              <w:t>24</w:t>
            </w:r>
          </w:p>
        </w:tc>
      </w:tr>
      <w:tr w:rsidR="003C7343" w14:paraId="7FAAB042" w14:textId="77777777" w:rsidTr="088A1221">
        <w:trPr>
          <w:trHeight w:val="285"/>
        </w:trPr>
        <w:tc>
          <w:tcPr>
            <w:tcW w:w="1620" w:type="dxa"/>
            <w:noWrap/>
            <w:vAlign w:val="bottom"/>
            <w:hideMark/>
          </w:tcPr>
          <w:p w14:paraId="1049D050" w14:textId="529EB0DD" w:rsidR="003C7343" w:rsidRDefault="088A1221" w:rsidP="088A1221">
            <w:pPr>
              <w:jc w:val="center"/>
              <w:rPr>
                <w:color w:val="000000" w:themeColor="text1"/>
              </w:rPr>
            </w:pPr>
            <w:r w:rsidRPr="088A1221">
              <w:rPr>
                <w:rFonts w:ascii="Calibri" w:hAnsi="Calibri" w:cs="Calibri"/>
                <w:color w:val="000000" w:themeColor="text1"/>
                <w:sz w:val="22"/>
                <w:szCs w:val="22"/>
              </w:rPr>
              <w:t>20</w:t>
            </w:r>
          </w:p>
        </w:tc>
        <w:tc>
          <w:tcPr>
            <w:tcW w:w="1350" w:type="dxa"/>
            <w:vAlign w:val="bottom"/>
          </w:tcPr>
          <w:p w14:paraId="7AC9531E" w14:textId="2786BDFC" w:rsidR="003C7343" w:rsidRDefault="088A1221" w:rsidP="088A1221">
            <w:pPr>
              <w:jc w:val="center"/>
              <w:rPr>
                <w:color w:val="000000" w:themeColor="text1"/>
              </w:rPr>
            </w:pPr>
            <w:r w:rsidRPr="088A1221">
              <w:rPr>
                <w:rFonts w:ascii="Calibri" w:hAnsi="Calibri" w:cs="Calibri"/>
                <w:color w:val="000000" w:themeColor="text1"/>
                <w:sz w:val="22"/>
                <w:szCs w:val="22"/>
              </w:rPr>
              <w:t>32</w:t>
            </w:r>
          </w:p>
        </w:tc>
      </w:tr>
      <w:tr w:rsidR="003C7343" w14:paraId="53851E8C" w14:textId="77777777" w:rsidTr="088A1221">
        <w:trPr>
          <w:trHeight w:val="285"/>
        </w:trPr>
        <w:tc>
          <w:tcPr>
            <w:tcW w:w="1620" w:type="dxa"/>
            <w:noWrap/>
            <w:vAlign w:val="bottom"/>
            <w:hideMark/>
          </w:tcPr>
          <w:p w14:paraId="5238C052" w14:textId="014901DF" w:rsidR="003C7343" w:rsidRDefault="088A1221" w:rsidP="088A1221">
            <w:pPr>
              <w:jc w:val="center"/>
              <w:rPr>
                <w:color w:val="000000" w:themeColor="text1"/>
              </w:rPr>
            </w:pPr>
            <w:r w:rsidRPr="088A1221">
              <w:rPr>
                <w:rFonts w:ascii="Calibri" w:hAnsi="Calibri" w:cs="Calibri"/>
                <w:color w:val="000000" w:themeColor="text1"/>
                <w:sz w:val="22"/>
                <w:szCs w:val="22"/>
              </w:rPr>
              <w:t>40</w:t>
            </w:r>
          </w:p>
        </w:tc>
        <w:tc>
          <w:tcPr>
            <w:tcW w:w="1350" w:type="dxa"/>
            <w:vAlign w:val="bottom"/>
          </w:tcPr>
          <w:p w14:paraId="6636FCCD" w14:textId="78D0CE30" w:rsidR="003C7343" w:rsidRDefault="088A1221" w:rsidP="088A1221">
            <w:pPr>
              <w:jc w:val="center"/>
              <w:rPr>
                <w:color w:val="000000" w:themeColor="text1"/>
              </w:rPr>
            </w:pPr>
            <w:r w:rsidRPr="088A1221">
              <w:rPr>
                <w:rFonts w:ascii="Calibri" w:hAnsi="Calibri" w:cs="Calibri"/>
                <w:color w:val="000000" w:themeColor="text1"/>
                <w:sz w:val="22"/>
                <w:szCs w:val="22"/>
              </w:rPr>
              <w:t>46</w:t>
            </w:r>
          </w:p>
        </w:tc>
      </w:tr>
      <w:tr w:rsidR="003C7343" w14:paraId="5A0346DD" w14:textId="77777777" w:rsidTr="088A1221">
        <w:trPr>
          <w:trHeight w:val="285"/>
        </w:trPr>
        <w:tc>
          <w:tcPr>
            <w:tcW w:w="1620" w:type="dxa"/>
            <w:noWrap/>
            <w:vAlign w:val="bottom"/>
            <w:hideMark/>
          </w:tcPr>
          <w:p w14:paraId="34F1B9E0" w14:textId="22E93D05" w:rsidR="003C7343" w:rsidRDefault="088A1221" w:rsidP="088A1221">
            <w:pPr>
              <w:jc w:val="center"/>
              <w:rPr>
                <w:color w:val="000000" w:themeColor="text1"/>
              </w:rPr>
            </w:pPr>
            <w:r w:rsidRPr="088A1221">
              <w:rPr>
                <w:rFonts w:ascii="Calibri" w:hAnsi="Calibri" w:cs="Calibri"/>
                <w:color w:val="000000" w:themeColor="text1"/>
                <w:sz w:val="22"/>
                <w:szCs w:val="22"/>
              </w:rPr>
              <w:t>100</w:t>
            </w:r>
          </w:p>
        </w:tc>
        <w:tc>
          <w:tcPr>
            <w:tcW w:w="1350" w:type="dxa"/>
            <w:vAlign w:val="bottom"/>
          </w:tcPr>
          <w:p w14:paraId="3874981F" w14:textId="0E981F81" w:rsidR="003C7343" w:rsidRDefault="088A1221" w:rsidP="088A1221">
            <w:pPr>
              <w:jc w:val="center"/>
              <w:rPr>
                <w:color w:val="000000" w:themeColor="text1"/>
              </w:rPr>
            </w:pPr>
            <w:r w:rsidRPr="088A1221">
              <w:rPr>
                <w:rFonts w:ascii="Calibri" w:hAnsi="Calibri" w:cs="Calibri"/>
                <w:color w:val="000000" w:themeColor="text1"/>
                <w:sz w:val="22"/>
                <w:szCs w:val="22"/>
              </w:rPr>
              <w:t>58</w:t>
            </w:r>
          </w:p>
        </w:tc>
      </w:tr>
      <w:tr w:rsidR="003C7343" w14:paraId="18819D24" w14:textId="77777777" w:rsidTr="088A1221">
        <w:trPr>
          <w:trHeight w:val="285"/>
        </w:trPr>
        <w:tc>
          <w:tcPr>
            <w:tcW w:w="1620" w:type="dxa"/>
            <w:noWrap/>
            <w:vAlign w:val="bottom"/>
            <w:hideMark/>
          </w:tcPr>
          <w:p w14:paraId="4AC27EDA" w14:textId="1D7C4C0E" w:rsidR="003C7343" w:rsidRDefault="088A1221" w:rsidP="088A1221">
            <w:pPr>
              <w:jc w:val="center"/>
              <w:rPr>
                <w:color w:val="000000" w:themeColor="text1"/>
              </w:rPr>
            </w:pPr>
            <w:r w:rsidRPr="088A1221">
              <w:rPr>
                <w:rFonts w:ascii="Calibri" w:hAnsi="Calibri" w:cs="Calibri"/>
                <w:color w:val="000000" w:themeColor="text1"/>
                <w:sz w:val="22"/>
                <w:szCs w:val="22"/>
              </w:rPr>
              <w:t>200</w:t>
            </w:r>
          </w:p>
        </w:tc>
        <w:tc>
          <w:tcPr>
            <w:tcW w:w="1350" w:type="dxa"/>
            <w:vAlign w:val="bottom"/>
          </w:tcPr>
          <w:p w14:paraId="2289409F" w14:textId="417B229B" w:rsidR="003C7343" w:rsidRDefault="088A1221" w:rsidP="088A1221">
            <w:pPr>
              <w:jc w:val="center"/>
              <w:rPr>
                <w:color w:val="000000" w:themeColor="text1"/>
              </w:rPr>
            </w:pPr>
            <w:r w:rsidRPr="088A1221">
              <w:rPr>
                <w:rFonts w:ascii="Calibri" w:hAnsi="Calibri" w:cs="Calibri"/>
                <w:color w:val="000000" w:themeColor="text1"/>
                <w:sz w:val="22"/>
                <w:szCs w:val="22"/>
              </w:rPr>
              <w:t>64</w:t>
            </w:r>
          </w:p>
        </w:tc>
      </w:tr>
      <w:tr w:rsidR="003C7343" w14:paraId="6B9B56A7" w14:textId="77777777" w:rsidTr="088A1221">
        <w:trPr>
          <w:trHeight w:val="285"/>
        </w:trPr>
        <w:tc>
          <w:tcPr>
            <w:tcW w:w="1620" w:type="dxa"/>
            <w:noWrap/>
            <w:vAlign w:val="bottom"/>
            <w:hideMark/>
          </w:tcPr>
          <w:p w14:paraId="3F762E97" w14:textId="7F415841" w:rsidR="003C7343" w:rsidRDefault="088A1221" w:rsidP="088A1221">
            <w:pPr>
              <w:jc w:val="center"/>
              <w:rPr>
                <w:color w:val="000000" w:themeColor="text1"/>
              </w:rPr>
            </w:pPr>
            <w:r w:rsidRPr="088A1221">
              <w:rPr>
                <w:rFonts w:ascii="Calibri" w:hAnsi="Calibri" w:cs="Calibri"/>
                <w:color w:val="000000" w:themeColor="text1"/>
                <w:sz w:val="22"/>
                <w:szCs w:val="22"/>
              </w:rPr>
              <w:t>400</w:t>
            </w:r>
          </w:p>
        </w:tc>
        <w:tc>
          <w:tcPr>
            <w:tcW w:w="1350" w:type="dxa"/>
            <w:vAlign w:val="bottom"/>
          </w:tcPr>
          <w:p w14:paraId="33E63FC2" w14:textId="20338229" w:rsidR="003C7343" w:rsidRDefault="088A1221" w:rsidP="088A1221">
            <w:pPr>
              <w:jc w:val="center"/>
              <w:rPr>
                <w:color w:val="000000" w:themeColor="text1"/>
              </w:rPr>
            </w:pPr>
            <w:r w:rsidRPr="088A1221">
              <w:rPr>
                <w:rFonts w:ascii="Calibri" w:hAnsi="Calibri" w:cs="Calibri"/>
                <w:color w:val="000000" w:themeColor="text1"/>
                <w:sz w:val="22"/>
                <w:szCs w:val="22"/>
              </w:rPr>
              <w:t>73</w:t>
            </w:r>
          </w:p>
        </w:tc>
      </w:tr>
      <w:tr w:rsidR="003C7343" w14:paraId="7AE9B290" w14:textId="77777777" w:rsidTr="088A1221">
        <w:trPr>
          <w:trHeight w:val="285"/>
        </w:trPr>
        <w:tc>
          <w:tcPr>
            <w:tcW w:w="1620" w:type="dxa"/>
            <w:noWrap/>
            <w:vAlign w:val="bottom"/>
            <w:hideMark/>
          </w:tcPr>
          <w:p w14:paraId="415837D5" w14:textId="0E3D0C58" w:rsidR="003C7343" w:rsidRDefault="088A1221" w:rsidP="088A1221">
            <w:pPr>
              <w:jc w:val="center"/>
              <w:rPr>
                <w:color w:val="000000" w:themeColor="text1"/>
              </w:rPr>
            </w:pPr>
            <w:r w:rsidRPr="088A1221">
              <w:rPr>
                <w:rFonts w:ascii="Calibri" w:hAnsi="Calibri" w:cs="Calibri"/>
                <w:color w:val="000000" w:themeColor="text1"/>
                <w:sz w:val="22"/>
                <w:szCs w:val="22"/>
              </w:rPr>
              <w:lastRenderedPageBreak/>
              <w:t>1200</w:t>
            </w:r>
          </w:p>
        </w:tc>
        <w:tc>
          <w:tcPr>
            <w:tcW w:w="1350" w:type="dxa"/>
            <w:vAlign w:val="bottom"/>
          </w:tcPr>
          <w:p w14:paraId="7062C742" w14:textId="024EE411" w:rsidR="003C7343" w:rsidRDefault="088A1221" w:rsidP="088A1221">
            <w:pPr>
              <w:jc w:val="center"/>
              <w:rPr>
                <w:color w:val="000000" w:themeColor="text1"/>
              </w:rPr>
            </w:pPr>
            <w:r w:rsidRPr="088A1221">
              <w:rPr>
                <w:rFonts w:ascii="Calibri" w:hAnsi="Calibri" w:cs="Calibri"/>
                <w:color w:val="000000" w:themeColor="text1"/>
                <w:sz w:val="22"/>
                <w:szCs w:val="22"/>
              </w:rPr>
              <w:t>86</w:t>
            </w:r>
          </w:p>
        </w:tc>
      </w:tr>
      <w:tr w:rsidR="003C7343" w14:paraId="6CEB8FF5" w14:textId="77777777" w:rsidTr="088A1221">
        <w:trPr>
          <w:trHeight w:val="285"/>
        </w:trPr>
        <w:tc>
          <w:tcPr>
            <w:tcW w:w="1620" w:type="dxa"/>
            <w:noWrap/>
            <w:vAlign w:val="bottom"/>
            <w:hideMark/>
          </w:tcPr>
          <w:p w14:paraId="72742FC0" w14:textId="5FA4A471" w:rsidR="003C7343" w:rsidRDefault="088A1221" w:rsidP="088A1221">
            <w:pPr>
              <w:jc w:val="center"/>
              <w:rPr>
                <w:color w:val="000000" w:themeColor="text1"/>
              </w:rPr>
            </w:pPr>
            <w:r w:rsidRPr="088A1221">
              <w:rPr>
                <w:rFonts w:ascii="Calibri" w:hAnsi="Calibri" w:cs="Calibri"/>
                <w:color w:val="000000" w:themeColor="text1"/>
                <w:sz w:val="22"/>
                <w:szCs w:val="22"/>
              </w:rPr>
              <w:t>2000</w:t>
            </w:r>
          </w:p>
        </w:tc>
        <w:tc>
          <w:tcPr>
            <w:tcW w:w="1350" w:type="dxa"/>
            <w:vAlign w:val="bottom"/>
          </w:tcPr>
          <w:p w14:paraId="6E58D940" w14:textId="6370B855" w:rsidR="003C7343" w:rsidRDefault="088A1221" w:rsidP="088A1221">
            <w:pPr>
              <w:jc w:val="center"/>
              <w:rPr>
                <w:color w:val="000000" w:themeColor="text1"/>
              </w:rPr>
            </w:pPr>
            <w:r w:rsidRPr="088A1221">
              <w:rPr>
                <w:rFonts w:ascii="Calibri" w:hAnsi="Calibri" w:cs="Calibri"/>
                <w:color w:val="000000" w:themeColor="text1"/>
                <w:sz w:val="22"/>
                <w:szCs w:val="22"/>
              </w:rPr>
              <w:t>100</w:t>
            </w:r>
          </w:p>
        </w:tc>
      </w:tr>
    </w:tbl>
    <w:p w14:paraId="6C87C386" w14:textId="77777777" w:rsidR="001173C0" w:rsidRDefault="001173C0" w:rsidP="001173C0">
      <w:pPr>
        <w:pStyle w:val="BodyText"/>
        <w:rPr>
          <w:rFonts w:asciiTheme="minorHAnsi" w:eastAsiaTheme="minorEastAsia" w:hAnsiTheme="minorHAnsi" w:cstheme="minorBidi"/>
          <w:sz w:val="22"/>
          <w:szCs w:val="22"/>
          <w:lang w:eastAsia="zh-CN"/>
        </w:rPr>
      </w:pPr>
    </w:p>
    <w:p w14:paraId="2F64D614" w14:textId="027E0D84" w:rsidR="001173C0" w:rsidRPr="00A52E1E" w:rsidRDefault="00782C93" w:rsidP="001173C0">
      <w:pPr>
        <w:pStyle w:val="BodyText"/>
        <w:rPr>
          <w:rFonts w:asciiTheme="minorHAnsi" w:eastAsiaTheme="minorEastAsia" w:hAnsiTheme="minorHAnsi" w:cstheme="minorBidi"/>
          <w:sz w:val="22"/>
          <w:szCs w:val="22"/>
          <w:lang w:eastAsia="zh-CN"/>
        </w:rPr>
      </w:pPr>
      <w:r>
        <w:rPr>
          <w:noProof/>
        </w:rPr>
        <w:drawing>
          <wp:inline distT="0" distB="0" distL="0" distR="0" wp14:anchorId="38D92598" wp14:editId="12D016D3">
            <wp:extent cx="5805488" cy="3033712"/>
            <wp:effectExtent l="0" t="0" r="5080" b="14605"/>
            <wp:docPr id="4" name="Chart 4">
              <a:extLst xmlns:a="http://schemas.openxmlformats.org/drawingml/2006/main">
                <a:ext uri="{FF2B5EF4-FFF2-40B4-BE49-F238E27FC236}">
                  <a16:creationId xmlns:a16="http://schemas.microsoft.com/office/drawing/2014/main" id="{94EF622D-95BA-4ED6-AD11-1B1BD803FE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4A759468" w14:textId="75C9301F" w:rsidR="001173C0" w:rsidRPr="00E36749" w:rsidRDefault="088A1221" w:rsidP="088A1221">
      <w:pPr>
        <w:pStyle w:val="BodyText"/>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b/>
          <w:bCs/>
          <w:sz w:val="22"/>
          <w:szCs w:val="22"/>
          <w:lang w:eastAsia="zh-CN"/>
        </w:rPr>
        <w:t>Figure 12: Interpolated ALR Curve</w:t>
      </w:r>
    </w:p>
    <w:p w14:paraId="1BCB3D24" w14:textId="79CDB9BF" w:rsidR="001173C0" w:rsidRPr="00E36749" w:rsidRDefault="088A1221" w:rsidP="088A1221">
      <w:pPr>
        <w:rPr>
          <w:rFonts w:asciiTheme="minorHAnsi" w:eastAsiaTheme="minorEastAsia" w:hAnsiTheme="minorHAnsi" w:cstheme="minorBidi"/>
          <w:sz w:val="22"/>
          <w:szCs w:val="22"/>
          <w:lang w:eastAsia="zh-CN"/>
        </w:rPr>
      </w:pPr>
      <w:r w:rsidRPr="088A1221">
        <w:rPr>
          <w:rFonts w:asciiTheme="minorHAnsi" w:eastAsiaTheme="minorEastAsia" w:hAnsiTheme="minorHAnsi" w:cstheme="minorBidi"/>
          <w:b/>
          <w:bCs/>
          <w:sz w:val="22"/>
          <w:szCs w:val="22"/>
          <w:lang w:eastAsia="zh-CN"/>
        </w:rPr>
        <w:t>Please note that this sample curve is for illustrative purposes only.</w:t>
      </w:r>
      <w:r w:rsidRPr="088A1221">
        <w:rPr>
          <w:rFonts w:asciiTheme="minorHAnsi" w:eastAsiaTheme="minorEastAsia" w:hAnsiTheme="minorHAnsi" w:cstheme="minorBidi"/>
          <w:sz w:val="22"/>
          <w:szCs w:val="22"/>
          <w:lang w:eastAsia="zh-CN"/>
        </w:rPr>
        <w:t xml:space="preserve">  A </w:t>
      </w:r>
      <w:proofErr w:type="gramStart"/>
      <w:r w:rsidRPr="088A1221">
        <w:rPr>
          <w:rFonts w:asciiTheme="minorHAnsi" w:eastAsiaTheme="minorEastAsia" w:hAnsiTheme="minorHAnsi" w:cstheme="minorBidi"/>
          <w:sz w:val="22"/>
          <w:szCs w:val="22"/>
          <w:lang w:eastAsia="zh-CN"/>
        </w:rPr>
        <w:t>high quality</w:t>
      </w:r>
      <w:proofErr w:type="gramEnd"/>
      <w:r w:rsidRPr="088A1221">
        <w:rPr>
          <w:rFonts w:asciiTheme="minorHAnsi" w:eastAsiaTheme="minorEastAsia" w:hAnsiTheme="minorHAnsi" w:cstheme="minorBidi"/>
          <w:sz w:val="22"/>
          <w:szCs w:val="22"/>
          <w:lang w:eastAsia="zh-CN"/>
        </w:rPr>
        <w:t xml:space="preserve"> device is expected to be implemented with a unique curve that fits the behavioral characteristics of the ALS and display and meets user expectations for the platform.  If the display’s percent to nits curve is not implemented efficiently, an ALR curve such as the one above may not perform as expected and may result in wasted power and reduced battery life.</w:t>
      </w:r>
    </w:p>
    <w:p w14:paraId="12C934BE" w14:textId="5774260F" w:rsidR="00580788" w:rsidRDefault="088A1221" w:rsidP="004242B8">
      <w:pPr>
        <w:pStyle w:val="Heading3"/>
      </w:pPr>
      <w:bookmarkStart w:id="73" w:name="_Toc480298556"/>
      <w:bookmarkStart w:id="74" w:name="_Toc481660456"/>
      <w:bookmarkStart w:id="75" w:name="_Toc8914143"/>
      <w:r>
        <w:t>Constructing a High-Fidelity Ambient Light Response (ALR) Curve from User Preference Data</w:t>
      </w:r>
      <w:bookmarkEnd w:id="73"/>
      <w:bookmarkEnd w:id="74"/>
      <w:bookmarkEnd w:id="75"/>
    </w:p>
    <w:p w14:paraId="1DB1A5F3" w14:textId="77777777" w:rsidR="003B2F01" w:rsidRDefault="003B2F01" w:rsidP="003B2F01">
      <w:pPr>
        <w:pStyle w:val="Le"/>
      </w:pPr>
    </w:p>
    <w:p w14:paraId="2A4B8A7B" w14:textId="77777777" w:rsidR="00580788" w:rsidRPr="00E36749" w:rsidRDefault="088A1221" w:rsidP="088A1221">
      <w:pPr>
        <w:pStyle w:val="BodyText"/>
        <w:rPr>
          <w:rFonts w:asciiTheme="minorHAnsi" w:eastAsiaTheme="minorEastAsia" w:hAnsiTheme="minorHAnsi" w:cstheme="minorBidi"/>
          <w:sz w:val="22"/>
          <w:szCs w:val="22"/>
        </w:rPr>
      </w:pPr>
      <w:bookmarkStart w:id="76" w:name="_Toc480298557"/>
      <w:bookmarkStart w:id="77" w:name="OLE_LINK5"/>
      <w:r w:rsidRPr="088A1221">
        <w:rPr>
          <w:rFonts w:asciiTheme="minorHAnsi" w:eastAsiaTheme="minorEastAsia" w:hAnsiTheme="minorHAnsi" w:cstheme="minorBidi"/>
          <w:sz w:val="22"/>
          <w:szCs w:val="22"/>
        </w:rPr>
        <w:t>A high-fidelity ALR curve is critical to ensuring a good user experience and preserving the battery life of the system.  A curve that does not produce a bright enough output will frustrate the user and perhaps induce them to disable automatic brightness.  On the other hand, a curve that is improperly tuned and results in an overly bright output wastes energy and unnecessarily lowers battery life, also resulting in user frustration.  As such, it is critical to construct a well-balanced and high-fidelity ALR curve using input from real users in a wide variety of real-world lighting conditions.</w:t>
      </w:r>
    </w:p>
    <w:p w14:paraId="2F0C6AAD" w14:textId="77777777" w:rsidR="00580788"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As noted in earlier sections, the ALR curve and the display's brightness percentage to nits mapping are interdependent data sets.  A properly performing ALR curve is dependent on a mathematically coherent percentage to nits mapping.  If the percentage to </w:t>
      </w:r>
      <w:proofErr w:type="gramStart"/>
      <w:r w:rsidRPr="088A1221">
        <w:rPr>
          <w:rFonts w:asciiTheme="minorHAnsi" w:eastAsiaTheme="minorEastAsia" w:hAnsiTheme="minorHAnsi" w:cstheme="minorBidi"/>
          <w:sz w:val="22"/>
          <w:szCs w:val="22"/>
        </w:rPr>
        <w:t>nits</w:t>
      </w:r>
      <w:proofErr w:type="gramEnd"/>
      <w:r w:rsidRPr="088A1221">
        <w:rPr>
          <w:rFonts w:asciiTheme="minorHAnsi" w:eastAsiaTheme="minorEastAsia" w:hAnsiTheme="minorHAnsi" w:cstheme="minorBidi"/>
          <w:sz w:val="22"/>
          <w:szCs w:val="22"/>
        </w:rPr>
        <w:t xml:space="preserve"> curve is incorrectly implemented it </w:t>
      </w:r>
      <w:r w:rsidRPr="088A1221">
        <w:rPr>
          <w:rFonts w:asciiTheme="minorHAnsi" w:eastAsiaTheme="minorEastAsia" w:hAnsiTheme="minorHAnsi" w:cstheme="minorBidi"/>
          <w:sz w:val="22"/>
          <w:szCs w:val="22"/>
        </w:rPr>
        <w:lastRenderedPageBreak/>
        <w:t xml:space="preserve">can be very difficult or impossible to correct for in the ALR curve.  </w:t>
      </w:r>
      <w:proofErr w:type="gramStart"/>
      <w:r w:rsidRPr="088A1221">
        <w:rPr>
          <w:rFonts w:asciiTheme="minorHAnsi" w:eastAsiaTheme="minorEastAsia" w:hAnsiTheme="minorHAnsi" w:cstheme="minorBidi"/>
          <w:sz w:val="22"/>
          <w:szCs w:val="22"/>
        </w:rPr>
        <w:t>Thus</w:t>
      </w:r>
      <w:proofErr w:type="gramEnd"/>
      <w:r w:rsidRPr="088A1221">
        <w:rPr>
          <w:rFonts w:asciiTheme="minorHAnsi" w:eastAsiaTheme="minorEastAsia" w:hAnsiTheme="minorHAnsi" w:cstheme="minorBidi"/>
          <w:sz w:val="22"/>
          <w:szCs w:val="22"/>
        </w:rPr>
        <w:t xml:space="preserve"> the first step to constructing a high-fidelity ALR curve is to ensure that the percentage to nits curve is properly implemented.  See the Optimizing and Integrating Display section for more information.</w:t>
      </w:r>
    </w:p>
    <w:p w14:paraId="0A652819" w14:textId="77777777" w:rsidR="00580788"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The second step to constructing the ALR curve is to perform user studies to identify optimal brightness levels on your final hardware configuration across a full range of brightness environments as outlined in the ALR Curve section above, ranging from pitch black to direct sunlight.  Each one of the listed lighting environments are recommended to be tested, with additional testing around specific lighting environments that may be unique or critical for your device type.  For example, if your device is expected to be used more in very bright, very dark, or typical office environments you will want to ensure sufficient fidelity in those ranges to meet user expectations in all conditions.</w:t>
      </w:r>
    </w:p>
    <w:p w14:paraId="65BFF1DD" w14:textId="77777777" w:rsidR="00580788"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Consider the inherent brightness of the test imagery in user studies: for example, a typical document or web page with a white background may appear brighter at the same nits level than a photograph or game which may have darker tones.  You may want </w:t>
      </w:r>
      <w:proofErr w:type="gramStart"/>
      <w:r w:rsidRPr="088A1221">
        <w:rPr>
          <w:rFonts w:asciiTheme="minorHAnsi" w:eastAsiaTheme="minorEastAsia" w:hAnsiTheme="minorHAnsi" w:cstheme="minorBidi"/>
          <w:sz w:val="22"/>
          <w:szCs w:val="22"/>
        </w:rPr>
        <w:t>consider</w:t>
      </w:r>
      <w:proofErr w:type="gramEnd"/>
      <w:r w:rsidRPr="088A1221">
        <w:rPr>
          <w:rFonts w:asciiTheme="minorHAnsi" w:eastAsiaTheme="minorEastAsia" w:hAnsiTheme="minorHAnsi" w:cstheme="minorBidi"/>
          <w:sz w:val="22"/>
          <w:szCs w:val="22"/>
        </w:rPr>
        <w:t xml:space="preserve"> a range of possible visual outputs in your study.</w:t>
      </w:r>
    </w:p>
    <w:p w14:paraId="0FAEA0A0" w14:textId="2A0FA2D8" w:rsidR="00580788"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Also, keep in mind that brightness perception is dependent on the rate of change of brightness in the </w:t>
      </w:r>
      <w:proofErr w:type="gramStart"/>
      <w:r w:rsidRPr="088A1221">
        <w:rPr>
          <w:rFonts w:asciiTheme="minorHAnsi" w:eastAsiaTheme="minorEastAsia" w:hAnsiTheme="minorHAnsi" w:cstheme="minorBidi"/>
          <w:sz w:val="22"/>
          <w:szCs w:val="22"/>
        </w:rPr>
        <w:t>users</w:t>
      </w:r>
      <w:proofErr w:type="gramEnd"/>
      <w:r w:rsidRPr="088A1221">
        <w:rPr>
          <w:rFonts w:asciiTheme="minorHAnsi" w:eastAsiaTheme="minorEastAsia" w:hAnsiTheme="minorHAnsi" w:cstheme="minorBidi"/>
          <w:sz w:val="22"/>
          <w:szCs w:val="22"/>
        </w:rPr>
        <w:t xml:space="preserve"> environment.  A user who has just transitioned from a bright environment will perceive screen brightness differently than a user who has adjusted to a dim environment and vice versa.</w:t>
      </w:r>
    </w:p>
    <w:p w14:paraId="3954DED6" w14:textId="77777777" w:rsidR="00580788" w:rsidRPr="00E36749" w:rsidRDefault="088A1221"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Once you have collected </w:t>
      </w:r>
      <w:proofErr w:type="gramStart"/>
      <w:r w:rsidRPr="088A1221">
        <w:rPr>
          <w:rFonts w:asciiTheme="minorHAnsi" w:eastAsiaTheme="minorEastAsia" w:hAnsiTheme="minorHAnsi" w:cstheme="minorBidi"/>
          <w:sz w:val="22"/>
          <w:szCs w:val="22"/>
        </w:rPr>
        <w:t>sufficient</w:t>
      </w:r>
      <w:proofErr w:type="gramEnd"/>
      <w:r w:rsidRPr="088A1221">
        <w:rPr>
          <w:rFonts w:asciiTheme="minorHAnsi" w:eastAsiaTheme="minorEastAsia" w:hAnsiTheme="minorHAnsi" w:cstheme="minorBidi"/>
          <w:sz w:val="22"/>
          <w:szCs w:val="22"/>
        </w:rPr>
        <w:t xml:space="preserve"> user data you can aggregate this into a unique ALR curve for the platform.  The data should generally conform to a logarithmic curve, though its slope and range will be determined by the performance characteristics of the system, such as the maximum and minimum nits.</w:t>
      </w:r>
    </w:p>
    <w:p w14:paraId="05BE95DE" w14:textId="5432D9C6" w:rsidR="00580788" w:rsidRDefault="00580788" w:rsidP="004E6AA2">
      <w:pPr>
        <w:pStyle w:val="Heading1"/>
      </w:pPr>
      <w:bookmarkStart w:id="78" w:name="_Toc481660457"/>
      <w:bookmarkStart w:id="79" w:name="_Toc8914144"/>
      <w:r>
        <w:t>Registry</w:t>
      </w:r>
      <w:bookmarkEnd w:id="76"/>
      <w:bookmarkEnd w:id="78"/>
      <w:r w:rsidR="00F6549B">
        <w:t xml:space="preserve"> settings</w:t>
      </w:r>
      <w:bookmarkEnd w:id="79"/>
    </w:p>
    <w:p w14:paraId="755C5094" w14:textId="3CFE8619" w:rsidR="00F6549B" w:rsidRDefault="00F6549B" w:rsidP="088A1221">
      <w:pPr>
        <w:pStyle w:val="Heading2"/>
        <w:rPr>
          <w:rFonts w:eastAsiaTheme="minorEastAsia"/>
        </w:rPr>
      </w:pPr>
      <w:bookmarkStart w:id="80" w:name="_Toc481660458"/>
      <w:bookmarkStart w:id="81" w:name="_Toc8914145"/>
      <w:bookmarkEnd w:id="77"/>
      <w:r>
        <w:t xml:space="preserve">Registry settings for </w:t>
      </w:r>
      <w:r w:rsidRPr="00874F08">
        <w:rPr>
          <w:b/>
        </w:rPr>
        <w:t>Percentage based</w:t>
      </w:r>
      <w:r>
        <w:t xml:space="preserve"> brightness</w:t>
      </w:r>
      <w:bookmarkEnd w:id="81"/>
    </w:p>
    <w:p w14:paraId="43057DEB" w14:textId="1D482FBE" w:rsidR="00580788" w:rsidRPr="004A4A3A" w:rsidRDefault="088A1221" w:rsidP="004242B8">
      <w:pPr>
        <w:pStyle w:val="Heading3"/>
      </w:pPr>
      <w:bookmarkStart w:id="82" w:name="_Toc8914146"/>
      <w:r w:rsidRPr="088A1221">
        <w:rPr>
          <w:rFonts w:eastAsiaTheme="minorEastAsia"/>
        </w:rPr>
        <w:t>ALR Curve Setting (</w:t>
      </w:r>
      <w:proofErr w:type="spellStart"/>
      <w:r w:rsidRPr="088A1221">
        <w:rPr>
          <w:rFonts w:eastAsiaTheme="minorEastAsia"/>
        </w:rPr>
        <w:t>ALRPoints</w:t>
      </w:r>
      <w:proofErr w:type="spellEnd"/>
      <w:r w:rsidRPr="088A1221">
        <w:rPr>
          <w:rFonts w:eastAsiaTheme="minorEastAsia"/>
        </w:rPr>
        <w:t>)</w:t>
      </w:r>
      <w:bookmarkEnd w:id="80"/>
      <w:bookmarkEnd w:id="82"/>
    </w:p>
    <w:p w14:paraId="196FA651" w14:textId="2A69102F" w:rsidR="00580788" w:rsidRPr="0066728C" w:rsidRDefault="088A1221" w:rsidP="004242B8">
      <w:pPr>
        <w:ind w:left="720"/>
        <w:rPr>
          <w:b/>
          <w:bCs/>
        </w:rPr>
      </w:pPr>
      <w:r w:rsidRPr="088A1221">
        <w:rPr>
          <w:b/>
          <w:bCs/>
        </w:rPr>
        <w:t>Key: (</w:t>
      </w:r>
      <w:r w:rsidR="00803AE2">
        <w:rPr>
          <w:b/>
          <w:bCs/>
        </w:rPr>
        <w:t xml:space="preserve">Windows </w:t>
      </w:r>
      <w:r w:rsidR="00ED314C">
        <w:rPr>
          <w:b/>
          <w:bCs/>
        </w:rPr>
        <w:t>10 version 1903</w:t>
      </w:r>
      <w:r w:rsidRPr="088A1221">
        <w:rPr>
          <w:b/>
          <w:bCs/>
        </w:rPr>
        <w:t>)</w:t>
      </w:r>
    </w:p>
    <w:p w14:paraId="5EC5A83F" w14:textId="22E82D90" w:rsidR="00BD235B" w:rsidRPr="00E36749" w:rsidRDefault="088A1221" w:rsidP="004242B8">
      <w:pPr>
        <w:ind w:left="720"/>
        <w:rPr>
          <w:rFonts w:ascii="Calibri,Times New Roman" w:eastAsia="Calibri,Times New Roman" w:hAnsi="Calibri,Times New Roman" w:cs="Calibri,Times New Roman"/>
          <w:sz w:val="22"/>
          <w:szCs w:val="22"/>
        </w:rPr>
      </w:pPr>
      <w:r w:rsidRPr="088A1221">
        <w:rPr>
          <w:rFonts w:asciiTheme="minorHAnsi" w:eastAsiaTheme="minorEastAsia" w:hAnsiTheme="minorHAnsi" w:cstheme="minorBidi"/>
          <w:sz w:val="22"/>
          <w:szCs w:val="22"/>
        </w:rPr>
        <w:t>HKLM\Software\Microsoft\Windows NT\CurrentVersion\AdaptiveDisplayBrightness\</w:t>
      </w:r>
      <w:r w:rsidRPr="088A1221">
        <w:rPr>
          <w:rFonts w:ascii="Calibri,Times New Roman" w:eastAsia="Calibri,Times New Roman" w:hAnsi="Calibri,Times New Roman" w:cs="Calibri,Times New Roman"/>
          <w:sz w:val="22"/>
          <w:szCs w:val="22"/>
        </w:rPr>
        <w:t>{23B44AF2-78CE-4943-81DF-89817E8D23FD}</w:t>
      </w:r>
    </w:p>
    <w:p w14:paraId="223CDE35" w14:textId="04BE20C1" w:rsidR="002823B4" w:rsidRPr="00E36749" w:rsidRDefault="002823B4" w:rsidP="004242B8">
      <w:pPr>
        <w:pStyle w:val="BodyText"/>
        <w:ind w:left="720"/>
        <w:rPr>
          <w:rFonts w:asciiTheme="minorHAnsi" w:eastAsiaTheme="minorEastAsia" w:hAnsiTheme="minorHAnsi" w:cstheme="minorBidi"/>
          <w:sz w:val="22"/>
          <w:szCs w:val="22"/>
        </w:rPr>
      </w:pPr>
    </w:p>
    <w:p w14:paraId="14255C57" w14:textId="77777777" w:rsidR="002823B4" w:rsidRPr="0066728C" w:rsidRDefault="088A1221" w:rsidP="004242B8">
      <w:pPr>
        <w:ind w:left="720"/>
        <w:rPr>
          <w:b/>
          <w:bCs/>
        </w:rPr>
      </w:pPr>
      <w:r w:rsidRPr="088A1221">
        <w:rPr>
          <w:b/>
          <w:bCs/>
        </w:rPr>
        <w:t>Value: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38"/>
        <w:gridCol w:w="5358"/>
      </w:tblGrid>
      <w:tr w:rsidR="002823B4" w:rsidRPr="00AC3206" w14:paraId="407868E7" w14:textId="77777777" w:rsidTr="004242B8">
        <w:tc>
          <w:tcPr>
            <w:tcW w:w="2538" w:type="dxa"/>
          </w:tcPr>
          <w:p w14:paraId="78543B36" w14:textId="290DBC9E" w:rsidR="002823B4" w:rsidRPr="00E36749" w:rsidRDefault="088A1221" w:rsidP="088A1221">
            <w:pPr>
              <w:pStyle w:val="code"/>
              <w:rPr>
                <w:rFonts w:ascii="Calibri," w:eastAsia="Calibri," w:hAnsi="Calibri," w:cs="Calibri,"/>
                <w:sz w:val="22"/>
                <w:szCs w:val="22"/>
                <w:lang w:eastAsia="zh-CN"/>
              </w:rPr>
            </w:pPr>
            <w:proofErr w:type="spellStart"/>
            <w:r w:rsidRPr="088A1221">
              <w:rPr>
                <w:rFonts w:ascii="Calibri," w:eastAsia="Calibri," w:hAnsi="Calibri," w:cs="Calibri,"/>
                <w:sz w:val="22"/>
                <w:szCs w:val="22"/>
                <w:lang w:eastAsia="zh-CN"/>
              </w:rPr>
              <w:lastRenderedPageBreak/>
              <w:t>ALRPoints</w:t>
            </w:r>
            <w:proofErr w:type="spellEnd"/>
            <w:r w:rsidRPr="088A1221">
              <w:rPr>
                <w:rFonts w:ascii="Calibri," w:eastAsia="Calibri," w:hAnsi="Calibri," w:cs="Calibri,"/>
                <w:sz w:val="22"/>
                <w:szCs w:val="22"/>
                <w:lang w:eastAsia="zh-CN"/>
              </w:rPr>
              <w:t xml:space="preserve"> (REG_BINARY)</w:t>
            </w:r>
          </w:p>
        </w:tc>
        <w:tc>
          <w:tcPr>
            <w:tcW w:w="5358" w:type="dxa"/>
          </w:tcPr>
          <w:p w14:paraId="7F54A3A2" w14:textId="77777777" w:rsidR="00D74EB9" w:rsidRPr="00645CB1" w:rsidRDefault="088A1221" w:rsidP="088A1221">
            <w:pPr>
              <w:pStyle w:val="code"/>
              <w:spacing w:after="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A binary block where pairs of unsigned 32-bit integers are stored in sequence.  </w:t>
            </w:r>
          </w:p>
          <w:p w14:paraId="52707D01" w14:textId="463189A7" w:rsidR="002823B4" w:rsidRPr="00645CB1" w:rsidRDefault="088A1221" w:rsidP="088A1221">
            <w:pPr>
              <w:pStyle w:val="code"/>
              <w:spacing w:after="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Each pair represents a curve point defining a lux to brightness percentage mapping where Lux is the illuminance value in units of lux with a granularity of 1 lux, and Backlight is percentage units with a 1 percent granularity. </w:t>
            </w:r>
          </w:p>
        </w:tc>
      </w:tr>
    </w:tbl>
    <w:p w14:paraId="1CABC2D5" w14:textId="77777777" w:rsidR="0066728C" w:rsidRDefault="0066728C" w:rsidP="004242B8">
      <w:pPr>
        <w:ind w:left="720"/>
        <w:rPr>
          <w:b/>
        </w:rPr>
      </w:pPr>
    </w:p>
    <w:p w14:paraId="5DCBBF27" w14:textId="2FF184D0" w:rsidR="00645CB1" w:rsidRPr="0066728C" w:rsidRDefault="088A1221" w:rsidP="004242B8">
      <w:pPr>
        <w:ind w:left="720"/>
        <w:rPr>
          <w:b/>
          <w:bCs/>
        </w:rPr>
      </w:pPr>
      <w:r w:rsidRPr="088A1221">
        <w:rPr>
          <w:b/>
          <w:bCs/>
        </w:rPr>
        <w:t>Example ALR registry data: (</w:t>
      </w:r>
      <w:r w:rsidR="00803AE2">
        <w:rPr>
          <w:b/>
          <w:bCs/>
        </w:rPr>
        <w:t xml:space="preserve">Windows </w:t>
      </w:r>
      <w:r w:rsidR="00ED314C">
        <w:rPr>
          <w:b/>
          <w:bCs/>
        </w:rPr>
        <w:t>10 version 1903</w:t>
      </w:r>
      <w:r w:rsidRPr="088A1221">
        <w:rPr>
          <w:b/>
          <w:bCs/>
        </w:rPr>
        <w:t>)</w:t>
      </w:r>
    </w:p>
    <w:p w14:paraId="21CF2977" w14:textId="2BB74B56" w:rsidR="00D74EB9" w:rsidRPr="00E36749" w:rsidDel="001173C0" w:rsidRDefault="088A1221" w:rsidP="004242B8">
      <w:pPr>
        <w:pStyle w:val="BodyText"/>
        <w:ind w:left="720"/>
        <w:rPr>
          <w:rFonts w:asciiTheme="minorHAnsi" w:eastAsiaTheme="minorEastAsia" w:hAnsiTheme="minorHAnsi" w:cstheme="minorBidi"/>
          <w:b/>
          <w:bCs/>
          <w:sz w:val="22"/>
          <w:szCs w:val="22"/>
        </w:rPr>
      </w:pPr>
      <w:r w:rsidRPr="088A1221">
        <w:rPr>
          <w:rFonts w:asciiTheme="minorHAnsi" w:eastAsiaTheme="minorEastAsia" w:hAnsiTheme="minorHAnsi" w:cstheme="minorBidi"/>
          <w:sz w:val="22"/>
          <w:szCs w:val="22"/>
        </w:rPr>
        <w:t>The following is based on the example ALR curve in Table 4.</w:t>
      </w:r>
    </w:p>
    <w:p w14:paraId="08A70BC2" w14:textId="7FD3FCA7" w:rsidR="00D74EB9" w:rsidRDefault="00D74EB9" w:rsidP="004242B8">
      <w:pPr>
        <w:pStyle w:val="BodyText"/>
        <w:ind w:left="720"/>
        <w:rPr>
          <w:rFonts w:asciiTheme="minorHAnsi" w:eastAsiaTheme="minorEastAsia" w:hAnsiTheme="minorHAnsi" w:cstheme="minorBidi"/>
          <w:sz w:val="22"/>
          <w:szCs w:val="22"/>
        </w:rPr>
      </w:pPr>
    </w:p>
    <w:p w14:paraId="22BCE324" w14:textId="764DCD70" w:rsidR="002823B4" w:rsidRPr="005C7E4A" w:rsidRDefault="088A1221" w:rsidP="004242B8">
      <w:pPr>
        <w:pStyle w:val="BodyText"/>
        <w:ind w:left="72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[HKLM\Software\Microsoft\Windows NT\CurrentVersion\AdaptiveDisplayBrightness\</w:t>
      </w:r>
      <w:r w:rsidRPr="088A1221">
        <w:rPr>
          <w:rFonts w:ascii="Calibri,Times New Roman" w:eastAsia="Calibri,Times New Roman" w:hAnsi="Calibri,Times New Roman" w:cs="Calibri,Times New Roman"/>
          <w:sz w:val="22"/>
          <w:szCs w:val="22"/>
        </w:rPr>
        <w:t>{23B44AF2-78CE-4943-81DF-89817E8D23FD}]</w:t>
      </w:r>
    </w:p>
    <w:p w14:paraId="49451421" w14:textId="06880B0D" w:rsidR="00D74EB9" w:rsidRPr="005C7E4A" w:rsidRDefault="088A1221" w:rsidP="004242B8">
      <w:pPr>
        <w:pStyle w:val="BodyText"/>
        <w:spacing w:line="240" w:lineRule="auto"/>
        <w:ind w:left="1080"/>
        <w:rPr>
          <w:rFonts w:asciiTheme="minorHAnsi" w:eastAsiaTheme="minorEastAsia" w:hAnsiTheme="minorHAnsi" w:cstheme="minorBidi"/>
          <w:sz w:val="22"/>
          <w:szCs w:val="22"/>
        </w:rPr>
      </w:pPr>
      <w:r w:rsidRPr="088A1221">
        <w:rPr>
          <w:rFonts w:asciiTheme="minorEastAsia" w:eastAsiaTheme="minorEastAsia" w:hAnsiTheme="minorEastAsia" w:cstheme="minorEastAsia"/>
        </w:rPr>
        <w:t>"</w:t>
      </w:r>
      <w:proofErr w:type="spellStart"/>
      <w:r w:rsidRPr="088A1221">
        <w:rPr>
          <w:rFonts w:asciiTheme="minorEastAsia" w:eastAsiaTheme="minorEastAsia" w:hAnsiTheme="minorEastAsia" w:cstheme="minorEastAsia"/>
        </w:rPr>
        <w:t>ALRPoints</w:t>
      </w:r>
      <w:proofErr w:type="spellEnd"/>
      <w:r w:rsidRPr="088A1221">
        <w:rPr>
          <w:rFonts w:asciiTheme="minorEastAsia" w:eastAsiaTheme="minorEastAsia" w:hAnsiTheme="minorEastAsia" w:cstheme="minorEastAsia"/>
        </w:rPr>
        <w:t xml:space="preserve">" = </w:t>
      </w:r>
      <w:r w:rsidRPr="088A1221">
        <w:rPr>
          <w:rFonts w:asciiTheme="minorHAnsi" w:eastAsiaTheme="minorEastAsia" w:hAnsiTheme="minorHAnsi" w:cstheme="minorBidi"/>
          <w:sz w:val="22"/>
          <w:szCs w:val="22"/>
        </w:rPr>
        <w:t>hex:00,00,00,00,00,00,00,</w:t>
      </w:r>
      <w:proofErr w:type="gramStart"/>
      <w:r w:rsidRPr="088A1221">
        <w:rPr>
          <w:rFonts w:asciiTheme="minorHAnsi" w:eastAsiaTheme="minorEastAsia" w:hAnsiTheme="minorHAnsi" w:cstheme="minorBidi"/>
          <w:sz w:val="22"/>
          <w:szCs w:val="22"/>
        </w:rPr>
        <w:t>00,\</w:t>
      </w:r>
      <w:proofErr w:type="gramEnd"/>
    </w:p>
    <w:p w14:paraId="065BD9FD" w14:textId="3DEC99E8" w:rsidR="00D74EB9" w:rsidRPr="00E36749" w:rsidRDefault="088A1221" w:rsidP="004242B8">
      <w:pPr>
        <w:pStyle w:val="BodyText"/>
        <w:spacing w:line="240" w:lineRule="auto"/>
        <w:ind w:left="28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0A,00,00,00,18,00,00,</w:t>
      </w:r>
      <w:proofErr w:type="gramStart"/>
      <w:r w:rsidRPr="088A1221">
        <w:rPr>
          <w:rFonts w:asciiTheme="minorHAnsi" w:eastAsiaTheme="minorEastAsia" w:hAnsiTheme="minorHAnsi" w:cstheme="minorBidi"/>
          <w:sz w:val="22"/>
          <w:szCs w:val="22"/>
        </w:rPr>
        <w:t>00,\</w:t>
      </w:r>
      <w:proofErr w:type="gramEnd"/>
    </w:p>
    <w:p w14:paraId="25134B4B" w14:textId="4D7E8191" w:rsidR="00D74EB9" w:rsidRPr="00E36749" w:rsidRDefault="088A1221" w:rsidP="004242B8">
      <w:pPr>
        <w:pStyle w:val="BodyText"/>
        <w:spacing w:line="240" w:lineRule="auto"/>
        <w:ind w:left="28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14,00,00,00,20,00,00,</w:t>
      </w:r>
      <w:proofErr w:type="gramStart"/>
      <w:r w:rsidRPr="088A1221">
        <w:rPr>
          <w:rFonts w:asciiTheme="minorHAnsi" w:eastAsiaTheme="minorEastAsia" w:hAnsiTheme="minorHAnsi" w:cstheme="minorBidi"/>
          <w:sz w:val="22"/>
          <w:szCs w:val="22"/>
        </w:rPr>
        <w:t>00,\</w:t>
      </w:r>
      <w:proofErr w:type="gramEnd"/>
    </w:p>
    <w:p w14:paraId="50F11304" w14:textId="1DAF8C36" w:rsidR="00D74EB9" w:rsidRDefault="088A1221" w:rsidP="004242B8">
      <w:pPr>
        <w:pStyle w:val="BodyText"/>
        <w:spacing w:line="240" w:lineRule="auto"/>
        <w:ind w:left="28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28,00,00,00,2E,00,00,</w:t>
      </w:r>
      <w:proofErr w:type="gramStart"/>
      <w:r w:rsidRPr="088A1221">
        <w:rPr>
          <w:rFonts w:asciiTheme="minorHAnsi" w:eastAsiaTheme="minorEastAsia" w:hAnsiTheme="minorHAnsi" w:cstheme="minorBidi"/>
          <w:sz w:val="22"/>
          <w:szCs w:val="22"/>
        </w:rPr>
        <w:t>00,\</w:t>
      </w:r>
      <w:proofErr w:type="gramEnd"/>
    </w:p>
    <w:p w14:paraId="5D851231" w14:textId="5C80C755" w:rsidR="00A22EA0" w:rsidRPr="00E36749" w:rsidRDefault="088A1221" w:rsidP="004242B8">
      <w:pPr>
        <w:pStyle w:val="BodyText"/>
        <w:spacing w:line="240" w:lineRule="auto"/>
        <w:ind w:left="28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64,00,00,00,3A,00,00,</w:t>
      </w:r>
      <w:proofErr w:type="gramStart"/>
      <w:r w:rsidRPr="088A1221">
        <w:rPr>
          <w:rFonts w:asciiTheme="minorHAnsi" w:eastAsiaTheme="minorEastAsia" w:hAnsiTheme="minorHAnsi" w:cstheme="minorBidi"/>
          <w:sz w:val="22"/>
          <w:szCs w:val="22"/>
        </w:rPr>
        <w:t>00,\</w:t>
      </w:r>
      <w:proofErr w:type="gramEnd"/>
    </w:p>
    <w:p w14:paraId="59BA7124" w14:textId="159AB895" w:rsidR="00A22EA0" w:rsidRPr="00E36749" w:rsidRDefault="088A1221" w:rsidP="004242B8">
      <w:pPr>
        <w:pStyle w:val="BodyText"/>
        <w:spacing w:line="240" w:lineRule="auto"/>
        <w:ind w:left="28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C8,00,00,00,40,00,00,</w:t>
      </w:r>
      <w:proofErr w:type="gramStart"/>
      <w:r w:rsidRPr="088A1221">
        <w:rPr>
          <w:rFonts w:asciiTheme="minorHAnsi" w:eastAsiaTheme="minorEastAsia" w:hAnsiTheme="minorHAnsi" w:cstheme="minorBidi"/>
          <w:sz w:val="22"/>
          <w:szCs w:val="22"/>
        </w:rPr>
        <w:t>00,\</w:t>
      </w:r>
      <w:proofErr w:type="gramEnd"/>
    </w:p>
    <w:p w14:paraId="69BC54A7" w14:textId="629373B9" w:rsidR="00BF01AF" w:rsidRPr="00E36749" w:rsidRDefault="088A1221" w:rsidP="004242B8">
      <w:pPr>
        <w:pStyle w:val="BodyText"/>
        <w:spacing w:line="240" w:lineRule="auto"/>
        <w:ind w:left="28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90,01,00,00,49,00,00,</w:t>
      </w:r>
      <w:proofErr w:type="gramStart"/>
      <w:r w:rsidRPr="088A1221">
        <w:rPr>
          <w:rFonts w:asciiTheme="minorHAnsi" w:eastAsiaTheme="minorEastAsia" w:hAnsiTheme="minorHAnsi" w:cstheme="minorBidi"/>
          <w:sz w:val="22"/>
          <w:szCs w:val="22"/>
        </w:rPr>
        <w:t>00,\</w:t>
      </w:r>
      <w:proofErr w:type="gramEnd"/>
    </w:p>
    <w:p w14:paraId="646FC257" w14:textId="4A556F8C" w:rsidR="00BF01AF" w:rsidRPr="00E36749" w:rsidRDefault="088A1221" w:rsidP="004242B8">
      <w:pPr>
        <w:pStyle w:val="BodyText"/>
        <w:spacing w:line="240" w:lineRule="auto"/>
        <w:ind w:left="28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B0,04,00,00,56,00,00,</w:t>
      </w:r>
      <w:proofErr w:type="gramStart"/>
      <w:r w:rsidRPr="088A1221">
        <w:rPr>
          <w:rFonts w:asciiTheme="minorHAnsi" w:eastAsiaTheme="minorEastAsia" w:hAnsiTheme="minorHAnsi" w:cstheme="minorBidi"/>
          <w:sz w:val="22"/>
          <w:szCs w:val="22"/>
        </w:rPr>
        <w:t>00,\</w:t>
      </w:r>
      <w:proofErr w:type="gramEnd"/>
    </w:p>
    <w:p w14:paraId="337BF6D0" w14:textId="224ECF01" w:rsidR="00D74EB9" w:rsidRPr="00BF01AF" w:rsidRDefault="088A1221" w:rsidP="004242B8">
      <w:pPr>
        <w:pStyle w:val="BodyText"/>
        <w:spacing w:line="240" w:lineRule="auto"/>
        <w:ind w:left="288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D0,07,00,00,64,00,00,00</w:t>
      </w:r>
    </w:p>
    <w:p w14:paraId="5F9459C0" w14:textId="77777777" w:rsidR="00217962" w:rsidRDefault="00217962" w:rsidP="00E36749">
      <w:pPr>
        <w:pStyle w:val="NoSpacing"/>
        <w:rPr>
          <w:rFonts w:eastAsiaTheme="minorEastAsia"/>
        </w:rPr>
      </w:pPr>
    </w:p>
    <w:p w14:paraId="7224C98F" w14:textId="2EB7050D" w:rsidR="00645CB1" w:rsidRPr="004A4A3A" w:rsidRDefault="088A1221" w:rsidP="004242B8">
      <w:pPr>
        <w:pStyle w:val="Heading3"/>
      </w:pPr>
      <w:bookmarkStart w:id="83" w:name="_ALR_Curve_Version"/>
      <w:bookmarkStart w:id="84" w:name="_Toc481660459"/>
      <w:bookmarkStart w:id="85" w:name="_Toc8914147"/>
      <w:bookmarkEnd w:id="83"/>
      <w:r w:rsidRPr="088A1221">
        <w:rPr>
          <w:rFonts w:eastAsiaTheme="minorEastAsia"/>
        </w:rPr>
        <w:t>ALR Curve Version Setting (</w:t>
      </w:r>
      <w:proofErr w:type="spellStart"/>
      <w:r w:rsidRPr="088A1221">
        <w:rPr>
          <w:rFonts w:eastAsiaTheme="minorEastAsia"/>
        </w:rPr>
        <w:t>ALRCurveVersion</w:t>
      </w:r>
      <w:proofErr w:type="spellEnd"/>
      <w:r w:rsidRPr="088A1221">
        <w:rPr>
          <w:rFonts w:eastAsiaTheme="minorEastAsia"/>
        </w:rPr>
        <w:t>)</w:t>
      </w:r>
      <w:bookmarkEnd w:id="84"/>
      <w:bookmarkEnd w:id="85"/>
    </w:p>
    <w:p w14:paraId="085565E5" w14:textId="720694EC" w:rsidR="00645CB1" w:rsidRPr="0066728C" w:rsidRDefault="088A1221" w:rsidP="004242B8">
      <w:pPr>
        <w:ind w:left="720"/>
        <w:rPr>
          <w:b/>
          <w:bCs/>
        </w:rPr>
      </w:pPr>
      <w:r w:rsidRPr="088A1221">
        <w:rPr>
          <w:b/>
          <w:bCs/>
        </w:rPr>
        <w:t>Key: (</w:t>
      </w:r>
      <w:r w:rsidR="00803AE2">
        <w:rPr>
          <w:b/>
          <w:bCs/>
        </w:rPr>
        <w:t xml:space="preserve">Windows </w:t>
      </w:r>
      <w:r w:rsidR="00ED314C">
        <w:rPr>
          <w:b/>
          <w:bCs/>
        </w:rPr>
        <w:t>10 version 1903</w:t>
      </w:r>
      <w:r w:rsidRPr="088A1221">
        <w:rPr>
          <w:b/>
          <w:bCs/>
        </w:rPr>
        <w:t>)</w:t>
      </w:r>
    </w:p>
    <w:p w14:paraId="4F32A7E1" w14:textId="77777777" w:rsidR="00645CB1" w:rsidRPr="00E36749" w:rsidRDefault="088A1221" w:rsidP="004242B8">
      <w:pPr>
        <w:ind w:left="720"/>
        <w:rPr>
          <w:rFonts w:ascii="Calibri,Times New Roman" w:eastAsia="Calibri,Times New Roman" w:hAnsi="Calibri,Times New Roman" w:cs="Calibri,Times New Roman"/>
          <w:sz w:val="22"/>
          <w:szCs w:val="22"/>
        </w:rPr>
      </w:pPr>
      <w:r w:rsidRPr="088A1221">
        <w:rPr>
          <w:rFonts w:asciiTheme="minorHAnsi" w:eastAsiaTheme="minorEastAsia" w:hAnsiTheme="minorHAnsi" w:cstheme="minorBidi"/>
          <w:sz w:val="22"/>
          <w:szCs w:val="22"/>
        </w:rPr>
        <w:t>HKLM\Software\Microsoft\Windows NT\CurrentVersion\AdaptiveDisplayBrightness\</w:t>
      </w:r>
      <w:r w:rsidRPr="088A1221">
        <w:rPr>
          <w:rFonts w:ascii="Calibri,Times New Roman" w:eastAsia="Calibri,Times New Roman" w:hAnsi="Calibri,Times New Roman" w:cs="Calibri,Times New Roman"/>
          <w:sz w:val="22"/>
          <w:szCs w:val="22"/>
        </w:rPr>
        <w:t>{23B44AF2-78CE-4943-81DF-89817E8D23FD}</w:t>
      </w:r>
    </w:p>
    <w:p w14:paraId="49B9ACBB" w14:textId="77777777" w:rsidR="00217962" w:rsidRPr="00930298" w:rsidRDefault="00217962" w:rsidP="004242B8">
      <w:pPr>
        <w:pStyle w:val="BodyText"/>
        <w:ind w:left="720"/>
        <w:rPr>
          <w:rFonts w:asciiTheme="minorHAnsi" w:eastAsiaTheme="minorEastAsia" w:hAnsiTheme="minorHAnsi" w:cstheme="minorBidi"/>
          <w:sz w:val="22"/>
          <w:szCs w:val="22"/>
        </w:rPr>
      </w:pPr>
    </w:p>
    <w:p w14:paraId="73245626" w14:textId="77777777" w:rsidR="00217962" w:rsidRPr="0066728C" w:rsidRDefault="088A1221" w:rsidP="004242B8">
      <w:pPr>
        <w:ind w:left="720"/>
        <w:rPr>
          <w:b/>
          <w:bCs/>
        </w:rPr>
      </w:pPr>
      <w:r w:rsidRPr="088A1221">
        <w:rPr>
          <w:b/>
          <w:bCs/>
        </w:rPr>
        <w:t>Value:</w:t>
      </w:r>
    </w:p>
    <w:tbl>
      <w:tblPr>
        <w:tblW w:w="890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325"/>
        <w:gridCol w:w="5580"/>
      </w:tblGrid>
      <w:tr w:rsidR="002E008D" w:rsidRPr="00AC3206" w14:paraId="2AD73690" w14:textId="77777777" w:rsidTr="004242B8">
        <w:tc>
          <w:tcPr>
            <w:tcW w:w="3325" w:type="dxa"/>
          </w:tcPr>
          <w:p w14:paraId="5409F64D" w14:textId="5463D775" w:rsidR="00217962" w:rsidRPr="00930298" w:rsidRDefault="088A1221" w:rsidP="088A1221">
            <w:pPr>
              <w:pStyle w:val="code"/>
              <w:rPr>
                <w:rFonts w:ascii="Calibri," w:eastAsia="Calibri," w:hAnsi="Calibri," w:cs="Calibri,"/>
                <w:sz w:val="22"/>
                <w:szCs w:val="22"/>
                <w:lang w:eastAsia="zh-CN"/>
              </w:rPr>
            </w:pPr>
            <w:proofErr w:type="spellStart"/>
            <w:r w:rsidRPr="088A1221">
              <w:rPr>
                <w:rFonts w:ascii="Calibri," w:eastAsia="Calibri," w:hAnsi="Calibri," w:cs="Calibri,"/>
                <w:sz w:val="22"/>
                <w:szCs w:val="22"/>
                <w:lang w:eastAsia="zh-CN"/>
              </w:rPr>
              <w:lastRenderedPageBreak/>
              <w:t>ALRCurveVersion</w:t>
            </w:r>
            <w:proofErr w:type="spellEnd"/>
            <w:r w:rsidRPr="088A1221">
              <w:rPr>
                <w:rFonts w:ascii="Calibri," w:eastAsia="Calibri," w:hAnsi="Calibri," w:cs="Calibri,"/>
                <w:sz w:val="22"/>
                <w:szCs w:val="22"/>
                <w:lang w:eastAsia="zh-CN"/>
              </w:rPr>
              <w:t xml:space="preserve"> (REG_DWORD)</w:t>
            </w:r>
          </w:p>
        </w:tc>
        <w:tc>
          <w:tcPr>
            <w:tcW w:w="5580" w:type="dxa"/>
          </w:tcPr>
          <w:p w14:paraId="726F1721" w14:textId="3D71F5F3" w:rsidR="00217962" w:rsidRPr="00930298" w:rsidRDefault="088A1221" w:rsidP="088A1221">
            <w:pPr>
              <w:pStyle w:val="code"/>
              <w:spacing w:after="80"/>
              <w:rPr>
                <w:rFonts w:ascii="Calibri," w:eastAsia="Calibri," w:hAnsi="Calibri," w:cs="Calibri,"/>
                <w:sz w:val="22"/>
                <w:szCs w:val="22"/>
                <w:lang w:eastAsia="zh-CN"/>
              </w:rPr>
            </w:pPr>
            <w:r w:rsidRPr="088A1221">
              <w:rPr>
                <w:rFonts w:asciiTheme="minorHAnsi" w:eastAsiaTheme="minorEastAsia" w:hAnsiTheme="minorHAnsi" w:cstheme="minorBidi"/>
                <w:sz w:val="22"/>
                <w:szCs w:val="22"/>
              </w:rPr>
              <w:t xml:space="preserve">The ALR algorithm version against which the ALR curve data should be interpreted.  </w:t>
            </w:r>
            <w:proofErr w:type="gramStart"/>
            <w:r w:rsidRPr="088A1221">
              <w:rPr>
                <w:rFonts w:asciiTheme="minorHAnsi" w:eastAsiaTheme="minorEastAsia" w:hAnsiTheme="minorHAnsi" w:cstheme="minorBidi"/>
                <w:sz w:val="22"/>
                <w:szCs w:val="22"/>
              </w:rPr>
              <w:t>In order to</w:t>
            </w:r>
            <w:proofErr w:type="gramEnd"/>
            <w:r w:rsidRPr="088A1221">
              <w:rPr>
                <w:rFonts w:asciiTheme="minorHAnsi" w:eastAsiaTheme="minorEastAsia" w:hAnsiTheme="minorHAnsi" w:cstheme="minorBidi"/>
                <w:sz w:val="22"/>
                <w:szCs w:val="22"/>
              </w:rPr>
              <w:t xml:space="preserve"> opt into the Creators Update implementation discussed in this document, the value must be set to 2.</w:t>
            </w:r>
          </w:p>
        </w:tc>
      </w:tr>
    </w:tbl>
    <w:p w14:paraId="4206BCE7" w14:textId="23CCB0B2" w:rsidR="00D56C4A" w:rsidRDefault="00D56C4A" w:rsidP="00D56C4A">
      <w:pPr>
        <w:pStyle w:val="Heading2"/>
        <w:rPr>
          <w:rFonts w:eastAsiaTheme="minorEastAsia"/>
        </w:rPr>
      </w:pPr>
      <w:bookmarkStart w:id="86" w:name="_Preconfigure_Sensor_Settings"/>
      <w:bookmarkStart w:id="87" w:name="_Tests_and_validation"/>
      <w:bookmarkStart w:id="88" w:name="_Toc481660461"/>
      <w:bookmarkStart w:id="89" w:name="_Toc8914148"/>
      <w:bookmarkEnd w:id="86"/>
      <w:bookmarkEnd w:id="87"/>
      <w:r>
        <w:t xml:space="preserve">Registry settings for </w:t>
      </w:r>
      <w:r w:rsidRPr="00874F08">
        <w:rPr>
          <w:b/>
        </w:rPr>
        <w:t>Nits based</w:t>
      </w:r>
      <w:r>
        <w:t xml:space="preserve"> brightness</w:t>
      </w:r>
      <w:bookmarkEnd w:id="89"/>
    </w:p>
    <w:tbl>
      <w:tblPr>
        <w:tblStyle w:val="TableGrid"/>
        <w:tblW w:w="8911" w:type="dxa"/>
        <w:tblLook w:val="04A0" w:firstRow="1" w:lastRow="0" w:firstColumn="1" w:lastColumn="0" w:noHBand="0" w:noVBand="1"/>
      </w:tblPr>
      <w:tblGrid>
        <w:gridCol w:w="1694"/>
        <w:gridCol w:w="1789"/>
        <w:gridCol w:w="1147"/>
        <w:gridCol w:w="2078"/>
        <w:gridCol w:w="2203"/>
      </w:tblGrid>
      <w:tr w:rsidR="00006259" w:rsidRPr="00006259" w14:paraId="489DCF66" w14:textId="77777777" w:rsidTr="00CB01F1">
        <w:trPr>
          <w:trHeight w:val="317"/>
        </w:trPr>
        <w:tc>
          <w:tcPr>
            <w:tcW w:w="1694" w:type="dxa"/>
            <w:hideMark/>
          </w:tcPr>
          <w:p w14:paraId="7167063F" w14:textId="77777777" w:rsidR="00006259" w:rsidRPr="00006259" w:rsidRDefault="00006259" w:rsidP="00006259">
            <w:pPr>
              <w:spacing w:after="0" w:line="240" w:lineRule="auto"/>
              <w:jc w:val="center"/>
              <w:textAlignment w:val="baseline"/>
              <w:rPr>
                <w:rFonts w:ascii="Times New Roman" w:eastAsia="Times New Roman" w:hAnsi="Times New Roman" w:cs="Times New Roman"/>
                <w:b/>
                <w:bCs/>
                <w:sz w:val="24"/>
                <w:szCs w:val="24"/>
              </w:rPr>
            </w:pPr>
            <w:r w:rsidRPr="00006259">
              <w:rPr>
                <w:rFonts w:ascii="Calibri" w:eastAsia="Times New Roman" w:hAnsi="Calibri" w:cs="Calibri"/>
                <w:b/>
                <w:bCs/>
              </w:rPr>
              <w:t>Name </w:t>
            </w:r>
          </w:p>
        </w:tc>
        <w:tc>
          <w:tcPr>
            <w:tcW w:w="1789" w:type="dxa"/>
            <w:hideMark/>
          </w:tcPr>
          <w:p w14:paraId="1867901B" w14:textId="77777777" w:rsidR="00006259" w:rsidRPr="00006259" w:rsidRDefault="00006259" w:rsidP="00006259">
            <w:pPr>
              <w:spacing w:after="0" w:line="240" w:lineRule="auto"/>
              <w:jc w:val="center"/>
              <w:textAlignment w:val="baseline"/>
              <w:rPr>
                <w:rFonts w:ascii="Times New Roman" w:eastAsia="Times New Roman" w:hAnsi="Times New Roman" w:cs="Times New Roman"/>
                <w:b/>
                <w:bCs/>
                <w:sz w:val="24"/>
                <w:szCs w:val="24"/>
              </w:rPr>
            </w:pPr>
            <w:r w:rsidRPr="00006259">
              <w:rPr>
                <w:rFonts w:ascii="Calibri" w:eastAsia="Times New Roman" w:hAnsi="Calibri" w:cs="Calibri"/>
                <w:b/>
                <w:bCs/>
              </w:rPr>
              <w:t>Description </w:t>
            </w:r>
          </w:p>
        </w:tc>
        <w:tc>
          <w:tcPr>
            <w:tcW w:w="1147" w:type="dxa"/>
            <w:hideMark/>
          </w:tcPr>
          <w:p w14:paraId="581020F7" w14:textId="77777777" w:rsidR="00006259" w:rsidRPr="00006259" w:rsidRDefault="00006259" w:rsidP="00006259">
            <w:pPr>
              <w:spacing w:after="0" w:line="240" w:lineRule="auto"/>
              <w:jc w:val="center"/>
              <w:textAlignment w:val="baseline"/>
              <w:rPr>
                <w:rFonts w:ascii="Times New Roman" w:eastAsia="Times New Roman" w:hAnsi="Times New Roman" w:cs="Times New Roman"/>
                <w:b/>
                <w:bCs/>
                <w:sz w:val="24"/>
                <w:szCs w:val="24"/>
              </w:rPr>
            </w:pPr>
            <w:r w:rsidRPr="00006259">
              <w:rPr>
                <w:rFonts w:ascii="Calibri" w:eastAsia="Times New Roman" w:hAnsi="Calibri" w:cs="Calibri"/>
                <w:b/>
                <w:bCs/>
              </w:rPr>
              <w:t>Default Value </w:t>
            </w:r>
          </w:p>
        </w:tc>
        <w:tc>
          <w:tcPr>
            <w:tcW w:w="2078" w:type="dxa"/>
            <w:hideMark/>
          </w:tcPr>
          <w:p w14:paraId="7DCD96AB" w14:textId="77777777" w:rsidR="00006259" w:rsidRPr="00006259" w:rsidRDefault="00006259" w:rsidP="00006259">
            <w:pPr>
              <w:spacing w:after="0" w:line="240" w:lineRule="auto"/>
              <w:jc w:val="center"/>
              <w:textAlignment w:val="baseline"/>
              <w:rPr>
                <w:rFonts w:ascii="Times New Roman" w:eastAsia="Times New Roman" w:hAnsi="Times New Roman" w:cs="Times New Roman"/>
                <w:b/>
                <w:bCs/>
                <w:sz w:val="24"/>
                <w:szCs w:val="24"/>
              </w:rPr>
            </w:pPr>
            <w:r w:rsidRPr="00006259">
              <w:rPr>
                <w:rFonts w:ascii="Calibri" w:eastAsia="Times New Roman" w:hAnsi="Calibri" w:cs="Calibri"/>
                <w:b/>
                <w:bCs/>
              </w:rPr>
              <w:t>Type </w:t>
            </w:r>
          </w:p>
        </w:tc>
        <w:tc>
          <w:tcPr>
            <w:tcW w:w="2203" w:type="dxa"/>
            <w:hideMark/>
          </w:tcPr>
          <w:p w14:paraId="531A1063" w14:textId="77777777" w:rsidR="00006259" w:rsidRPr="00006259" w:rsidRDefault="00006259" w:rsidP="00006259">
            <w:pPr>
              <w:spacing w:after="0" w:line="240" w:lineRule="auto"/>
              <w:jc w:val="center"/>
              <w:textAlignment w:val="baseline"/>
              <w:rPr>
                <w:rFonts w:ascii="Times New Roman" w:eastAsia="Times New Roman" w:hAnsi="Times New Roman" w:cs="Times New Roman"/>
                <w:b/>
                <w:bCs/>
                <w:sz w:val="24"/>
                <w:szCs w:val="24"/>
              </w:rPr>
            </w:pPr>
            <w:r w:rsidRPr="00006259">
              <w:rPr>
                <w:rFonts w:ascii="Calibri" w:eastAsia="Times New Roman" w:hAnsi="Calibri" w:cs="Calibri"/>
                <w:b/>
                <w:bCs/>
              </w:rPr>
              <w:t>Value Interpretation </w:t>
            </w:r>
          </w:p>
        </w:tc>
      </w:tr>
      <w:tr w:rsidR="00006259" w:rsidRPr="00006259" w14:paraId="719F5F01" w14:textId="77777777" w:rsidTr="00CB01F1">
        <w:trPr>
          <w:trHeight w:val="542"/>
        </w:trPr>
        <w:tc>
          <w:tcPr>
            <w:tcW w:w="1694" w:type="dxa"/>
            <w:hideMark/>
          </w:tcPr>
          <w:p w14:paraId="692A4B1A" w14:textId="3235534C" w:rsidR="00006259" w:rsidRPr="00006259" w:rsidRDefault="00006259" w:rsidP="00006259">
            <w:pPr>
              <w:spacing w:after="0" w:line="240" w:lineRule="auto"/>
              <w:jc w:val="center"/>
              <w:textAlignment w:val="baseline"/>
              <w:rPr>
                <w:rFonts w:ascii="Times New Roman" w:eastAsia="Times New Roman" w:hAnsi="Times New Roman" w:cs="Times New Roman"/>
                <w:b/>
                <w:bCs/>
                <w:sz w:val="24"/>
                <w:szCs w:val="24"/>
              </w:rPr>
            </w:pPr>
            <w:proofErr w:type="spellStart"/>
            <w:r>
              <w:rPr>
                <w:rFonts w:ascii="Calibri" w:eastAsia="Times New Roman" w:hAnsi="Calibri" w:cs="Calibri"/>
                <w:b/>
                <w:bCs/>
              </w:rPr>
              <w:t>Autobrightness</w:t>
            </w:r>
            <w:proofErr w:type="spellEnd"/>
            <w:r>
              <w:rPr>
                <w:rFonts w:ascii="Calibri" w:eastAsia="Times New Roman" w:hAnsi="Calibri" w:cs="Calibri"/>
                <w:b/>
                <w:bCs/>
              </w:rPr>
              <w:t xml:space="preserve"> Lux to Nits ALR curve</w:t>
            </w:r>
            <w:r w:rsidRPr="00D56C4A">
              <w:rPr>
                <w:rFonts w:ascii="Calibri" w:eastAsia="Times New Roman" w:hAnsi="Calibri" w:cs="Calibri"/>
                <w:b/>
                <w:bCs/>
              </w:rPr>
              <w:t> </w:t>
            </w:r>
          </w:p>
        </w:tc>
        <w:tc>
          <w:tcPr>
            <w:tcW w:w="1789" w:type="dxa"/>
            <w:hideMark/>
          </w:tcPr>
          <w:p w14:paraId="1690167D" w14:textId="641C7596" w:rsidR="00006259" w:rsidRPr="00006259" w:rsidRDefault="00006259" w:rsidP="00006259">
            <w:pPr>
              <w:spacing w:after="0" w:line="240" w:lineRule="auto"/>
              <w:jc w:val="center"/>
              <w:textAlignment w:val="baseline"/>
              <w:rPr>
                <w:rFonts w:ascii="Times New Roman" w:eastAsia="Times New Roman" w:hAnsi="Times New Roman" w:cs="Times New Roman"/>
                <w:sz w:val="24"/>
                <w:szCs w:val="24"/>
              </w:rPr>
            </w:pPr>
            <w:r>
              <w:rPr>
                <w:rFonts w:ascii="Calibri" w:eastAsia="Times New Roman" w:hAnsi="Calibri" w:cs="Calibri"/>
              </w:rPr>
              <w:t>The ambient light response curve</w:t>
            </w:r>
            <w:r w:rsidRPr="00D56C4A">
              <w:rPr>
                <w:rFonts w:ascii="Calibri" w:eastAsia="Times New Roman" w:hAnsi="Calibri" w:cs="Calibri"/>
              </w:rPr>
              <w:t> </w:t>
            </w:r>
            <w:r>
              <w:rPr>
                <w:rFonts w:ascii="Calibri" w:eastAsia="Times New Roman" w:hAnsi="Calibri" w:cs="Calibri"/>
              </w:rPr>
              <w:t>that translates lux to nits</w:t>
            </w:r>
          </w:p>
        </w:tc>
        <w:tc>
          <w:tcPr>
            <w:tcW w:w="1147" w:type="dxa"/>
            <w:hideMark/>
          </w:tcPr>
          <w:p w14:paraId="30BB7E6C" w14:textId="76ABB874" w:rsidR="00006259" w:rsidRPr="00006259" w:rsidRDefault="00006259" w:rsidP="00006259">
            <w:pPr>
              <w:spacing w:after="0" w:line="240" w:lineRule="auto"/>
              <w:jc w:val="center"/>
              <w:textAlignment w:val="baseline"/>
              <w:rPr>
                <w:rFonts w:ascii="Times New Roman" w:eastAsia="Times New Roman" w:hAnsi="Times New Roman" w:cs="Times New Roman"/>
                <w:sz w:val="24"/>
                <w:szCs w:val="24"/>
              </w:rPr>
            </w:pPr>
            <w:proofErr w:type="spellStart"/>
            <w:r>
              <w:rPr>
                <w:rFonts w:ascii="Calibri" w:eastAsia="Times New Roman" w:hAnsi="Calibri" w:cs="Calibri"/>
              </w:rPr>
              <w:t>Inboxed</w:t>
            </w:r>
            <w:proofErr w:type="spellEnd"/>
          </w:p>
        </w:tc>
        <w:tc>
          <w:tcPr>
            <w:tcW w:w="2078" w:type="dxa"/>
            <w:hideMark/>
          </w:tcPr>
          <w:p w14:paraId="23EDB3E0" w14:textId="6B199917" w:rsidR="00006259" w:rsidRPr="00006259" w:rsidRDefault="00006259" w:rsidP="00006259">
            <w:pPr>
              <w:spacing w:after="0" w:line="240" w:lineRule="auto"/>
              <w:jc w:val="center"/>
              <w:textAlignment w:val="baseline"/>
              <w:rPr>
                <w:rFonts w:ascii="Times New Roman" w:eastAsia="Times New Roman" w:hAnsi="Times New Roman" w:cs="Times New Roman"/>
                <w:sz w:val="24"/>
                <w:szCs w:val="24"/>
              </w:rPr>
            </w:pPr>
            <w:r w:rsidRPr="00D56C4A">
              <w:rPr>
                <w:rFonts w:ascii="Calibri" w:eastAsia="Times New Roman" w:hAnsi="Calibri" w:cs="Calibri"/>
              </w:rPr>
              <w:t>REG_</w:t>
            </w:r>
            <w:r>
              <w:rPr>
                <w:rFonts w:ascii="Calibri" w:eastAsia="Times New Roman" w:hAnsi="Calibri" w:cs="Calibri"/>
              </w:rPr>
              <w:t>SZ</w:t>
            </w:r>
            <w:r w:rsidRPr="00D56C4A">
              <w:rPr>
                <w:rFonts w:ascii="Calibri" w:eastAsia="Times New Roman" w:hAnsi="Calibri" w:cs="Calibri"/>
              </w:rPr>
              <w:t> </w:t>
            </w:r>
          </w:p>
        </w:tc>
        <w:tc>
          <w:tcPr>
            <w:tcW w:w="2203" w:type="dxa"/>
            <w:hideMark/>
          </w:tcPr>
          <w:p w14:paraId="711A6C84" w14:textId="287C40DD" w:rsidR="00006259" w:rsidRPr="00006259" w:rsidRDefault="00006259" w:rsidP="00006259">
            <w:pPr>
              <w:spacing w:after="0" w:line="240" w:lineRule="auto"/>
              <w:jc w:val="center"/>
              <w:textAlignment w:val="baseline"/>
              <w:rPr>
                <w:rFonts w:ascii="Times New Roman" w:eastAsia="Times New Roman" w:hAnsi="Times New Roman" w:cs="Times New Roman"/>
                <w:sz w:val="24"/>
                <w:szCs w:val="24"/>
              </w:rPr>
            </w:pPr>
            <w:r>
              <w:rPr>
                <w:rFonts w:ascii="Calibri" w:eastAsia="Times New Roman" w:hAnsi="Calibri" w:cs="Calibri"/>
              </w:rPr>
              <w:t xml:space="preserve">String (REG_SZ) with pairs of </w:t>
            </w:r>
            <w:proofErr w:type="gramStart"/>
            <w:r>
              <w:rPr>
                <w:rFonts w:ascii="Calibri" w:eastAsia="Times New Roman" w:hAnsi="Calibri" w:cs="Calibri"/>
              </w:rPr>
              <w:t>lux</w:t>
            </w:r>
            <w:proofErr w:type="gramEnd"/>
            <w:r>
              <w:rPr>
                <w:rFonts w:ascii="Calibri" w:eastAsia="Times New Roman" w:hAnsi="Calibri" w:cs="Calibri"/>
              </w:rPr>
              <w:t xml:space="preserve"> to nits values delimited by ‘,’. Example: “10:15, 100:100, 400:300” would be a curve defined by the points (10 lux, 15 nits), (100 lux, 100 nits), (400 lux, 300 nits).</w:t>
            </w:r>
            <w:r w:rsidRPr="00006259">
              <w:rPr>
                <w:rFonts w:ascii="Calibri" w:eastAsia="Times New Roman" w:hAnsi="Calibri" w:cs="Calibri"/>
              </w:rPr>
              <w:t> </w:t>
            </w:r>
          </w:p>
        </w:tc>
      </w:tr>
      <w:tr w:rsidR="00006259" w:rsidRPr="00006259" w14:paraId="0976E2F3" w14:textId="77777777" w:rsidTr="00CB01F1">
        <w:trPr>
          <w:trHeight w:val="291"/>
        </w:trPr>
        <w:tc>
          <w:tcPr>
            <w:tcW w:w="1694" w:type="dxa"/>
            <w:hideMark/>
          </w:tcPr>
          <w:p w14:paraId="0A0C9257" w14:textId="5BD05645" w:rsidR="00006259" w:rsidRPr="00006259" w:rsidRDefault="00006259" w:rsidP="00006259">
            <w:pPr>
              <w:spacing w:after="0" w:line="240" w:lineRule="auto"/>
              <w:jc w:val="center"/>
              <w:textAlignment w:val="baseline"/>
              <w:rPr>
                <w:rFonts w:ascii="Times New Roman" w:eastAsia="Times New Roman" w:hAnsi="Times New Roman" w:cs="Times New Roman"/>
                <w:b/>
                <w:bCs/>
                <w:sz w:val="24"/>
                <w:szCs w:val="24"/>
              </w:rPr>
            </w:pPr>
            <w:r w:rsidRPr="00006259">
              <w:rPr>
                <w:rFonts w:ascii="Calibri" w:eastAsia="Times New Roman" w:hAnsi="Calibri" w:cs="Calibri"/>
                <w:b/>
                <w:bCs/>
              </w:rPr>
              <w:t>Stop Transition Conditions </w:t>
            </w:r>
          </w:p>
        </w:tc>
        <w:tc>
          <w:tcPr>
            <w:tcW w:w="1789" w:type="dxa"/>
            <w:hideMark/>
          </w:tcPr>
          <w:p w14:paraId="1F56D984" w14:textId="4FEC4F13" w:rsidR="00006259" w:rsidRPr="00006259" w:rsidRDefault="00006259" w:rsidP="00006259">
            <w:pPr>
              <w:spacing w:after="0" w:line="240" w:lineRule="auto"/>
              <w:jc w:val="center"/>
              <w:textAlignment w:val="baseline"/>
              <w:rPr>
                <w:rFonts w:ascii="Times New Roman" w:eastAsia="Times New Roman" w:hAnsi="Times New Roman" w:cs="Times New Roman"/>
                <w:sz w:val="24"/>
                <w:szCs w:val="24"/>
              </w:rPr>
            </w:pPr>
            <w:r w:rsidRPr="00006259">
              <w:rPr>
                <w:rFonts w:ascii="Calibri" w:eastAsia="Times New Roman" w:hAnsi="Calibri" w:cs="Calibri"/>
              </w:rPr>
              <w:t>Stops the current brightness transition when various invalidation factors occur </w:t>
            </w:r>
          </w:p>
        </w:tc>
        <w:tc>
          <w:tcPr>
            <w:tcW w:w="1147" w:type="dxa"/>
            <w:hideMark/>
          </w:tcPr>
          <w:p w14:paraId="61E3627C" w14:textId="302FE2EE" w:rsidR="00006259" w:rsidRPr="00006259" w:rsidRDefault="00A8373A" w:rsidP="00006259">
            <w:pPr>
              <w:spacing w:after="0" w:line="240" w:lineRule="auto"/>
              <w:jc w:val="center"/>
              <w:textAlignment w:val="baseline"/>
              <w:rPr>
                <w:rFonts w:ascii="Times New Roman" w:eastAsia="Times New Roman" w:hAnsi="Times New Roman" w:cs="Times New Roman"/>
                <w:sz w:val="24"/>
                <w:szCs w:val="24"/>
              </w:rPr>
            </w:pPr>
            <w:r>
              <w:rPr>
                <w:rFonts w:ascii="Calibri" w:eastAsia="Times New Roman" w:hAnsi="Calibri" w:cs="Calibri"/>
              </w:rPr>
              <w:t>Bitfield</w:t>
            </w:r>
          </w:p>
        </w:tc>
        <w:tc>
          <w:tcPr>
            <w:tcW w:w="2078" w:type="dxa"/>
            <w:hideMark/>
          </w:tcPr>
          <w:p w14:paraId="6B461E77" w14:textId="3FBE84E1" w:rsidR="00006259" w:rsidRPr="00006259" w:rsidRDefault="00006259" w:rsidP="00006259">
            <w:pPr>
              <w:spacing w:after="0" w:line="240" w:lineRule="auto"/>
              <w:jc w:val="center"/>
              <w:textAlignment w:val="baseline"/>
              <w:rPr>
                <w:rFonts w:ascii="Calibri" w:eastAsia="Times New Roman" w:hAnsi="Calibri" w:cs="Calibri"/>
              </w:rPr>
            </w:pPr>
            <w:r w:rsidRPr="00D56C4A">
              <w:rPr>
                <w:rFonts w:ascii="Calibri" w:eastAsia="Times New Roman" w:hAnsi="Calibri" w:cs="Calibri"/>
              </w:rPr>
              <w:t>REG_</w:t>
            </w:r>
            <w:r w:rsidR="005C3EE4">
              <w:rPr>
                <w:rFonts w:ascii="Calibri" w:eastAsia="Times New Roman" w:hAnsi="Calibri" w:cs="Calibri"/>
              </w:rPr>
              <w:t>DWORD</w:t>
            </w:r>
          </w:p>
        </w:tc>
        <w:tc>
          <w:tcPr>
            <w:tcW w:w="2203" w:type="dxa"/>
            <w:hideMark/>
          </w:tcPr>
          <w:p w14:paraId="7C0B98E3" w14:textId="25D61201" w:rsidR="00006259" w:rsidRPr="00006259" w:rsidRDefault="00006259" w:rsidP="00006259">
            <w:pPr>
              <w:spacing w:after="0" w:line="240" w:lineRule="auto"/>
              <w:jc w:val="center"/>
              <w:textAlignment w:val="baseline"/>
              <w:rPr>
                <w:rFonts w:ascii="Times New Roman" w:eastAsia="Times New Roman" w:hAnsi="Times New Roman" w:cs="Times New Roman"/>
                <w:sz w:val="24"/>
                <w:szCs w:val="24"/>
              </w:rPr>
            </w:pPr>
            <w:r w:rsidRPr="00006259">
              <w:rPr>
                <w:rFonts w:ascii="Calibri" w:eastAsia="Times New Roman" w:hAnsi="Calibri" w:cs="Calibri"/>
              </w:rPr>
              <w:t>All bits reserved, except first one is for hands on display </w:t>
            </w:r>
          </w:p>
        </w:tc>
      </w:tr>
    </w:tbl>
    <w:p w14:paraId="4468709B" w14:textId="77777777" w:rsidR="00B2614C" w:rsidRDefault="00B2614C" w:rsidP="00B2614C">
      <w:pPr>
        <w:spacing w:after="30" w:line="240" w:lineRule="auto"/>
        <w:textAlignment w:val="baseline"/>
        <w:rPr>
          <w:rFonts w:ascii="Calibri" w:eastAsia="Times New Roman" w:hAnsi="Calibri" w:cs="Calibri"/>
          <w:sz w:val="22"/>
          <w:szCs w:val="22"/>
        </w:rPr>
      </w:pPr>
    </w:p>
    <w:p w14:paraId="48744605" w14:textId="29169457" w:rsidR="00EB491C" w:rsidRPr="004A4A3A" w:rsidRDefault="00EB491C" w:rsidP="00EB491C">
      <w:pPr>
        <w:pStyle w:val="Heading3"/>
      </w:pPr>
      <w:bookmarkStart w:id="90" w:name="_Toc8914149"/>
      <w:r>
        <w:rPr>
          <w:rFonts w:eastAsiaTheme="minorEastAsia"/>
        </w:rPr>
        <w:t>Registry location</w:t>
      </w:r>
      <w:bookmarkEnd w:id="90"/>
    </w:p>
    <w:p w14:paraId="55D468C1" w14:textId="77777777" w:rsidR="0087090C" w:rsidRPr="00D56C4A" w:rsidRDefault="0087090C" w:rsidP="00D56C4A">
      <w:pPr>
        <w:spacing w:after="30" w:line="240" w:lineRule="auto"/>
        <w:textAlignment w:val="baseline"/>
        <w:rPr>
          <w:rFonts w:ascii="Times New Roman" w:eastAsia="Times New Roman" w:hAnsi="Times New Roman" w:cs="Times New Roman"/>
          <w:color w:val="2F5496"/>
          <w:sz w:val="24"/>
          <w:szCs w:val="24"/>
        </w:rPr>
      </w:pPr>
    </w:p>
    <w:tbl>
      <w:tblPr>
        <w:tblStyle w:val="TableGrid"/>
        <w:tblW w:w="0" w:type="auto"/>
        <w:tblLook w:val="04A0" w:firstRow="1" w:lastRow="0" w:firstColumn="1" w:lastColumn="0" w:noHBand="0" w:noVBand="1"/>
      </w:tblPr>
      <w:tblGrid>
        <w:gridCol w:w="1732"/>
        <w:gridCol w:w="7143"/>
      </w:tblGrid>
      <w:tr w:rsidR="00D56C4A" w:rsidRPr="00D56C4A" w14:paraId="246D2673" w14:textId="77777777" w:rsidTr="00CB01F1">
        <w:tc>
          <w:tcPr>
            <w:tcW w:w="1734" w:type="dxa"/>
            <w:hideMark/>
          </w:tcPr>
          <w:p w14:paraId="05149690" w14:textId="77777777" w:rsidR="00D56C4A" w:rsidRPr="00D56C4A" w:rsidRDefault="00D56C4A" w:rsidP="00D56C4A">
            <w:pPr>
              <w:spacing w:after="0" w:line="240" w:lineRule="auto"/>
              <w:textAlignment w:val="baseline"/>
              <w:rPr>
                <w:rFonts w:ascii="Times New Roman" w:eastAsia="Times New Roman" w:hAnsi="Times New Roman" w:cs="Times New Roman"/>
                <w:b/>
                <w:bCs/>
                <w:sz w:val="24"/>
                <w:szCs w:val="24"/>
              </w:rPr>
            </w:pPr>
            <w:r w:rsidRPr="00D56C4A">
              <w:rPr>
                <w:rFonts w:ascii="Calibri" w:eastAsia="Times New Roman" w:hAnsi="Calibri" w:cs="Calibri"/>
                <w:b/>
                <w:bCs/>
                <w:sz w:val="22"/>
                <w:szCs w:val="22"/>
              </w:rPr>
              <w:t>Name </w:t>
            </w:r>
          </w:p>
        </w:tc>
        <w:tc>
          <w:tcPr>
            <w:tcW w:w="7151" w:type="dxa"/>
            <w:hideMark/>
          </w:tcPr>
          <w:p w14:paraId="01E0B42F" w14:textId="77777777" w:rsidR="00D56C4A" w:rsidRPr="00D56C4A" w:rsidRDefault="00D56C4A" w:rsidP="00D56C4A">
            <w:pPr>
              <w:spacing w:after="0" w:line="240" w:lineRule="auto"/>
              <w:textAlignment w:val="baseline"/>
              <w:rPr>
                <w:rFonts w:ascii="Times New Roman" w:eastAsia="Times New Roman" w:hAnsi="Times New Roman" w:cs="Times New Roman"/>
                <w:b/>
                <w:bCs/>
                <w:sz w:val="24"/>
                <w:szCs w:val="24"/>
              </w:rPr>
            </w:pPr>
            <w:r w:rsidRPr="00D56C4A">
              <w:rPr>
                <w:rFonts w:ascii="Calibri" w:eastAsia="Times New Roman" w:hAnsi="Calibri" w:cs="Calibri"/>
                <w:b/>
                <w:bCs/>
                <w:sz w:val="22"/>
                <w:szCs w:val="22"/>
              </w:rPr>
              <w:t>Registry Location </w:t>
            </w:r>
          </w:p>
        </w:tc>
      </w:tr>
      <w:tr w:rsidR="00D56C4A" w:rsidRPr="00D56C4A" w14:paraId="1476D333" w14:textId="77777777" w:rsidTr="00CB01F1">
        <w:trPr>
          <w:trHeight w:val="618"/>
        </w:trPr>
        <w:tc>
          <w:tcPr>
            <w:tcW w:w="1734" w:type="dxa"/>
            <w:hideMark/>
          </w:tcPr>
          <w:p w14:paraId="0A68C62D" w14:textId="1C719E8A" w:rsidR="00D56C4A" w:rsidRPr="00D56C4A" w:rsidRDefault="00B2614C" w:rsidP="00D56C4A">
            <w:pPr>
              <w:spacing w:after="0" w:line="240" w:lineRule="auto"/>
              <w:textAlignment w:val="baseline"/>
              <w:rPr>
                <w:rFonts w:ascii="Times New Roman" w:eastAsia="Times New Roman" w:hAnsi="Times New Roman" w:cs="Times New Roman"/>
                <w:b/>
                <w:bCs/>
                <w:sz w:val="24"/>
                <w:szCs w:val="24"/>
              </w:rPr>
            </w:pPr>
            <w:proofErr w:type="spellStart"/>
            <w:r>
              <w:rPr>
                <w:rFonts w:ascii="Calibri" w:eastAsia="Times New Roman" w:hAnsi="Calibri" w:cs="Calibri"/>
                <w:b/>
                <w:bCs/>
              </w:rPr>
              <w:t>Autobrightness</w:t>
            </w:r>
            <w:proofErr w:type="spellEnd"/>
            <w:r>
              <w:rPr>
                <w:rFonts w:ascii="Calibri" w:eastAsia="Times New Roman" w:hAnsi="Calibri" w:cs="Calibri"/>
                <w:b/>
                <w:bCs/>
              </w:rPr>
              <w:t xml:space="preserve"> Lux to Nits ALR curve</w:t>
            </w:r>
            <w:r w:rsidRPr="00D56C4A">
              <w:rPr>
                <w:rFonts w:ascii="Calibri" w:eastAsia="Times New Roman" w:hAnsi="Calibri" w:cs="Calibri"/>
                <w:b/>
                <w:bCs/>
              </w:rPr>
              <w:t> </w:t>
            </w:r>
          </w:p>
        </w:tc>
        <w:tc>
          <w:tcPr>
            <w:tcW w:w="7151" w:type="dxa"/>
            <w:hideMark/>
          </w:tcPr>
          <w:p w14:paraId="70875FE5" w14:textId="62E24D4D" w:rsidR="00D56C4A" w:rsidRPr="00D56C4A" w:rsidRDefault="00D56C4A" w:rsidP="00D56C4A">
            <w:pPr>
              <w:spacing w:after="0" w:line="240" w:lineRule="auto"/>
              <w:textAlignment w:val="baseline"/>
              <w:rPr>
                <w:rFonts w:ascii="Times New Roman" w:eastAsia="Times New Roman" w:hAnsi="Times New Roman" w:cs="Times New Roman"/>
                <w:sz w:val="24"/>
                <w:szCs w:val="24"/>
              </w:rPr>
            </w:pPr>
            <w:r w:rsidRPr="00D56C4A">
              <w:rPr>
                <w:rFonts w:ascii="Calibri" w:eastAsia="Times New Roman" w:hAnsi="Calibri" w:cs="Calibri"/>
                <w:sz w:val="22"/>
                <w:szCs w:val="22"/>
              </w:rPr>
              <w:t>HKEY_LOCAL_MACHINE\Software\Microsoft\Windows NT\CurrentVersion\AdaptiveDisplayBrightness\{23B44AF2-78CE-4943-81DF-89817E8D23</w:t>
            </w:r>
            <w:proofErr w:type="gramStart"/>
            <w:r w:rsidRPr="00D56C4A">
              <w:rPr>
                <w:rFonts w:ascii="Calibri" w:eastAsia="Times New Roman" w:hAnsi="Calibri" w:cs="Calibri"/>
                <w:sz w:val="22"/>
                <w:szCs w:val="22"/>
              </w:rPr>
              <w:t>FD}</w:t>
            </w:r>
            <w:r w:rsidR="00D01342">
              <w:rPr>
                <w:rFonts w:ascii="Calibri" w:eastAsia="Times New Roman" w:hAnsi="Calibri" w:cs="Calibri"/>
                <w:sz w:val="22"/>
                <w:szCs w:val="22"/>
              </w:rPr>
              <w:t>\</w:t>
            </w:r>
            <w:proofErr w:type="gramEnd"/>
            <w:r w:rsidR="00D01342">
              <w:rPr>
                <w:rFonts w:ascii="Calibri" w:eastAsia="Times New Roman" w:hAnsi="Calibri" w:cs="Calibri"/>
                <w:sz w:val="22"/>
                <w:szCs w:val="22"/>
              </w:rPr>
              <w:t>AutobrightnessLuxToNitsCurve</w:t>
            </w:r>
          </w:p>
        </w:tc>
      </w:tr>
      <w:tr w:rsidR="00CC1C2A" w:rsidRPr="00D56C4A" w14:paraId="27B61240" w14:textId="77777777" w:rsidTr="00CB01F1">
        <w:trPr>
          <w:trHeight w:val="618"/>
        </w:trPr>
        <w:tc>
          <w:tcPr>
            <w:tcW w:w="1734" w:type="dxa"/>
          </w:tcPr>
          <w:p w14:paraId="3E69A7FE" w14:textId="77016015" w:rsidR="00CC1C2A" w:rsidRDefault="00CC1C2A" w:rsidP="00CC1C2A">
            <w:pPr>
              <w:spacing w:after="0" w:line="240" w:lineRule="auto"/>
              <w:textAlignment w:val="baseline"/>
              <w:rPr>
                <w:rFonts w:ascii="Calibri" w:eastAsia="Times New Roman" w:hAnsi="Calibri" w:cs="Calibri"/>
                <w:b/>
                <w:bCs/>
              </w:rPr>
            </w:pPr>
            <w:r>
              <w:rPr>
                <w:rStyle w:val="normaltextrun"/>
                <w:rFonts w:ascii="Calibri" w:hAnsi="Calibri" w:cs="Calibri"/>
                <w:b/>
                <w:bCs/>
              </w:rPr>
              <w:t>Stop Transition Conditions</w:t>
            </w:r>
            <w:r>
              <w:rPr>
                <w:rStyle w:val="eop"/>
                <w:rFonts w:ascii="Calibri" w:hAnsi="Calibri" w:cs="Calibri"/>
                <w:b/>
                <w:bCs/>
              </w:rPr>
              <w:t> </w:t>
            </w:r>
          </w:p>
        </w:tc>
        <w:tc>
          <w:tcPr>
            <w:tcW w:w="7151" w:type="dxa"/>
          </w:tcPr>
          <w:p w14:paraId="765EA392" w14:textId="0ACFED09" w:rsidR="00CC1C2A" w:rsidRPr="00D56C4A" w:rsidRDefault="00CC1C2A" w:rsidP="00CC1C2A">
            <w:pPr>
              <w:spacing w:after="0" w:line="240" w:lineRule="auto"/>
              <w:textAlignment w:val="baseline"/>
              <w:rPr>
                <w:rFonts w:ascii="Calibri" w:eastAsia="Times New Roman" w:hAnsi="Calibri" w:cs="Calibri"/>
                <w:sz w:val="22"/>
                <w:szCs w:val="22"/>
              </w:rPr>
            </w:pPr>
            <w:r>
              <w:rPr>
                <w:rStyle w:val="normaltextrun"/>
                <w:rFonts w:ascii="Calibri" w:hAnsi="Calibri" w:cs="Calibri"/>
                <w:sz w:val="22"/>
              </w:rPr>
              <w:t>HKEY_LOCAL_MACHINE\Software\Microsoft\Windows NT\CurrentVersion\AdaptiveDisplayBrightness\{23B44AF2-78CE-4943-81DF-89817E8D23</w:t>
            </w:r>
            <w:proofErr w:type="gramStart"/>
            <w:r>
              <w:rPr>
                <w:rStyle w:val="normaltextrun"/>
                <w:rFonts w:ascii="Calibri" w:hAnsi="Calibri" w:cs="Calibri"/>
                <w:sz w:val="22"/>
              </w:rPr>
              <w:t>FD}\</w:t>
            </w:r>
            <w:proofErr w:type="gramEnd"/>
            <w:r>
              <w:rPr>
                <w:rStyle w:val="normaltextrun"/>
                <w:rFonts w:ascii="Calibri" w:hAnsi="Calibri" w:cs="Calibri"/>
                <w:sz w:val="22"/>
              </w:rPr>
              <w:t>ShouldStopTransitionDuringHandsOnDisplay</w:t>
            </w:r>
            <w:r>
              <w:rPr>
                <w:rStyle w:val="eop"/>
                <w:rFonts w:ascii="Calibri" w:hAnsi="Calibri" w:cs="Calibri"/>
                <w:sz w:val="22"/>
              </w:rPr>
              <w:t> </w:t>
            </w:r>
          </w:p>
        </w:tc>
      </w:tr>
    </w:tbl>
    <w:p w14:paraId="2CB3E1E4" w14:textId="17899641" w:rsidR="00B96507" w:rsidRDefault="00B96507" w:rsidP="00A95FE2">
      <w:pPr>
        <w:pStyle w:val="Heading1"/>
      </w:pPr>
      <w:bookmarkStart w:id="91" w:name="_Toc8914150"/>
      <w:r>
        <w:t>Tests and validation</w:t>
      </w:r>
      <w:bookmarkEnd w:id="91"/>
    </w:p>
    <w:p w14:paraId="2895F3D1" w14:textId="48311D29" w:rsidR="00274F34" w:rsidRDefault="00274F34" w:rsidP="004426A1">
      <w:pPr>
        <w:pStyle w:val="Heading2"/>
      </w:pPr>
      <w:bookmarkStart w:id="92" w:name="_Toc8914151"/>
      <w:r>
        <w:t>Validation tools</w:t>
      </w:r>
      <w:bookmarkEnd w:id="92"/>
    </w:p>
    <w:p w14:paraId="1F388F61" w14:textId="0E4E2FD0" w:rsidR="00274F34" w:rsidRDefault="00274F34" w:rsidP="00274F34">
      <w:pPr>
        <w:pStyle w:val="BodyText"/>
      </w:pPr>
      <w:r>
        <w:t xml:space="preserve">Sensors can be validated using the </w:t>
      </w:r>
      <w:proofErr w:type="spellStart"/>
      <w:r>
        <w:t>SensorExplorer</w:t>
      </w:r>
      <w:proofErr w:type="spellEnd"/>
      <w:r>
        <w:t xml:space="preserve"> tool that is available from the Windows store.</w:t>
      </w:r>
      <w:r w:rsidR="583BE768">
        <w:t xml:space="preserve"> </w:t>
      </w:r>
      <w:proofErr w:type="spellStart"/>
      <w:r w:rsidR="583BE768">
        <w:t>SensorExplorer</w:t>
      </w:r>
      <w:proofErr w:type="spellEnd"/>
      <w:r w:rsidR="583BE768">
        <w:t xml:space="preserve"> can be found at </w:t>
      </w:r>
      <w:hyperlink r:id="rId39">
        <w:r w:rsidR="583BE768" w:rsidRPr="65B46435">
          <w:rPr>
            <w:rStyle w:val="Hyperlink"/>
          </w:rPr>
          <w:t>http://aka.ms/sensorexplorer</w:t>
        </w:r>
      </w:hyperlink>
      <w:r w:rsidR="583BE768">
        <w:t>.</w:t>
      </w:r>
    </w:p>
    <w:p w14:paraId="1D3270E5" w14:textId="7487278A" w:rsidR="00274F34" w:rsidRPr="00274F34" w:rsidRDefault="00DC2527" w:rsidP="004242B8">
      <w:pPr>
        <w:pStyle w:val="BodyText"/>
      </w:pPr>
      <w:r>
        <w:t>Adaptive b</w:t>
      </w:r>
      <w:r w:rsidR="00274F34">
        <w:t xml:space="preserve">rightness integration can be validated using the </w:t>
      </w:r>
      <w:proofErr w:type="spellStart"/>
      <w:r w:rsidR="00274F34">
        <w:t>MonitorBrightnessApp</w:t>
      </w:r>
      <w:proofErr w:type="spellEnd"/>
      <w:r w:rsidR="00274F34">
        <w:t xml:space="preserve"> found at </w:t>
      </w:r>
      <w:hyperlink r:id="rId40">
        <w:r w:rsidR="00274F34" w:rsidRPr="65B46435">
          <w:rPr>
            <w:rStyle w:val="Hyperlink"/>
            <w:rFonts w:eastAsiaTheme="minorEastAsia"/>
          </w:rPr>
          <w:t>http://aka.ms/sensorstrace</w:t>
        </w:r>
      </w:hyperlink>
      <w:r w:rsidR="6162C194" w:rsidRPr="65B46435">
        <w:rPr>
          <w:rFonts w:eastAsiaTheme="minorEastAsia"/>
        </w:rPr>
        <w:t>.</w:t>
      </w:r>
    </w:p>
    <w:p w14:paraId="2010F26B" w14:textId="10B37AB6" w:rsidR="6162C194" w:rsidRDefault="6162C194" w:rsidP="65B46435">
      <w:pPr>
        <w:pStyle w:val="BodyText"/>
        <w:rPr>
          <w:rFonts w:eastAsiaTheme="minorEastAsia"/>
        </w:rPr>
      </w:pPr>
      <w:r w:rsidRPr="763124B7">
        <w:rPr>
          <w:rFonts w:eastAsiaTheme="minorEastAsia"/>
        </w:rPr>
        <w:lastRenderedPageBreak/>
        <w:t xml:space="preserve">The Microsoft Ambient Light Tool (MALT) can be useful to calibrate screen brightness and ambient light sensors. This tool will be required in future HLK requirements. Information about the MALT tool can be found at </w:t>
      </w:r>
      <w:hyperlink r:id="rId41">
        <w:r w:rsidRPr="763124B7">
          <w:rPr>
            <w:rStyle w:val="Hyperlink"/>
            <w:rFonts w:eastAsiaTheme="minorEastAsia"/>
          </w:rPr>
          <w:t>http://aka.ms/sensortesting</w:t>
        </w:r>
      </w:hyperlink>
      <w:r w:rsidRPr="763124B7">
        <w:rPr>
          <w:rFonts w:eastAsiaTheme="minorEastAsia"/>
        </w:rPr>
        <w:t>.</w:t>
      </w:r>
    </w:p>
    <w:p w14:paraId="30D0A871" w14:textId="7AF5DF3D" w:rsidR="00C4102D" w:rsidRDefault="00C4102D" w:rsidP="004426A1">
      <w:pPr>
        <w:pStyle w:val="Heading2"/>
      </w:pPr>
      <w:bookmarkStart w:id="93" w:name="_Toc8914152"/>
      <w:r>
        <w:t>Display validation</w:t>
      </w:r>
      <w:bookmarkEnd w:id="93"/>
    </w:p>
    <w:p w14:paraId="57D221B9" w14:textId="291DF413" w:rsidR="009C7824" w:rsidRDefault="009C7824" w:rsidP="005A2DE3">
      <w:pPr>
        <w:pStyle w:val="BodyTextlist"/>
      </w:pPr>
      <w:r w:rsidRPr="088A1221">
        <w:t xml:space="preserve">As a first step, you should always run the Graphics and Display </w:t>
      </w:r>
      <w:hyperlink r:id="rId42" w:history="1">
        <w:r w:rsidRPr="088A1221">
          <w:rPr>
            <w:rStyle w:val="Hyperlink"/>
            <w:rFonts w:asciiTheme="minorHAnsi" w:eastAsiaTheme="minorEastAsia" w:hAnsiTheme="minorHAnsi" w:cstheme="minorBidi"/>
            <w:sz w:val="22"/>
            <w:szCs w:val="22"/>
          </w:rPr>
          <w:t>Hardware Lab Kit tests</w:t>
        </w:r>
      </w:hyperlink>
      <w:r w:rsidRPr="088A1221">
        <w:t xml:space="preserve"> to validate the display.</w:t>
      </w:r>
    </w:p>
    <w:p w14:paraId="5A33E662" w14:textId="2E87B574" w:rsidR="00C4102D" w:rsidRPr="004242B8" w:rsidRDefault="009C7824" w:rsidP="005A2DE3">
      <w:pPr>
        <w:pStyle w:val="BodyTextlist"/>
      </w:pPr>
      <w:r w:rsidRPr="088A1221">
        <w:t>Additionally</w:t>
      </w:r>
      <w:r w:rsidR="00C4102D" w:rsidRPr="088A1221">
        <w:t xml:space="preserve">, the following steps </w:t>
      </w:r>
      <w:r w:rsidR="004426A1" w:rsidRPr="088A1221">
        <w:t>ensure an optimal automatic brightness experience</w:t>
      </w:r>
      <w:r w:rsidR="00C4102D" w:rsidRPr="088A1221">
        <w:t>:</w:t>
      </w:r>
    </w:p>
    <w:p w14:paraId="37A2299B" w14:textId="2748F3B1" w:rsidR="004426A1" w:rsidRPr="00E36749" w:rsidRDefault="004426A1" w:rsidP="088A1221">
      <w:pPr>
        <w:pStyle w:val="BulletList2"/>
        <w:numPr>
          <w:ilvl w:val="0"/>
          <w:numId w:val="46"/>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Make sure that </w:t>
      </w:r>
      <w:proofErr w:type="gramStart"/>
      <w:r w:rsidRPr="088A1221">
        <w:rPr>
          <w:rFonts w:asciiTheme="minorHAnsi" w:eastAsiaTheme="minorEastAsia" w:hAnsiTheme="minorHAnsi" w:cstheme="minorBidi"/>
          <w:sz w:val="22"/>
          <w:szCs w:val="22"/>
        </w:rPr>
        <w:t>sufficient</w:t>
      </w:r>
      <w:proofErr w:type="gramEnd"/>
      <w:r w:rsidRPr="088A1221">
        <w:rPr>
          <w:rFonts w:asciiTheme="minorHAnsi" w:eastAsiaTheme="minorEastAsia" w:hAnsiTheme="minorHAnsi" w:cstheme="minorBidi"/>
          <w:sz w:val="22"/>
          <w:szCs w:val="22"/>
        </w:rPr>
        <w:t xml:space="preserve"> display brightness levels are exposed to ensure smooth dimming. At least 10</w:t>
      </w:r>
      <w:r w:rsidR="00D7716D" w:rsidRPr="088A1221">
        <w:rPr>
          <w:rFonts w:asciiTheme="minorHAnsi" w:eastAsiaTheme="minorEastAsia" w:hAnsiTheme="minorHAnsi" w:cstheme="minorBidi"/>
          <w:sz w:val="22"/>
          <w:szCs w:val="22"/>
        </w:rPr>
        <w:t>1</w:t>
      </w:r>
      <w:r w:rsidRPr="088A1221">
        <w:rPr>
          <w:rFonts w:asciiTheme="minorHAnsi" w:eastAsiaTheme="minorEastAsia" w:hAnsiTheme="minorHAnsi" w:cstheme="minorBidi"/>
          <w:sz w:val="22"/>
          <w:szCs w:val="22"/>
        </w:rPr>
        <w:t xml:space="preserve"> levels are recommended.</w:t>
      </w:r>
    </w:p>
    <w:p w14:paraId="45168239" w14:textId="155C328E" w:rsidR="004426A1" w:rsidRDefault="00C4102D" w:rsidP="088A1221">
      <w:pPr>
        <w:pStyle w:val="BulletList2"/>
        <w:keepNext/>
        <w:numPr>
          <w:ilvl w:val="0"/>
          <w:numId w:val="46"/>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Ensure that display </w:t>
      </w:r>
      <w:proofErr w:type="gramStart"/>
      <w:r w:rsidRPr="088A1221">
        <w:rPr>
          <w:rFonts w:asciiTheme="minorHAnsi" w:eastAsiaTheme="minorEastAsia" w:hAnsiTheme="minorHAnsi" w:cstheme="minorBidi"/>
          <w:sz w:val="22"/>
          <w:szCs w:val="22"/>
        </w:rPr>
        <w:t>is capable of dimming</w:t>
      </w:r>
      <w:proofErr w:type="gramEnd"/>
      <w:r w:rsidRPr="088A1221">
        <w:rPr>
          <w:rFonts w:asciiTheme="minorHAnsi" w:eastAsiaTheme="minorEastAsia" w:hAnsiTheme="minorHAnsi" w:cstheme="minorBidi"/>
          <w:sz w:val="22"/>
          <w:szCs w:val="22"/>
        </w:rPr>
        <w:t xml:space="preserve"> smoothly across all the accessible brightness levels.</w:t>
      </w:r>
    </w:p>
    <w:p w14:paraId="0D0C4030" w14:textId="19DB0CBB" w:rsidR="004426A1" w:rsidRDefault="004426A1" w:rsidP="004242B8">
      <w:pPr>
        <w:pStyle w:val="BulletList2"/>
        <w:keepNext/>
        <w:numPr>
          <w:ilvl w:val="0"/>
          <w:numId w:val="0"/>
        </w:numPr>
        <w:ind w:left="720"/>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Test steps:</w:t>
      </w:r>
    </w:p>
    <w:p w14:paraId="621D1400" w14:textId="1095276F" w:rsidR="004426A1" w:rsidRDefault="004426A1" w:rsidP="004242B8">
      <w:pPr>
        <w:pStyle w:val="BulletList2"/>
        <w:keepNext/>
        <w:numPr>
          <w:ilvl w:val="1"/>
          <w:numId w:val="46"/>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Switch the system to manual brightness.</w:t>
      </w:r>
    </w:p>
    <w:p w14:paraId="01945C83" w14:textId="5F62AC52" w:rsidR="004426A1" w:rsidRDefault="004426A1" w:rsidP="088A1221">
      <w:pPr>
        <w:pStyle w:val="BulletList2"/>
        <w:keepNext/>
        <w:numPr>
          <w:ilvl w:val="1"/>
          <w:numId w:val="46"/>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Using a script or a tool, slowly ramp the brightness up and down.</w:t>
      </w:r>
    </w:p>
    <w:p w14:paraId="6E1CF7E6" w14:textId="34B98AE5" w:rsidR="009C7824" w:rsidRPr="00E36749" w:rsidRDefault="004426A1" w:rsidP="004242B8">
      <w:pPr>
        <w:pStyle w:val="BulletList2"/>
        <w:keepNext/>
        <w:numPr>
          <w:ilvl w:val="1"/>
          <w:numId w:val="46"/>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Observe the result on screen. The result should not be jarring to the eye. In a perfectly configured display, it should be impossible to distinguish a transition between any two consecutive brightness levels. </w:t>
      </w:r>
    </w:p>
    <w:p w14:paraId="38EB1A8F" w14:textId="4E286B5C" w:rsidR="00C4102D" w:rsidRDefault="009C7824" w:rsidP="009C7824">
      <w:pPr>
        <w:pStyle w:val="BulletList2"/>
        <w:keepNext/>
        <w:numPr>
          <w:ilvl w:val="0"/>
          <w:numId w:val="46"/>
        </w:numPr>
      </w:pPr>
      <w:r>
        <w:t xml:space="preserve">On a percentage based system, make sure the display is still readable </w:t>
      </w:r>
      <w:r w:rsidR="00F351E6">
        <w:t>when the lowest brightness level is applied (typically, this is reached when users configure brightness in the Windows settings app as manual brightness and set the brightness slider to 0%).</w:t>
      </w:r>
    </w:p>
    <w:p w14:paraId="19B7CB5A" w14:textId="77777777" w:rsidR="009C7824" w:rsidRDefault="009C7824" w:rsidP="004242B8">
      <w:pPr>
        <w:pStyle w:val="BulletList2"/>
        <w:keepNext/>
        <w:numPr>
          <w:ilvl w:val="0"/>
          <w:numId w:val="0"/>
        </w:numPr>
        <w:ind w:left="720" w:hanging="360"/>
      </w:pPr>
    </w:p>
    <w:p w14:paraId="2E66B73E" w14:textId="7D2946A1" w:rsidR="00C4102D" w:rsidRDefault="00C4102D" w:rsidP="004426A1">
      <w:pPr>
        <w:pStyle w:val="Heading2"/>
      </w:pPr>
      <w:bookmarkStart w:id="94" w:name="_Toc8914153"/>
      <w:r>
        <w:t>Light sensor validation</w:t>
      </w:r>
      <w:bookmarkEnd w:id="94"/>
    </w:p>
    <w:p w14:paraId="3545E197" w14:textId="4EF287B7" w:rsidR="009C7824" w:rsidRDefault="009C7824" w:rsidP="005A2DE3">
      <w:pPr>
        <w:pStyle w:val="BodyTextlist"/>
      </w:pPr>
      <w:r w:rsidRPr="088A1221">
        <w:t xml:space="preserve">As a first step, you should always run the Sensors (i.e. Input) </w:t>
      </w:r>
      <w:hyperlink r:id="rId43" w:history="1">
        <w:r w:rsidRPr="088A1221">
          <w:rPr>
            <w:rStyle w:val="Hyperlink"/>
            <w:rFonts w:asciiTheme="minorHAnsi" w:eastAsiaTheme="minorEastAsia" w:hAnsiTheme="minorHAnsi" w:cstheme="minorBidi"/>
            <w:sz w:val="22"/>
            <w:szCs w:val="22"/>
          </w:rPr>
          <w:t>Hardware Lab Kit tests</w:t>
        </w:r>
      </w:hyperlink>
      <w:r w:rsidRPr="088A1221">
        <w:t xml:space="preserve"> to validate the ambient light sensor.</w:t>
      </w:r>
      <w:r w:rsidR="004C5421" w:rsidRPr="004C5421">
        <w:t xml:space="preserve"> </w:t>
      </w:r>
      <w:r w:rsidR="004C5421" w:rsidRPr="088A1221">
        <w:t>Ensure that all Windows HLK device and system tests pass.</w:t>
      </w:r>
    </w:p>
    <w:p w14:paraId="35909074" w14:textId="71C814F9" w:rsidR="00C4102D" w:rsidRDefault="00F351E6" w:rsidP="00C4102D">
      <w:pPr>
        <w:pStyle w:val="BodyText"/>
      </w:pPr>
      <w:r>
        <w:t xml:space="preserve">Additionally, </w:t>
      </w:r>
      <w:proofErr w:type="gramStart"/>
      <w:r>
        <w:t>i</w:t>
      </w:r>
      <w:r w:rsidR="00C4102D">
        <w:t>n order to</w:t>
      </w:r>
      <w:proofErr w:type="gramEnd"/>
      <w:r w:rsidR="00C4102D">
        <w:t xml:space="preserve"> validate proper functioning of the </w:t>
      </w:r>
      <w:r w:rsidR="00F71676">
        <w:t xml:space="preserve">ambient light </w:t>
      </w:r>
      <w:r w:rsidR="00C4102D">
        <w:t>sensor, please</w:t>
      </w:r>
      <w:r w:rsidR="009F0FF7">
        <w:t xml:space="preserve"> </w:t>
      </w:r>
      <w:r w:rsidR="00F71676">
        <w:t xml:space="preserve">make sure you </w:t>
      </w:r>
    </w:p>
    <w:p w14:paraId="06027E32" w14:textId="23D999C2" w:rsidR="00C4102D" w:rsidRPr="003F2CC2" w:rsidRDefault="00C4102D" w:rsidP="088A1221">
      <w:pPr>
        <w:pStyle w:val="BulletList2"/>
        <w:numPr>
          <w:ilvl w:val="0"/>
          <w:numId w:val="47"/>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Make sure that the </w:t>
      </w:r>
      <w:proofErr w:type="spellStart"/>
      <w:r w:rsidRPr="088A1221">
        <w:rPr>
          <w:rFonts w:asciiTheme="minorHAnsi" w:eastAsiaTheme="minorEastAsia" w:hAnsiTheme="minorHAnsi" w:cstheme="minorBidi"/>
          <w:sz w:val="22"/>
          <w:szCs w:val="22"/>
        </w:rPr>
        <w:t>DisplayEnhancementService</w:t>
      </w:r>
      <w:proofErr w:type="spellEnd"/>
      <w:r w:rsidRPr="088A1221">
        <w:rPr>
          <w:rFonts w:asciiTheme="minorHAnsi" w:eastAsiaTheme="minorEastAsia" w:hAnsiTheme="minorHAnsi" w:cstheme="minorBidi"/>
          <w:sz w:val="22"/>
          <w:szCs w:val="22"/>
        </w:rPr>
        <w:t xml:space="preserve"> (</w:t>
      </w:r>
      <w:r w:rsidR="004426A1" w:rsidRPr="088A1221">
        <w:rPr>
          <w:rFonts w:asciiTheme="minorHAnsi" w:eastAsiaTheme="minorEastAsia" w:hAnsiTheme="minorHAnsi" w:cstheme="minorBidi"/>
          <w:sz w:val="22"/>
          <w:szCs w:val="22"/>
        </w:rPr>
        <w:t>or</w:t>
      </w:r>
      <w:r w:rsidRPr="088A1221">
        <w:rPr>
          <w:rFonts w:asciiTheme="minorHAnsi" w:eastAsiaTheme="minorEastAsia" w:hAnsiTheme="minorHAnsi" w:cstheme="minorBidi"/>
          <w:sz w:val="22"/>
          <w:szCs w:val="22"/>
        </w:rPr>
        <w:t xml:space="preserve"> the </w:t>
      </w:r>
      <w:proofErr w:type="spellStart"/>
      <w:r w:rsidRPr="088A1221">
        <w:rPr>
          <w:rFonts w:asciiTheme="minorHAnsi" w:eastAsiaTheme="minorEastAsia" w:hAnsiTheme="minorHAnsi" w:cstheme="minorBidi"/>
          <w:sz w:val="22"/>
          <w:szCs w:val="22"/>
        </w:rPr>
        <w:t>SensorService</w:t>
      </w:r>
      <w:proofErr w:type="spellEnd"/>
      <w:r w:rsidR="004426A1" w:rsidRPr="088A1221">
        <w:rPr>
          <w:rFonts w:asciiTheme="minorHAnsi" w:eastAsiaTheme="minorEastAsia" w:hAnsiTheme="minorHAnsi" w:cstheme="minorBidi"/>
          <w:sz w:val="22"/>
          <w:szCs w:val="22"/>
        </w:rPr>
        <w:t>, prior to</w:t>
      </w:r>
      <w:r w:rsidRPr="088A1221">
        <w:rPr>
          <w:rFonts w:asciiTheme="minorHAnsi" w:eastAsiaTheme="minorEastAsia" w:hAnsiTheme="minorHAnsi" w:cstheme="minorBidi"/>
          <w:sz w:val="22"/>
          <w:szCs w:val="22"/>
        </w:rPr>
        <w:t xml:space="preserve"> </w:t>
      </w:r>
      <w:r w:rsidR="00731399" w:rsidRPr="088A1221">
        <w:rPr>
          <w:rFonts w:asciiTheme="minorHAnsi" w:eastAsiaTheme="minorEastAsia" w:hAnsiTheme="minorHAnsi" w:cstheme="minorBidi"/>
          <w:sz w:val="22"/>
          <w:szCs w:val="22"/>
        </w:rPr>
        <w:t>1809</w:t>
      </w:r>
      <w:r w:rsidRPr="088A1221">
        <w:rPr>
          <w:rFonts w:asciiTheme="minorHAnsi" w:eastAsiaTheme="minorEastAsia" w:hAnsiTheme="minorHAnsi" w:cstheme="minorBidi"/>
          <w:sz w:val="22"/>
          <w:szCs w:val="22"/>
        </w:rPr>
        <w:t xml:space="preserve">) </w:t>
      </w:r>
      <w:r w:rsidR="004426A1" w:rsidRPr="088A1221">
        <w:rPr>
          <w:rFonts w:asciiTheme="minorHAnsi" w:eastAsiaTheme="minorEastAsia" w:hAnsiTheme="minorHAnsi" w:cstheme="minorBidi"/>
          <w:sz w:val="22"/>
          <w:szCs w:val="22"/>
        </w:rPr>
        <w:t>is</w:t>
      </w:r>
      <w:r w:rsidRPr="088A1221">
        <w:rPr>
          <w:rFonts w:asciiTheme="minorHAnsi" w:eastAsiaTheme="minorEastAsia" w:hAnsiTheme="minorHAnsi" w:cstheme="minorBidi"/>
          <w:sz w:val="22"/>
          <w:szCs w:val="22"/>
        </w:rPr>
        <w:t xml:space="preserve"> started.</w:t>
      </w:r>
    </w:p>
    <w:p w14:paraId="28B005A7" w14:textId="6C7D8579" w:rsidR="00C4102D" w:rsidRPr="00E36749" w:rsidRDefault="00C4102D" w:rsidP="088A1221">
      <w:pPr>
        <w:pStyle w:val="BulletList2"/>
        <w:numPr>
          <w:ilvl w:val="0"/>
          <w:numId w:val="47"/>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Enable auto-brightness and set the slider to 50%.</w:t>
      </w:r>
    </w:p>
    <w:p w14:paraId="03D5A812" w14:textId="77777777" w:rsidR="00C4102D" w:rsidRPr="00E36749" w:rsidRDefault="00C4102D" w:rsidP="088A1221">
      <w:pPr>
        <w:pStyle w:val="BulletList2"/>
        <w:numPr>
          <w:ilvl w:val="0"/>
          <w:numId w:val="47"/>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Validate that the display brightness changes when the lighting changes.</w:t>
      </w:r>
    </w:p>
    <w:p w14:paraId="369D6A32" w14:textId="77777777" w:rsidR="00C4102D" w:rsidRPr="00E36749" w:rsidRDefault="00C4102D" w:rsidP="088A1221">
      <w:pPr>
        <w:pStyle w:val="BulletList2"/>
        <w:numPr>
          <w:ilvl w:val="0"/>
          <w:numId w:val="47"/>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 xml:space="preserve">Use a light dimmer to slowly ramp environmental light up and down and ensure that the lux values are </w:t>
      </w:r>
      <w:r w:rsidRPr="088A1221">
        <w:rPr>
          <w:rFonts w:asciiTheme="minorHAnsi" w:eastAsiaTheme="minorEastAsia" w:hAnsiTheme="minorHAnsi" w:cstheme="minorBidi"/>
          <w:b/>
          <w:bCs/>
          <w:sz w:val="22"/>
          <w:szCs w:val="22"/>
        </w:rPr>
        <w:t>smoothly</w:t>
      </w:r>
      <w:r w:rsidRPr="088A1221">
        <w:rPr>
          <w:rFonts w:asciiTheme="minorHAnsi" w:eastAsiaTheme="minorEastAsia" w:hAnsiTheme="minorHAnsi" w:cstheme="minorBidi"/>
          <w:sz w:val="22"/>
          <w:szCs w:val="22"/>
        </w:rPr>
        <w:t xml:space="preserve"> ramping up and down.  Coarse/discrete light changes will result in sub-optimal screen brightness response and should be avoided.</w:t>
      </w:r>
    </w:p>
    <w:p w14:paraId="4FFFC7B8" w14:textId="77777777" w:rsidR="00C4102D" w:rsidRPr="00E36749" w:rsidRDefault="00C4102D" w:rsidP="088A1221">
      <w:pPr>
        <w:pStyle w:val="BulletList2"/>
        <w:numPr>
          <w:ilvl w:val="0"/>
          <w:numId w:val="47"/>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Use a professional lux meter and ensure that the ALS readings are accurate.  At a minimum verify the following points: 0, 10, 100, 500 and 1000 lux.</w:t>
      </w:r>
    </w:p>
    <w:p w14:paraId="229DC998" w14:textId="72784D9B" w:rsidR="00C4102D" w:rsidRPr="00E36749" w:rsidRDefault="004426A1" w:rsidP="088A1221">
      <w:pPr>
        <w:pStyle w:val="BulletList2"/>
        <w:numPr>
          <w:ilvl w:val="0"/>
          <w:numId w:val="47"/>
        </w:numPr>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lastRenderedPageBreak/>
        <w:t xml:space="preserve">On systems that only </w:t>
      </w:r>
      <w:r w:rsidR="00AB7FCC">
        <w:rPr>
          <w:rFonts w:asciiTheme="minorHAnsi" w:eastAsiaTheme="minorEastAsia" w:hAnsiTheme="minorHAnsi" w:cstheme="minorBidi"/>
          <w:sz w:val="22"/>
          <w:szCs w:val="22"/>
        </w:rPr>
        <w:t xml:space="preserve">customized the ALR curve, </w:t>
      </w:r>
      <w:r w:rsidRPr="088A1221">
        <w:rPr>
          <w:rFonts w:asciiTheme="minorHAnsi" w:eastAsiaTheme="minorEastAsia" w:hAnsiTheme="minorHAnsi" w:cstheme="minorBidi"/>
          <w:sz w:val="22"/>
          <w:szCs w:val="22"/>
        </w:rPr>
        <w:t>t</w:t>
      </w:r>
      <w:r w:rsidR="00C4102D" w:rsidRPr="088A1221">
        <w:rPr>
          <w:rFonts w:asciiTheme="minorHAnsi" w:eastAsiaTheme="minorEastAsia" w:hAnsiTheme="minorHAnsi" w:cstheme="minorBidi"/>
          <w:sz w:val="22"/>
          <w:szCs w:val="22"/>
        </w:rPr>
        <w:t>est</w:t>
      </w:r>
      <w:r w:rsidRPr="088A1221">
        <w:rPr>
          <w:rFonts w:asciiTheme="minorHAnsi" w:eastAsiaTheme="minorEastAsia" w:hAnsiTheme="minorHAnsi" w:cstheme="minorBidi"/>
          <w:sz w:val="22"/>
          <w:szCs w:val="22"/>
        </w:rPr>
        <w:t xml:space="preserve"> </w:t>
      </w:r>
      <w:r w:rsidR="00C4102D" w:rsidRPr="088A1221">
        <w:rPr>
          <w:rFonts w:asciiTheme="minorHAnsi" w:eastAsiaTheme="minorEastAsia" w:hAnsiTheme="minorHAnsi" w:cstheme="minorBidi"/>
          <w:sz w:val="22"/>
          <w:szCs w:val="22"/>
        </w:rPr>
        <w:t>behavior with users to validate ALR data meets user expectations.</w:t>
      </w:r>
    </w:p>
    <w:p w14:paraId="07F2FD08" w14:textId="242F03B3" w:rsidR="00DC24A4" w:rsidRDefault="00DC24A4">
      <w:pPr>
        <w:spacing w:after="0" w:line="240"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br w:type="page"/>
      </w:r>
    </w:p>
    <w:p w14:paraId="3AADC2BE" w14:textId="77777777" w:rsidR="002678B5" w:rsidRDefault="002678B5" w:rsidP="004242B8">
      <w:pPr>
        <w:pStyle w:val="BulletList2"/>
        <w:numPr>
          <w:ilvl w:val="0"/>
          <w:numId w:val="0"/>
        </w:numPr>
        <w:rPr>
          <w:rFonts w:asciiTheme="minorHAnsi" w:eastAsiaTheme="minorEastAsia" w:hAnsiTheme="minorHAnsi" w:cstheme="minorBidi"/>
          <w:sz w:val="22"/>
          <w:szCs w:val="22"/>
        </w:rPr>
      </w:pPr>
    </w:p>
    <w:p w14:paraId="5B2C0A64" w14:textId="20390B01" w:rsidR="00DC24A4" w:rsidRPr="0079451A" w:rsidRDefault="004614A7" w:rsidP="004242B8">
      <w:pPr>
        <w:pStyle w:val="Heading2"/>
      </w:pPr>
      <w:bookmarkStart w:id="95" w:name="_Toc8914154"/>
      <w:r>
        <w:t>Test</w:t>
      </w:r>
      <w:r w:rsidR="00F71676">
        <w:t xml:space="preserve"> cases</w:t>
      </w:r>
      <w:bookmarkEnd w:id="95"/>
    </w:p>
    <w:tbl>
      <w:tblPr>
        <w:tblStyle w:val="Tablerowcell"/>
        <w:tblW w:w="8500" w:type="dxa"/>
        <w:tblLook w:val="04A0" w:firstRow="1" w:lastRow="0" w:firstColumn="1" w:lastColumn="0" w:noHBand="0" w:noVBand="1"/>
      </w:tblPr>
      <w:tblGrid>
        <w:gridCol w:w="1380"/>
        <w:gridCol w:w="7120"/>
      </w:tblGrid>
      <w:tr w:rsidR="00F71676" w:rsidRPr="00F71676" w14:paraId="2C76C92C" w14:textId="77777777" w:rsidTr="004242B8">
        <w:trPr>
          <w:cnfStyle w:val="100000000000" w:firstRow="1" w:lastRow="0" w:firstColumn="0" w:lastColumn="0" w:oddVBand="0" w:evenVBand="0" w:oddHBand="0" w:evenHBand="0" w:firstRowFirstColumn="0" w:firstRowLastColumn="0" w:lastRowFirstColumn="0" w:lastRowLastColumn="0"/>
          <w:trHeight w:val="300"/>
          <w:tblHeader w:val="0"/>
        </w:trPr>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8360B8D" w14:textId="4767E2BB" w:rsidR="00F71676" w:rsidRPr="00F24CAD" w:rsidRDefault="00F71676" w:rsidP="004242B8">
            <w:r w:rsidRPr="00F24CAD">
              <w:t>Test Name</w:t>
            </w:r>
          </w:p>
        </w:tc>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3C65E7B4" w14:textId="77777777" w:rsidR="00F71676" w:rsidRPr="00F24CAD" w:rsidRDefault="00F71676" w:rsidP="004242B8">
            <w:r w:rsidRPr="00F24CAD">
              <w:t>ALS Calibration</w:t>
            </w:r>
          </w:p>
        </w:tc>
      </w:tr>
      <w:tr w:rsidR="00F71676" w:rsidRPr="00F71676" w14:paraId="6943C85B" w14:textId="77777777" w:rsidTr="004242B8">
        <w:trPr>
          <w:trHeight w:val="600"/>
        </w:trPr>
        <w:tc>
          <w:tcPr>
            <w:tcW w:w="0" w:type="dxa"/>
            <w:hideMark/>
          </w:tcPr>
          <w:p w14:paraId="64105C39" w14:textId="7771F0B4" w:rsidR="00F71676" w:rsidRPr="00F24CAD" w:rsidRDefault="00F71676" w:rsidP="004242B8">
            <w:pPr>
              <w:rPr>
                <w:b/>
                <w:bCs/>
              </w:rPr>
            </w:pPr>
            <w:r w:rsidRPr="004242B8">
              <w:rPr>
                <w:b/>
                <w:bCs/>
              </w:rPr>
              <w:t>Test Goal</w:t>
            </w:r>
          </w:p>
        </w:tc>
        <w:tc>
          <w:tcPr>
            <w:tcW w:w="0" w:type="dxa"/>
            <w:hideMark/>
          </w:tcPr>
          <w:p w14:paraId="62AEDC3C" w14:textId="77777777" w:rsidR="00F71676" w:rsidRPr="0079451A" w:rsidRDefault="00F71676" w:rsidP="004242B8">
            <w:r w:rsidRPr="0079451A">
              <w:t>Ensure the ambient light sensor is properly calibrated for a given set of ambient lights. (I.e. the sensor lux readings are accurate)</w:t>
            </w:r>
          </w:p>
        </w:tc>
      </w:tr>
      <w:tr w:rsidR="00D26C60" w:rsidRPr="00F71676" w14:paraId="51FEC2AD" w14:textId="77777777" w:rsidTr="088A1221">
        <w:trPr>
          <w:trHeight w:val="600"/>
        </w:trPr>
        <w:tc>
          <w:tcPr>
            <w:tcW w:w="1380" w:type="dxa"/>
          </w:tcPr>
          <w:p w14:paraId="5ADDBED0" w14:textId="59B6FD7E" w:rsidR="00D26C60" w:rsidRPr="0079451A" w:rsidRDefault="00D26C60" w:rsidP="088A1221">
            <w:pPr>
              <w:rPr>
                <w:b/>
                <w:bCs/>
              </w:rPr>
            </w:pPr>
            <w:r w:rsidRPr="088A1221">
              <w:rPr>
                <w:b/>
                <w:bCs/>
              </w:rPr>
              <w:t>Applicable to</w:t>
            </w:r>
          </w:p>
        </w:tc>
        <w:tc>
          <w:tcPr>
            <w:tcW w:w="7120" w:type="dxa"/>
          </w:tcPr>
          <w:p w14:paraId="07EE09E8" w14:textId="211405EB" w:rsidR="00D26C60" w:rsidRPr="0079451A" w:rsidRDefault="00D26C60" w:rsidP="00F24CAD">
            <w:r>
              <w:t>All systems supporting adaptive brightness</w:t>
            </w:r>
          </w:p>
        </w:tc>
      </w:tr>
      <w:tr w:rsidR="002678B5" w:rsidRPr="00F71676" w14:paraId="542FDCE5" w14:textId="77777777" w:rsidTr="004242B8">
        <w:trPr>
          <w:trHeight w:val="1439"/>
        </w:trPr>
        <w:tc>
          <w:tcPr>
            <w:tcW w:w="0" w:type="dxa"/>
            <w:hideMark/>
          </w:tcPr>
          <w:p w14:paraId="03D29C06" w14:textId="77777777" w:rsidR="002678B5" w:rsidRPr="00F24CAD" w:rsidRDefault="002678B5" w:rsidP="004242B8">
            <w:pPr>
              <w:rPr>
                <w:b/>
                <w:bCs/>
              </w:rPr>
            </w:pPr>
            <w:r w:rsidRPr="004242B8">
              <w:rPr>
                <w:b/>
                <w:bCs/>
              </w:rPr>
              <w:t>Setup/Tools</w:t>
            </w:r>
          </w:p>
        </w:tc>
        <w:tc>
          <w:tcPr>
            <w:tcW w:w="0" w:type="dxa"/>
            <w:hideMark/>
          </w:tcPr>
          <w:p w14:paraId="30779A54" w14:textId="77777777" w:rsidR="002678B5" w:rsidRPr="00F24CAD" w:rsidRDefault="002678B5" w:rsidP="004242B8">
            <w:r w:rsidRPr="0079451A">
              <w:t xml:space="preserve">A controllable (dimmable) </w:t>
            </w:r>
            <w:r w:rsidRPr="00F24CAD">
              <w:t>source of light capable of generating different lux levels</w:t>
            </w:r>
          </w:p>
          <w:p w14:paraId="776861D4" w14:textId="77777777" w:rsidR="002678B5" w:rsidRPr="00F24CAD" w:rsidRDefault="002678B5" w:rsidP="004242B8">
            <w:r w:rsidRPr="00F24CAD">
              <w:t xml:space="preserve">A light meter measuring light in lux. </w:t>
            </w:r>
          </w:p>
          <w:p w14:paraId="41B83E03" w14:textId="7A7DEFA2" w:rsidR="002678B5" w:rsidRPr="00F24CAD" w:rsidRDefault="002678B5" w:rsidP="004242B8">
            <w:proofErr w:type="spellStart"/>
            <w:r w:rsidRPr="00F24CAD">
              <w:t>MonitorBrightnessApp</w:t>
            </w:r>
            <w:proofErr w:type="spellEnd"/>
            <w:r w:rsidRPr="00F24CAD">
              <w:t xml:space="preserve"> (found at </w:t>
            </w:r>
            <w:hyperlink r:id="rId44" w:history="1">
              <w:r w:rsidRPr="004242B8">
                <w:rPr>
                  <w:rStyle w:val="Hyperlink"/>
                </w:rPr>
                <w:t>http://aka.ms/sensorstrace</w:t>
              </w:r>
            </w:hyperlink>
            <w:r w:rsidRPr="0079451A">
              <w:t xml:space="preserve"> ) to visualize the values reported by the ambient light s</w:t>
            </w:r>
            <w:r w:rsidRPr="088A1221">
              <w:t>ensor</w:t>
            </w:r>
          </w:p>
        </w:tc>
      </w:tr>
      <w:tr w:rsidR="002678B5" w:rsidRPr="00F71676" w14:paraId="6BECC4C4" w14:textId="77777777" w:rsidTr="004242B8">
        <w:trPr>
          <w:trHeight w:val="1943"/>
        </w:trPr>
        <w:tc>
          <w:tcPr>
            <w:tcW w:w="0" w:type="dxa"/>
            <w:hideMark/>
          </w:tcPr>
          <w:p w14:paraId="4B02791A" w14:textId="77777777" w:rsidR="002678B5" w:rsidRPr="00F24CAD" w:rsidRDefault="002678B5" w:rsidP="004242B8">
            <w:pPr>
              <w:rPr>
                <w:b/>
                <w:bCs/>
              </w:rPr>
            </w:pPr>
            <w:r w:rsidRPr="004242B8">
              <w:rPr>
                <w:b/>
                <w:bCs/>
              </w:rPr>
              <w:t>Test Procedure</w:t>
            </w:r>
          </w:p>
        </w:tc>
        <w:tc>
          <w:tcPr>
            <w:tcW w:w="0" w:type="dxa"/>
            <w:hideMark/>
          </w:tcPr>
          <w:p w14:paraId="5BFB3EE4" w14:textId="77777777" w:rsidR="002678B5" w:rsidRPr="0079451A" w:rsidRDefault="002678B5" w:rsidP="004242B8">
            <w:r w:rsidRPr="0079451A">
              <w:t>1. Set the light meter next to the device. The light meter should be as close to the ambient light sensor as possible without negatively interacting with it.</w:t>
            </w:r>
          </w:p>
          <w:p w14:paraId="50A8AA23" w14:textId="77777777" w:rsidR="002678B5" w:rsidRPr="00F24CAD" w:rsidRDefault="002678B5" w:rsidP="004242B8">
            <w:r w:rsidRPr="00F24CAD">
              <w:t>2. Start the monitor brightness application</w:t>
            </w:r>
          </w:p>
          <w:p w14:paraId="7193DD79" w14:textId="77777777" w:rsidR="002678B5" w:rsidRPr="00F24CAD" w:rsidRDefault="002678B5" w:rsidP="004242B8">
            <w:r w:rsidRPr="00F24CAD">
              <w:t>3. In a dark room, use the source of light to change the level of ambient light to different lux levels</w:t>
            </w:r>
          </w:p>
          <w:p w14:paraId="38ECB51C" w14:textId="50A46637" w:rsidR="002678B5" w:rsidRPr="00F24CAD" w:rsidRDefault="002678B5" w:rsidP="004242B8">
            <w:r w:rsidRPr="00F24CAD">
              <w:t xml:space="preserve">4. Read the lux meter and the value reported by </w:t>
            </w:r>
            <w:proofErr w:type="spellStart"/>
            <w:r w:rsidRPr="00F24CAD">
              <w:t>MonitorBrightnessApp</w:t>
            </w:r>
            <w:proofErr w:type="spellEnd"/>
            <w:r w:rsidRPr="00F24CAD">
              <w:t>. The values should be identical</w:t>
            </w:r>
          </w:p>
        </w:tc>
      </w:tr>
      <w:tr w:rsidR="00F71676" w:rsidRPr="00F71676" w14:paraId="0EA33394" w14:textId="77777777" w:rsidTr="004242B8">
        <w:trPr>
          <w:trHeight w:val="600"/>
        </w:trPr>
        <w:tc>
          <w:tcPr>
            <w:tcW w:w="0" w:type="dxa"/>
            <w:hideMark/>
          </w:tcPr>
          <w:p w14:paraId="3DEB4E61" w14:textId="77777777" w:rsidR="00F71676" w:rsidRPr="00F24CAD" w:rsidRDefault="00F71676" w:rsidP="004242B8">
            <w:pPr>
              <w:rPr>
                <w:b/>
                <w:bCs/>
              </w:rPr>
            </w:pPr>
            <w:r w:rsidRPr="004242B8">
              <w:rPr>
                <w:b/>
                <w:bCs/>
              </w:rPr>
              <w:t>Test Variations</w:t>
            </w:r>
          </w:p>
        </w:tc>
        <w:tc>
          <w:tcPr>
            <w:tcW w:w="0" w:type="dxa"/>
            <w:hideMark/>
          </w:tcPr>
          <w:p w14:paraId="072AC3B9" w14:textId="77777777" w:rsidR="00F71676" w:rsidRPr="00F24CAD" w:rsidRDefault="00F71676" w:rsidP="004242B8">
            <w:r w:rsidRPr="0079451A">
              <w:t>1. Use different types of controllable lights (such as incandescen</w:t>
            </w:r>
            <w:r w:rsidRPr="00F24CAD">
              <w:t>t lights, CFL, LED). Use different angles</w:t>
            </w:r>
          </w:p>
        </w:tc>
      </w:tr>
      <w:tr w:rsidR="00F71676" w:rsidRPr="00F71676" w14:paraId="00407322" w14:textId="77777777" w:rsidTr="004242B8">
        <w:trPr>
          <w:trHeight w:val="600"/>
        </w:trPr>
        <w:tc>
          <w:tcPr>
            <w:tcW w:w="0" w:type="dxa"/>
            <w:hideMark/>
          </w:tcPr>
          <w:p w14:paraId="6825193C" w14:textId="692C223F" w:rsidR="00F71676" w:rsidRPr="00F24CAD" w:rsidRDefault="00F71676" w:rsidP="004242B8">
            <w:pPr>
              <w:rPr>
                <w:b/>
                <w:bCs/>
              </w:rPr>
            </w:pPr>
            <w:r w:rsidRPr="004242B8">
              <w:rPr>
                <w:b/>
                <w:bCs/>
              </w:rPr>
              <w:t>Evaluation (Pass/Fail)</w:t>
            </w:r>
          </w:p>
        </w:tc>
        <w:tc>
          <w:tcPr>
            <w:tcW w:w="0" w:type="dxa"/>
            <w:hideMark/>
          </w:tcPr>
          <w:p w14:paraId="7245F121" w14:textId="77777777" w:rsidR="00F71676" w:rsidRPr="0079451A" w:rsidRDefault="00F71676" w:rsidP="004242B8">
            <w:r w:rsidRPr="0079451A">
              <w:t xml:space="preserve">The LUX values reported by </w:t>
            </w:r>
            <w:proofErr w:type="spellStart"/>
            <w:r w:rsidRPr="0079451A">
              <w:t>MonitorBrightnessApp</w:t>
            </w:r>
            <w:proofErr w:type="spellEnd"/>
            <w:r w:rsidRPr="0079451A">
              <w:t xml:space="preserve"> should be identical to the values reported by the light meter.</w:t>
            </w:r>
          </w:p>
        </w:tc>
      </w:tr>
      <w:tr w:rsidR="00F71676" w:rsidRPr="00F71676" w14:paraId="371F31AA" w14:textId="77777777" w:rsidTr="004242B8">
        <w:trPr>
          <w:trHeight w:val="600"/>
        </w:trPr>
        <w:tc>
          <w:tcPr>
            <w:tcW w:w="0" w:type="dxa"/>
            <w:hideMark/>
          </w:tcPr>
          <w:p w14:paraId="28194922" w14:textId="77777777" w:rsidR="00F71676" w:rsidRPr="00F24CAD" w:rsidRDefault="00F71676" w:rsidP="004242B8">
            <w:pPr>
              <w:rPr>
                <w:b/>
                <w:bCs/>
              </w:rPr>
            </w:pPr>
            <w:r w:rsidRPr="004242B8">
              <w:rPr>
                <w:b/>
                <w:bCs/>
              </w:rPr>
              <w:t>Triage Notes</w:t>
            </w:r>
          </w:p>
        </w:tc>
        <w:tc>
          <w:tcPr>
            <w:tcW w:w="0" w:type="dxa"/>
            <w:hideMark/>
          </w:tcPr>
          <w:p w14:paraId="6D176F8C" w14:textId="77777777" w:rsidR="00F71676" w:rsidRPr="00F24CAD" w:rsidRDefault="00F71676" w:rsidP="004242B8">
            <w:r w:rsidRPr="0079451A">
              <w:t>Work with your sensor hardware manufacturer to understand how t</w:t>
            </w:r>
            <w:r w:rsidRPr="00F24CAD">
              <w:t>o calibrate the sensor, then calibrate the sensor.</w:t>
            </w:r>
          </w:p>
        </w:tc>
      </w:tr>
    </w:tbl>
    <w:p w14:paraId="7835E5D5" w14:textId="46BF20C7" w:rsidR="002678B5" w:rsidRDefault="002678B5">
      <w:pPr>
        <w:spacing w:after="0" w:line="240" w:lineRule="auto"/>
      </w:pPr>
      <w:r>
        <w:br w:type="page"/>
      </w:r>
    </w:p>
    <w:p w14:paraId="54A0EB57" w14:textId="77777777" w:rsidR="00B96507" w:rsidRPr="00C4102D" w:rsidRDefault="00B96507" w:rsidP="004242B8"/>
    <w:tbl>
      <w:tblPr>
        <w:tblStyle w:val="Tablerowcell"/>
        <w:tblW w:w="8500" w:type="dxa"/>
        <w:tblLook w:val="04A0" w:firstRow="1" w:lastRow="0" w:firstColumn="1" w:lastColumn="0" w:noHBand="0" w:noVBand="1"/>
      </w:tblPr>
      <w:tblGrid>
        <w:gridCol w:w="1380"/>
        <w:gridCol w:w="7120"/>
      </w:tblGrid>
      <w:tr w:rsidR="002678B5" w:rsidRPr="00F71676" w14:paraId="666CD822" w14:textId="77777777" w:rsidTr="088A1221">
        <w:trPr>
          <w:cnfStyle w:val="100000000000" w:firstRow="1" w:lastRow="0" w:firstColumn="0" w:lastColumn="0" w:oddVBand="0" w:evenVBand="0" w:oddHBand="0" w:evenHBand="0" w:firstRowFirstColumn="0" w:firstRowLastColumn="0" w:lastRowFirstColumn="0" w:lastRowLastColumn="0"/>
          <w:trHeight w:val="300"/>
          <w:tblHeader w:val="0"/>
        </w:trPr>
        <w:tc>
          <w:tcPr>
            <w:tcW w:w="13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15728620" w14:textId="0C47B148" w:rsidR="002678B5" w:rsidRPr="00F24CAD" w:rsidRDefault="002678B5" w:rsidP="004242B8">
            <w:r w:rsidRPr="0079451A">
              <w:t>Test Name</w:t>
            </w:r>
          </w:p>
        </w:tc>
        <w:tc>
          <w:tcPr>
            <w:tcW w:w="712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65902874" w14:textId="37D84A70" w:rsidR="002678B5" w:rsidRPr="004242B8" w:rsidRDefault="007F5565" w:rsidP="004242B8">
            <w:r w:rsidRPr="004242B8">
              <w:t>ALS Granularity</w:t>
            </w:r>
          </w:p>
        </w:tc>
      </w:tr>
      <w:tr w:rsidR="002678B5" w:rsidRPr="00F71676" w14:paraId="127A6E33" w14:textId="77777777" w:rsidTr="004242B8">
        <w:trPr>
          <w:trHeight w:val="600"/>
        </w:trPr>
        <w:tc>
          <w:tcPr>
            <w:tcW w:w="0" w:type="dxa"/>
            <w:hideMark/>
          </w:tcPr>
          <w:p w14:paraId="78AC8310" w14:textId="3568BBA6" w:rsidR="002678B5" w:rsidRPr="00F24CAD" w:rsidRDefault="002678B5" w:rsidP="004242B8">
            <w:pPr>
              <w:rPr>
                <w:b/>
                <w:bCs/>
              </w:rPr>
            </w:pPr>
            <w:r w:rsidRPr="004242B8">
              <w:rPr>
                <w:b/>
                <w:bCs/>
              </w:rPr>
              <w:t>Test Goal</w:t>
            </w:r>
          </w:p>
        </w:tc>
        <w:tc>
          <w:tcPr>
            <w:tcW w:w="0" w:type="dxa"/>
          </w:tcPr>
          <w:p w14:paraId="0D2D008A" w14:textId="2EF30B20" w:rsidR="002678B5" w:rsidRPr="004242B8" w:rsidRDefault="007F5565" w:rsidP="004242B8">
            <w:r w:rsidRPr="0079451A">
              <w:t>Make sure the ambient light sensor changes in light are fine grained, with no delay</w:t>
            </w:r>
          </w:p>
        </w:tc>
      </w:tr>
      <w:tr w:rsidR="00D26C60" w:rsidRPr="00F71676" w14:paraId="6F12A029" w14:textId="77777777" w:rsidTr="088A1221">
        <w:trPr>
          <w:trHeight w:val="600"/>
        </w:trPr>
        <w:tc>
          <w:tcPr>
            <w:tcW w:w="1380" w:type="dxa"/>
          </w:tcPr>
          <w:p w14:paraId="1322AAE6" w14:textId="77777777" w:rsidR="00D26C60" w:rsidRPr="002D6373" w:rsidRDefault="00D26C60" w:rsidP="088A1221">
            <w:pPr>
              <w:rPr>
                <w:b/>
                <w:bCs/>
              </w:rPr>
            </w:pPr>
            <w:r w:rsidRPr="088A1221">
              <w:rPr>
                <w:b/>
                <w:bCs/>
              </w:rPr>
              <w:t>Applicable to</w:t>
            </w:r>
          </w:p>
        </w:tc>
        <w:tc>
          <w:tcPr>
            <w:tcW w:w="7120" w:type="dxa"/>
          </w:tcPr>
          <w:p w14:paraId="3402EB88" w14:textId="77777777" w:rsidR="00D26C60" w:rsidRPr="002D6373" w:rsidRDefault="00D26C60" w:rsidP="00D26C60">
            <w:r>
              <w:t>All systems supporting adaptive brightness</w:t>
            </w:r>
          </w:p>
        </w:tc>
      </w:tr>
      <w:tr w:rsidR="002678B5" w:rsidRPr="00F71676" w14:paraId="3DC41478" w14:textId="77777777" w:rsidTr="088A1221">
        <w:trPr>
          <w:trHeight w:val="1439"/>
        </w:trPr>
        <w:tc>
          <w:tcPr>
            <w:tcW w:w="1380" w:type="dxa"/>
            <w:hideMark/>
          </w:tcPr>
          <w:p w14:paraId="7DE2599D" w14:textId="77777777" w:rsidR="002678B5" w:rsidRPr="00F24CAD" w:rsidRDefault="002678B5" w:rsidP="004242B8">
            <w:pPr>
              <w:rPr>
                <w:b/>
                <w:bCs/>
              </w:rPr>
            </w:pPr>
            <w:r w:rsidRPr="004242B8">
              <w:rPr>
                <w:b/>
                <w:bCs/>
              </w:rPr>
              <w:t>Setup/Tools</w:t>
            </w:r>
          </w:p>
        </w:tc>
        <w:tc>
          <w:tcPr>
            <w:tcW w:w="7120" w:type="dxa"/>
            <w:hideMark/>
          </w:tcPr>
          <w:p w14:paraId="108D5DDF" w14:textId="77777777" w:rsidR="007F5565" w:rsidRPr="0079451A" w:rsidRDefault="007F5565" w:rsidP="004242B8">
            <w:r w:rsidRPr="0079451A">
              <w:t>Use a light source with a controllable dimmer to finely ramp the ambient light up and down. The light source should be able to smoothly ramp the light up and down.</w:t>
            </w:r>
          </w:p>
          <w:p w14:paraId="6E93F8FE" w14:textId="0DF39464" w:rsidR="002678B5" w:rsidRPr="00F24CAD" w:rsidRDefault="007F5565" w:rsidP="004242B8">
            <w:r w:rsidRPr="00F24CAD">
              <w:t xml:space="preserve">Use </w:t>
            </w:r>
            <w:proofErr w:type="spellStart"/>
            <w:r w:rsidRPr="00F24CAD">
              <w:t>MonitorBrightnessApp</w:t>
            </w:r>
            <w:proofErr w:type="spellEnd"/>
            <w:r w:rsidRPr="00F24CAD">
              <w:t xml:space="preserve"> (</w:t>
            </w:r>
            <w:r w:rsidR="00DC24A4" w:rsidRPr="00F24CAD">
              <w:t xml:space="preserve">found at </w:t>
            </w:r>
            <w:hyperlink r:id="rId45" w:history="1">
              <w:r w:rsidR="00DC24A4" w:rsidRPr="004242B8">
                <w:rPr>
                  <w:rStyle w:val="Hyperlink"/>
                </w:rPr>
                <w:t>http://aka.ms/sensorstrace</w:t>
              </w:r>
            </w:hyperlink>
            <w:r w:rsidR="00DC24A4" w:rsidRPr="0079451A">
              <w:t xml:space="preserve"> in the </w:t>
            </w:r>
            <w:proofErr w:type="spellStart"/>
            <w:r w:rsidR="00DC24A4" w:rsidRPr="0079451A">
              <w:t>BrightnessTests</w:t>
            </w:r>
            <w:proofErr w:type="spellEnd"/>
            <w:r w:rsidR="00DC24A4" w:rsidRPr="0079451A">
              <w:t xml:space="preserve"> folder</w:t>
            </w:r>
            <w:r w:rsidRPr="088A1221">
              <w:t>) to visualize the ambient light sensor response.</w:t>
            </w:r>
          </w:p>
        </w:tc>
      </w:tr>
      <w:tr w:rsidR="002678B5" w:rsidRPr="00F71676" w14:paraId="759BB2EB" w14:textId="77777777" w:rsidTr="004242B8">
        <w:trPr>
          <w:trHeight w:val="1313"/>
        </w:trPr>
        <w:tc>
          <w:tcPr>
            <w:tcW w:w="0" w:type="dxa"/>
            <w:hideMark/>
          </w:tcPr>
          <w:p w14:paraId="26522486" w14:textId="77777777" w:rsidR="002678B5" w:rsidRPr="00F24CAD" w:rsidRDefault="002678B5" w:rsidP="004242B8">
            <w:pPr>
              <w:rPr>
                <w:b/>
                <w:bCs/>
              </w:rPr>
            </w:pPr>
            <w:r w:rsidRPr="004242B8">
              <w:rPr>
                <w:b/>
                <w:bCs/>
              </w:rPr>
              <w:t>Test Procedure</w:t>
            </w:r>
          </w:p>
        </w:tc>
        <w:tc>
          <w:tcPr>
            <w:tcW w:w="0" w:type="dxa"/>
            <w:hideMark/>
          </w:tcPr>
          <w:p w14:paraId="73776846" w14:textId="77777777" w:rsidR="007F5565" w:rsidRPr="004242B8" w:rsidRDefault="007F5565" w:rsidP="004242B8">
            <w:r w:rsidRPr="004242B8">
              <w:t>1. In a dark room, use the dimmer to smoothly ramp the light level up and down</w:t>
            </w:r>
          </w:p>
          <w:p w14:paraId="13F33DEF" w14:textId="46E829D5" w:rsidR="002678B5" w:rsidRPr="004242B8" w:rsidRDefault="007F5565" w:rsidP="004242B8">
            <w:r w:rsidRPr="004242B8">
              <w:t xml:space="preserve">2. Use </w:t>
            </w:r>
            <w:proofErr w:type="spellStart"/>
            <w:r w:rsidRPr="004242B8">
              <w:t>MonitorBrightnessApp</w:t>
            </w:r>
            <w:proofErr w:type="spellEnd"/>
            <w:r w:rsidRPr="004242B8">
              <w:t xml:space="preserve"> to visualize the ambient light sensor response. The response should match the changes applied to the dimmer.</w:t>
            </w:r>
          </w:p>
        </w:tc>
      </w:tr>
      <w:tr w:rsidR="002678B5" w:rsidRPr="00F71676" w14:paraId="22D7F7EC" w14:textId="77777777" w:rsidTr="088A1221">
        <w:trPr>
          <w:trHeight w:val="600"/>
        </w:trPr>
        <w:tc>
          <w:tcPr>
            <w:tcW w:w="1380" w:type="dxa"/>
            <w:hideMark/>
          </w:tcPr>
          <w:p w14:paraId="2EAF2800" w14:textId="549085F0" w:rsidR="002678B5" w:rsidRPr="00F24CAD" w:rsidRDefault="002678B5" w:rsidP="004242B8">
            <w:pPr>
              <w:rPr>
                <w:b/>
                <w:bCs/>
              </w:rPr>
            </w:pPr>
            <w:r w:rsidRPr="004242B8">
              <w:rPr>
                <w:b/>
                <w:bCs/>
              </w:rPr>
              <w:t>Evaluation (Pass/Fail)</w:t>
            </w:r>
          </w:p>
        </w:tc>
        <w:tc>
          <w:tcPr>
            <w:tcW w:w="7120" w:type="dxa"/>
            <w:hideMark/>
          </w:tcPr>
          <w:p w14:paraId="74319F75" w14:textId="77777777" w:rsidR="002678B5" w:rsidRPr="004242B8" w:rsidRDefault="002678B5" w:rsidP="004242B8">
            <w:r w:rsidRPr="0079451A">
              <w:t>The ambient light sensor response should closely match the changes applie</w:t>
            </w:r>
            <w:r w:rsidRPr="00F24CAD">
              <w:t>d to the dimmer. A linear change to the dimmer should result in a linear response from the ambient light sensor (the ALS response should *</w:t>
            </w:r>
            <w:r w:rsidRPr="004242B8">
              <w:rPr>
                <w:b/>
                <w:bCs/>
              </w:rPr>
              <w:t>not</w:t>
            </w:r>
            <w:r w:rsidRPr="0079451A">
              <w:t>* be discreet). A change to the dimmer should be immediately visible in Monitor Brightness App (no delay).</w:t>
            </w:r>
          </w:p>
          <w:p w14:paraId="109E455F" w14:textId="3CFECBF7" w:rsidR="002678B5" w:rsidRPr="004242B8" w:rsidRDefault="002678B5" w:rsidP="004242B8"/>
        </w:tc>
      </w:tr>
      <w:tr w:rsidR="002678B5" w:rsidRPr="00F71676" w14:paraId="62A00001" w14:textId="77777777" w:rsidTr="088A1221">
        <w:trPr>
          <w:trHeight w:val="600"/>
        </w:trPr>
        <w:tc>
          <w:tcPr>
            <w:tcW w:w="1380" w:type="dxa"/>
            <w:hideMark/>
          </w:tcPr>
          <w:p w14:paraId="524EEB3B" w14:textId="77777777" w:rsidR="002678B5" w:rsidRPr="00F24CAD" w:rsidRDefault="002678B5" w:rsidP="004242B8">
            <w:pPr>
              <w:rPr>
                <w:b/>
                <w:bCs/>
              </w:rPr>
            </w:pPr>
            <w:r w:rsidRPr="004242B8">
              <w:rPr>
                <w:b/>
                <w:bCs/>
              </w:rPr>
              <w:t>Triage Notes</w:t>
            </w:r>
          </w:p>
        </w:tc>
        <w:tc>
          <w:tcPr>
            <w:tcW w:w="7120" w:type="dxa"/>
            <w:hideMark/>
          </w:tcPr>
          <w:p w14:paraId="38A30FC0" w14:textId="59D2315F" w:rsidR="002678B5" w:rsidRPr="004242B8" w:rsidRDefault="002678B5" w:rsidP="004242B8">
            <w:r w:rsidRPr="0079451A">
              <w:t>Work with your sensor hardware manufacturer to understand how the ambient light sensor transitions can be smoothen out and how delays can be reduced.</w:t>
            </w:r>
          </w:p>
        </w:tc>
      </w:tr>
    </w:tbl>
    <w:p w14:paraId="210344C9" w14:textId="75F90F19" w:rsidR="002678B5" w:rsidRDefault="002678B5" w:rsidP="004242B8"/>
    <w:p w14:paraId="6EC53727" w14:textId="0245F1D7" w:rsidR="002678B5" w:rsidRDefault="002678B5">
      <w:pPr>
        <w:spacing w:after="0" w:line="240" w:lineRule="auto"/>
      </w:pPr>
      <w:r>
        <w:br w:type="page"/>
      </w:r>
    </w:p>
    <w:tbl>
      <w:tblPr>
        <w:tblStyle w:val="Tablerowcell"/>
        <w:tblW w:w="8500" w:type="dxa"/>
        <w:tblLook w:val="04A0" w:firstRow="1" w:lastRow="0" w:firstColumn="1" w:lastColumn="0" w:noHBand="0" w:noVBand="1"/>
      </w:tblPr>
      <w:tblGrid>
        <w:gridCol w:w="1380"/>
        <w:gridCol w:w="7120"/>
      </w:tblGrid>
      <w:tr w:rsidR="002678B5" w:rsidRPr="00F71676" w14:paraId="2615C22B" w14:textId="77777777" w:rsidTr="088A1221">
        <w:trPr>
          <w:cnfStyle w:val="100000000000" w:firstRow="1" w:lastRow="0" w:firstColumn="0" w:lastColumn="0" w:oddVBand="0" w:evenVBand="0" w:oddHBand="0" w:evenHBand="0" w:firstRowFirstColumn="0" w:firstRowLastColumn="0" w:lastRowFirstColumn="0" w:lastRowLastColumn="0"/>
          <w:trHeight w:val="300"/>
          <w:tblHeader w:val="0"/>
        </w:trPr>
        <w:tc>
          <w:tcPr>
            <w:tcW w:w="13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18AD7BB7" w14:textId="476F1836" w:rsidR="002678B5" w:rsidRPr="00F24CAD" w:rsidRDefault="002678B5" w:rsidP="004242B8">
            <w:r w:rsidRPr="0079451A">
              <w:lastRenderedPageBreak/>
              <w:t>Test Name</w:t>
            </w:r>
          </w:p>
        </w:tc>
        <w:tc>
          <w:tcPr>
            <w:tcW w:w="712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26FCCEF" w14:textId="3B805CFA" w:rsidR="002678B5" w:rsidRPr="00F24CAD" w:rsidRDefault="007F5565" w:rsidP="004242B8">
            <w:r w:rsidRPr="00F24CAD">
              <w:t>Sleep Transitions</w:t>
            </w:r>
          </w:p>
        </w:tc>
      </w:tr>
      <w:tr w:rsidR="002678B5" w:rsidRPr="00F71676" w14:paraId="080A20C2" w14:textId="77777777" w:rsidTr="088A1221">
        <w:trPr>
          <w:trHeight w:val="600"/>
        </w:trPr>
        <w:tc>
          <w:tcPr>
            <w:tcW w:w="1380" w:type="dxa"/>
            <w:hideMark/>
          </w:tcPr>
          <w:p w14:paraId="2BC6C131" w14:textId="0C00A929" w:rsidR="002678B5" w:rsidRPr="00F24CAD" w:rsidRDefault="002678B5" w:rsidP="004242B8">
            <w:pPr>
              <w:rPr>
                <w:b/>
                <w:bCs/>
              </w:rPr>
            </w:pPr>
            <w:r w:rsidRPr="004242B8">
              <w:rPr>
                <w:b/>
                <w:bCs/>
              </w:rPr>
              <w:t>Test Goal</w:t>
            </w:r>
          </w:p>
        </w:tc>
        <w:tc>
          <w:tcPr>
            <w:tcW w:w="7120" w:type="dxa"/>
          </w:tcPr>
          <w:p w14:paraId="02EE38EA" w14:textId="18E01AB3" w:rsidR="002678B5" w:rsidRPr="00F24CAD" w:rsidRDefault="007F5565" w:rsidP="004242B8">
            <w:r w:rsidRPr="0079451A">
              <w:t>Make sure the ambient light sensor is still functional</w:t>
            </w:r>
            <w:r w:rsidRPr="00F24CAD">
              <w:t xml:space="preserve"> when coming out of sleep or when the lid is opened</w:t>
            </w:r>
          </w:p>
        </w:tc>
      </w:tr>
      <w:tr w:rsidR="00D26C60" w:rsidRPr="00F71676" w14:paraId="248816B9" w14:textId="77777777" w:rsidTr="088A1221">
        <w:trPr>
          <w:trHeight w:val="600"/>
        </w:trPr>
        <w:tc>
          <w:tcPr>
            <w:tcW w:w="1380" w:type="dxa"/>
          </w:tcPr>
          <w:p w14:paraId="38974A58" w14:textId="77777777" w:rsidR="00D26C60" w:rsidRPr="002D6373" w:rsidRDefault="00D26C60" w:rsidP="088A1221">
            <w:pPr>
              <w:rPr>
                <w:b/>
                <w:bCs/>
              </w:rPr>
            </w:pPr>
            <w:r w:rsidRPr="088A1221">
              <w:rPr>
                <w:b/>
                <w:bCs/>
              </w:rPr>
              <w:t>Applicable to</w:t>
            </w:r>
          </w:p>
        </w:tc>
        <w:tc>
          <w:tcPr>
            <w:tcW w:w="7120" w:type="dxa"/>
          </w:tcPr>
          <w:p w14:paraId="1F0BD8C7" w14:textId="77777777" w:rsidR="00D26C60" w:rsidRPr="002D6373" w:rsidRDefault="00D26C60" w:rsidP="00D26C60">
            <w:r>
              <w:t>All systems supporting adaptive brightness</w:t>
            </w:r>
          </w:p>
        </w:tc>
      </w:tr>
      <w:tr w:rsidR="002678B5" w:rsidRPr="00F71676" w14:paraId="6E44A1E4" w14:textId="77777777" w:rsidTr="004242B8">
        <w:trPr>
          <w:trHeight w:val="845"/>
        </w:trPr>
        <w:tc>
          <w:tcPr>
            <w:tcW w:w="0" w:type="dxa"/>
            <w:hideMark/>
          </w:tcPr>
          <w:p w14:paraId="07976B5A" w14:textId="77777777" w:rsidR="002678B5" w:rsidRPr="00F24CAD" w:rsidRDefault="002678B5" w:rsidP="004242B8">
            <w:pPr>
              <w:rPr>
                <w:b/>
                <w:bCs/>
              </w:rPr>
            </w:pPr>
            <w:r w:rsidRPr="004242B8">
              <w:rPr>
                <w:b/>
                <w:bCs/>
              </w:rPr>
              <w:t>Setup/Tools</w:t>
            </w:r>
          </w:p>
        </w:tc>
        <w:tc>
          <w:tcPr>
            <w:tcW w:w="0" w:type="dxa"/>
            <w:hideMark/>
          </w:tcPr>
          <w:p w14:paraId="10029298" w14:textId="77777777" w:rsidR="007F5565" w:rsidRPr="0079451A" w:rsidRDefault="007F5565" w:rsidP="004242B8">
            <w:r w:rsidRPr="0079451A">
              <w:t>Use a light source to switch the ambient light on and off.</w:t>
            </w:r>
          </w:p>
          <w:p w14:paraId="56FE20FE" w14:textId="10663FB2" w:rsidR="002678B5" w:rsidRPr="00F24CAD" w:rsidRDefault="007F5565" w:rsidP="004242B8">
            <w:r w:rsidRPr="00F24CAD">
              <w:t xml:space="preserve">Use </w:t>
            </w:r>
            <w:proofErr w:type="spellStart"/>
            <w:r w:rsidRPr="00F24CAD">
              <w:t>MonitorBrightnessApp</w:t>
            </w:r>
            <w:proofErr w:type="spellEnd"/>
            <w:r w:rsidRPr="00F24CAD">
              <w:t xml:space="preserve"> (</w:t>
            </w:r>
            <w:r w:rsidR="00DC24A4" w:rsidRPr="00F24CAD">
              <w:t xml:space="preserve">found at </w:t>
            </w:r>
            <w:hyperlink r:id="rId46" w:history="1">
              <w:r w:rsidR="00DC24A4" w:rsidRPr="004242B8">
                <w:rPr>
                  <w:rStyle w:val="Hyperlink"/>
                </w:rPr>
                <w:t>http://aka.ms/sensorstrace</w:t>
              </w:r>
            </w:hyperlink>
            <w:r w:rsidR="00DC24A4" w:rsidRPr="0079451A">
              <w:t xml:space="preserve"> in the </w:t>
            </w:r>
            <w:proofErr w:type="spellStart"/>
            <w:r w:rsidR="00DC24A4" w:rsidRPr="0079451A">
              <w:t>BrightnessTests</w:t>
            </w:r>
            <w:proofErr w:type="spellEnd"/>
            <w:r w:rsidR="00DC24A4" w:rsidRPr="0079451A">
              <w:t xml:space="preserve"> folder</w:t>
            </w:r>
            <w:r w:rsidRPr="088A1221">
              <w:t>) to visualize the ambient light sensor response.</w:t>
            </w:r>
          </w:p>
        </w:tc>
      </w:tr>
      <w:tr w:rsidR="002678B5" w:rsidRPr="00F71676" w14:paraId="4FDC117F" w14:textId="77777777" w:rsidTr="088A1221">
        <w:trPr>
          <w:trHeight w:val="1943"/>
        </w:trPr>
        <w:tc>
          <w:tcPr>
            <w:tcW w:w="1380" w:type="dxa"/>
            <w:hideMark/>
          </w:tcPr>
          <w:p w14:paraId="5A03972C" w14:textId="77777777" w:rsidR="002678B5" w:rsidRPr="00F24CAD" w:rsidRDefault="002678B5" w:rsidP="004242B8">
            <w:pPr>
              <w:rPr>
                <w:b/>
                <w:bCs/>
              </w:rPr>
            </w:pPr>
            <w:r w:rsidRPr="004242B8">
              <w:rPr>
                <w:b/>
                <w:bCs/>
              </w:rPr>
              <w:t>Test Procedure</w:t>
            </w:r>
          </w:p>
        </w:tc>
        <w:tc>
          <w:tcPr>
            <w:tcW w:w="7120" w:type="dxa"/>
            <w:hideMark/>
          </w:tcPr>
          <w:p w14:paraId="282D8CD1" w14:textId="77777777" w:rsidR="007F5565" w:rsidRPr="0079451A" w:rsidRDefault="007F5565" w:rsidP="004242B8">
            <w:r w:rsidRPr="0079451A">
              <w:t xml:space="preserve">1. In a dark room, switch the device on or open the lid. </w:t>
            </w:r>
          </w:p>
          <w:p w14:paraId="768002D1" w14:textId="77777777" w:rsidR="007F5565" w:rsidRPr="00F24CAD" w:rsidRDefault="007F5565" w:rsidP="004242B8">
            <w:r w:rsidRPr="00F24CAD">
              <w:t xml:space="preserve">2. Use </w:t>
            </w:r>
            <w:proofErr w:type="spellStart"/>
            <w:r w:rsidRPr="00F24CAD">
              <w:t>MonitorBrightnessApp</w:t>
            </w:r>
            <w:proofErr w:type="spellEnd"/>
            <w:r w:rsidRPr="00F24CAD">
              <w:t xml:space="preserve"> to visualize the ambient light sensor reading. Make sure the sensor reads a low lux value.</w:t>
            </w:r>
          </w:p>
          <w:p w14:paraId="27F9046A" w14:textId="77777777" w:rsidR="007F5565" w:rsidRPr="00F24CAD" w:rsidRDefault="007F5565" w:rsidP="004242B8">
            <w:r w:rsidRPr="00F24CAD">
              <w:t xml:space="preserve">3. Keep </w:t>
            </w:r>
            <w:proofErr w:type="spellStart"/>
            <w:r w:rsidRPr="00F24CAD">
              <w:t>MonitorBrightnessApp</w:t>
            </w:r>
            <w:proofErr w:type="spellEnd"/>
            <w:r w:rsidRPr="00F24CAD">
              <w:t xml:space="preserve"> running throughout the following steps</w:t>
            </w:r>
          </w:p>
          <w:p w14:paraId="172B0CFC" w14:textId="77777777" w:rsidR="007F5565" w:rsidRPr="00F24CAD" w:rsidRDefault="007F5565" w:rsidP="004242B8">
            <w:r w:rsidRPr="00F24CAD">
              <w:t>4. Close the lid or switch the device off</w:t>
            </w:r>
          </w:p>
          <w:p w14:paraId="699DD50B" w14:textId="77777777" w:rsidR="007F5565" w:rsidRPr="00F24CAD" w:rsidRDefault="007F5565" w:rsidP="004242B8">
            <w:r w:rsidRPr="00F24CAD">
              <w:t>5. Switch the light on, make sure the ambient light is bright</w:t>
            </w:r>
          </w:p>
          <w:p w14:paraId="6702FB5C" w14:textId="77777777" w:rsidR="007F5565" w:rsidRPr="00F24CAD" w:rsidRDefault="007F5565" w:rsidP="004242B8">
            <w:r w:rsidRPr="00F24CAD">
              <w:t>6. Open the lid and/or switch the device on</w:t>
            </w:r>
          </w:p>
          <w:p w14:paraId="56CB49D3" w14:textId="7871D5A1" w:rsidR="002678B5" w:rsidRPr="00F24CAD" w:rsidRDefault="007F5565" w:rsidP="004242B8">
            <w:r w:rsidRPr="00F24CAD">
              <w:t xml:space="preserve">7. Connect to the desktop and observe the value in </w:t>
            </w:r>
            <w:proofErr w:type="spellStart"/>
            <w:r w:rsidRPr="00F24CAD">
              <w:t>MonitorBrightnessApp</w:t>
            </w:r>
            <w:proofErr w:type="spellEnd"/>
            <w:r w:rsidRPr="00F24CAD">
              <w:t>. The lux value should immediately reflect the actual ambient light.</w:t>
            </w:r>
          </w:p>
        </w:tc>
      </w:tr>
      <w:tr w:rsidR="002678B5" w:rsidRPr="00F71676" w14:paraId="00921516" w14:textId="77777777" w:rsidTr="088A1221">
        <w:trPr>
          <w:trHeight w:val="600"/>
        </w:trPr>
        <w:tc>
          <w:tcPr>
            <w:tcW w:w="1380" w:type="dxa"/>
            <w:hideMark/>
          </w:tcPr>
          <w:p w14:paraId="7E6C9415" w14:textId="3DA6532D" w:rsidR="002678B5" w:rsidRPr="00F24CAD" w:rsidRDefault="002678B5" w:rsidP="004242B8">
            <w:pPr>
              <w:rPr>
                <w:b/>
                <w:bCs/>
              </w:rPr>
            </w:pPr>
            <w:r w:rsidRPr="004242B8">
              <w:rPr>
                <w:b/>
                <w:bCs/>
              </w:rPr>
              <w:t>Evaluation (Pass/Fail)</w:t>
            </w:r>
          </w:p>
        </w:tc>
        <w:tc>
          <w:tcPr>
            <w:tcW w:w="7120" w:type="dxa"/>
            <w:hideMark/>
          </w:tcPr>
          <w:p w14:paraId="2F5F92DE" w14:textId="79CFDFA2" w:rsidR="002678B5" w:rsidRPr="00F24CAD" w:rsidRDefault="007F5565" w:rsidP="004242B8">
            <w:r w:rsidRPr="0079451A">
              <w:t>The ambient light sensor should send a sample re</w:t>
            </w:r>
            <w:r w:rsidRPr="00F24CAD">
              <w:t xml:space="preserve">ading when exiting connected standby or when the lid is opened. </w:t>
            </w:r>
          </w:p>
        </w:tc>
      </w:tr>
      <w:tr w:rsidR="002678B5" w:rsidRPr="00F71676" w14:paraId="6D7B9510" w14:textId="77777777" w:rsidTr="088A1221">
        <w:trPr>
          <w:trHeight w:val="600"/>
        </w:trPr>
        <w:tc>
          <w:tcPr>
            <w:tcW w:w="1380" w:type="dxa"/>
            <w:hideMark/>
          </w:tcPr>
          <w:p w14:paraId="7F3F9693" w14:textId="77777777" w:rsidR="002678B5" w:rsidRPr="00F24CAD" w:rsidRDefault="002678B5" w:rsidP="004242B8">
            <w:pPr>
              <w:rPr>
                <w:b/>
                <w:bCs/>
              </w:rPr>
            </w:pPr>
            <w:r w:rsidRPr="004242B8">
              <w:rPr>
                <w:b/>
                <w:bCs/>
              </w:rPr>
              <w:t>Triage Notes</w:t>
            </w:r>
          </w:p>
        </w:tc>
        <w:tc>
          <w:tcPr>
            <w:tcW w:w="7120" w:type="dxa"/>
            <w:hideMark/>
          </w:tcPr>
          <w:p w14:paraId="45807E56" w14:textId="7062C389" w:rsidR="002678B5" w:rsidRPr="00F24CAD" w:rsidRDefault="007F5565" w:rsidP="004242B8">
            <w:r w:rsidRPr="0079451A">
              <w:t>Work with your sensor hardware manufacturer to understand how the ambient light sensor can be fixed.</w:t>
            </w:r>
          </w:p>
        </w:tc>
      </w:tr>
    </w:tbl>
    <w:p w14:paraId="505B8638" w14:textId="15DF236B" w:rsidR="002678B5" w:rsidRDefault="002678B5" w:rsidP="007F5565"/>
    <w:p w14:paraId="2C5E822F" w14:textId="77777777" w:rsidR="002678B5" w:rsidRDefault="002678B5">
      <w:pPr>
        <w:spacing w:after="0" w:line="240" w:lineRule="auto"/>
      </w:pPr>
      <w:r>
        <w:br w:type="page"/>
      </w:r>
    </w:p>
    <w:tbl>
      <w:tblPr>
        <w:tblStyle w:val="Tablerowcell"/>
        <w:tblW w:w="8500" w:type="dxa"/>
        <w:tblLook w:val="04A0" w:firstRow="1" w:lastRow="0" w:firstColumn="1" w:lastColumn="0" w:noHBand="0" w:noVBand="1"/>
      </w:tblPr>
      <w:tblGrid>
        <w:gridCol w:w="1672"/>
        <w:gridCol w:w="6828"/>
      </w:tblGrid>
      <w:tr w:rsidR="003B32B8" w:rsidRPr="00F71676" w14:paraId="49840C7C" w14:textId="77777777" w:rsidTr="443F19F2">
        <w:trPr>
          <w:cnfStyle w:val="100000000000" w:firstRow="1" w:lastRow="0" w:firstColumn="0" w:lastColumn="0" w:oddVBand="0" w:evenVBand="0" w:oddHBand="0" w:evenHBand="0" w:firstRowFirstColumn="0" w:firstRowLastColumn="0" w:lastRowFirstColumn="0" w:lastRowLastColumn="0"/>
          <w:trHeight w:val="300"/>
          <w:tblHeader w:val="0"/>
        </w:trPr>
        <w:tc>
          <w:tcPr>
            <w:tcW w:w="1672"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0B51566" w14:textId="30D1B213" w:rsidR="002678B5" w:rsidRPr="00F24CAD" w:rsidRDefault="002678B5" w:rsidP="004242B8">
            <w:r w:rsidRPr="0079451A">
              <w:lastRenderedPageBreak/>
              <w:t>Test Name</w:t>
            </w:r>
          </w:p>
        </w:tc>
        <w:tc>
          <w:tcPr>
            <w:tcW w:w="6828"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E02B91A" w14:textId="48700E78" w:rsidR="002678B5" w:rsidRPr="00F24CAD" w:rsidRDefault="003B32B8" w:rsidP="004242B8">
            <w:r w:rsidRPr="00F24CAD">
              <w:t>%-to-NITs Curve</w:t>
            </w:r>
          </w:p>
        </w:tc>
      </w:tr>
      <w:tr w:rsidR="003B32B8" w:rsidRPr="00F71676" w14:paraId="1846097B" w14:textId="77777777" w:rsidTr="443F19F2">
        <w:trPr>
          <w:trHeight w:val="600"/>
        </w:trPr>
        <w:tc>
          <w:tcPr>
            <w:tcW w:w="1672" w:type="dxa"/>
            <w:hideMark/>
          </w:tcPr>
          <w:p w14:paraId="4EE32006" w14:textId="77777777" w:rsidR="003B32B8" w:rsidRPr="00F24CAD" w:rsidRDefault="003B32B8" w:rsidP="004242B8">
            <w:pPr>
              <w:rPr>
                <w:b/>
                <w:bCs/>
              </w:rPr>
            </w:pPr>
            <w:r w:rsidRPr="004242B8">
              <w:rPr>
                <w:b/>
                <w:bCs/>
              </w:rPr>
              <w:t>Test Goal</w:t>
            </w:r>
          </w:p>
        </w:tc>
        <w:tc>
          <w:tcPr>
            <w:tcW w:w="6828" w:type="dxa"/>
          </w:tcPr>
          <w:p w14:paraId="7A5053F4" w14:textId="77777777" w:rsidR="003B32B8" w:rsidRPr="00F24CAD" w:rsidRDefault="003B32B8" w:rsidP="004242B8">
            <w:r w:rsidRPr="0079451A">
              <w:t>Validate the percentage-to-nits cu</w:t>
            </w:r>
            <w:r w:rsidRPr="00F24CAD">
              <w:t>rve in the display driver</w:t>
            </w:r>
          </w:p>
          <w:p w14:paraId="76B1A64F" w14:textId="77777777" w:rsidR="003B32B8" w:rsidRPr="00F24CAD" w:rsidRDefault="003B32B8" w:rsidP="004242B8"/>
        </w:tc>
      </w:tr>
      <w:tr w:rsidR="00D26C60" w:rsidRPr="00F71676" w14:paraId="7ABA6BF7" w14:textId="77777777" w:rsidTr="004242B8">
        <w:trPr>
          <w:trHeight w:val="600"/>
        </w:trPr>
        <w:tc>
          <w:tcPr>
            <w:tcW w:w="1672" w:type="dxa"/>
          </w:tcPr>
          <w:p w14:paraId="13DC752D" w14:textId="77777777" w:rsidR="00D26C60" w:rsidRPr="002D6373" w:rsidRDefault="00D26C60" w:rsidP="088A1221">
            <w:pPr>
              <w:rPr>
                <w:b/>
                <w:bCs/>
              </w:rPr>
            </w:pPr>
            <w:r w:rsidRPr="088A1221">
              <w:rPr>
                <w:b/>
                <w:bCs/>
              </w:rPr>
              <w:t>Applicable to</w:t>
            </w:r>
          </w:p>
        </w:tc>
        <w:tc>
          <w:tcPr>
            <w:tcW w:w="6828" w:type="dxa"/>
          </w:tcPr>
          <w:p w14:paraId="0B87FB25" w14:textId="5536800C" w:rsidR="00D26C60" w:rsidRPr="002D6373" w:rsidRDefault="00D26C60" w:rsidP="00D26C60">
            <w:r>
              <w:t>Systems supporting percentage brightness</w:t>
            </w:r>
          </w:p>
        </w:tc>
      </w:tr>
      <w:tr w:rsidR="002678B5" w:rsidRPr="00F71676" w14:paraId="02192B15" w14:textId="77777777" w:rsidTr="004242B8">
        <w:trPr>
          <w:trHeight w:val="917"/>
        </w:trPr>
        <w:tc>
          <w:tcPr>
            <w:tcW w:w="1672" w:type="dxa"/>
            <w:hideMark/>
          </w:tcPr>
          <w:p w14:paraId="258079E3" w14:textId="77777777" w:rsidR="002678B5" w:rsidRPr="00F24CAD" w:rsidRDefault="002678B5" w:rsidP="004242B8">
            <w:pPr>
              <w:rPr>
                <w:b/>
                <w:bCs/>
              </w:rPr>
            </w:pPr>
            <w:r w:rsidRPr="004242B8">
              <w:rPr>
                <w:b/>
                <w:bCs/>
              </w:rPr>
              <w:t>Setup/Tools</w:t>
            </w:r>
          </w:p>
        </w:tc>
        <w:tc>
          <w:tcPr>
            <w:tcW w:w="6828" w:type="dxa"/>
            <w:hideMark/>
          </w:tcPr>
          <w:p w14:paraId="25FB75F4" w14:textId="77777777" w:rsidR="003B32B8" w:rsidRPr="0079451A" w:rsidRDefault="003B32B8" w:rsidP="004242B8">
            <w:r w:rsidRPr="0079451A">
              <w:t>A brightness (nits) meter</w:t>
            </w:r>
          </w:p>
          <w:p w14:paraId="4CD0D21B" w14:textId="77A95CBD" w:rsidR="002678B5" w:rsidRPr="00F24CAD" w:rsidRDefault="003B32B8" w:rsidP="004242B8">
            <w:r w:rsidRPr="00F24CAD">
              <w:t>Optional: Use the DimToBright</w:t>
            </w:r>
            <w:r w:rsidR="00F24CAD">
              <w:t>.ps1</w:t>
            </w:r>
            <w:r w:rsidRPr="0079451A">
              <w:t xml:space="preserve"> script (</w:t>
            </w:r>
            <w:r w:rsidR="00DC24A4" w:rsidRPr="00F24CAD">
              <w:t xml:space="preserve">found at </w:t>
            </w:r>
            <w:hyperlink r:id="rId47" w:history="1">
              <w:r w:rsidR="00DC24A4" w:rsidRPr="004242B8">
                <w:rPr>
                  <w:rStyle w:val="Hyperlink"/>
                </w:rPr>
                <w:t>http://aka.ms/sensorstrace</w:t>
              </w:r>
            </w:hyperlink>
            <w:r w:rsidR="00DC24A4" w:rsidRPr="0079451A">
              <w:t xml:space="preserve"> in the </w:t>
            </w:r>
            <w:proofErr w:type="spellStart"/>
            <w:r w:rsidR="00DC24A4" w:rsidRPr="0079451A">
              <w:t>BrightnessTests</w:t>
            </w:r>
            <w:proofErr w:type="spellEnd"/>
            <w:r w:rsidR="00DC24A4" w:rsidRPr="0079451A">
              <w:t xml:space="preserve"> folder</w:t>
            </w:r>
            <w:r w:rsidRPr="088A1221">
              <w:t>) to linearly ramp the brightness up and down.</w:t>
            </w:r>
          </w:p>
        </w:tc>
      </w:tr>
      <w:tr w:rsidR="002678B5" w:rsidRPr="00F71676" w14:paraId="5287D47A" w14:textId="77777777" w:rsidTr="004242B8">
        <w:trPr>
          <w:trHeight w:val="1943"/>
        </w:trPr>
        <w:tc>
          <w:tcPr>
            <w:tcW w:w="1672" w:type="dxa"/>
            <w:hideMark/>
          </w:tcPr>
          <w:p w14:paraId="1A966CDE" w14:textId="77777777" w:rsidR="002678B5" w:rsidRPr="00F24CAD" w:rsidRDefault="002678B5" w:rsidP="004242B8">
            <w:pPr>
              <w:rPr>
                <w:b/>
                <w:bCs/>
              </w:rPr>
            </w:pPr>
            <w:r w:rsidRPr="004242B8">
              <w:rPr>
                <w:b/>
                <w:bCs/>
              </w:rPr>
              <w:t>Test Procedure</w:t>
            </w:r>
          </w:p>
        </w:tc>
        <w:tc>
          <w:tcPr>
            <w:tcW w:w="6828" w:type="dxa"/>
            <w:hideMark/>
          </w:tcPr>
          <w:p w14:paraId="11B1C326" w14:textId="77777777" w:rsidR="003B32B8" w:rsidRPr="0079451A" w:rsidRDefault="003B32B8" w:rsidP="004242B8">
            <w:r w:rsidRPr="0079451A">
              <w:t>1. Make sure the screen is displaying as much white as possible (one option: open notepad and maximize it on the screen)</w:t>
            </w:r>
          </w:p>
          <w:p w14:paraId="6B9846FE" w14:textId="77777777" w:rsidR="003B32B8" w:rsidRPr="00F24CAD" w:rsidRDefault="003B32B8" w:rsidP="004242B8">
            <w:r w:rsidRPr="00F24CAD">
              <w:t>2. Set brightness control to manual brightness.</w:t>
            </w:r>
          </w:p>
          <w:p w14:paraId="17DB48E2" w14:textId="4BE87556" w:rsidR="002678B5" w:rsidRPr="00F24CAD" w:rsidRDefault="003B32B8" w:rsidP="004242B8">
            <w:r w:rsidRPr="00F24CAD">
              <w:t xml:space="preserve">3. For each position of the slider, measure the </w:t>
            </w:r>
            <w:proofErr w:type="gramStart"/>
            <w:r w:rsidRPr="00F24CAD">
              <w:t>nits</w:t>
            </w:r>
            <w:proofErr w:type="gramEnd"/>
            <w:r w:rsidRPr="00F24CAD">
              <w:t xml:space="preserve"> value for a white portion of the screen. The </w:t>
            </w:r>
            <w:proofErr w:type="gramStart"/>
            <w:r w:rsidRPr="00F24CAD">
              <w:t>nits</w:t>
            </w:r>
            <w:proofErr w:type="gramEnd"/>
            <w:r w:rsidRPr="00F24CAD">
              <w:t xml:space="preserve"> values should follow a logarithmic curve to be perceived by the eye as linear.</w:t>
            </w:r>
          </w:p>
        </w:tc>
      </w:tr>
      <w:tr w:rsidR="00DC24A4" w:rsidRPr="00F71676" w14:paraId="440A5E27" w14:textId="77777777" w:rsidTr="443F19F2">
        <w:trPr>
          <w:trHeight w:val="600"/>
        </w:trPr>
        <w:tc>
          <w:tcPr>
            <w:tcW w:w="1672" w:type="dxa"/>
            <w:hideMark/>
          </w:tcPr>
          <w:p w14:paraId="44DB61FF" w14:textId="3757B6B2" w:rsidR="002678B5" w:rsidRPr="00F24CAD" w:rsidRDefault="002678B5" w:rsidP="004242B8">
            <w:pPr>
              <w:rPr>
                <w:b/>
                <w:bCs/>
              </w:rPr>
            </w:pPr>
            <w:r w:rsidRPr="004242B8">
              <w:rPr>
                <w:b/>
                <w:bCs/>
              </w:rPr>
              <w:t>Evaluation (Pass/Fail</w:t>
            </w:r>
            <w:r w:rsidR="00DC24A4" w:rsidRPr="004242B8">
              <w:rPr>
                <w:b/>
                <w:bCs/>
              </w:rPr>
              <w:t>)</w:t>
            </w:r>
          </w:p>
        </w:tc>
        <w:tc>
          <w:tcPr>
            <w:tcW w:w="6828" w:type="dxa"/>
            <w:hideMark/>
          </w:tcPr>
          <w:p w14:paraId="75D9EA9C" w14:textId="19364B99" w:rsidR="002678B5" w:rsidRPr="00F24CAD" w:rsidRDefault="003B32B8" w:rsidP="004242B8">
            <w:r w:rsidRPr="0079451A">
              <w:t xml:space="preserve">The </w:t>
            </w:r>
            <w:proofErr w:type="gramStart"/>
            <w:r w:rsidRPr="0079451A">
              <w:t>nits</w:t>
            </w:r>
            <w:proofErr w:type="gramEnd"/>
            <w:r w:rsidRPr="0079451A">
              <w:t xml:space="preserve"> values should follow a logarithmic curve t</w:t>
            </w:r>
            <w:r w:rsidRPr="00F24CAD">
              <w:t>o be perceived by the eye as linear. Please note that the script used in the following step can help make sure the curve is perceived by the eye as linear.</w:t>
            </w:r>
          </w:p>
        </w:tc>
      </w:tr>
      <w:tr w:rsidR="00DC24A4" w:rsidRPr="00F71676" w14:paraId="76786D33" w14:textId="77777777" w:rsidTr="443F19F2">
        <w:trPr>
          <w:trHeight w:val="60"/>
        </w:trPr>
        <w:tc>
          <w:tcPr>
            <w:tcW w:w="1672" w:type="dxa"/>
            <w:hideMark/>
          </w:tcPr>
          <w:p w14:paraId="5CCAE531" w14:textId="77777777" w:rsidR="002678B5" w:rsidRPr="00F24CAD" w:rsidRDefault="002678B5" w:rsidP="004242B8">
            <w:pPr>
              <w:rPr>
                <w:b/>
                <w:bCs/>
              </w:rPr>
            </w:pPr>
            <w:r w:rsidRPr="004242B8">
              <w:rPr>
                <w:b/>
                <w:bCs/>
              </w:rPr>
              <w:t>Triage Notes</w:t>
            </w:r>
          </w:p>
        </w:tc>
        <w:tc>
          <w:tcPr>
            <w:tcW w:w="6828" w:type="dxa"/>
            <w:hideMark/>
          </w:tcPr>
          <w:p w14:paraId="6EC77FA2" w14:textId="1AAF258A" w:rsidR="002678B5" w:rsidRPr="00F24CAD" w:rsidRDefault="003B32B8" w:rsidP="004242B8">
            <w:r w:rsidRPr="0079451A">
              <w:t>Work with your graphi</w:t>
            </w:r>
            <w:r w:rsidRPr="00F24CAD">
              <w:t>cs/display hardware manufacturer to understand how configure the percentage-to-nits.</w:t>
            </w:r>
          </w:p>
        </w:tc>
      </w:tr>
    </w:tbl>
    <w:p w14:paraId="13433F46" w14:textId="43BAB027" w:rsidR="002678B5" w:rsidRDefault="002678B5" w:rsidP="007F5565"/>
    <w:p w14:paraId="6C0495B7" w14:textId="77777777" w:rsidR="002678B5" w:rsidRDefault="002678B5">
      <w:pPr>
        <w:spacing w:after="0" w:line="240" w:lineRule="auto"/>
      </w:pPr>
      <w:r>
        <w:br w:type="page"/>
      </w:r>
    </w:p>
    <w:tbl>
      <w:tblPr>
        <w:tblStyle w:val="Tablerowcell"/>
        <w:tblW w:w="8500" w:type="dxa"/>
        <w:tblLook w:val="04A0" w:firstRow="1" w:lastRow="0" w:firstColumn="1" w:lastColumn="0" w:noHBand="0" w:noVBand="1"/>
      </w:tblPr>
      <w:tblGrid>
        <w:gridCol w:w="1380"/>
        <w:gridCol w:w="7120"/>
      </w:tblGrid>
      <w:tr w:rsidR="002678B5" w:rsidRPr="00F71676" w14:paraId="139E5421" w14:textId="77777777" w:rsidTr="443F19F2">
        <w:trPr>
          <w:cnfStyle w:val="100000000000" w:firstRow="1" w:lastRow="0" w:firstColumn="0" w:lastColumn="0" w:oddVBand="0" w:evenVBand="0" w:oddHBand="0" w:evenHBand="0" w:firstRowFirstColumn="0" w:firstRowLastColumn="0" w:lastRowFirstColumn="0" w:lastRowLastColumn="0"/>
          <w:trHeight w:val="300"/>
          <w:tblHeader w:val="0"/>
        </w:trPr>
        <w:tc>
          <w:tcPr>
            <w:tcW w:w="13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6F08D9D" w14:textId="4C3FF0CE" w:rsidR="002678B5" w:rsidRPr="00F24CAD" w:rsidRDefault="002678B5" w:rsidP="004242B8">
            <w:r w:rsidRPr="0079451A">
              <w:lastRenderedPageBreak/>
              <w:t>Test Name</w:t>
            </w:r>
          </w:p>
        </w:tc>
        <w:tc>
          <w:tcPr>
            <w:tcW w:w="712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55756486" w14:textId="30BAD8C2" w:rsidR="002678B5" w:rsidRPr="00F24CAD" w:rsidRDefault="003B32B8" w:rsidP="004242B8">
            <w:r w:rsidRPr="00F24CAD">
              <w:t>Smooth Transitions</w:t>
            </w:r>
          </w:p>
        </w:tc>
      </w:tr>
      <w:tr w:rsidR="002678B5" w:rsidRPr="00F71676" w14:paraId="72E90FD8" w14:textId="77777777" w:rsidTr="443F19F2">
        <w:trPr>
          <w:trHeight w:val="600"/>
        </w:trPr>
        <w:tc>
          <w:tcPr>
            <w:tcW w:w="1380" w:type="dxa"/>
            <w:hideMark/>
          </w:tcPr>
          <w:p w14:paraId="3C0E3B99" w14:textId="4C05E83A" w:rsidR="002678B5" w:rsidRPr="00F24CAD" w:rsidRDefault="002678B5" w:rsidP="004242B8">
            <w:pPr>
              <w:rPr>
                <w:b/>
                <w:bCs/>
              </w:rPr>
            </w:pPr>
            <w:r w:rsidRPr="004242B8">
              <w:rPr>
                <w:b/>
                <w:bCs/>
              </w:rPr>
              <w:t>Test Goal</w:t>
            </w:r>
          </w:p>
        </w:tc>
        <w:tc>
          <w:tcPr>
            <w:tcW w:w="7120" w:type="dxa"/>
          </w:tcPr>
          <w:p w14:paraId="09112C9C" w14:textId="115F0C1F" w:rsidR="002678B5" w:rsidRPr="00F24CAD" w:rsidRDefault="003B32B8" w:rsidP="004242B8">
            <w:r w:rsidRPr="0079451A">
              <w:t>Make sure the display panel smoothly changes brightness</w:t>
            </w:r>
          </w:p>
        </w:tc>
      </w:tr>
      <w:tr w:rsidR="00D26C60" w:rsidRPr="00F71676" w14:paraId="04DC95E7" w14:textId="77777777" w:rsidTr="443F19F2">
        <w:trPr>
          <w:trHeight w:val="600"/>
        </w:trPr>
        <w:tc>
          <w:tcPr>
            <w:tcW w:w="1380" w:type="dxa"/>
          </w:tcPr>
          <w:p w14:paraId="619DA492" w14:textId="77777777" w:rsidR="00D26C60" w:rsidRPr="002D6373" w:rsidRDefault="00D26C60" w:rsidP="088A1221">
            <w:pPr>
              <w:rPr>
                <w:b/>
                <w:bCs/>
              </w:rPr>
            </w:pPr>
            <w:r w:rsidRPr="088A1221">
              <w:rPr>
                <w:b/>
                <w:bCs/>
              </w:rPr>
              <w:t>Applicable to</w:t>
            </w:r>
          </w:p>
        </w:tc>
        <w:tc>
          <w:tcPr>
            <w:tcW w:w="7120" w:type="dxa"/>
          </w:tcPr>
          <w:p w14:paraId="77BF66ED" w14:textId="77777777" w:rsidR="00D26C60" w:rsidRPr="002D6373" w:rsidRDefault="00D26C60" w:rsidP="00D26C60">
            <w:r>
              <w:t>All systems supporting adaptive brightness</w:t>
            </w:r>
          </w:p>
        </w:tc>
      </w:tr>
      <w:tr w:rsidR="002678B5" w:rsidRPr="00F71676" w14:paraId="337EBB59" w14:textId="77777777" w:rsidTr="443F19F2">
        <w:trPr>
          <w:trHeight w:val="1439"/>
        </w:trPr>
        <w:tc>
          <w:tcPr>
            <w:tcW w:w="1380" w:type="dxa"/>
            <w:hideMark/>
          </w:tcPr>
          <w:p w14:paraId="7211D3FE" w14:textId="77777777" w:rsidR="002678B5" w:rsidRPr="00F24CAD" w:rsidRDefault="002678B5" w:rsidP="004242B8">
            <w:pPr>
              <w:rPr>
                <w:b/>
                <w:bCs/>
              </w:rPr>
            </w:pPr>
            <w:r w:rsidRPr="004242B8">
              <w:rPr>
                <w:b/>
                <w:bCs/>
              </w:rPr>
              <w:t>Setup/Tools</w:t>
            </w:r>
          </w:p>
        </w:tc>
        <w:tc>
          <w:tcPr>
            <w:tcW w:w="7120" w:type="dxa"/>
            <w:hideMark/>
          </w:tcPr>
          <w:p w14:paraId="33C35B4C" w14:textId="19AAC74C" w:rsidR="003B32B8" w:rsidRPr="00F24CAD" w:rsidRDefault="003B32B8" w:rsidP="004242B8">
            <w:r w:rsidRPr="0079451A">
              <w:t>Use the BrightToDim.ps1 script (</w:t>
            </w:r>
            <w:r w:rsidR="00DC24A4" w:rsidRPr="00F24CAD">
              <w:t xml:space="preserve">found at </w:t>
            </w:r>
            <w:hyperlink r:id="rId48" w:history="1">
              <w:r w:rsidR="00DC24A4" w:rsidRPr="004242B8">
                <w:rPr>
                  <w:rStyle w:val="Hyperlink"/>
                </w:rPr>
                <w:t>http://aka.ms/sensorstrace</w:t>
              </w:r>
            </w:hyperlink>
            <w:r w:rsidR="00DC24A4" w:rsidRPr="0079451A">
              <w:t xml:space="preserve"> in the </w:t>
            </w:r>
            <w:proofErr w:type="spellStart"/>
            <w:r w:rsidR="00DC24A4" w:rsidRPr="0079451A">
              <w:t>BrightnessTests</w:t>
            </w:r>
            <w:proofErr w:type="spellEnd"/>
            <w:r w:rsidR="00DC24A4" w:rsidRPr="0079451A">
              <w:t xml:space="preserve"> folder</w:t>
            </w:r>
            <w:r w:rsidRPr="088A1221">
              <w:t>) to linearly ramp the brightness up and down. You will want to switch your device to manual brightness. The script will ramp the screen brightness down from 100 to 0.</w:t>
            </w:r>
          </w:p>
          <w:p w14:paraId="30FEA14C" w14:textId="6892512B" w:rsidR="002678B5" w:rsidRPr="00F24CAD" w:rsidRDefault="003B32B8" w:rsidP="004242B8">
            <w:r w:rsidRPr="00F24CAD">
              <w:t>Optional: use a brightness (nits) meter to measure the screen brightness</w:t>
            </w:r>
          </w:p>
        </w:tc>
      </w:tr>
      <w:tr w:rsidR="002678B5" w:rsidRPr="00F71676" w14:paraId="11AD7A48" w14:textId="77777777" w:rsidTr="443F19F2">
        <w:trPr>
          <w:trHeight w:val="1943"/>
        </w:trPr>
        <w:tc>
          <w:tcPr>
            <w:tcW w:w="1380" w:type="dxa"/>
            <w:hideMark/>
          </w:tcPr>
          <w:p w14:paraId="1FE61DE6" w14:textId="77777777" w:rsidR="002678B5" w:rsidRPr="00F24CAD" w:rsidRDefault="002678B5" w:rsidP="004242B8">
            <w:pPr>
              <w:rPr>
                <w:b/>
                <w:bCs/>
              </w:rPr>
            </w:pPr>
            <w:r w:rsidRPr="004242B8">
              <w:rPr>
                <w:b/>
                <w:bCs/>
              </w:rPr>
              <w:t>Test Procedure</w:t>
            </w:r>
          </w:p>
        </w:tc>
        <w:tc>
          <w:tcPr>
            <w:tcW w:w="7120" w:type="dxa"/>
            <w:hideMark/>
          </w:tcPr>
          <w:p w14:paraId="790C0253" w14:textId="77777777" w:rsidR="003B32B8" w:rsidRPr="0079451A" w:rsidRDefault="003B32B8" w:rsidP="004242B8">
            <w:r w:rsidRPr="0079451A">
              <w:t>1. Make sure the screen is displaying as much white as possible (one option: open notepad and maximize it on the screen)</w:t>
            </w:r>
          </w:p>
          <w:p w14:paraId="5A15CEDA" w14:textId="5CC21064" w:rsidR="002678B5" w:rsidRPr="00F24CAD" w:rsidRDefault="003B32B8" w:rsidP="004242B8">
            <w:r w:rsidRPr="00F24CAD">
              <w:t>2. Start the BrightToDim.ps1 script and observe the screen behavior. The screen should transition as smoothly as possible, without any jumps in brightness.</w:t>
            </w:r>
          </w:p>
        </w:tc>
      </w:tr>
      <w:tr w:rsidR="002678B5" w:rsidRPr="00F71676" w14:paraId="77DBD32B" w14:textId="77777777" w:rsidTr="443F19F2">
        <w:trPr>
          <w:trHeight w:val="600"/>
        </w:trPr>
        <w:tc>
          <w:tcPr>
            <w:tcW w:w="1380" w:type="dxa"/>
            <w:hideMark/>
          </w:tcPr>
          <w:p w14:paraId="581B10FE" w14:textId="47AC7A5D" w:rsidR="002678B5" w:rsidRPr="00F24CAD" w:rsidRDefault="002678B5" w:rsidP="004242B8">
            <w:pPr>
              <w:rPr>
                <w:b/>
                <w:bCs/>
              </w:rPr>
            </w:pPr>
            <w:r w:rsidRPr="004242B8">
              <w:rPr>
                <w:b/>
                <w:bCs/>
              </w:rPr>
              <w:t>Evaluation (Pass/Fail)</w:t>
            </w:r>
          </w:p>
        </w:tc>
        <w:tc>
          <w:tcPr>
            <w:tcW w:w="7120" w:type="dxa"/>
            <w:hideMark/>
          </w:tcPr>
          <w:p w14:paraId="227B864C" w14:textId="75E3D7B9" w:rsidR="002678B5" w:rsidRPr="00F24CAD" w:rsidRDefault="003B32B8" w:rsidP="004242B8">
            <w:r w:rsidRPr="0079451A">
              <w:t>The brightness on screen should smoothly transition up and down, there should *</w:t>
            </w:r>
            <w:r w:rsidRPr="004242B8">
              <w:rPr>
                <w:b/>
                <w:bCs/>
              </w:rPr>
              <w:t>not</w:t>
            </w:r>
            <w:r w:rsidRPr="0079451A">
              <w:t>* be any visible jumps in brightness.</w:t>
            </w:r>
          </w:p>
        </w:tc>
      </w:tr>
      <w:tr w:rsidR="002678B5" w:rsidRPr="00F71676" w14:paraId="44A3EAE4" w14:textId="77777777" w:rsidTr="443F19F2">
        <w:trPr>
          <w:trHeight w:val="600"/>
        </w:trPr>
        <w:tc>
          <w:tcPr>
            <w:tcW w:w="1380" w:type="dxa"/>
            <w:hideMark/>
          </w:tcPr>
          <w:p w14:paraId="4741165A" w14:textId="77777777" w:rsidR="002678B5" w:rsidRPr="00F24CAD" w:rsidRDefault="002678B5" w:rsidP="004242B8">
            <w:pPr>
              <w:rPr>
                <w:b/>
                <w:bCs/>
              </w:rPr>
            </w:pPr>
            <w:r w:rsidRPr="004242B8">
              <w:rPr>
                <w:b/>
                <w:bCs/>
              </w:rPr>
              <w:t>Triage Notes</w:t>
            </w:r>
          </w:p>
        </w:tc>
        <w:tc>
          <w:tcPr>
            <w:tcW w:w="7120" w:type="dxa"/>
            <w:hideMark/>
          </w:tcPr>
          <w:p w14:paraId="27034CBE" w14:textId="325B9922" w:rsidR="002678B5" w:rsidRPr="00F24CAD" w:rsidRDefault="003B32B8" w:rsidP="004242B8">
            <w:r w:rsidRPr="0079451A">
              <w:t>Work with your graphics/display hardware manufacturer to understand how to smoothen the display panel brightness changes.</w:t>
            </w:r>
          </w:p>
        </w:tc>
      </w:tr>
    </w:tbl>
    <w:p w14:paraId="3EAE6738" w14:textId="4D57F32B" w:rsidR="002678B5" w:rsidRDefault="002678B5" w:rsidP="007F5565"/>
    <w:p w14:paraId="4218A5A4" w14:textId="77777777" w:rsidR="002678B5" w:rsidRDefault="002678B5">
      <w:pPr>
        <w:spacing w:after="0" w:line="240" w:lineRule="auto"/>
      </w:pPr>
      <w:r>
        <w:br w:type="page"/>
      </w:r>
    </w:p>
    <w:tbl>
      <w:tblPr>
        <w:tblStyle w:val="Tablerowcell"/>
        <w:tblW w:w="8500" w:type="dxa"/>
        <w:tblLook w:val="04A0" w:firstRow="1" w:lastRow="0" w:firstColumn="1" w:lastColumn="0" w:noHBand="0" w:noVBand="1"/>
      </w:tblPr>
      <w:tblGrid>
        <w:gridCol w:w="1440"/>
        <w:gridCol w:w="7060"/>
      </w:tblGrid>
      <w:tr w:rsidR="002678B5" w:rsidRPr="00F71676" w14:paraId="5EA67BD0" w14:textId="77777777" w:rsidTr="004242B8">
        <w:trPr>
          <w:cnfStyle w:val="100000000000" w:firstRow="1" w:lastRow="0" w:firstColumn="0" w:lastColumn="0" w:oddVBand="0" w:evenVBand="0" w:oddHBand="0" w:evenHBand="0" w:firstRowFirstColumn="0" w:firstRowLastColumn="0" w:lastRowFirstColumn="0" w:lastRowLastColumn="0"/>
          <w:trHeight w:val="300"/>
          <w:tblHeader w:val="0"/>
        </w:trPr>
        <w:tc>
          <w:tcPr>
            <w:tcW w:w="144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4697696E" w14:textId="7F0E8E4E" w:rsidR="002678B5" w:rsidRPr="00F24CAD" w:rsidRDefault="002678B5" w:rsidP="004242B8">
            <w:r w:rsidRPr="0079451A">
              <w:lastRenderedPageBreak/>
              <w:t>Test Name</w:t>
            </w:r>
          </w:p>
        </w:tc>
        <w:tc>
          <w:tcPr>
            <w:tcW w:w="706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39B48D88" w14:textId="4AAA36B8" w:rsidR="002678B5" w:rsidRPr="00F24CAD" w:rsidRDefault="00006EFD" w:rsidP="004242B8">
            <w:r w:rsidRPr="00F24CAD">
              <w:t>0% Brightness</w:t>
            </w:r>
          </w:p>
        </w:tc>
      </w:tr>
      <w:tr w:rsidR="002678B5" w:rsidRPr="00F71676" w14:paraId="4B475D4F" w14:textId="77777777" w:rsidTr="004242B8">
        <w:trPr>
          <w:trHeight w:val="600"/>
        </w:trPr>
        <w:tc>
          <w:tcPr>
            <w:tcW w:w="1440" w:type="dxa"/>
            <w:hideMark/>
          </w:tcPr>
          <w:p w14:paraId="33E8B97F" w14:textId="6C76482F" w:rsidR="002678B5" w:rsidRPr="00F24CAD" w:rsidRDefault="002678B5" w:rsidP="004242B8">
            <w:pPr>
              <w:rPr>
                <w:b/>
                <w:bCs/>
              </w:rPr>
            </w:pPr>
            <w:r w:rsidRPr="004242B8">
              <w:rPr>
                <w:b/>
                <w:bCs/>
              </w:rPr>
              <w:t>Test Goal</w:t>
            </w:r>
          </w:p>
        </w:tc>
        <w:tc>
          <w:tcPr>
            <w:tcW w:w="7060" w:type="dxa"/>
          </w:tcPr>
          <w:p w14:paraId="02211C4D" w14:textId="79024689" w:rsidR="002678B5" w:rsidRPr="00F24CAD" w:rsidRDefault="00006EFD" w:rsidP="004242B8">
            <w:r w:rsidRPr="0079451A">
              <w:t>Make sure 0% brightness does *</w:t>
            </w:r>
            <w:r w:rsidRPr="004242B8">
              <w:rPr>
                <w:b/>
                <w:bCs/>
              </w:rPr>
              <w:t>not</w:t>
            </w:r>
            <w:r w:rsidRPr="0079451A">
              <w:t>* turn the display off and keeps the Windows UX visible to the user</w:t>
            </w:r>
          </w:p>
        </w:tc>
      </w:tr>
      <w:tr w:rsidR="00D26C60" w:rsidRPr="00F71676" w14:paraId="16872C17" w14:textId="77777777" w:rsidTr="004242B8">
        <w:trPr>
          <w:trHeight w:val="600"/>
        </w:trPr>
        <w:tc>
          <w:tcPr>
            <w:tcW w:w="1440" w:type="dxa"/>
          </w:tcPr>
          <w:p w14:paraId="40D96C7A" w14:textId="77777777" w:rsidR="00D26C60" w:rsidRPr="002D6373" w:rsidRDefault="00D26C60" w:rsidP="088A1221">
            <w:pPr>
              <w:rPr>
                <w:b/>
                <w:bCs/>
              </w:rPr>
            </w:pPr>
            <w:r w:rsidRPr="088A1221">
              <w:rPr>
                <w:b/>
                <w:bCs/>
              </w:rPr>
              <w:t>Applicable to</w:t>
            </w:r>
          </w:p>
        </w:tc>
        <w:tc>
          <w:tcPr>
            <w:tcW w:w="7060" w:type="dxa"/>
          </w:tcPr>
          <w:p w14:paraId="7023552A" w14:textId="77777777" w:rsidR="00D26C60" w:rsidRPr="002D6373" w:rsidRDefault="00D26C60" w:rsidP="00D26C60">
            <w:r>
              <w:t>Systems supporting percentage brightness</w:t>
            </w:r>
          </w:p>
        </w:tc>
      </w:tr>
      <w:tr w:rsidR="002678B5" w:rsidRPr="00F71676" w14:paraId="53E4DA4B" w14:textId="77777777" w:rsidTr="004242B8">
        <w:trPr>
          <w:trHeight w:val="395"/>
        </w:trPr>
        <w:tc>
          <w:tcPr>
            <w:tcW w:w="1440" w:type="dxa"/>
            <w:hideMark/>
          </w:tcPr>
          <w:p w14:paraId="0BD38768" w14:textId="77777777" w:rsidR="002678B5" w:rsidRPr="00F24CAD" w:rsidRDefault="002678B5" w:rsidP="004242B8">
            <w:pPr>
              <w:rPr>
                <w:b/>
                <w:bCs/>
              </w:rPr>
            </w:pPr>
            <w:r w:rsidRPr="004242B8">
              <w:rPr>
                <w:b/>
                <w:bCs/>
              </w:rPr>
              <w:t>Setup/Tools</w:t>
            </w:r>
          </w:p>
        </w:tc>
        <w:tc>
          <w:tcPr>
            <w:tcW w:w="7060" w:type="dxa"/>
            <w:hideMark/>
          </w:tcPr>
          <w:p w14:paraId="4CFE53E2" w14:textId="4607C876" w:rsidR="002678B5" w:rsidRPr="00F24CAD" w:rsidRDefault="00006EFD" w:rsidP="004242B8">
            <w:r w:rsidRPr="0079451A">
              <w:t>Optional: use a brightness (nits) meter to measure the screen brightness</w:t>
            </w:r>
          </w:p>
        </w:tc>
      </w:tr>
      <w:tr w:rsidR="002678B5" w:rsidRPr="00F71676" w14:paraId="07F971BD" w14:textId="77777777" w:rsidTr="004242B8">
        <w:trPr>
          <w:trHeight w:val="1241"/>
        </w:trPr>
        <w:tc>
          <w:tcPr>
            <w:tcW w:w="1440" w:type="dxa"/>
            <w:hideMark/>
          </w:tcPr>
          <w:p w14:paraId="0D975D3F" w14:textId="77777777" w:rsidR="002678B5" w:rsidRPr="00F24CAD" w:rsidRDefault="002678B5" w:rsidP="004242B8">
            <w:pPr>
              <w:rPr>
                <w:b/>
                <w:bCs/>
              </w:rPr>
            </w:pPr>
            <w:r w:rsidRPr="004242B8">
              <w:rPr>
                <w:b/>
                <w:bCs/>
              </w:rPr>
              <w:t>Test Procedure</w:t>
            </w:r>
          </w:p>
        </w:tc>
        <w:tc>
          <w:tcPr>
            <w:tcW w:w="7060" w:type="dxa"/>
            <w:hideMark/>
          </w:tcPr>
          <w:p w14:paraId="2758F8C0" w14:textId="77777777" w:rsidR="00006EFD" w:rsidRPr="0079451A" w:rsidRDefault="00006EFD" w:rsidP="004242B8">
            <w:r w:rsidRPr="0079451A">
              <w:t>1. Switch the machine to using manual brightness</w:t>
            </w:r>
          </w:p>
          <w:p w14:paraId="1B4BB39F" w14:textId="77777777" w:rsidR="00006EFD" w:rsidRPr="00F24CAD" w:rsidRDefault="00006EFD" w:rsidP="004242B8">
            <w:r w:rsidRPr="00F24CAD">
              <w:t xml:space="preserve">2. In the system settings UX, drag the slider to the minimum setting. </w:t>
            </w:r>
          </w:p>
          <w:p w14:paraId="02E0DFE1" w14:textId="42369462" w:rsidR="002678B5" w:rsidRPr="00F24CAD" w:rsidRDefault="00006EFD" w:rsidP="004242B8">
            <w:r w:rsidRPr="00F24CAD">
              <w:t>3. Observe the screen, the display should be dim but should still be readable. The display should *</w:t>
            </w:r>
            <w:r w:rsidRPr="004242B8">
              <w:rPr>
                <w:b/>
                <w:bCs/>
              </w:rPr>
              <w:t>not</w:t>
            </w:r>
            <w:r w:rsidRPr="0079451A">
              <w:t>* be turned off.</w:t>
            </w:r>
          </w:p>
        </w:tc>
      </w:tr>
      <w:tr w:rsidR="002678B5" w:rsidRPr="00F71676" w14:paraId="26CBCE1E" w14:textId="77777777" w:rsidTr="004242B8">
        <w:trPr>
          <w:trHeight w:val="600"/>
        </w:trPr>
        <w:tc>
          <w:tcPr>
            <w:tcW w:w="1440" w:type="dxa"/>
            <w:hideMark/>
          </w:tcPr>
          <w:p w14:paraId="70DF2426" w14:textId="10BC2B0A" w:rsidR="002678B5" w:rsidRPr="00F24CAD" w:rsidRDefault="002678B5" w:rsidP="004242B8">
            <w:pPr>
              <w:rPr>
                <w:b/>
                <w:bCs/>
              </w:rPr>
            </w:pPr>
            <w:r w:rsidRPr="004242B8">
              <w:rPr>
                <w:b/>
                <w:bCs/>
              </w:rPr>
              <w:t>Evaluation (Pass/Fail)</w:t>
            </w:r>
          </w:p>
        </w:tc>
        <w:tc>
          <w:tcPr>
            <w:tcW w:w="7060" w:type="dxa"/>
          </w:tcPr>
          <w:p w14:paraId="6BF4BB8C" w14:textId="4CEAA793" w:rsidR="002678B5" w:rsidRPr="00F24CAD" w:rsidRDefault="00006EFD" w:rsidP="004242B8">
            <w:r w:rsidRPr="0079451A">
              <w:t>0% brightness should *</w:t>
            </w:r>
            <w:r w:rsidRPr="004242B8">
              <w:rPr>
                <w:b/>
                <w:bCs/>
              </w:rPr>
              <w:t>not</w:t>
            </w:r>
            <w:r w:rsidRPr="0079451A">
              <w:t>* turn the display completely off. In the lowest brightness settin</w:t>
            </w:r>
            <w:r w:rsidRPr="00F24CAD">
              <w:t>g, users should be able to find their way through the Windows UX to bring the brightness back up to a comfortable level</w:t>
            </w:r>
          </w:p>
        </w:tc>
      </w:tr>
      <w:tr w:rsidR="002678B5" w:rsidRPr="00F71676" w14:paraId="20914637" w14:textId="77777777" w:rsidTr="004242B8">
        <w:trPr>
          <w:trHeight w:val="600"/>
        </w:trPr>
        <w:tc>
          <w:tcPr>
            <w:tcW w:w="1440" w:type="dxa"/>
            <w:hideMark/>
          </w:tcPr>
          <w:p w14:paraId="73AF09DF" w14:textId="77777777" w:rsidR="002678B5" w:rsidRPr="00F24CAD" w:rsidRDefault="002678B5" w:rsidP="004242B8">
            <w:pPr>
              <w:rPr>
                <w:b/>
                <w:bCs/>
              </w:rPr>
            </w:pPr>
            <w:r w:rsidRPr="004242B8">
              <w:rPr>
                <w:b/>
                <w:bCs/>
              </w:rPr>
              <w:t>Triage Notes</w:t>
            </w:r>
          </w:p>
        </w:tc>
        <w:tc>
          <w:tcPr>
            <w:tcW w:w="7060" w:type="dxa"/>
          </w:tcPr>
          <w:p w14:paraId="1D1A99F6" w14:textId="5D31A965" w:rsidR="002678B5" w:rsidRPr="00F24CAD" w:rsidRDefault="00006EFD" w:rsidP="004242B8">
            <w:r w:rsidRPr="0079451A">
              <w:t xml:space="preserve">Work with your graphics/display hardware manufacturer to </w:t>
            </w:r>
            <w:r w:rsidRPr="00F24CAD">
              <w:t>understand how to change the lowest brightness value.</w:t>
            </w:r>
          </w:p>
        </w:tc>
      </w:tr>
    </w:tbl>
    <w:p w14:paraId="7533552F" w14:textId="74D27E34" w:rsidR="00D26C60" w:rsidRDefault="00D26C60" w:rsidP="007F5565"/>
    <w:p w14:paraId="4A408242" w14:textId="77777777" w:rsidR="00D26C60" w:rsidRDefault="00D26C60">
      <w:pPr>
        <w:spacing w:after="0" w:line="240" w:lineRule="auto"/>
      </w:pPr>
      <w:r>
        <w:br w:type="page"/>
      </w:r>
    </w:p>
    <w:p w14:paraId="4014B0E1" w14:textId="77777777" w:rsidR="002678B5" w:rsidRDefault="002678B5" w:rsidP="007F5565"/>
    <w:p w14:paraId="75E20E0C" w14:textId="553C6C18" w:rsidR="00006EFD" w:rsidRDefault="00006EFD">
      <w:pPr>
        <w:spacing w:after="0" w:line="240" w:lineRule="auto"/>
      </w:pPr>
    </w:p>
    <w:tbl>
      <w:tblPr>
        <w:tblStyle w:val="Tablerowcell"/>
        <w:tblW w:w="8500" w:type="dxa"/>
        <w:tblLook w:val="04A0" w:firstRow="1" w:lastRow="0" w:firstColumn="1" w:lastColumn="0" w:noHBand="0" w:noVBand="1"/>
      </w:tblPr>
      <w:tblGrid>
        <w:gridCol w:w="1380"/>
        <w:gridCol w:w="7120"/>
      </w:tblGrid>
      <w:tr w:rsidR="00006EFD" w:rsidRPr="00F71676" w14:paraId="679DFD7F" w14:textId="77777777" w:rsidTr="088A1221">
        <w:trPr>
          <w:cnfStyle w:val="100000000000" w:firstRow="1" w:lastRow="0" w:firstColumn="0" w:lastColumn="0" w:oddVBand="0" w:evenVBand="0" w:oddHBand="0" w:evenHBand="0" w:firstRowFirstColumn="0" w:firstRowLastColumn="0" w:lastRowFirstColumn="0" w:lastRowLastColumn="0"/>
          <w:trHeight w:val="300"/>
          <w:tblHeader w:val="0"/>
        </w:trPr>
        <w:tc>
          <w:tcPr>
            <w:tcW w:w="13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FCA879A" w14:textId="0A0BBDD9" w:rsidR="00006EFD" w:rsidRPr="00F24CAD" w:rsidRDefault="00006EFD" w:rsidP="004242B8">
            <w:r w:rsidRPr="0079451A">
              <w:t>Test Name</w:t>
            </w:r>
          </w:p>
        </w:tc>
        <w:tc>
          <w:tcPr>
            <w:tcW w:w="712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17C12465" w14:textId="190D2414" w:rsidR="00006EFD" w:rsidRPr="00F24CAD" w:rsidRDefault="008006CF" w:rsidP="004242B8">
            <w:r w:rsidRPr="00F24CAD">
              <w:t>V2 ALR Curve</w:t>
            </w:r>
          </w:p>
        </w:tc>
      </w:tr>
      <w:tr w:rsidR="008006CF" w:rsidRPr="00F71676" w14:paraId="138E3AC2" w14:textId="77777777" w:rsidTr="088A1221">
        <w:trPr>
          <w:trHeight w:val="332"/>
        </w:trPr>
        <w:tc>
          <w:tcPr>
            <w:tcW w:w="1380" w:type="dxa"/>
            <w:hideMark/>
          </w:tcPr>
          <w:p w14:paraId="3312E3EE" w14:textId="7F7EDB3C" w:rsidR="00006EFD" w:rsidRPr="00F24CAD" w:rsidRDefault="00006EFD" w:rsidP="004242B8">
            <w:pPr>
              <w:rPr>
                <w:b/>
                <w:bCs/>
              </w:rPr>
            </w:pPr>
            <w:r w:rsidRPr="004242B8">
              <w:rPr>
                <w:b/>
                <w:bCs/>
              </w:rPr>
              <w:t>Test Goal</w:t>
            </w:r>
          </w:p>
        </w:tc>
        <w:tc>
          <w:tcPr>
            <w:tcW w:w="7120" w:type="dxa"/>
          </w:tcPr>
          <w:p w14:paraId="76BEDF6C" w14:textId="1B53704D" w:rsidR="00006EFD" w:rsidRPr="00F24CAD" w:rsidRDefault="008006CF" w:rsidP="004242B8">
            <w:r w:rsidRPr="0079451A">
              <w:t xml:space="preserve">Make sure </w:t>
            </w:r>
            <w:r w:rsidRPr="00F24CAD">
              <w:t>the system is using a V2 ALR curve. This test is only applicable to percentage brightness systems.</w:t>
            </w:r>
          </w:p>
        </w:tc>
      </w:tr>
      <w:tr w:rsidR="00D26C60" w:rsidRPr="00F71676" w14:paraId="1DB44102" w14:textId="77777777" w:rsidTr="004242B8">
        <w:trPr>
          <w:trHeight w:val="600"/>
        </w:trPr>
        <w:tc>
          <w:tcPr>
            <w:tcW w:w="1380" w:type="dxa"/>
          </w:tcPr>
          <w:p w14:paraId="765CB50F" w14:textId="77777777" w:rsidR="00D26C60" w:rsidRPr="002D6373" w:rsidRDefault="00D26C60" w:rsidP="088A1221">
            <w:pPr>
              <w:rPr>
                <w:b/>
                <w:bCs/>
              </w:rPr>
            </w:pPr>
            <w:r w:rsidRPr="088A1221">
              <w:rPr>
                <w:b/>
                <w:bCs/>
              </w:rPr>
              <w:t>Applicable to</w:t>
            </w:r>
          </w:p>
        </w:tc>
        <w:tc>
          <w:tcPr>
            <w:tcW w:w="7120" w:type="dxa"/>
          </w:tcPr>
          <w:p w14:paraId="5D9AFBA1" w14:textId="77777777" w:rsidR="00D26C60" w:rsidRPr="002D6373" w:rsidRDefault="00D26C60" w:rsidP="00D26C60">
            <w:r>
              <w:t>Systems supporting percentage brightness</w:t>
            </w:r>
          </w:p>
        </w:tc>
      </w:tr>
      <w:tr w:rsidR="00006EFD" w:rsidRPr="00F71676" w14:paraId="6C4F5213" w14:textId="77777777" w:rsidTr="004242B8">
        <w:trPr>
          <w:trHeight w:val="602"/>
        </w:trPr>
        <w:tc>
          <w:tcPr>
            <w:tcW w:w="0" w:type="dxa"/>
            <w:hideMark/>
          </w:tcPr>
          <w:p w14:paraId="5270D627" w14:textId="77777777" w:rsidR="00006EFD" w:rsidRPr="00F24CAD" w:rsidRDefault="00006EFD" w:rsidP="004242B8">
            <w:pPr>
              <w:rPr>
                <w:b/>
                <w:bCs/>
              </w:rPr>
            </w:pPr>
            <w:r w:rsidRPr="004242B8">
              <w:rPr>
                <w:b/>
                <w:bCs/>
              </w:rPr>
              <w:t>Setup/Tools</w:t>
            </w:r>
          </w:p>
        </w:tc>
        <w:tc>
          <w:tcPr>
            <w:tcW w:w="0" w:type="dxa"/>
            <w:hideMark/>
          </w:tcPr>
          <w:p w14:paraId="71179448" w14:textId="40AD8FD9" w:rsidR="008006CF" w:rsidRPr="0079451A" w:rsidRDefault="003747FB" w:rsidP="004242B8">
            <w:r>
              <w:t>Use r</w:t>
            </w:r>
            <w:r w:rsidR="008006CF" w:rsidRPr="0079451A">
              <w:t xml:space="preserve">egedit.exe to make sure the </w:t>
            </w:r>
            <w:proofErr w:type="spellStart"/>
            <w:r w:rsidR="008006CF" w:rsidRPr="0079451A">
              <w:t>ALRCurveVersion</w:t>
            </w:r>
            <w:proofErr w:type="spellEnd"/>
            <w:r w:rsidR="008006CF" w:rsidRPr="0079451A">
              <w:t xml:space="preserve"> value is set to 2</w:t>
            </w:r>
          </w:p>
          <w:p w14:paraId="4DD4806A" w14:textId="30A0916F" w:rsidR="00006EFD" w:rsidRPr="00F24CAD" w:rsidRDefault="008006CF" w:rsidP="004242B8">
            <w:r w:rsidRPr="00F24CAD">
              <w:t>The DISM tool to configure the OS image</w:t>
            </w:r>
          </w:p>
        </w:tc>
      </w:tr>
      <w:tr w:rsidR="00006EFD" w:rsidRPr="00F71676" w14:paraId="00ACCC25" w14:textId="77777777" w:rsidTr="088A1221">
        <w:trPr>
          <w:trHeight w:val="1943"/>
        </w:trPr>
        <w:tc>
          <w:tcPr>
            <w:tcW w:w="1380" w:type="dxa"/>
            <w:hideMark/>
          </w:tcPr>
          <w:p w14:paraId="3A0C8E80" w14:textId="77777777" w:rsidR="00006EFD" w:rsidRPr="00F24CAD" w:rsidRDefault="00006EFD" w:rsidP="004242B8">
            <w:pPr>
              <w:rPr>
                <w:b/>
                <w:bCs/>
              </w:rPr>
            </w:pPr>
            <w:r w:rsidRPr="004242B8">
              <w:rPr>
                <w:b/>
                <w:bCs/>
              </w:rPr>
              <w:t>Test Procedure</w:t>
            </w:r>
          </w:p>
        </w:tc>
        <w:tc>
          <w:tcPr>
            <w:tcW w:w="7120" w:type="dxa"/>
            <w:hideMark/>
          </w:tcPr>
          <w:p w14:paraId="45929F9E" w14:textId="5D7445D5" w:rsidR="008006CF" w:rsidRPr="00F24CAD" w:rsidRDefault="008006CF" w:rsidP="004242B8">
            <w:r w:rsidRPr="00F24CAD">
              <w:t xml:space="preserve">Use DISM to configure your OS image so that the </w:t>
            </w:r>
            <w:proofErr w:type="spellStart"/>
            <w:r w:rsidRPr="00F24CAD">
              <w:t>ALRCurveVersion</w:t>
            </w:r>
            <w:proofErr w:type="spellEnd"/>
            <w:r w:rsidRPr="00F24CAD">
              <w:t xml:space="preserve"> is set to 2:</w:t>
            </w:r>
          </w:p>
          <w:p w14:paraId="25024F7C" w14:textId="77777777" w:rsidR="008006CF" w:rsidRPr="00F24CAD" w:rsidRDefault="008006CF" w:rsidP="004242B8">
            <w:r w:rsidRPr="00F24CAD">
              <w:t>[HKEY_LOCAL_MACHINE\SOFTWARE\Microsoft\Windows NT\CurrentVersion\AdaptiveDisplayBrightness\{23B44AF2-78CE-4943-81DF-89817E8D23FD}]</w:t>
            </w:r>
          </w:p>
          <w:p w14:paraId="64B00EC7" w14:textId="52534E32" w:rsidR="008006CF" w:rsidRPr="00F24CAD" w:rsidRDefault="008006CF" w:rsidP="004242B8">
            <w:r w:rsidRPr="00F24CAD">
              <w:t>@="Adaptive Brightness Feature"</w:t>
            </w:r>
          </w:p>
          <w:p w14:paraId="0EC3980C" w14:textId="561829A3" w:rsidR="00006EFD" w:rsidRPr="00F24CAD" w:rsidRDefault="008006CF" w:rsidP="004242B8">
            <w:r w:rsidRPr="00F24CAD">
              <w:t>"</w:t>
            </w:r>
            <w:proofErr w:type="spellStart"/>
            <w:r w:rsidRPr="00F24CAD">
              <w:t>ALRCurveVersion</w:t>
            </w:r>
            <w:proofErr w:type="spellEnd"/>
            <w:r w:rsidRPr="00F24CAD">
              <w:t>"=dword:00000002</w:t>
            </w:r>
          </w:p>
        </w:tc>
      </w:tr>
      <w:tr w:rsidR="00006EFD" w:rsidRPr="00F71676" w14:paraId="1F555ED2" w14:textId="77777777" w:rsidTr="004242B8">
        <w:trPr>
          <w:trHeight w:val="600"/>
        </w:trPr>
        <w:tc>
          <w:tcPr>
            <w:tcW w:w="0" w:type="dxa"/>
            <w:hideMark/>
          </w:tcPr>
          <w:p w14:paraId="270AA370" w14:textId="78023AA9" w:rsidR="00006EFD" w:rsidRPr="00F24CAD" w:rsidRDefault="00006EFD" w:rsidP="004242B8">
            <w:pPr>
              <w:rPr>
                <w:b/>
                <w:bCs/>
              </w:rPr>
            </w:pPr>
            <w:r w:rsidRPr="004242B8">
              <w:rPr>
                <w:b/>
                <w:bCs/>
              </w:rPr>
              <w:t>Evaluation (Pass/Fail)</w:t>
            </w:r>
          </w:p>
        </w:tc>
        <w:tc>
          <w:tcPr>
            <w:tcW w:w="0" w:type="dxa"/>
          </w:tcPr>
          <w:p w14:paraId="4923C55F" w14:textId="77777777" w:rsidR="008006CF" w:rsidRPr="0079451A" w:rsidRDefault="008006CF" w:rsidP="004242B8">
            <w:r w:rsidRPr="0079451A">
              <w:t>Ensure the registry key is present in the registry.</w:t>
            </w:r>
          </w:p>
          <w:p w14:paraId="789C4D7B" w14:textId="7C57B9B4" w:rsidR="00006EFD" w:rsidRPr="00F24CAD" w:rsidRDefault="008006CF" w:rsidP="004242B8">
            <w:r w:rsidRPr="00F24CAD">
              <w:t xml:space="preserve">Ensure </w:t>
            </w:r>
            <w:proofErr w:type="gramStart"/>
            <w:r w:rsidRPr="00F24CAD">
              <w:t>the  registry</w:t>
            </w:r>
            <w:proofErr w:type="gramEnd"/>
            <w:r w:rsidRPr="00F24CAD">
              <w:t xml:space="preserve"> key should be set to 2</w:t>
            </w:r>
          </w:p>
        </w:tc>
      </w:tr>
      <w:tr w:rsidR="00006EFD" w:rsidRPr="00F71676" w14:paraId="3D958648" w14:textId="77777777" w:rsidTr="004242B8">
        <w:trPr>
          <w:trHeight w:val="600"/>
        </w:trPr>
        <w:tc>
          <w:tcPr>
            <w:tcW w:w="0" w:type="dxa"/>
            <w:hideMark/>
          </w:tcPr>
          <w:p w14:paraId="292370F0" w14:textId="77777777" w:rsidR="00006EFD" w:rsidRPr="00F24CAD" w:rsidRDefault="00006EFD" w:rsidP="004242B8">
            <w:pPr>
              <w:rPr>
                <w:b/>
                <w:bCs/>
              </w:rPr>
            </w:pPr>
            <w:r w:rsidRPr="004242B8">
              <w:rPr>
                <w:b/>
                <w:bCs/>
              </w:rPr>
              <w:t>Triage Notes</w:t>
            </w:r>
          </w:p>
        </w:tc>
        <w:tc>
          <w:tcPr>
            <w:tcW w:w="0" w:type="dxa"/>
          </w:tcPr>
          <w:p w14:paraId="4FB06813" w14:textId="2551B404" w:rsidR="00006EFD" w:rsidRPr="00F24CAD" w:rsidRDefault="008006CF" w:rsidP="004242B8">
            <w:r w:rsidRPr="0079451A">
              <w:t>Make sure the OS image you created has this reg</w:t>
            </w:r>
            <w:r w:rsidRPr="00F24CAD">
              <w:t>istry key set. You can use the DISM tool to configure this registry key in your OS image.</w:t>
            </w:r>
          </w:p>
        </w:tc>
      </w:tr>
    </w:tbl>
    <w:p w14:paraId="2062E2E3" w14:textId="77777777" w:rsidR="008006CF" w:rsidRDefault="008006CF">
      <w:pPr>
        <w:spacing w:after="0" w:line="240" w:lineRule="auto"/>
      </w:pPr>
      <w:r>
        <w:br w:type="page"/>
      </w:r>
    </w:p>
    <w:tbl>
      <w:tblPr>
        <w:tblStyle w:val="Tablerowcell"/>
        <w:tblW w:w="8500" w:type="dxa"/>
        <w:tblLook w:val="04A0" w:firstRow="1" w:lastRow="0" w:firstColumn="1" w:lastColumn="0" w:noHBand="0" w:noVBand="1"/>
      </w:tblPr>
      <w:tblGrid>
        <w:gridCol w:w="1672"/>
        <w:gridCol w:w="6828"/>
      </w:tblGrid>
      <w:tr w:rsidR="008006CF" w:rsidRPr="00F71676" w14:paraId="2005059A" w14:textId="77777777" w:rsidTr="004242B8">
        <w:trPr>
          <w:cnfStyle w:val="100000000000" w:firstRow="1" w:lastRow="0" w:firstColumn="0" w:lastColumn="0" w:oddVBand="0" w:evenVBand="0" w:oddHBand="0" w:evenHBand="0" w:firstRowFirstColumn="0" w:firstRowLastColumn="0" w:lastRowFirstColumn="0" w:lastRowLastColumn="0"/>
          <w:trHeight w:val="300"/>
          <w:tblHeader w:val="0"/>
        </w:trPr>
        <w:tc>
          <w:tcPr>
            <w:tcW w:w="1672"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CA6D923" w14:textId="08916D8B" w:rsidR="008006CF" w:rsidRPr="00F24CAD" w:rsidRDefault="008006CF" w:rsidP="004242B8">
            <w:r w:rsidRPr="0079451A">
              <w:lastRenderedPageBreak/>
              <w:t>Test Name</w:t>
            </w:r>
          </w:p>
        </w:tc>
        <w:tc>
          <w:tcPr>
            <w:tcW w:w="6828"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77E4CFCE" w14:textId="6384C9FD" w:rsidR="008006CF" w:rsidRPr="00F24CAD" w:rsidRDefault="00B874A4" w:rsidP="004242B8">
            <w:r w:rsidRPr="00F24CAD">
              <w:t>ALR Curve Configuration</w:t>
            </w:r>
          </w:p>
        </w:tc>
      </w:tr>
      <w:tr w:rsidR="008006CF" w:rsidRPr="00F71676" w14:paraId="0D66CE08" w14:textId="77777777" w:rsidTr="004242B8">
        <w:trPr>
          <w:trHeight w:val="359"/>
        </w:trPr>
        <w:tc>
          <w:tcPr>
            <w:tcW w:w="1672" w:type="dxa"/>
            <w:hideMark/>
          </w:tcPr>
          <w:p w14:paraId="7BB4B0D8" w14:textId="4E24229F" w:rsidR="008006CF" w:rsidRPr="00F24CAD" w:rsidRDefault="008006CF" w:rsidP="004242B8">
            <w:pPr>
              <w:rPr>
                <w:b/>
                <w:bCs/>
              </w:rPr>
            </w:pPr>
            <w:r w:rsidRPr="004242B8">
              <w:rPr>
                <w:b/>
                <w:bCs/>
              </w:rPr>
              <w:t>Test Goal</w:t>
            </w:r>
          </w:p>
        </w:tc>
        <w:tc>
          <w:tcPr>
            <w:tcW w:w="6828" w:type="dxa"/>
          </w:tcPr>
          <w:p w14:paraId="5DF14EBF" w14:textId="70ECA664" w:rsidR="008006CF" w:rsidRPr="00F24CAD" w:rsidRDefault="00B874A4" w:rsidP="004242B8">
            <w:r w:rsidRPr="0079451A">
              <w:t>Configure the ALR curve brightness</w:t>
            </w:r>
          </w:p>
        </w:tc>
      </w:tr>
      <w:tr w:rsidR="00D26C60" w:rsidRPr="00F71676" w14:paraId="52D332D0" w14:textId="77777777" w:rsidTr="004242B8">
        <w:trPr>
          <w:trHeight w:val="600"/>
        </w:trPr>
        <w:tc>
          <w:tcPr>
            <w:tcW w:w="1672" w:type="dxa"/>
          </w:tcPr>
          <w:p w14:paraId="27D1F113" w14:textId="77777777" w:rsidR="00D26C60" w:rsidRPr="002D6373" w:rsidRDefault="00D26C60" w:rsidP="088A1221">
            <w:pPr>
              <w:rPr>
                <w:b/>
                <w:bCs/>
              </w:rPr>
            </w:pPr>
            <w:r w:rsidRPr="088A1221">
              <w:rPr>
                <w:b/>
                <w:bCs/>
              </w:rPr>
              <w:t>Applicable to</w:t>
            </w:r>
          </w:p>
        </w:tc>
        <w:tc>
          <w:tcPr>
            <w:tcW w:w="6828" w:type="dxa"/>
          </w:tcPr>
          <w:p w14:paraId="3C1A2A3D" w14:textId="77777777" w:rsidR="00D26C60" w:rsidRPr="002D6373" w:rsidRDefault="00D26C60" w:rsidP="00D26C60">
            <w:r>
              <w:t>Systems supporting percentage brightness</w:t>
            </w:r>
          </w:p>
        </w:tc>
      </w:tr>
      <w:tr w:rsidR="008006CF" w:rsidRPr="00F71676" w14:paraId="3B1D947D" w14:textId="77777777" w:rsidTr="004242B8">
        <w:trPr>
          <w:trHeight w:val="1124"/>
        </w:trPr>
        <w:tc>
          <w:tcPr>
            <w:tcW w:w="1672" w:type="dxa"/>
            <w:hideMark/>
          </w:tcPr>
          <w:p w14:paraId="3BFAB7D0" w14:textId="77777777" w:rsidR="008006CF" w:rsidRPr="00F24CAD" w:rsidRDefault="008006CF" w:rsidP="004242B8">
            <w:pPr>
              <w:rPr>
                <w:b/>
                <w:bCs/>
              </w:rPr>
            </w:pPr>
            <w:r w:rsidRPr="004242B8">
              <w:rPr>
                <w:b/>
                <w:bCs/>
              </w:rPr>
              <w:t>Setup/Tools</w:t>
            </w:r>
          </w:p>
        </w:tc>
        <w:tc>
          <w:tcPr>
            <w:tcW w:w="6828" w:type="dxa"/>
            <w:hideMark/>
          </w:tcPr>
          <w:p w14:paraId="6E90BAE5" w14:textId="77777777" w:rsidR="00B874A4" w:rsidRPr="0079451A" w:rsidRDefault="00B874A4" w:rsidP="004242B8">
            <w:r w:rsidRPr="0079451A">
              <w:t xml:space="preserve">A light meter </w:t>
            </w:r>
          </w:p>
          <w:p w14:paraId="415ED203" w14:textId="77777777" w:rsidR="00B874A4" w:rsidRPr="00F24CAD" w:rsidRDefault="00B874A4" w:rsidP="004242B8">
            <w:r w:rsidRPr="00F24CAD">
              <w:t>A brightness (Nits) meter</w:t>
            </w:r>
          </w:p>
          <w:p w14:paraId="6DAB8970" w14:textId="77777777" w:rsidR="00B874A4" w:rsidRPr="00F24CAD" w:rsidRDefault="00B874A4" w:rsidP="004242B8">
            <w:r w:rsidRPr="00F24CAD">
              <w:t>Regedit.exe to configure the ALR curve</w:t>
            </w:r>
          </w:p>
          <w:p w14:paraId="1C6A752A" w14:textId="68C49169" w:rsidR="008006CF" w:rsidRPr="00F24CAD" w:rsidRDefault="00B874A4" w:rsidP="004242B8">
            <w:r w:rsidRPr="00F24CAD">
              <w:t>The DISM tool to configure the OS image</w:t>
            </w:r>
          </w:p>
        </w:tc>
      </w:tr>
      <w:tr w:rsidR="008006CF" w:rsidRPr="00F71676" w14:paraId="33126297" w14:textId="77777777" w:rsidTr="004242B8">
        <w:trPr>
          <w:trHeight w:val="4319"/>
        </w:trPr>
        <w:tc>
          <w:tcPr>
            <w:tcW w:w="1672" w:type="dxa"/>
            <w:hideMark/>
          </w:tcPr>
          <w:p w14:paraId="78D65D24" w14:textId="77777777" w:rsidR="008006CF" w:rsidRPr="00F24CAD" w:rsidRDefault="008006CF" w:rsidP="004242B8">
            <w:pPr>
              <w:rPr>
                <w:b/>
                <w:bCs/>
              </w:rPr>
            </w:pPr>
            <w:r w:rsidRPr="004242B8">
              <w:rPr>
                <w:b/>
                <w:bCs/>
              </w:rPr>
              <w:t>Test Procedure</w:t>
            </w:r>
          </w:p>
        </w:tc>
        <w:tc>
          <w:tcPr>
            <w:tcW w:w="6828" w:type="dxa"/>
            <w:hideMark/>
          </w:tcPr>
          <w:p w14:paraId="767513FF" w14:textId="77777777" w:rsidR="000F7DA9" w:rsidRPr="0079451A" w:rsidRDefault="000F7DA9" w:rsidP="004242B8">
            <w:r w:rsidRPr="0079451A">
              <w:t>1. As a starting point, you can use the theoretical curve suggested in the documentation.</w:t>
            </w:r>
          </w:p>
          <w:p w14:paraId="048D13A7" w14:textId="77777777" w:rsidR="000F7DA9" w:rsidRPr="00F24CAD" w:rsidRDefault="000F7DA9" w:rsidP="004242B8">
            <w:r w:rsidRPr="00F24CAD">
              <w:t>2. Tweak the curve based on user studies. User studies may involve asking a bunch of users for their brightness preferences for different ambient light values</w:t>
            </w:r>
          </w:p>
          <w:p w14:paraId="3337A471" w14:textId="6E333A08" w:rsidR="000F7DA9" w:rsidRPr="00F24CAD" w:rsidRDefault="000F7DA9" w:rsidP="004242B8">
            <w:r w:rsidRPr="00F24CAD">
              <w:t>3. Once the curve is defined, use DISM to configure your OS image with your ALR curve stored in the registry under</w:t>
            </w:r>
          </w:p>
          <w:p w14:paraId="78AC546B" w14:textId="77777777" w:rsidR="000F7DA9" w:rsidRPr="00F24CAD" w:rsidRDefault="000F7DA9" w:rsidP="004242B8">
            <w:r w:rsidRPr="00F24CAD">
              <w:t>[HKEY_LOCAL_MACHINE\SOFTWARE\Microsoft\Windows NT\CurrentVersion\AdaptiveDisplayBrightness\{23B44AF2-78CE-4943-81DF-89817E8D23FD}]</w:t>
            </w:r>
          </w:p>
          <w:p w14:paraId="062F971E" w14:textId="3EB5B499" w:rsidR="000F7DA9" w:rsidRPr="00F24CAD" w:rsidRDefault="000F7DA9" w:rsidP="004242B8">
            <w:r w:rsidRPr="00F24CAD">
              <w:t>@="Adaptive Brightness Feature"</w:t>
            </w:r>
          </w:p>
          <w:p w14:paraId="52C03732" w14:textId="5B50FF48" w:rsidR="008006CF" w:rsidRPr="00F24CAD" w:rsidRDefault="000F7DA9" w:rsidP="004242B8">
            <w:r w:rsidRPr="00F24CAD">
              <w:t>"</w:t>
            </w:r>
            <w:proofErr w:type="spellStart"/>
            <w:r w:rsidRPr="00F24CAD">
              <w:t>ALRCurveVersion</w:t>
            </w:r>
            <w:proofErr w:type="spellEnd"/>
            <w:r w:rsidRPr="00F24CAD">
              <w:t>"=dword:00000002</w:t>
            </w:r>
          </w:p>
        </w:tc>
      </w:tr>
      <w:tr w:rsidR="008006CF" w:rsidRPr="00F71676" w14:paraId="7BE18BC4" w14:textId="77777777" w:rsidTr="004242B8">
        <w:trPr>
          <w:trHeight w:val="600"/>
        </w:trPr>
        <w:tc>
          <w:tcPr>
            <w:tcW w:w="1672" w:type="dxa"/>
            <w:hideMark/>
          </w:tcPr>
          <w:p w14:paraId="0CFE7645" w14:textId="4D5E5EF9" w:rsidR="008006CF" w:rsidRPr="00F24CAD" w:rsidRDefault="008006CF" w:rsidP="004242B8">
            <w:pPr>
              <w:rPr>
                <w:b/>
                <w:bCs/>
              </w:rPr>
            </w:pPr>
            <w:r w:rsidRPr="004242B8">
              <w:rPr>
                <w:b/>
                <w:bCs/>
              </w:rPr>
              <w:t xml:space="preserve">Evaluation (Pass/Fail) </w:t>
            </w:r>
          </w:p>
        </w:tc>
        <w:tc>
          <w:tcPr>
            <w:tcW w:w="6828" w:type="dxa"/>
          </w:tcPr>
          <w:p w14:paraId="190BFC7A" w14:textId="11215E62" w:rsidR="008006CF" w:rsidRPr="00F24CAD" w:rsidRDefault="000F7DA9" w:rsidP="004242B8">
            <w:r w:rsidRPr="0079451A">
              <w:t>Ensure the curve is properly stored in the registry.</w:t>
            </w:r>
          </w:p>
        </w:tc>
      </w:tr>
      <w:tr w:rsidR="008006CF" w:rsidRPr="00F71676" w14:paraId="1F9FBD34" w14:textId="77777777" w:rsidTr="004242B8">
        <w:trPr>
          <w:trHeight w:val="600"/>
        </w:trPr>
        <w:tc>
          <w:tcPr>
            <w:tcW w:w="1672" w:type="dxa"/>
            <w:hideMark/>
          </w:tcPr>
          <w:p w14:paraId="16BBC7EE" w14:textId="77777777" w:rsidR="008006CF" w:rsidRPr="00F24CAD" w:rsidRDefault="008006CF" w:rsidP="004242B8">
            <w:pPr>
              <w:rPr>
                <w:b/>
                <w:bCs/>
              </w:rPr>
            </w:pPr>
            <w:r w:rsidRPr="004242B8">
              <w:rPr>
                <w:b/>
                <w:bCs/>
              </w:rPr>
              <w:t>Triage Notes</w:t>
            </w:r>
          </w:p>
        </w:tc>
        <w:tc>
          <w:tcPr>
            <w:tcW w:w="6828" w:type="dxa"/>
          </w:tcPr>
          <w:p w14:paraId="3CF1B454" w14:textId="2C259602" w:rsidR="008006CF" w:rsidRPr="00F24CAD" w:rsidRDefault="000F7DA9" w:rsidP="004242B8">
            <w:r w:rsidRPr="0079451A">
              <w:t>Make sure the OS image you create</w:t>
            </w:r>
            <w:r w:rsidRPr="00F24CAD">
              <w:t>d has the right registry key set. You can use DISM to configure this registry key in your OS image.</w:t>
            </w:r>
          </w:p>
        </w:tc>
      </w:tr>
    </w:tbl>
    <w:p w14:paraId="5F95B5A3" w14:textId="76D56A24" w:rsidR="000F7DA9" w:rsidRDefault="000F7DA9" w:rsidP="007F5565"/>
    <w:p w14:paraId="7455CE1A" w14:textId="77777777" w:rsidR="000F7DA9" w:rsidRDefault="000F7DA9">
      <w:pPr>
        <w:spacing w:after="0" w:line="240" w:lineRule="auto"/>
      </w:pPr>
      <w:r>
        <w:br w:type="page"/>
      </w:r>
    </w:p>
    <w:p w14:paraId="6BE2CCBD" w14:textId="77777777" w:rsidR="002678B5" w:rsidRDefault="002678B5" w:rsidP="007F5565"/>
    <w:tbl>
      <w:tblPr>
        <w:tblStyle w:val="Tablerowcell"/>
        <w:tblW w:w="8500" w:type="dxa"/>
        <w:tblLook w:val="04A0" w:firstRow="1" w:lastRow="0" w:firstColumn="1" w:lastColumn="0" w:noHBand="0" w:noVBand="1"/>
      </w:tblPr>
      <w:tblGrid>
        <w:gridCol w:w="1380"/>
        <w:gridCol w:w="7120"/>
      </w:tblGrid>
      <w:tr w:rsidR="008006CF" w:rsidRPr="00F71676" w14:paraId="11B19F2A" w14:textId="77777777" w:rsidTr="088A1221">
        <w:trPr>
          <w:cnfStyle w:val="100000000000" w:firstRow="1" w:lastRow="0" w:firstColumn="0" w:lastColumn="0" w:oddVBand="0" w:evenVBand="0" w:oddHBand="0" w:evenHBand="0" w:firstRowFirstColumn="0" w:firstRowLastColumn="0" w:lastRowFirstColumn="0" w:lastRowLastColumn="0"/>
          <w:trHeight w:val="300"/>
          <w:tblHeader w:val="0"/>
        </w:trPr>
        <w:tc>
          <w:tcPr>
            <w:tcW w:w="138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217AABA" w14:textId="386E4CED" w:rsidR="008006CF" w:rsidRPr="00F24CAD" w:rsidRDefault="008006CF" w:rsidP="004242B8">
            <w:r w:rsidRPr="0079451A">
              <w:t>Test Name</w:t>
            </w:r>
          </w:p>
        </w:tc>
        <w:tc>
          <w:tcPr>
            <w:tcW w:w="712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00FD54FA" w14:textId="05AF7945" w:rsidR="008006CF" w:rsidRPr="00F24CAD" w:rsidRDefault="000F7DA9" w:rsidP="004242B8">
            <w:r w:rsidRPr="00F24CAD">
              <w:t>Starting and Stopping Ambient light sensor</w:t>
            </w:r>
          </w:p>
        </w:tc>
      </w:tr>
      <w:tr w:rsidR="008006CF" w:rsidRPr="00F71676" w14:paraId="1EF6F650" w14:textId="77777777" w:rsidTr="088A1221">
        <w:trPr>
          <w:trHeight w:val="600"/>
        </w:trPr>
        <w:tc>
          <w:tcPr>
            <w:tcW w:w="1380" w:type="dxa"/>
            <w:hideMark/>
          </w:tcPr>
          <w:p w14:paraId="6633C567" w14:textId="7A89EB19" w:rsidR="008006CF" w:rsidRPr="00F24CAD" w:rsidRDefault="008006CF" w:rsidP="004242B8">
            <w:pPr>
              <w:rPr>
                <w:b/>
                <w:bCs/>
              </w:rPr>
            </w:pPr>
            <w:r w:rsidRPr="004242B8">
              <w:rPr>
                <w:b/>
                <w:bCs/>
              </w:rPr>
              <w:t>Test Goal</w:t>
            </w:r>
          </w:p>
        </w:tc>
        <w:tc>
          <w:tcPr>
            <w:tcW w:w="7120" w:type="dxa"/>
          </w:tcPr>
          <w:p w14:paraId="6B290022" w14:textId="39A07B7D" w:rsidR="008006CF" w:rsidRPr="00F24CAD" w:rsidRDefault="000F7DA9" w:rsidP="004242B8">
            <w:r w:rsidRPr="0079451A">
              <w:t>Make sure the ambient light sensor is reporting the correct value when starting/stopp</w:t>
            </w:r>
            <w:r w:rsidRPr="00F24CAD">
              <w:t>ing the sensor</w:t>
            </w:r>
          </w:p>
        </w:tc>
      </w:tr>
      <w:tr w:rsidR="00C83021" w:rsidRPr="00F71676" w14:paraId="24007AED" w14:textId="77777777" w:rsidTr="088A1221">
        <w:trPr>
          <w:trHeight w:val="600"/>
        </w:trPr>
        <w:tc>
          <w:tcPr>
            <w:tcW w:w="1380" w:type="dxa"/>
          </w:tcPr>
          <w:p w14:paraId="46406BA7" w14:textId="77777777" w:rsidR="00C83021" w:rsidRPr="002D6373" w:rsidRDefault="00C83021" w:rsidP="088A1221">
            <w:pPr>
              <w:rPr>
                <w:b/>
                <w:bCs/>
              </w:rPr>
            </w:pPr>
            <w:r w:rsidRPr="088A1221">
              <w:rPr>
                <w:b/>
                <w:bCs/>
              </w:rPr>
              <w:t>Applicable to</w:t>
            </w:r>
          </w:p>
        </w:tc>
        <w:tc>
          <w:tcPr>
            <w:tcW w:w="7120" w:type="dxa"/>
          </w:tcPr>
          <w:p w14:paraId="306EC175" w14:textId="77777777" w:rsidR="00C83021" w:rsidRPr="002D6373" w:rsidRDefault="00C83021" w:rsidP="00AA67BA">
            <w:r>
              <w:t>All systems supporting adaptive brightness</w:t>
            </w:r>
          </w:p>
        </w:tc>
      </w:tr>
      <w:tr w:rsidR="008006CF" w:rsidRPr="00F71676" w14:paraId="5A8B4D7E" w14:textId="77777777" w:rsidTr="004242B8">
        <w:trPr>
          <w:trHeight w:val="629"/>
        </w:trPr>
        <w:tc>
          <w:tcPr>
            <w:tcW w:w="0" w:type="dxa"/>
            <w:hideMark/>
          </w:tcPr>
          <w:p w14:paraId="03542C83" w14:textId="77777777" w:rsidR="008006CF" w:rsidRPr="00F24CAD" w:rsidRDefault="008006CF" w:rsidP="004242B8">
            <w:pPr>
              <w:rPr>
                <w:b/>
                <w:bCs/>
              </w:rPr>
            </w:pPr>
            <w:r w:rsidRPr="004242B8">
              <w:rPr>
                <w:b/>
                <w:bCs/>
              </w:rPr>
              <w:t>Setup/Tools</w:t>
            </w:r>
          </w:p>
        </w:tc>
        <w:tc>
          <w:tcPr>
            <w:tcW w:w="0" w:type="dxa"/>
            <w:hideMark/>
          </w:tcPr>
          <w:p w14:paraId="4F3C6213" w14:textId="00606166" w:rsidR="008006CF" w:rsidRPr="00F24CAD" w:rsidRDefault="000F7DA9" w:rsidP="004242B8">
            <w:r w:rsidRPr="0079451A">
              <w:t xml:space="preserve">Use </w:t>
            </w:r>
            <w:proofErr w:type="spellStart"/>
            <w:r w:rsidRPr="0079451A">
              <w:t>SensorInfo</w:t>
            </w:r>
            <w:proofErr w:type="spellEnd"/>
            <w:r w:rsidRPr="0079451A">
              <w:t xml:space="preserve"> (Download from Windows store) to visualize the ambient light sensor reading.</w:t>
            </w:r>
          </w:p>
        </w:tc>
      </w:tr>
      <w:tr w:rsidR="008006CF" w:rsidRPr="00F71676" w14:paraId="76E049C5" w14:textId="77777777" w:rsidTr="088A1221">
        <w:trPr>
          <w:trHeight w:val="1943"/>
        </w:trPr>
        <w:tc>
          <w:tcPr>
            <w:tcW w:w="1380" w:type="dxa"/>
            <w:hideMark/>
          </w:tcPr>
          <w:p w14:paraId="2D28BC68" w14:textId="77777777" w:rsidR="008006CF" w:rsidRPr="00F24CAD" w:rsidRDefault="008006CF" w:rsidP="004242B8">
            <w:pPr>
              <w:rPr>
                <w:b/>
                <w:bCs/>
              </w:rPr>
            </w:pPr>
            <w:r w:rsidRPr="004242B8">
              <w:rPr>
                <w:b/>
                <w:bCs/>
              </w:rPr>
              <w:t>Test Procedure</w:t>
            </w:r>
          </w:p>
        </w:tc>
        <w:tc>
          <w:tcPr>
            <w:tcW w:w="7120" w:type="dxa"/>
            <w:hideMark/>
          </w:tcPr>
          <w:p w14:paraId="54157E87" w14:textId="77777777" w:rsidR="000F7DA9" w:rsidRPr="00F24CAD" w:rsidRDefault="000F7DA9" w:rsidP="004242B8">
            <w:r w:rsidRPr="0079451A">
              <w:t xml:space="preserve">1. Open </w:t>
            </w:r>
            <w:proofErr w:type="spellStart"/>
            <w:r w:rsidRPr="0079451A">
              <w:t>SensorInfo</w:t>
            </w:r>
            <w:proofErr w:type="spellEnd"/>
            <w:r w:rsidRPr="0079451A">
              <w:t>. Switch to the light sensor tab. Keep the app running and snap the app to the left side of the screen</w:t>
            </w:r>
            <w:r w:rsidRPr="00F24CAD">
              <w:t>. Keep it visible throughout the steps.</w:t>
            </w:r>
          </w:p>
          <w:p w14:paraId="57A3EB4A" w14:textId="77777777" w:rsidR="000F7DA9" w:rsidRPr="00F24CAD" w:rsidRDefault="000F7DA9" w:rsidP="004242B8">
            <w:r w:rsidRPr="00F24CAD">
              <w:t>2. Open the Display settings page and snap it to the right side of the screen.</w:t>
            </w:r>
          </w:p>
          <w:p w14:paraId="46866573" w14:textId="77777777" w:rsidR="000F7DA9" w:rsidRPr="00F24CAD" w:rsidRDefault="000F7DA9" w:rsidP="004242B8">
            <w:r w:rsidRPr="00F24CAD">
              <w:t>3. Toggle on "Change brightness automatically when lighting changes" checkbox.</w:t>
            </w:r>
          </w:p>
          <w:p w14:paraId="2CEED860" w14:textId="77777777" w:rsidR="000F7DA9" w:rsidRPr="00F24CAD" w:rsidRDefault="000F7DA9" w:rsidP="004242B8">
            <w:r w:rsidRPr="00F24CAD">
              <w:t>4. Repeatedly toggle off and on "Change brightness automatically when lighting changes" checkbox to simulate starting and stopping sensors.</w:t>
            </w:r>
          </w:p>
          <w:p w14:paraId="0ED0AF43" w14:textId="61EFAE6B" w:rsidR="008006CF" w:rsidRPr="00F24CAD" w:rsidRDefault="000F7DA9" w:rsidP="004242B8">
            <w:r w:rsidRPr="00F24CAD">
              <w:t>5. Verify that the lux value keeps reporting the same value/correct ambient light value.</w:t>
            </w:r>
          </w:p>
        </w:tc>
      </w:tr>
      <w:tr w:rsidR="008006CF" w:rsidRPr="00F71676" w14:paraId="605B2E23" w14:textId="77777777" w:rsidTr="088A1221">
        <w:trPr>
          <w:trHeight w:val="600"/>
        </w:trPr>
        <w:tc>
          <w:tcPr>
            <w:tcW w:w="1380" w:type="dxa"/>
            <w:hideMark/>
          </w:tcPr>
          <w:p w14:paraId="198B4BA5" w14:textId="180D1778" w:rsidR="008006CF" w:rsidRPr="00F24CAD" w:rsidRDefault="008006CF" w:rsidP="004242B8">
            <w:pPr>
              <w:rPr>
                <w:b/>
                <w:bCs/>
              </w:rPr>
            </w:pPr>
            <w:r w:rsidRPr="004242B8">
              <w:rPr>
                <w:b/>
                <w:bCs/>
              </w:rPr>
              <w:t xml:space="preserve">Evaluation (Pass/Fail) </w:t>
            </w:r>
          </w:p>
        </w:tc>
        <w:tc>
          <w:tcPr>
            <w:tcW w:w="7120" w:type="dxa"/>
          </w:tcPr>
          <w:p w14:paraId="0FE1B14A" w14:textId="0B713C3F" w:rsidR="008006CF" w:rsidRPr="00F24CAD" w:rsidRDefault="000F7DA9" w:rsidP="004242B8">
            <w:r w:rsidRPr="0079451A">
              <w:t>Verify that the lux value keeps reporting</w:t>
            </w:r>
            <w:r w:rsidRPr="00F24CAD">
              <w:t xml:space="preserve"> the correct ambient light reading when starting/stopping sensors.</w:t>
            </w:r>
          </w:p>
        </w:tc>
      </w:tr>
      <w:tr w:rsidR="008006CF" w:rsidRPr="00F71676" w14:paraId="5DA7CE09" w14:textId="77777777" w:rsidTr="088A1221">
        <w:trPr>
          <w:trHeight w:val="600"/>
        </w:trPr>
        <w:tc>
          <w:tcPr>
            <w:tcW w:w="1380" w:type="dxa"/>
            <w:hideMark/>
          </w:tcPr>
          <w:p w14:paraId="2505CEC8" w14:textId="77777777" w:rsidR="008006CF" w:rsidRPr="00F24CAD" w:rsidRDefault="008006CF" w:rsidP="004242B8">
            <w:pPr>
              <w:rPr>
                <w:b/>
                <w:bCs/>
              </w:rPr>
            </w:pPr>
            <w:r w:rsidRPr="004242B8">
              <w:rPr>
                <w:b/>
                <w:bCs/>
              </w:rPr>
              <w:t>Triage Notes</w:t>
            </w:r>
          </w:p>
        </w:tc>
        <w:tc>
          <w:tcPr>
            <w:tcW w:w="7120" w:type="dxa"/>
          </w:tcPr>
          <w:p w14:paraId="6ADA8EDE" w14:textId="33EEA6DE" w:rsidR="008006CF" w:rsidRPr="00F24CAD" w:rsidRDefault="000F7DA9" w:rsidP="004242B8">
            <w:r w:rsidRPr="0079451A">
              <w:t>Work with your sensor IHV to fix any issue if the lux value fluctuates when starting/stopping the ambient light sensor.</w:t>
            </w:r>
          </w:p>
        </w:tc>
      </w:tr>
    </w:tbl>
    <w:p w14:paraId="2CCF98BC" w14:textId="63C1FC52" w:rsidR="00F24CAD" w:rsidRDefault="00F24CAD" w:rsidP="007F5565"/>
    <w:p w14:paraId="23F9C79B" w14:textId="77777777" w:rsidR="00F24CAD" w:rsidRDefault="00F24CAD">
      <w:pPr>
        <w:spacing w:after="0" w:line="240" w:lineRule="auto"/>
      </w:pPr>
      <w:r>
        <w:br w:type="page"/>
      </w:r>
    </w:p>
    <w:p w14:paraId="6D57FE41" w14:textId="77777777" w:rsidR="008006CF" w:rsidRDefault="008006CF" w:rsidP="007F5565"/>
    <w:tbl>
      <w:tblPr>
        <w:tblStyle w:val="Tablerowcell"/>
        <w:tblW w:w="8500" w:type="dxa"/>
        <w:tblLook w:val="04A0" w:firstRow="1" w:lastRow="0" w:firstColumn="1" w:lastColumn="0" w:noHBand="0" w:noVBand="1"/>
      </w:tblPr>
      <w:tblGrid>
        <w:gridCol w:w="1380"/>
        <w:gridCol w:w="7120"/>
      </w:tblGrid>
      <w:tr w:rsidR="000F7DA9" w:rsidRPr="00F71676" w14:paraId="5E6F18F8" w14:textId="77777777" w:rsidTr="004242B8">
        <w:trPr>
          <w:cnfStyle w:val="100000000000" w:firstRow="1" w:lastRow="0" w:firstColumn="0" w:lastColumn="0" w:oddVBand="0" w:evenVBand="0" w:oddHBand="0" w:evenHBand="0" w:firstRowFirstColumn="0" w:firstRowLastColumn="0" w:lastRowFirstColumn="0" w:lastRowLastColumn="0"/>
          <w:trHeight w:val="300"/>
          <w:tblHeader w:val="0"/>
        </w:trPr>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264BF4D8" w14:textId="494A13F6" w:rsidR="000F7DA9" w:rsidRPr="00F24CAD" w:rsidRDefault="000F7DA9" w:rsidP="004242B8">
            <w:r w:rsidRPr="0079451A">
              <w:t>Test Name</w:t>
            </w:r>
          </w:p>
        </w:tc>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FCC71A" w14:textId="4E98AA29" w:rsidR="000F7DA9" w:rsidRPr="00F24CAD" w:rsidRDefault="000F7DA9" w:rsidP="004242B8">
            <w:r w:rsidRPr="00F24CAD">
              <w:t>Reactivity to brightness changes</w:t>
            </w:r>
          </w:p>
        </w:tc>
      </w:tr>
      <w:tr w:rsidR="000F7DA9" w:rsidRPr="00F71676" w14:paraId="5AF9DEC4" w14:textId="77777777" w:rsidTr="088A1221">
        <w:trPr>
          <w:trHeight w:val="600"/>
        </w:trPr>
        <w:tc>
          <w:tcPr>
            <w:tcW w:w="1380" w:type="dxa"/>
            <w:hideMark/>
          </w:tcPr>
          <w:p w14:paraId="671DCAD7" w14:textId="39EC9524" w:rsidR="000F7DA9" w:rsidRPr="00F24CAD" w:rsidRDefault="000F7DA9" w:rsidP="004242B8">
            <w:pPr>
              <w:rPr>
                <w:b/>
                <w:bCs/>
              </w:rPr>
            </w:pPr>
            <w:r w:rsidRPr="004242B8">
              <w:rPr>
                <w:b/>
                <w:bCs/>
              </w:rPr>
              <w:t>Test Goal</w:t>
            </w:r>
          </w:p>
        </w:tc>
        <w:tc>
          <w:tcPr>
            <w:tcW w:w="7120" w:type="dxa"/>
          </w:tcPr>
          <w:p w14:paraId="7CFB97C2" w14:textId="130856FB" w:rsidR="000F7DA9" w:rsidRPr="0079451A" w:rsidRDefault="000F7DA9" w:rsidP="004242B8">
            <w:r w:rsidRPr="0079451A">
              <w:t>Make sure the backlight panel is reactive to brightness changes</w:t>
            </w:r>
          </w:p>
        </w:tc>
      </w:tr>
      <w:tr w:rsidR="00C83021" w:rsidRPr="00F71676" w14:paraId="409DFC5B" w14:textId="77777777" w:rsidTr="088A1221">
        <w:trPr>
          <w:trHeight w:val="600"/>
        </w:trPr>
        <w:tc>
          <w:tcPr>
            <w:tcW w:w="1380" w:type="dxa"/>
          </w:tcPr>
          <w:p w14:paraId="41788C45" w14:textId="77777777" w:rsidR="00C83021" w:rsidRPr="002D6373" w:rsidRDefault="00C83021" w:rsidP="088A1221">
            <w:pPr>
              <w:rPr>
                <w:b/>
                <w:bCs/>
              </w:rPr>
            </w:pPr>
            <w:r w:rsidRPr="088A1221">
              <w:rPr>
                <w:b/>
                <w:bCs/>
              </w:rPr>
              <w:t>Applicable to</w:t>
            </w:r>
          </w:p>
        </w:tc>
        <w:tc>
          <w:tcPr>
            <w:tcW w:w="7120" w:type="dxa"/>
          </w:tcPr>
          <w:p w14:paraId="48AA196B" w14:textId="77777777" w:rsidR="00C83021" w:rsidRPr="002D6373" w:rsidRDefault="00C83021" w:rsidP="00AA67BA">
            <w:r>
              <w:t>All systems supporting adaptive brightness</w:t>
            </w:r>
          </w:p>
        </w:tc>
      </w:tr>
      <w:tr w:rsidR="000F7DA9" w:rsidRPr="00F71676" w14:paraId="5CD677A6" w14:textId="77777777" w:rsidTr="004242B8">
        <w:trPr>
          <w:trHeight w:val="629"/>
        </w:trPr>
        <w:tc>
          <w:tcPr>
            <w:tcW w:w="0" w:type="dxa"/>
            <w:hideMark/>
          </w:tcPr>
          <w:p w14:paraId="3EE3F79E" w14:textId="77777777" w:rsidR="000F7DA9" w:rsidRPr="00F24CAD" w:rsidRDefault="000F7DA9" w:rsidP="004242B8">
            <w:pPr>
              <w:rPr>
                <w:b/>
                <w:bCs/>
              </w:rPr>
            </w:pPr>
            <w:r w:rsidRPr="004242B8">
              <w:rPr>
                <w:b/>
                <w:bCs/>
              </w:rPr>
              <w:t>Setup/Tools</w:t>
            </w:r>
          </w:p>
        </w:tc>
        <w:tc>
          <w:tcPr>
            <w:tcW w:w="0" w:type="dxa"/>
          </w:tcPr>
          <w:p w14:paraId="46538251" w14:textId="27AEC215" w:rsidR="000F7DA9" w:rsidRPr="00F24CAD" w:rsidRDefault="000F7DA9" w:rsidP="004242B8">
            <w:r w:rsidRPr="0079451A">
              <w:t xml:space="preserve">ReactivityScript.ps1 script (found at </w:t>
            </w:r>
            <w:hyperlink r:id="rId49" w:history="1">
              <w:r w:rsidR="00DC24A4" w:rsidRPr="004242B8">
                <w:rPr>
                  <w:rStyle w:val="Hyperlink"/>
                </w:rPr>
                <w:t>http://aka.ms/sensorstrace</w:t>
              </w:r>
            </w:hyperlink>
            <w:r w:rsidR="00DC24A4" w:rsidRPr="0079451A">
              <w:t xml:space="preserve"> in the </w:t>
            </w:r>
            <w:proofErr w:type="spellStart"/>
            <w:r w:rsidR="00DC24A4" w:rsidRPr="0079451A">
              <w:t>BrightnessTests</w:t>
            </w:r>
            <w:proofErr w:type="spellEnd"/>
            <w:r w:rsidR="00DC24A4" w:rsidRPr="0079451A">
              <w:t xml:space="preserve"> folder</w:t>
            </w:r>
            <w:r w:rsidRPr="088A1221">
              <w:t>) to switch the brightness up and down. You will want to switch your device to manual brightness. The script will switch the screen brightness up immediately between 0 and 100.</w:t>
            </w:r>
          </w:p>
          <w:p w14:paraId="4A9F5040" w14:textId="0CBB407C" w:rsidR="000F7DA9" w:rsidRPr="00F24CAD" w:rsidRDefault="000F7DA9" w:rsidP="004242B8">
            <w:r w:rsidRPr="00F24CAD">
              <w:t>Optional: use a brightness (nits) meter to measure the screen brightness</w:t>
            </w:r>
          </w:p>
        </w:tc>
      </w:tr>
      <w:tr w:rsidR="000F7DA9" w:rsidRPr="00F71676" w14:paraId="7227C0FB" w14:textId="77777777" w:rsidTr="004242B8">
        <w:trPr>
          <w:trHeight w:val="1943"/>
        </w:trPr>
        <w:tc>
          <w:tcPr>
            <w:tcW w:w="0" w:type="dxa"/>
            <w:hideMark/>
          </w:tcPr>
          <w:p w14:paraId="2AB8F153" w14:textId="77777777" w:rsidR="000F7DA9" w:rsidRPr="00F24CAD" w:rsidRDefault="000F7DA9" w:rsidP="004242B8">
            <w:pPr>
              <w:rPr>
                <w:b/>
                <w:bCs/>
              </w:rPr>
            </w:pPr>
            <w:r w:rsidRPr="004242B8">
              <w:rPr>
                <w:b/>
                <w:bCs/>
              </w:rPr>
              <w:t>Test Procedure</w:t>
            </w:r>
          </w:p>
        </w:tc>
        <w:tc>
          <w:tcPr>
            <w:tcW w:w="0" w:type="dxa"/>
          </w:tcPr>
          <w:p w14:paraId="6EBED6C5" w14:textId="77777777" w:rsidR="000F7DA9" w:rsidRPr="0079451A" w:rsidRDefault="000F7DA9" w:rsidP="004242B8">
            <w:r w:rsidRPr="0079451A">
              <w:t>1. Make sure the screen is displaying as much white as possible (one option: open notepad and maximize it on the screen)</w:t>
            </w:r>
          </w:p>
          <w:p w14:paraId="5664C007" w14:textId="2A4247F7" w:rsidR="000F7DA9" w:rsidRPr="00F24CAD" w:rsidRDefault="000F7DA9" w:rsidP="004242B8">
            <w:r w:rsidRPr="00F24CAD">
              <w:t>2. Start the ReactivityScript.ps1 script and observe the screen behavior. The screen should transition as quickly as possible, without any delays in brightness.</w:t>
            </w:r>
          </w:p>
        </w:tc>
      </w:tr>
      <w:tr w:rsidR="000F7DA9" w:rsidRPr="00F71676" w14:paraId="588C2371" w14:textId="77777777" w:rsidTr="088A1221">
        <w:trPr>
          <w:trHeight w:val="600"/>
        </w:trPr>
        <w:tc>
          <w:tcPr>
            <w:tcW w:w="1380" w:type="dxa"/>
            <w:hideMark/>
          </w:tcPr>
          <w:p w14:paraId="7A23415C" w14:textId="44225893" w:rsidR="000F7DA9" w:rsidRPr="00F24CAD" w:rsidRDefault="000F7DA9" w:rsidP="004242B8">
            <w:pPr>
              <w:rPr>
                <w:b/>
                <w:bCs/>
              </w:rPr>
            </w:pPr>
            <w:r w:rsidRPr="004242B8">
              <w:rPr>
                <w:b/>
                <w:bCs/>
              </w:rPr>
              <w:t>Evaluation (Pass/Fail)</w:t>
            </w:r>
          </w:p>
        </w:tc>
        <w:tc>
          <w:tcPr>
            <w:tcW w:w="7120" w:type="dxa"/>
          </w:tcPr>
          <w:p w14:paraId="358F6115" w14:textId="01583EFE" w:rsidR="000F7DA9" w:rsidRPr="00F24CAD" w:rsidRDefault="000F7DA9" w:rsidP="004242B8">
            <w:r w:rsidRPr="0079451A">
              <w:t>The brightness on screen should transition up and down every 2 seconds, there should *</w:t>
            </w:r>
            <w:r w:rsidRPr="004242B8">
              <w:rPr>
                <w:b/>
                <w:bCs/>
              </w:rPr>
              <w:t>not</w:t>
            </w:r>
            <w:r w:rsidRPr="0079451A">
              <w:t>* be any visible latency</w:t>
            </w:r>
            <w:r w:rsidRPr="00F24CAD">
              <w:t xml:space="preserve"> (i.e. max latency = 200ms) between the time the script changes brightness and the time the brightness change is visible on the screen.</w:t>
            </w:r>
          </w:p>
        </w:tc>
      </w:tr>
      <w:tr w:rsidR="000F7DA9" w:rsidRPr="00F71676" w14:paraId="497F8638" w14:textId="77777777" w:rsidTr="088A1221">
        <w:trPr>
          <w:trHeight w:val="600"/>
        </w:trPr>
        <w:tc>
          <w:tcPr>
            <w:tcW w:w="1380" w:type="dxa"/>
            <w:hideMark/>
          </w:tcPr>
          <w:p w14:paraId="13388477" w14:textId="77777777" w:rsidR="000F7DA9" w:rsidRPr="00F24CAD" w:rsidRDefault="000F7DA9" w:rsidP="004242B8">
            <w:pPr>
              <w:rPr>
                <w:b/>
                <w:bCs/>
              </w:rPr>
            </w:pPr>
            <w:r w:rsidRPr="004242B8">
              <w:rPr>
                <w:b/>
                <w:bCs/>
              </w:rPr>
              <w:t>Triage Notes</w:t>
            </w:r>
          </w:p>
        </w:tc>
        <w:tc>
          <w:tcPr>
            <w:tcW w:w="7120" w:type="dxa"/>
          </w:tcPr>
          <w:p w14:paraId="7A3E779C" w14:textId="3549ABB5" w:rsidR="000F7DA9" w:rsidRPr="00F24CAD" w:rsidRDefault="000F7DA9" w:rsidP="004242B8">
            <w:r w:rsidRPr="0079451A">
              <w:t>Work with your graphics/display hardware manufacturer to understand how to smoothen the display panel brig</w:t>
            </w:r>
            <w:r w:rsidRPr="00F24CAD">
              <w:t>htness changes.</w:t>
            </w:r>
          </w:p>
        </w:tc>
      </w:tr>
    </w:tbl>
    <w:p w14:paraId="21296CC7" w14:textId="77777777" w:rsidR="000F7DA9" w:rsidRDefault="000F7DA9" w:rsidP="007F5565"/>
    <w:p w14:paraId="6BF397A2" w14:textId="69A11F57" w:rsidR="004C5421" w:rsidRDefault="004C5421" w:rsidP="00596B1B">
      <w:pPr>
        <w:spacing w:after="0" w:line="240" w:lineRule="auto"/>
      </w:pPr>
      <w:r>
        <w:br w:type="page"/>
      </w:r>
    </w:p>
    <w:tbl>
      <w:tblPr>
        <w:tblStyle w:val="Tablerowcell"/>
        <w:tblW w:w="8500" w:type="dxa"/>
        <w:tblLook w:val="04A0" w:firstRow="1" w:lastRow="0" w:firstColumn="1" w:lastColumn="0" w:noHBand="0" w:noVBand="1"/>
      </w:tblPr>
      <w:tblGrid>
        <w:gridCol w:w="1380"/>
        <w:gridCol w:w="7120"/>
      </w:tblGrid>
      <w:tr w:rsidR="00551CC2" w:rsidRPr="00F71676" w14:paraId="2A3893FB" w14:textId="77777777" w:rsidTr="002C6A33">
        <w:trPr>
          <w:cnfStyle w:val="100000000000" w:firstRow="1" w:lastRow="0" w:firstColumn="0" w:lastColumn="0" w:oddVBand="0" w:evenVBand="0" w:oddHBand="0" w:evenHBand="0" w:firstRowFirstColumn="0" w:firstRowLastColumn="0" w:lastRowFirstColumn="0" w:lastRowLastColumn="0"/>
          <w:trHeight w:val="300"/>
          <w:tblHeader w:val="0"/>
        </w:trPr>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hideMark/>
          </w:tcPr>
          <w:p w14:paraId="623CC5EE" w14:textId="77777777" w:rsidR="00551CC2" w:rsidRPr="00F24CAD" w:rsidRDefault="00551CC2" w:rsidP="002C6A33">
            <w:r w:rsidRPr="0079451A">
              <w:lastRenderedPageBreak/>
              <w:t>Test Name</w:t>
            </w:r>
          </w:p>
        </w:tc>
        <w:tc>
          <w:tcPr>
            <w:tcW w:w="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0821A52" w14:textId="19381266" w:rsidR="00551CC2" w:rsidRPr="00F24CAD" w:rsidRDefault="00551CC2" w:rsidP="002C6A33">
            <w:r>
              <w:t>Battery Saver Mode</w:t>
            </w:r>
          </w:p>
        </w:tc>
      </w:tr>
      <w:tr w:rsidR="00551CC2" w:rsidRPr="00F71676" w14:paraId="75520B48" w14:textId="77777777" w:rsidTr="002C6A33">
        <w:trPr>
          <w:trHeight w:val="600"/>
        </w:trPr>
        <w:tc>
          <w:tcPr>
            <w:tcW w:w="1380" w:type="dxa"/>
            <w:hideMark/>
          </w:tcPr>
          <w:p w14:paraId="5791D601" w14:textId="77777777" w:rsidR="00551CC2" w:rsidRPr="00F24CAD" w:rsidRDefault="00551CC2" w:rsidP="002C6A33">
            <w:pPr>
              <w:rPr>
                <w:b/>
                <w:bCs/>
              </w:rPr>
            </w:pPr>
            <w:r w:rsidRPr="004242B8">
              <w:rPr>
                <w:b/>
                <w:bCs/>
              </w:rPr>
              <w:t>Test Goal</w:t>
            </w:r>
          </w:p>
        </w:tc>
        <w:tc>
          <w:tcPr>
            <w:tcW w:w="7120" w:type="dxa"/>
          </w:tcPr>
          <w:p w14:paraId="10CBCBB1" w14:textId="3C9AD953" w:rsidR="00551CC2" w:rsidRPr="0079451A" w:rsidRDefault="00551CC2" w:rsidP="002C6A33">
            <w:r w:rsidRPr="0079451A">
              <w:t xml:space="preserve">Make sure the </w:t>
            </w:r>
            <w:r>
              <w:t>brightness changes correctly when battery saver mode turns on</w:t>
            </w:r>
            <w:r w:rsidR="00AB1CBD">
              <w:t xml:space="preserve"> and off.</w:t>
            </w:r>
          </w:p>
        </w:tc>
      </w:tr>
      <w:tr w:rsidR="00551CC2" w:rsidRPr="00F71676" w14:paraId="39CBD171" w14:textId="77777777" w:rsidTr="002C6A33">
        <w:trPr>
          <w:trHeight w:val="600"/>
        </w:trPr>
        <w:tc>
          <w:tcPr>
            <w:tcW w:w="1380" w:type="dxa"/>
          </w:tcPr>
          <w:p w14:paraId="6787BC05" w14:textId="77777777" w:rsidR="00551CC2" w:rsidRPr="002D6373" w:rsidRDefault="00551CC2" w:rsidP="002C6A33">
            <w:pPr>
              <w:rPr>
                <w:b/>
                <w:bCs/>
              </w:rPr>
            </w:pPr>
            <w:r w:rsidRPr="088A1221">
              <w:rPr>
                <w:b/>
                <w:bCs/>
              </w:rPr>
              <w:t>Applicable to</w:t>
            </w:r>
          </w:p>
        </w:tc>
        <w:tc>
          <w:tcPr>
            <w:tcW w:w="7120" w:type="dxa"/>
          </w:tcPr>
          <w:p w14:paraId="5D44F730" w14:textId="51B71571" w:rsidR="00551CC2" w:rsidRPr="002D6373" w:rsidRDefault="00551CC2" w:rsidP="002C6A33">
            <w:r>
              <w:t>All systems supporting brightness</w:t>
            </w:r>
            <w:r w:rsidR="00B16EF1">
              <w:t>.</w:t>
            </w:r>
          </w:p>
        </w:tc>
      </w:tr>
      <w:tr w:rsidR="00551CC2" w:rsidRPr="00F71676" w14:paraId="3C7519A5" w14:textId="77777777" w:rsidTr="002C6A33">
        <w:trPr>
          <w:trHeight w:val="629"/>
        </w:trPr>
        <w:tc>
          <w:tcPr>
            <w:tcW w:w="0" w:type="dxa"/>
            <w:hideMark/>
          </w:tcPr>
          <w:p w14:paraId="5B2EB032" w14:textId="77777777" w:rsidR="00551CC2" w:rsidRPr="00F24CAD" w:rsidRDefault="00551CC2" w:rsidP="002C6A33">
            <w:pPr>
              <w:rPr>
                <w:b/>
                <w:bCs/>
              </w:rPr>
            </w:pPr>
            <w:r w:rsidRPr="004242B8">
              <w:rPr>
                <w:b/>
                <w:bCs/>
              </w:rPr>
              <w:t>Setup/Tools</w:t>
            </w:r>
          </w:p>
        </w:tc>
        <w:tc>
          <w:tcPr>
            <w:tcW w:w="0" w:type="dxa"/>
          </w:tcPr>
          <w:p w14:paraId="55FF4133" w14:textId="29ADC37D" w:rsidR="00551CC2" w:rsidRPr="00F24CAD" w:rsidRDefault="006C27E7" w:rsidP="002C6A33">
            <w:r>
              <w:t>Update to the latest version of Windows 10.</w:t>
            </w:r>
          </w:p>
        </w:tc>
      </w:tr>
      <w:tr w:rsidR="00551CC2" w:rsidRPr="00F71676" w14:paraId="6C44DEB1" w14:textId="77777777" w:rsidTr="002C6A33">
        <w:trPr>
          <w:trHeight w:val="1943"/>
        </w:trPr>
        <w:tc>
          <w:tcPr>
            <w:tcW w:w="0" w:type="dxa"/>
            <w:hideMark/>
          </w:tcPr>
          <w:p w14:paraId="736599CB" w14:textId="77777777" w:rsidR="00551CC2" w:rsidRPr="00F24CAD" w:rsidRDefault="00551CC2" w:rsidP="002C6A33">
            <w:pPr>
              <w:rPr>
                <w:b/>
                <w:bCs/>
              </w:rPr>
            </w:pPr>
            <w:r w:rsidRPr="004242B8">
              <w:rPr>
                <w:b/>
                <w:bCs/>
              </w:rPr>
              <w:t>Test Procedure</w:t>
            </w:r>
          </w:p>
        </w:tc>
        <w:tc>
          <w:tcPr>
            <w:tcW w:w="0" w:type="dxa"/>
          </w:tcPr>
          <w:p w14:paraId="5D0CCE13" w14:textId="59138D0E" w:rsidR="006C27E7" w:rsidRPr="00AC10AA" w:rsidRDefault="006C27E7" w:rsidP="00AC10AA">
            <w:pPr>
              <w:pStyle w:val="ListParagraph"/>
              <w:numPr>
                <w:ilvl w:val="0"/>
                <w:numId w:val="57"/>
              </w:numPr>
            </w:pPr>
            <w:r w:rsidRPr="00AC10AA">
              <w:t xml:space="preserve">Set brightness to </w:t>
            </w:r>
            <w:r w:rsidR="00F337D0">
              <w:t>any arbitrary value</w:t>
            </w:r>
          </w:p>
          <w:p w14:paraId="23DF15F3" w14:textId="2C38B411" w:rsidR="00100007" w:rsidRDefault="00EA4430" w:rsidP="00100007">
            <w:pPr>
              <w:pStyle w:val="ListParagraph"/>
              <w:numPr>
                <w:ilvl w:val="0"/>
                <w:numId w:val="57"/>
              </w:numPr>
            </w:pPr>
            <w:r>
              <w:t>Under Battery Saver Settings: tick “Lower screen brightness while in battery saver”</w:t>
            </w:r>
          </w:p>
          <w:p w14:paraId="277CB411" w14:textId="2709317B" w:rsidR="00551CC2" w:rsidRDefault="00EA4430" w:rsidP="002C6A33">
            <w:pPr>
              <w:pStyle w:val="ListParagraph"/>
              <w:numPr>
                <w:ilvl w:val="0"/>
                <w:numId w:val="57"/>
              </w:numPr>
            </w:pPr>
            <w:r>
              <w:t xml:space="preserve">Toggle </w:t>
            </w:r>
            <w:r w:rsidR="009C5DBD">
              <w:t>“</w:t>
            </w:r>
            <w:r>
              <w:t>Battery saver status until next charge</w:t>
            </w:r>
            <w:r w:rsidR="009C5DBD">
              <w:t>”</w:t>
            </w:r>
            <w:r>
              <w:t xml:space="preserve"> on.</w:t>
            </w:r>
          </w:p>
          <w:p w14:paraId="3274C9A2" w14:textId="2709317B" w:rsidR="006C27E7" w:rsidRDefault="009C5DBD" w:rsidP="009C5DBD">
            <w:pPr>
              <w:pStyle w:val="ListParagraph"/>
              <w:numPr>
                <w:ilvl w:val="0"/>
                <w:numId w:val="57"/>
              </w:numPr>
            </w:pPr>
            <w:r>
              <w:t>Verify that brightness is dimmer.</w:t>
            </w:r>
          </w:p>
          <w:p w14:paraId="3F65455A" w14:textId="77777777" w:rsidR="009C5DBD" w:rsidRDefault="009C5DBD" w:rsidP="009C5DBD">
            <w:pPr>
              <w:pStyle w:val="ListParagraph"/>
              <w:numPr>
                <w:ilvl w:val="0"/>
                <w:numId w:val="57"/>
              </w:numPr>
            </w:pPr>
            <w:r>
              <w:t>Toggle “Battery saver status un next charge” off.</w:t>
            </w:r>
          </w:p>
          <w:p w14:paraId="2C76FFEC" w14:textId="7C5D4A03" w:rsidR="00A80B4D" w:rsidRPr="00F24CAD" w:rsidRDefault="00A80B4D" w:rsidP="009C5DBD">
            <w:pPr>
              <w:pStyle w:val="ListParagraph"/>
              <w:numPr>
                <w:ilvl w:val="0"/>
                <w:numId w:val="57"/>
              </w:numPr>
            </w:pPr>
            <w:r>
              <w:t xml:space="preserve">Verify that brightness is </w:t>
            </w:r>
            <w:r w:rsidR="00BC0F3A">
              <w:t>brighter</w:t>
            </w:r>
            <w:r>
              <w:t>.</w:t>
            </w:r>
          </w:p>
        </w:tc>
      </w:tr>
      <w:tr w:rsidR="00551CC2" w:rsidRPr="00F71676" w14:paraId="7ED9737E" w14:textId="77777777" w:rsidTr="002C6A33">
        <w:trPr>
          <w:trHeight w:val="600"/>
        </w:trPr>
        <w:tc>
          <w:tcPr>
            <w:tcW w:w="1380" w:type="dxa"/>
            <w:hideMark/>
          </w:tcPr>
          <w:p w14:paraId="292023F7" w14:textId="77777777" w:rsidR="00551CC2" w:rsidRPr="00F24CAD" w:rsidRDefault="00551CC2" w:rsidP="002C6A33">
            <w:pPr>
              <w:rPr>
                <w:b/>
                <w:bCs/>
              </w:rPr>
            </w:pPr>
            <w:r w:rsidRPr="004242B8">
              <w:rPr>
                <w:b/>
                <w:bCs/>
              </w:rPr>
              <w:t>Evaluation (Pass/Fail)</w:t>
            </w:r>
          </w:p>
        </w:tc>
        <w:tc>
          <w:tcPr>
            <w:tcW w:w="7120" w:type="dxa"/>
          </w:tcPr>
          <w:p w14:paraId="5110715A" w14:textId="4EAB3C88" w:rsidR="00551CC2" w:rsidRPr="00F24CAD" w:rsidRDefault="00A80B4D" w:rsidP="002C6A33">
            <w:r>
              <w:t>Steps 4 and 6 should be true</w:t>
            </w:r>
            <w:r w:rsidR="00E60DEB">
              <w:t xml:space="preserve"> for a pass.</w:t>
            </w:r>
          </w:p>
        </w:tc>
      </w:tr>
      <w:tr w:rsidR="00551CC2" w:rsidRPr="00F71676" w14:paraId="5A9BD069" w14:textId="77777777" w:rsidTr="002C6A33">
        <w:trPr>
          <w:trHeight w:val="600"/>
        </w:trPr>
        <w:tc>
          <w:tcPr>
            <w:tcW w:w="1380" w:type="dxa"/>
            <w:hideMark/>
          </w:tcPr>
          <w:p w14:paraId="773094E4" w14:textId="77777777" w:rsidR="00551CC2" w:rsidRPr="00F24CAD" w:rsidRDefault="00551CC2" w:rsidP="002C6A33">
            <w:pPr>
              <w:rPr>
                <w:b/>
                <w:bCs/>
              </w:rPr>
            </w:pPr>
            <w:r w:rsidRPr="004242B8">
              <w:rPr>
                <w:b/>
                <w:bCs/>
              </w:rPr>
              <w:t>Triage Notes</w:t>
            </w:r>
          </w:p>
        </w:tc>
        <w:tc>
          <w:tcPr>
            <w:tcW w:w="7120" w:type="dxa"/>
          </w:tcPr>
          <w:p w14:paraId="1DCCF33B" w14:textId="5B1264BD" w:rsidR="00551CC2" w:rsidRPr="00F24CAD" w:rsidRDefault="00A80B4D" w:rsidP="002C6A33">
            <w:r>
              <w:t>Work with</w:t>
            </w:r>
            <w:r w:rsidR="009C5DBD">
              <w:t xml:space="preserve"> Microsoft if this is</w:t>
            </w:r>
            <w:r>
              <w:t xml:space="preserve"> not</w:t>
            </w:r>
            <w:r w:rsidR="009C5DBD">
              <w:t xml:space="preserve"> occurring as expected.</w:t>
            </w:r>
          </w:p>
        </w:tc>
      </w:tr>
    </w:tbl>
    <w:p w14:paraId="26972BE8" w14:textId="69A11F57" w:rsidR="00551CC2" w:rsidRDefault="00551CC2" w:rsidP="00551CC2"/>
    <w:p w14:paraId="2C5703BF" w14:textId="46C5CA0F" w:rsidR="00D00774" w:rsidRPr="002678B5" w:rsidRDefault="00551CC2" w:rsidP="00551CC2">
      <w:pPr>
        <w:spacing w:after="0" w:line="240" w:lineRule="auto"/>
      </w:pPr>
      <w:r>
        <w:br w:type="page"/>
      </w:r>
    </w:p>
    <w:p w14:paraId="1DB1A678" w14:textId="590146BA" w:rsidR="00B95EA7" w:rsidRDefault="088A1221" w:rsidP="00A95FE2">
      <w:pPr>
        <w:pStyle w:val="Heading1"/>
      </w:pPr>
      <w:bookmarkStart w:id="96" w:name="_Toc8914155"/>
      <w:r>
        <w:lastRenderedPageBreak/>
        <w:t>Conclusion</w:t>
      </w:r>
      <w:bookmarkEnd w:id="96"/>
      <w:r>
        <w:t xml:space="preserve"> </w:t>
      </w:r>
      <w:bookmarkEnd w:id="88"/>
    </w:p>
    <w:p w14:paraId="1DA7FAC0" w14:textId="781E6495" w:rsidR="00645CB1" w:rsidRDefault="00EB00B9" w:rsidP="088A1221">
      <w:pPr>
        <w:pStyle w:val="BodyTex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I</w:t>
      </w:r>
      <w:r w:rsidR="00645CB1" w:rsidRPr="088A1221">
        <w:rPr>
          <w:rFonts w:asciiTheme="minorHAnsi" w:eastAsiaTheme="minorEastAsia" w:hAnsiTheme="minorHAnsi" w:cstheme="minorBidi"/>
          <w:sz w:val="22"/>
          <w:szCs w:val="22"/>
        </w:rPr>
        <w:t>ntegrat</w:t>
      </w:r>
      <w:r w:rsidRPr="088A1221">
        <w:rPr>
          <w:rFonts w:asciiTheme="minorHAnsi" w:eastAsiaTheme="minorEastAsia" w:hAnsiTheme="minorHAnsi" w:cstheme="minorBidi"/>
          <w:sz w:val="22"/>
          <w:szCs w:val="22"/>
        </w:rPr>
        <w:t>ing</w:t>
      </w:r>
      <w:r w:rsidR="00645CB1" w:rsidRPr="088A1221">
        <w:rPr>
          <w:rFonts w:asciiTheme="minorHAnsi" w:eastAsiaTheme="minorEastAsia" w:hAnsiTheme="minorHAnsi" w:cstheme="minorBidi"/>
          <w:sz w:val="22"/>
          <w:szCs w:val="22"/>
        </w:rPr>
        <w:t xml:space="preserve"> ALS sensors into your Windows device</w:t>
      </w:r>
      <w:r w:rsidRPr="088A1221">
        <w:rPr>
          <w:rFonts w:asciiTheme="minorHAnsi" w:eastAsiaTheme="minorEastAsia" w:hAnsiTheme="minorHAnsi" w:cstheme="minorBidi"/>
          <w:sz w:val="22"/>
          <w:szCs w:val="22"/>
        </w:rPr>
        <w:t xml:space="preserve"> </w:t>
      </w:r>
      <w:r w:rsidR="00645CB1" w:rsidRPr="088A1221">
        <w:rPr>
          <w:rFonts w:asciiTheme="minorHAnsi" w:eastAsiaTheme="minorEastAsia" w:hAnsiTheme="minorHAnsi" w:cstheme="minorBidi"/>
          <w:sz w:val="22"/>
          <w:szCs w:val="22"/>
        </w:rPr>
        <w:t xml:space="preserve">can greatly improve user experience. Light sensors in </w:t>
      </w:r>
      <w:r w:rsidR="00803AE2">
        <w:rPr>
          <w:rFonts w:asciiTheme="minorHAnsi" w:eastAsiaTheme="minorEastAsia" w:hAnsiTheme="minorHAnsi" w:cstheme="minorBidi"/>
          <w:sz w:val="22"/>
          <w:szCs w:val="22"/>
        </w:rPr>
        <w:t xml:space="preserve">Windows </w:t>
      </w:r>
      <w:r w:rsidR="00ED314C">
        <w:rPr>
          <w:rFonts w:asciiTheme="minorHAnsi" w:eastAsiaTheme="minorEastAsia" w:hAnsiTheme="minorHAnsi" w:cstheme="minorBidi"/>
          <w:sz w:val="22"/>
          <w:szCs w:val="22"/>
        </w:rPr>
        <w:t>10 version 1903</w:t>
      </w:r>
      <w:r w:rsidR="00645CB1" w:rsidRPr="088A1221">
        <w:rPr>
          <w:rFonts w:asciiTheme="minorHAnsi" w:eastAsiaTheme="minorEastAsia" w:hAnsiTheme="minorHAnsi" w:cstheme="minorBidi"/>
          <w:sz w:val="22"/>
          <w:szCs w:val="22"/>
        </w:rPr>
        <w:t xml:space="preserve"> provide many opportunities for OEMs and hardware manufacturers. Adaptive brightness and light-aware applications represent just two examples. Correctly selecting</w:t>
      </w:r>
      <w:r w:rsidRPr="088A1221">
        <w:rPr>
          <w:rFonts w:asciiTheme="minorHAnsi" w:eastAsiaTheme="minorEastAsia" w:hAnsiTheme="minorHAnsi" w:cstheme="minorBidi"/>
          <w:sz w:val="22"/>
          <w:szCs w:val="22"/>
        </w:rPr>
        <w:t>,</w:t>
      </w:r>
      <w:r w:rsidR="00645CB1" w:rsidRPr="088A1221">
        <w:rPr>
          <w:rFonts w:asciiTheme="minorHAnsi" w:eastAsiaTheme="minorEastAsia" w:hAnsiTheme="minorHAnsi" w:cstheme="minorBidi"/>
          <w:sz w:val="22"/>
          <w:szCs w:val="22"/>
        </w:rPr>
        <w:t xml:space="preserve"> integrating </w:t>
      </w:r>
      <w:r w:rsidRPr="088A1221">
        <w:rPr>
          <w:rFonts w:asciiTheme="minorHAnsi" w:eastAsiaTheme="minorEastAsia" w:hAnsiTheme="minorHAnsi" w:cstheme="minorBidi"/>
          <w:sz w:val="22"/>
          <w:szCs w:val="22"/>
        </w:rPr>
        <w:t xml:space="preserve">and calibrating </w:t>
      </w:r>
      <w:r w:rsidR="00645CB1" w:rsidRPr="088A1221">
        <w:rPr>
          <w:rFonts w:asciiTheme="minorHAnsi" w:eastAsiaTheme="minorEastAsia" w:hAnsiTheme="minorHAnsi" w:cstheme="minorBidi"/>
          <w:sz w:val="22"/>
          <w:szCs w:val="22"/>
        </w:rPr>
        <w:t>light sensor hardware helps take advantage of drivers and features that are now included in Windows.</w:t>
      </w:r>
    </w:p>
    <w:p w14:paraId="0B1A151E" w14:textId="77777777" w:rsidR="00626C0A" w:rsidRPr="00E36749" w:rsidRDefault="00626C0A" w:rsidP="00645CB1">
      <w:pPr>
        <w:pStyle w:val="BodyText"/>
        <w:rPr>
          <w:rFonts w:asciiTheme="minorHAnsi" w:eastAsiaTheme="minorEastAsia" w:hAnsiTheme="minorHAnsi" w:cstheme="minorBidi"/>
          <w:sz w:val="22"/>
          <w:szCs w:val="22"/>
        </w:rPr>
      </w:pPr>
    </w:p>
    <w:p w14:paraId="2D4EC9D1" w14:textId="77777777" w:rsidR="009C60D3" w:rsidRDefault="009C60D3" w:rsidP="009C60D3">
      <w:pPr>
        <w:pStyle w:val="Heading1"/>
      </w:pPr>
      <w:bookmarkStart w:id="97" w:name="_Toc481660462"/>
      <w:bookmarkStart w:id="98" w:name="_Toc8914156"/>
      <w:r>
        <w:t>Additional documentation</w:t>
      </w:r>
      <w:bookmarkEnd w:id="98"/>
    </w:p>
    <w:p w14:paraId="42A12D2B" w14:textId="77777777" w:rsidR="009C60D3" w:rsidRDefault="009C60D3" w:rsidP="009C60D3">
      <w:pPr>
        <w:pStyle w:val="Heading2"/>
      </w:pPr>
      <w:bookmarkStart w:id="99" w:name="_Toc8914157"/>
      <w:r>
        <w:t>Sensor Driver Requirements</w:t>
      </w:r>
      <w:bookmarkEnd w:id="99"/>
    </w:p>
    <w:p w14:paraId="306CB004" w14:textId="77777777" w:rsidR="009C60D3" w:rsidRPr="009D7EBA" w:rsidRDefault="00060B3A" w:rsidP="088A1221">
      <w:pPr>
        <w:pStyle w:val="BodyTextlist"/>
        <w:numPr>
          <w:ilvl w:val="0"/>
          <w:numId w:val="36"/>
        </w:numPr>
        <w:rPr>
          <w:rFonts w:asciiTheme="minorHAnsi" w:eastAsiaTheme="minorEastAsia" w:hAnsiTheme="minorHAnsi" w:cstheme="minorBidi"/>
          <w:sz w:val="22"/>
          <w:szCs w:val="22"/>
        </w:rPr>
      </w:pPr>
      <w:hyperlink r:id="rId50" w:history="1">
        <w:r w:rsidR="009C60D3" w:rsidRPr="088A1221">
          <w:rPr>
            <w:rStyle w:val="Hyperlink"/>
            <w:rFonts w:asciiTheme="minorHAnsi" w:eastAsiaTheme="minorEastAsia" w:hAnsiTheme="minorHAnsi" w:cstheme="minorBidi"/>
            <w:sz w:val="22"/>
            <w:szCs w:val="22"/>
          </w:rPr>
          <w:t>Sensor device driver reference for Windows 10</w:t>
        </w:r>
      </w:hyperlink>
    </w:p>
    <w:p w14:paraId="54A945B2" w14:textId="77777777" w:rsidR="009C60D3" w:rsidRPr="009D7EBA" w:rsidRDefault="00060B3A" w:rsidP="088A1221">
      <w:pPr>
        <w:pStyle w:val="BodyTextlist"/>
        <w:numPr>
          <w:ilvl w:val="0"/>
          <w:numId w:val="36"/>
        </w:numPr>
        <w:rPr>
          <w:rFonts w:asciiTheme="minorHAnsi" w:eastAsiaTheme="minorEastAsia" w:hAnsiTheme="minorHAnsi" w:cstheme="minorBidi"/>
          <w:sz w:val="22"/>
          <w:szCs w:val="22"/>
        </w:rPr>
      </w:pPr>
      <w:hyperlink r:id="rId51" w:history="1">
        <w:r w:rsidR="009C60D3" w:rsidRPr="088A1221">
          <w:rPr>
            <w:rStyle w:val="Hyperlink"/>
            <w:rFonts w:asciiTheme="minorHAnsi" w:eastAsiaTheme="minorEastAsia" w:hAnsiTheme="minorHAnsi" w:cstheme="minorBidi"/>
            <w:sz w:val="22"/>
            <w:szCs w:val="22"/>
          </w:rPr>
          <w:t>Overview of universal sensor driver model</w:t>
        </w:r>
      </w:hyperlink>
    </w:p>
    <w:p w14:paraId="1DB1A67A" w14:textId="77777777" w:rsidR="000319AE" w:rsidRDefault="088A1221" w:rsidP="000319AE">
      <w:pPr>
        <w:pStyle w:val="Heading1"/>
      </w:pPr>
      <w:bookmarkStart w:id="100" w:name="_Toc8914158"/>
      <w:r>
        <w:t>Resources</w:t>
      </w:r>
      <w:bookmarkEnd w:id="97"/>
      <w:bookmarkEnd w:id="100"/>
    </w:p>
    <w:p w14:paraId="1DB1A67B" w14:textId="77777777" w:rsidR="00B0726B" w:rsidRPr="00E36749" w:rsidRDefault="088A1221" w:rsidP="088A1221">
      <w:pPr>
        <w:pStyle w:val="DT"/>
        <w:rPr>
          <w:rFonts w:asciiTheme="minorHAnsi" w:eastAsiaTheme="minorEastAsia" w:hAnsiTheme="minorHAnsi" w:cstheme="minorBidi"/>
          <w:sz w:val="22"/>
          <w:szCs w:val="22"/>
        </w:rPr>
      </w:pPr>
      <w:r w:rsidRPr="088A1221">
        <w:rPr>
          <w:rFonts w:asciiTheme="minorHAnsi" w:eastAsiaTheme="minorEastAsia" w:hAnsiTheme="minorHAnsi" w:cstheme="minorBidi"/>
          <w:sz w:val="22"/>
          <w:szCs w:val="22"/>
        </w:rPr>
        <w:t>Public documentation and resources:</w:t>
      </w:r>
    </w:p>
    <w:p w14:paraId="1DB1A67C" w14:textId="3E2F6988" w:rsidR="00B95EA7" w:rsidRPr="00E97DC7" w:rsidRDefault="00060B3A" w:rsidP="00B0726B">
      <w:pPr>
        <w:pStyle w:val="DT"/>
        <w:numPr>
          <w:ilvl w:val="0"/>
          <w:numId w:val="36"/>
        </w:numPr>
        <w:rPr>
          <w:rFonts w:asciiTheme="minorHAnsi" w:hAnsiTheme="minorHAnsi" w:cstheme="minorHAnsi"/>
          <w:b w:val="0"/>
          <w:sz w:val="22"/>
          <w:szCs w:val="22"/>
        </w:rPr>
      </w:pPr>
      <w:hyperlink r:id="rId52" w:history="1">
        <w:r w:rsidR="00E97DC7" w:rsidRPr="00E97DC7">
          <w:rPr>
            <w:rStyle w:val="Hyperlink"/>
            <w:rFonts w:asciiTheme="minorHAnsi" w:eastAsiaTheme="minorEastAsia" w:hAnsiTheme="minorHAnsi" w:cstheme="minorBidi"/>
            <w:b w:val="0"/>
            <w:sz w:val="22"/>
            <w:szCs w:val="22"/>
          </w:rPr>
          <w:t>Sensor device driver reference for Windows 10</w:t>
        </w:r>
      </w:hyperlink>
    </w:p>
    <w:p w14:paraId="1DB1A67E" w14:textId="206ADD60" w:rsidR="00212111" w:rsidRDefault="00060B3A" w:rsidP="00B0726B">
      <w:pPr>
        <w:pStyle w:val="DT"/>
        <w:numPr>
          <w:ilvl w:val="0"/>
          <w:numId w:val="36"/>
        </w:numPr>
        <w:rPr>
          <w:rStyle w:val="Hyperlink"/>
          <w:rFonts w:asciiTheme="minorHAnsi" w:hAnsiTheme="minorHAnsi" w:cstheme="minorHAnsi"/>
          <w:b w:val="0"/>
          <w:sz w:val="22"/>
          <w:szCs w:val="22"/>
        </w:rPr>
      </w:pPr>
      <w:hyperlink r:id="rId53" w:history="1">
        <w:r w:rsidR="00AF402D" w:rsidRPr="00AF402D">
          <w:rPr>
            <w:rStyle w:val="Hyperlink"/>
            <w:rFonts w:asciiTheme="minorHAnsi" w:hAnsiTheme="minorHAnsi" w:cstheme="minorHAnsi"/>
            <w:b w:val="0"/>
            <w:sz w:val="22"/>
            <w:szCs w:val="22"/>
          </w:rPr>
          <w:t>Windows HL</w:t>
        </w:r>
        <w:r w:rsidR="00A14564" w:rsidRPr="00AF402D">
          <w:rPr>
            <w:rStyle w:val="Hyperlink"/>
            <w:rFonts w:asciiTheme="minorHAnsi" w:hAnsiTheme="minorHAnsi" w:cstheme="minorHAnsi"/>
            <w:b w:val="0"/>
            <w:sz w:val="22"/>
            <w:szCs w:val="22"/>
          </w:rPr>
          <w:t>K (</w:t>
        </w:r>
        <w:r w:rsidR="00B0726B" w:rsidRPr="00AF402D">
          <w:rPr>
            <w:rStyle w:val="Hyperlink"/>
            <w:rFonts w:asciiTheme="minorHAnsi" w:hAnsiTheme="minorHAnsi" w:cstheme="minorHAnsi"/>
            <w:b w:val="0"/>
            <w:sz w:val="22"/>
            <w:szCs w:val="22"/>
          </w:rPr>
          <w:t xml:space="preserve">Windows </w:t>
        </w:r>
        <w:r w:rsidR="00AF402D" w:rsidRPr="00AF402D">
          <w:rPr>
            <w:rStyle w:val="Hyperlink"/>
            <w:rFonts w:asciiTheme="minorHAnsi" w:hAnsiTheme="minorHAnsi" w:cstheme="minorHAnsi"/>
            <w:b w:val="0"/>
            <w:sz w:val="22"/>
            <w:szCs w:val="22"/>
          </w:rPr>
          <w:t>Hardware Lab</w:t>
        </w:r>
        <w:r w:rsidR="00B0726B" w:rsidRPr="00AF402D">
          <w:rPr>
            <w:rStyle w:val="Hyperlink"/>
            <w:rFonts w:asciiTheme="minorHAnsi" w:hAnsiTheme="minorHAnsi" w:cstheme="minorHAnsi"/>
            <w:b w:val="0"/>
            <w:sz w:val="22"/>
            <w:szCs w:val="22"/>
          </w:rPr>
          <w:t xml:space="preserve"> Kit</w:t>
        </w:r>
        <w:r w:rsidR="00A14564" w:rsidRPr="00AF402D">
          <w:rPr>
            <w:rStyle w:val="Hyperlink"/>
            <w:rFonts w:asciiTheme="minorHAnsi" w:hAnsiTheme="minorHAnsi" w:cstheme="minorHAnsi"/>
            <w:b w:val="0"/>
            <w:sz w:val="22"/>
            <w:szCs w:val="22"/>
          </w:rPr>
          <w:t>)</w:t>
        </w:r>
      </w:hyperlink>
    </w:p>
    <w:p w14:paraId="176EA056" w14:textId="60BC2AB7" w:rsidR="00645CB1" w:rsidRPr="00645CB1" w:rsidRDefault="00060B3A" w:rsidP="00645CB1">
      <w:pPr>
        <w:pStyle w:val="BodyTextlist"/>
        <w:numPr>
          <w:ilvl w:val="0"/>
          <w:numId w:val="36"/>
        </w:numPr>
        <w:rPr>
          <w:rFonts w:asciiTheme="minorHAnsi" w:eastAsiaTheme="minorEastAsia" w:hAnsiTheme="minorHAnsi" w:cstheme="minorBidi"/>
          <w:sz w:val="22"/>
          <w:szCs w:val="22"/>
        </w:rPr>
      </w:pPr>
      <w:hyperlink r:id="rId54" w:history="1">
        <w:r w:rsidR="00645CB1" w:rsidRPr="009D7EBA">
          <w:rPr>
            <w:rStyle w:val="Hyperlink"/>
            <w:rFonts w:asciiTheme="minorHAnsi" w:eastAsiaTheme="minorEastAsia" w:hAnsiTheme="minorHAnsi" w:cstheme="minorBidi"/>
            <w:sz w:val="22"/>
            <w:szCs w:val="22"/>
          </w:rPr>
          <w:t>Overview of universal sensor driver model</w:t>
        </w:r>
      </w:hyperlink>
    </w:p>
    <w:p w14:paraId="1DB1A680" w14:textId="535F27F9" w:rsidR="00B0726B" w:rsidRPr="00392414" w:rsidRDefault="00060B3A" w:rsidP="00B0726B">
      <w:pPr>
        <w:pStyle w:val="BodyText"/>
        <w:numPr>
          <w:ilvl w:val="0"/>
          <w:numId w:val="36"/>
        </w:numPr>
        <w:rPr>
          <w:rFonts w:asciiTheme="minorHAnsi" w:hAnsiTheme="minorHAnsi" w:cstheme="minorHAnsi"/>
          <w:sz w:val="22"/>
          <w:szCs w:val="22"/>
        </w:rPr>
      </w:pPr>
      <w:hyperlink r:id="rId55" w:history="1">
        <w:r w:rsidR="00AF402D">
          <w:rPr>
            <w:rStyle w:val="Hyperlink"/>
          </w:rPr>
          <w:t>Windows s</w:t>
        </w:r>
        <w:r w:rsidR="00AF402D" w:rsidRPr="00AF402D">
          <w:rPr>
            <w:rStyle w:val="Hyperlink"/>
          </w:rPr>
          <w:t>ensors</w:t>
        </w:r>
        <w:r w:rsidR="00B0726B" w:rsidRPr="00AF402D">
          <w:rPr>
            <w:rStyle w:val="Hyperlink"/>
            <w:rFonts w:asciiTheme="minorHAnsi" w:hAnsiTheme="minorHAnsi" w:cstheme="minorHAnsi"/>
            <w:sz w:val="22"/>
            <w:szCs w:val="22"/>
          </w:rPr>
          <w:t xml:space="preserve"> </w:t>
        </w:r>
        <w:r w:rsidR="00AF402D" w:rsidRPr="00AF402D">
          <w:rPr>
            <w:rStyle w:val="Hyperlink"/>
            <w:rFonts w:asciiTheme="minorHAnsi" w:hAnsiTheme="minorHAnsi" w:cstheme="minorHAnsi"/>
            <w:sz w:val="22"/>
            <w:szCs w:val="22"/>
          </w:rPr>
          <w:t>driver</w:t>
        </w:r>
        <w:r w:rsidR="00B0726B" w:rsidRPr="00AF402D">
          <w:rPr>
            <w:rStyle w:val="Hyperlink"/>
            <w:rFonts w:asciiTheme="minorHAnsi" w:hAnsiTheme="minorHAnsi" w:cstheme="minorHAnsi"/>
            <w:sz w:val="22"/>
            <w:szCs w:val="22"/>
          </w:rPr>
          <w:t xml:space="preserve"> sample</w:t>
        </w:r>
        <w:r w:rsidR="00AF402D" w:rsidRPr="00AF402D">
          <w:rPr>
            <w:rStyle w:val="Hyperlink"/>
            <w:rFonts w:asciiTheme="minorHAnsi" w:hAnsiTheme="minorHAnsi" w:cstheme="minorHAnsi"/>
            <w:sz w:val="22"/>
            <w:szCs w:val="22"/>
          </w:rPr>
          <w:t>s</w:t>
        </w:r>
      </w:hyperlink>
    </w:p>
    <w:p w14:paraId="1DB1A681" w14:textId="1520B187" w:rsidR="00B0726B" w:rsidRPr="00F5546F" w:rsidRDefault="00060B3A" w:rsidP="2874811B">
      <w:pPr>
        <w:pStyle w:val="BodyText"/>
        <w:numPr>
          <w:ilvl w:val="0"/>
          <w:numId w:val="36"/>
        </w:numPr>
        <w:rPr>
          <w:rStyle w:val="Hyperlink"/>
          <w:rFonts w:asciiTheme="minorHAnsi" w:hAnsiTheme="minorHAnsi" w:cstheme="minorBidi"/>
          <w:color w:val="auto"/>
          <w:sz w:val="22"/>
          <w:szCs w:val="22"/>
          <w:u w:val="none"/>
        </w:rPr>
      </w:pPr>
      <w:hyperlink r:id="rId56">
        <w:r w:rsidR="2874811B" w:rsidRPr="2874811B">
          <w:rPr>
            <w:rStyle w:val="Hyperlink"/>
            <w:rFonts w:asciiTheme="minorHAnsi" w:eastAsiaTheme="minorEastAsia" w:hAnsiTheme="minorHAnsi" w:cstheme="minorBidi"/>
            <w:sz w:val="22"/>
            <w:szCs w:val="22"/>
          </w:rPr>
          <w:t>HID protocol for sensors</w:t>
        </w:r>
      </w:hyperlink>
    </w:p>
    <w:bookmarkStart w:id="101" w:name="_Hlk480437751"/>
    <w:p w14:paraId="1DB1A685" w14:textId="224741D1" w:rsidR="00212111" w:rsidRPr="0042566C" w:rsidRDefault="00BA4087" w:rsidP="2874811B">
      <w:pPr>
        <w:pStyle w:val="BodyText"/>
        <w:numPr>
          <w:ilvl w:val="0"/>
          <w:numId w:val="36"/>
        </w:numPr>
        <w:rPr>
          <w:rFonts w:asciiTheme="minorHAnsi" w:hAnsiTheme="minorHAnsi" w:cstheme="minorBidi"/>
          <w:sz w:val="22"/>
          <w:szCs w:val="22"/>
        </w:rPr>
      </w:pPr>
      <w:r>
        <w:fldChar w:fldCharType="begin"/>
      </w:r>
      <w:r>
        <w:instrText xml:space="preserve"> HYPERLINK "http://msdn.microsoft.com/en-us/library/windows/hardware/jj159304.aspx" </w:instrText>
      </w:r>
      <w:r>
        <w:fldChar w:fldCharType="separate"/>
      </w:r>
      <w:r w:rsidR="2874811B" w:rsidRPr="2874811B">
        <w:rPr>
          <w:rStyle w:val="Hyperlink"/>
        </w:rPr>
        <w:t>Windows Sensor Calibration and Configuration Persistence</w:t>
      </w:r>
      <w:r>
        <w:fldChar w:fldCharType="end"/>
      </w:r>
      <w:bookmarkEnd w:id="101"/>
    </w:p>
    <w:sectPr w:rsidR="00212111" w:rsidRPr="0042566C" w:rsidSect="005C7E4A">
      <w:headerReference w:type="even" r:id="rId57"/>
      <w:headerReference w:type="default" r:id="rId58"/>
      <w:footerReference w:type="even" r:id="rId59"/>
      <w:footerReference w:type="default" r:id="rId60"/>
      <w:headerReference w:type="first" r:id="rId61"/>
      <w:footerReference w:type="first" r:id="rId62"/>
      <w:pgSz w:w="12240" w:h="15840" w:code="1"/>
      <w:pgMar w:top="1440" w:right="1915" w:bottom="1195" w:left="1440" w:header="720" w:footer="50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373C4" w14:textId="77777777" w:rsidR="00060B3A" w:rsidRDefault="00060B3A" w:rsidP="00DE77A4">
      <w:r>
        <w:separator/>
      </w:r>
    </w:p>
  </w:endnote>
  <w:endnote w:type="continuationSeparator" w:id="0">
    <w:p w14:paraId="09042193" w14:textId="77777777" w:rsidR="00060B3A" w:rsidRDefault="00060B3A" w:rsidP="00DE77A4">
      <w:r>
        <w:continuationSeparator/>
      </w:r>
    </w:p>
  </w:endnote>
  <w:endnote w:type="continuationNotice" w:id="1">
    <w:p w14:paraId="5CD2521E" w14:textId="77777777" w:rsidR="00060B3A" w:rsidRDefault="00060B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Calibri,">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Times New Roman">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1BE41" w14:textId="77777777" w:rsidR="003403C1" w:rsidRDefault="003403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0C5B0" w14:textId="4A846E41" w:rsidR="00E907F1" w:rsidRPr="00E36749" w:rsidRDefault="00E907F1" w:rsidP="088A1221">
    <w:pPr>
      <w:pStyle w:val="Footer"/>
      <w:jc w:val="center"/>
      <w:rPr>
        <w:rFonts w:asciiTheme="minorHAnsi" w:eastAsiaTheme="minorEastAsia" w:hAnsiTheme="minorHAnsi" w:cstheme="minorBidi"/>
        <w:sz w:val="18"/>
        <w:szCs w:val="18"/>
      </w:rPr>
    </w:pPr>
    <w:r w:rsidRPr="088A1221">
      <w:rPr>
        <w:rFonts w:asciiTheme="minorHAnsi" w:eastAsiaTheme="minorEastAsia" w:hAnsiTheme="minorHAnsi" w:cstheme="minorBidi"/>
        <w:sz w:val="18"/>
        <w:szCs w:val="18"/>
      </w:rPr>
      <w:t xml:space="preserve">© </w:t>
    </w:r>
    <w:r w:rsidR="00803AE2">
      <w:rPr>
        <w:rFonts w:asciiTheme="minorHAnsi" w:eastAsiaTheme="minorEastAsia" w:hAnsiTheme="minorHAnsi" w:cstheme="minorBidi"/>
        <w:sz w:val="18"/>
        <w:szCs w:val="18"/>
      </w:rPr>
      <w:t>2019</w:t>
    </w:r>
    <w:r w:rsidRPr="088A1221">
      <w:rPr>
        <w:rFonts w:asciiTheme="minorHAnsi" w:eastAsiaTheme="minorEastAsia" w:hAnsiTheme="minorHAnsi" w:cstheme="minorBidi"/>
        <w:sz w:val="18"/>
        <w:szCs w:val="18"/>
      </w:rPr>
      <w:t xml:space="preserve"> Microsoft. All rights reserved.</w:t>
    </w:r>
  </w:p>
  <w:p w14:paraId="1DB1A698" w14:textId="45FB747D" w:rsidR="00E907F1" w:rsidRPr="00F42A55" w:rsidRDefault="00E907F1" w:rsidP="00F42A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422D6" w14:textId="77777777" w:rsidR="003403C1" w:rsidRDefault="00340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B30E6" w14:textId="77777777" w:rsidR="00060B3A" w:rsidRDefault="00060B3A" w:rsidP="00DE77A4">
      <w:r>
        <w:separator/>
      </w:r>
    </w:p>
  </w:footnote>
  <w:footnote w:type="continuationSeparator" w:id="0">
    <w:p w14:paraId="17DC910E" w14:textId="77777777" w:rsidR="00060B3A" w:rsidRDefault="00060B3A" w:rsidP="00DE77A4">
      <w:r>
        <w:continuationSeparator/>
      </w:r>
    </w:p>
  </w:footnote>
  <w:footnote w:type="continuationNotice" w:id="1">
    <w:p w14:paraId="6641613F" w14:textId="77777777" w:rsidR="00060B3A" w:rsidRDefault="00060B3A">
      <w:pPr>
        <w:spacing w:after="0" w:line="240" w:lineRule="auto"/>
      </w:pPr>
    </w:p>
  </w:footnote>
  <w:footnote w:id="2">
    <w:p w14:paraId="49F16554" w14:textId="126F38E6" w:rsidR="00E907F1" w:rsidRPr="00E36749" w:rsidRDefault="00E907F1" w:rsidP="3DF886F4">
      <w:pPr>
        <w:pStyle w:val="FootnoteText"/>
        <w:rPr>
          <w:rFonts w:asciiTheme="minorHAnsi" w:eastAsiaTheme="minorEastAsia" w:hAnsiTheme="minorHAnsi" w:cstheme="minorBidi"/>
          <w:sz w:val="22"/>
          <w:szCs w:val="22"/>
        </w:rPr>
      </w:pPr>
      <w:r w:rsidRPr="3DF886F4">
        <w:rPr>
          <w:rStyle w:val="FootnoteReference"/>
          <w:rFonts w:asciiTheme="minorHAnsi" w:eastAsiaTheme="minorEastAsia" w:hAnsiTheme="minorHAnsi" w:cstheme="minorBidi"/>
          <w:sz w:val="22"/>
          <w:szCs w:val="22"/>
        </w:rPr>
        <w:footnoteRef/>
      </w:r>
      <w:r w:rsidRPr="3DF886F4">
        <w:rPr>
          <w:rFonts w:asciiTheme="minorHAnsi" w:eastAsiaTheme="minorEastAsia" w:hAnsiTheme="minorHAnsi" w:cstheme="minorBidi"/>
          <w:sz w:val="22"/>
          <w:szCs w:val="22"/>
        </w:rPr>
        <w:t xml:space="preserve"> Note that light pipes are usually not needed, and in many cases may degrade ALS performance. Please consult with the light sensor manufacturer for guidance regarding these kinds of optical components.</w:t>
      </w:r>
    </w:p>
  </w:footnote>
  <w:footnote w:id="3">
    <w:p w14:paraId="2C727596" w14:textId="11760EE7" w:rsidR="00E907F1" w:rsidRPr="00E36749" w:rsidRDefault="00E907F1" w:rsidP="3DF886F4">
      <w:pPr>
        <w:pStyle w:val="FootnoteText"/>
        <w:rPr>
          <w:rFonts w:asciiTheme="minorHAnsi" w:eastAsiaTheme="minorEastAsia" w:hAnsiTheme="minorHAnsi" w:cstheme="minorBidi"/>
          <w:sz w:val="22"/>
          <w:szCs w:val="22"/>
        </w:rPr>
      </w:pPr>
      <w:r w:rsidRPr="3DF886F4">
        <w:rPr>
          <w:rStyle w:val="FootnoteReference"/>
          <w:rFonts w:asciiTheme="minorHAnsi" w:eastAsiaTheme="minorEastAsia" w:hAnsiTheme="minorHAnsi" w:cstheme="minorBidi"/>
          <w:sz w:val="22"/>
          <w:szCs w:val="22"/>
        </w:rPr>
        <w:footnoteRef/>
      </w:r>
      <w:r w:rsidRPr="3DF886F4">
        <w:rPr>
          <w:rFonts w:asciiTheme="minorHAnsi" w:eastAsiaTheme="minorEastAsia" w:hAnsiTheme="minorHAnsi" w:cstheme="minorBidi"/>
          <w:sz w:val="22"/>
          <w:szCs w:val="22"/>
        </w:rPr>
        <w:t xml:space="preserve"> Attenuation factor corresponds to how much light is blocked by the various components between the outer surface of the device (typically glass) and the sensing surface of the ALS. Attenuation can be calculated as follows: A = (1 - transmittance)</w:t>
      </w:r>
    </w:p>
  </w:footnote>
  <w:footnote w:id="4">
    <w:p w14:paraId="7F47601E" w14:textId="3B8FDE1E" w:rsidR="00E907F1" w:rsidRPr="00E36749" w:rsidRDefault="00E907F1" w:rsidP="008870D5">
      <w:pPr>
        <w:spacing w:before="100" w:beforeAutospacing="1" w:after="160"/>
        <w:rPr>
          <w:rFonts w:asciiTheme="minorHAnsi" w:eastAsiaTheme="minorEastAsia" w:hAnsiTheme="minorHAnsi" w:cstheme="minorBidi"/>
          <w:color w:val="FF0000"/>
          <w:sz w:val="22"/>
          <w:szCs w:val="22"/>
        </w:rPr>
      </w:pPr>
      <w:r w:rsidRPr="3DF886F4">
        <w:rPr>
          <w:rStyle w:val="FootnoteReference"/>
          <w:rFonts w:asciiTheme="minorHAnsi" w:eastAsiaTheme="minorEastAsia" w:hAnsiTheme="minorHAnsi" w:cstheme="minorBidi"/>
          <w:sz w:val="22"/>
          <w:szCs w:val="22"/>
        </w:rPr>
        <w:footnoteRef/>
      </w:r>
      <w:r w:rsidRPr="3DF886F4">
        <w:rPr>
          <w:rFonts w:asciiTheme="minorHAnsi" w:eastAsiaTheme="minorEastAsia" w:hAnsiTheme="minorHAnsi" w:cstheme="minorBidi"/>
          <w:sz w:val="22"/>
          <w:szCs w:val="22"/>
        </w:rPr>
        <w:t xml:space="preserve"> The ALS sensor reports the ambient light intensity that it senses. Due to the transmissibility (attenuation) of the optics, the raw ALS readings report incorrect (attenuated) Lux values and should not be used without correction. The transmissibility is the characteristics of the optics that reduce ambient light intensity and also reject infrared (IR) light. If the optics are painted with ink for visible appearance, an attenuation factor must be used to compensate for the corresponding attenuation.</w:t>
      </w:r>
    </w:p>
  </w:footnote>
  <w:footnote w:id="5">
    <w:p w14:paraId="2B88353D" w14:textId="79266EE2" w:rsidR="00E907F1" w:rsidRPr="00E36749" w:rsidRDefault="00E907F1" w:rsidP="3DF886F4">
      <w:pPr>
        <w:pStyle w:val="FootnoteText"/>
        <w:rPr>
          <w:rFonts w:asciiTheme="minorHAnsi" w:eastAsiaTheme="minorEastAsia" w:hAnsiTheme="minorHAnsi" w:cstheme="minorBidi"/>
          <w:sz w:val="22"/>
          <w:szCs w:val="22"/>
        </w:rPr>
      </w:pPr>
      <w:r w:rsidRPr="3DF886F4">
        <w:rPr>
          <w:rStyle w:val="FootnoteReference"/>
          <w:rFonts w:asciiTheme="minorHAnsi" w:eastAsiaTheme="minorEastAsia" w:hAnsiTheme="minorHAnsi" w:cstheme="minorBidi"/>
          <w:sz w:val="22"/>
          <w:szCs w:val="22"/>
        </w:rPr>
        <w:footnoteRef/>
      </w:r>
      <w:r w:rsidRPr="3DF886F4">
        <w:rPr>
          <w:rFonts w:asciiTheme="minorHAnsi" w:eastAsiaTheme="minorEastAsia" w:hAnsiTheme="minorHAnsi" w:cstheme="minorBidi"/>
          <w:sz w:val="22"/>
          <w:szCs w:val="22"/>
        </w:rPr>
        <w:t xml:space="preserve"> Transmittance is the ratio of the light level at the surface of the ALS divided by the ambient light level surrounding the device.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DF3A7" w14:textId="77777777" w:rsidR="003403C1" w:rsidRDefault="003403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1A697" w14:textId="6247AD8C" w:rsidR="00E907F1" w:rsidRDefault="00E907F1" w:rsidP="00BD51BB">
    <w:pPr>
      <w:pStyle w:val="Header"/>
      <w:rPr>
        <w:rFonts w:asciiTheme="minorHAnsi" w:hAnsiTheme="minorHAnsi" w:cstheme="minorHAnsi"/>
        <w:noProof/>
        <w:sz w:val="18"/>
        <w:szCs w:val="18"/>
      </w:rPr>
    </w:pPr>
  </w:p>
  <w:p w14:paraId="3B839A87" w14:textId="6F7519C5" w:rsidR="00E907F1" w:rsidRPr="00541A72" w:rsidRDefault="00E907F1" w:rsidP="00BD51BB">
    <w:pPr>
      <w:pStyle w:val="Header"/>
      <w:rPr>
        <w:rFonts w:asciiTheme="minorHAnsi" w:hAnsiTheme="minorHAnsi" w:cstheme="minorHAnsi"/>
        <w:noProof/>
        <w:sz w:val="18"/>
        <w:szCs w:val="18"/>
      </w:rPr>
    </w:pPr>
    <w:r w:rsidRPr="00541A72">
      <w:rPr>
        <w:rFonts w:asciiTheme="minorHAnsi" w:hAnsiTheme="minorHAnsi" w:cstheme="minorHAnsi"/>
        <w:noProof/>
        <w:sz w:val="18"/>
        <w:szCs w:val="18"/>
      </w:rPr>
      <w:t xml:space="preserve">Integrating Ambient Light Sensors with Computers Running Windows </w:t>
    </w:r>
    <w:r>
      <w:rPr>
        <w:rFonts w:asciiTheme="minorHAnsi" w:hAnsiTheme="minorHAnsi" w:cstheme="minorHAnsi"/>
        <w:noProof/>
        <w:sz w:val="18"/>
        <w:szCs w:val="18"/>
      </w:rPr>
      <w:t xml:space="preserve">10 </w:t>
    </w:r>
    <w:r w:rsidR="00B0697A">
      <w:rPr>
        <w:rFonts w:asciiTheme="minorHAnsi" w:hAnsiTheme="minorHAnsi" w:cstheme="minorHAnsi"/>
        <w:noProof/>
        <w:sz w:val="18"/>
        <w:szCs w:val="18"/>
      </w:rPr>
      <w:t>1903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1A699" w14:textId="09C1EB3C" w:rsidR="00E907F1" w:rsidRDefault="00E907F1" w:rsidP="00870EFF">
    <w:pPr>
      <w:pStyle w:val="Header"/>
    </w:pPr>
    <w:r>
      <w:rPr>
        <w:noProof/>
      </w:rPr>
      <w:drawing>
        <wp:inline distT="0" distB="0" distL="0" distR="0" wp14:anchorId="4EB2AC77" wp14:editId="581A63C1">
          <wp:extent cx="1543050" cy="523875"/>
          <wp:effectExtent l="0" t="0" r="0" b="9525"/>
          <wp:docPr id="15719689" name="Picture 15719689" descr="C:\Users\jenlin\AppData\Local\Microsoft\Windows\Temporary Internet Files\Content.Outlook\KN5ONHWU\dep_Window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43050" cy="5238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7403A1A"/>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9D5689AC"/>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940E60B2"/>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BCFEDC32"/>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13924C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A219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C2A1A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AEE7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FE051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5A40D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7760376A"/>
    <w:lvl w:ilvl="0">
      <w:numFmt w:val="bullet"/>
      <w:lvlText w:val="*"/>
      <w:lvlJc w:val="left"/>
    </w:lvl>
  </w:abstractNum>
  <w:abstractNum w:abstractNumId="11" w15:restartNumberingAfterBreak="0">
    <w:nsid w:val="004C1031"/>
    <w:multiLevelType w:val="hybridMultilevel"/>
    <w:tmpl w:val="BF769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07020B98"/>
    <w:multiLevelType w:val="hybridMultilevel"/>
    <w:tmpl w:val="F028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D37592"/>
    <w:multiLevelType w:val="hybridMultilevel"/>
    <w:tmpl w:val="75A0DB06"/>
    <w:lvl w:ilvl="0" w:tplc="FFFFFFF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C6F255A"/>
    <w:multiLevelType w:val="hybridMultilevel"/>
    <w:tmpl w:val="46FA6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FF1126"/>
    <w:multiLevelType w:val="hybridMultilevel"/>
    <w:tmpl w:val="0E16C5FC"/>
    <w:lvl w:ilvl="0" w:tplc="96F2337A">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E6B5F54"/>
    <w:multiLevelType w:val="hybridMultilevel"/>
    <w:tmpl w:val="071E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DE3A34"/>
    <w:multiLevelType w:val="hybridMultilevel"/>
    <w:tmpl w:val="2862C53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15:restartNumberingAfterBreak="0">
    <w:nsid w:val="16932843"/>
    <w:multiLevelType w:val="hybridMultilevel"/>
    <w:tmpl w:val="51D8553E"/>
    <w:lvl w:ilvl="0" w:tplc="205495A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3C2E10"/>
    <w:multiLevelType w:val="hybridMultilevel"/>
    <w:tmpl w:val="9776F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A6D7D44"/>
    <w:multiLevelType w:val="hybridMultilevel"/>
    <w:tmpl w:val="D4D2F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C9438C"/>
    <w:multiLevelType w:val="hybridMultilevel"/>
    <w:tmpl w:val="3B16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7A5091"/>
    <w:multiLevelType w:val="hybridMultilevel"/>
    <w:tmpl w:val="BC244FAA"/>
    <w:lvl w:ilvl="0" w:tplc="7416CC2C">
      <w:start w:val="1"/>
      <w:numFmt w:val="bullet"/>
      <w:lvlText w:val=""/>
      <w:lvlJc w:val="left"/>
      <w:pPr>
        <w:tabs>
          <w:tab w:val="num" w:pos="720"/>
        </w:tabs>
        <w:ind w:left="720" w:hanging="360"/>
      </w:pPr>
      <w:rPr>
        <w:rFonts w:ascii="Wingdings" w:hAnsi="Wingdings" w:hint="default"/>
      </w:rPr>
    </w:lvl>
    <w:lvl w:ilvl="1" w:tplc="6442B04E" w:tentative="1">
      <w:start w:val="1"/>
      <w:numFmt w:val="bullet"/>
      <w:lvlText w:val=""/>
      <w:lvlJc w:val="left"/>
      <w:pPr>
        <w:tabs>
          <w:tab w:val="num" w:pos="1440"/>
        </w:tabs>
        <w:ind w:left="1440" w:hanging="360"/>
      </w:pPr>
      <w:rPr>
        <w:rFonts w:ascii="Wingdings" w:hAnsi="Wingdings" w:hint="default"/>
      </w:rPr>
    </w:lvl>
    <w:lvl w:ilvl="2" w:tplc="2D602372" w:tentative="1">
      <w:start w:val="1"/>
      <w:numFmt w:val="bullet"/>
      <w:lvlText w:val=""/>
      <w:lvlJc w:val="left"/>
      <w:pPr>
        <w:tabs>
          <w:tab w:val="num" w:pos="2160"/>
        </w:tabs>
        <w:ind w:left="2160" w:hanging="360"/>
      </w:pPr>
      <w:rPr>
        <w:rFonts w:ascii="Wingdings" w:hAnsi="Wingdings" w:hint="default"/>
      </w:rPr>
    </w:lvl>
    <w:lvl w:ilvl="3" w:tplc="28CED668" w:tentative="1">
      <w:start w:val="1"/>
      <w:numFmt w:val="bullet"/>
      <w:lvlText w:val=""/>
      <w:lvlJc w:val="left"/>
      <w:pPr>
        <w:tabs>
          <w:tab w:val="num" w:pos="2880"/>
        </w:tabs>
        <w:ind w:left="2880" w:hanging="360"/>
      </w:pPr>
      <w:rPr>
        <w:rFonts w:ascii="Wingdings" w:hAnsi="Wingdings" w:hint="default"/>
      </w:rPr>
    </w:lvl>
    <w:lvl w:ilvl="4" w:tplc="CA7805E0" w:tentative="1">
      <w:start w:val="1"/>
      <w:numFmt w:val="bullet"/>
      <w:lvlText w:val=""/>
      <w:lvlJc w:val="left"/>
      <w:pPr>
        <w:tabs>
          <w:tab w:val="num" w:pos="3600"/>
        </w:tabs>
        <w:ind w:left="3600" w:hanging="360"/>
      </w:pPr>
      <w:rPr>
        <w:rFonts w:ascii="Wingdings" w:hAnsi="Wingdings" w:hint="default"/>
      </w:rPr>
    </w:lvl>
    <w:lvl w:ilvl="5" w:tplc="C7BADD96" w:tentative="1">
      <w:start w:val="1"/>
      <w:numFmt w:val="bullet"/>
      <w:lvlText w:val=""/>
      <w:lvlJc w:val="left"/>
      <w:pPr>
        <w:tabs>
          <w:tab w:val="num" w:pos="4320"/>
        </w:tabs>
        <w:ind w:left="4320" w:hanging="360"/>
      </w:pPr>
      <w:rPr>
        <w:rFonts w:ascii="Wingdings" w:hAnsi="Wingdings" w:hint="default"/>
      </w:rPr>
    </w:lvl>
    <w:lvl w:ilvl="6" w:tplc="4E9AF486" w:tentative="1">
      <w:start w:val="1"/>
      <w:numFmt w:val="bullet"/>
      <w:lvlText w:val=""/>
      <w:lvlJc w:val="left"/>
      <w:pPr>
        <w:tabs>
          <w:tab w:val="num" w:pos="5040"/>
        </w:tabs>
        <w:ind w:left="5040" w:hanging="360"/>
      </w:pPr>
      <w:rPr>
        <w:rFonts w:ascii="Wingdings" w:hAnsi="Wingdings" w:hint="default"/>
      </w:rPr>
    </w:lvl>
    <w:lvl w:ilvl="7" w:tplc="6DF48B0E" w:tentative="1">
      <w:start w:val="1"/>
      <w:numFmt w:val="bullet"/>
      <w:lvlText w:val=""/>
      <w:lvlJc w:val="left"/>
      <w:pPr>
        <w:tabs>
          <w:tab w:val="num" w:pos="5760"/>
        </w:tabs>
        <w:ind w:left="5760" w:hanging="360"/>
      </w:pPr>
      <w:rPr>
        <w:rFonts w:ascii="Wingdings" w:hAnsi="Wingdings" w:hint="default"/>
      </w:rPr>
    </w:lvl>
    <w:lvl w:ilvl="8" w:tplc="423427D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01A2A2A"/>
    <w:multiLevelType w:val="hybridMultilevel"/>
    <w:tmpl w:val="ABEABA28"/>
    <w:lvl w:ilvl="0" w:tplc="3AC02114">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0DD7FCE"/>
    <w:multiLevelType w:val="hybridMultilevel"/>
    <w:tmpl w:val="B3B80AD8"/>
    <w:lvl w:ilvl="0" w:tplc="0409000F">
      <w:start w:val="1"/>
      <w:numFmt w:val="decimal"/>
      <w:lvlText w:val="%1."/>
      <w:lvlJc w:val="left"/>
      <w:pPr>
        <w:ind w:left="720" w:hanging="360"/>
      </w:pPr>
      <w:rPr>
        <w:rFonts w:cs="Times New Roman"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23121FE3"/>
    <w:multiLevelType w:val="hybridMultilevel"/>
    <w:tmpl w:val="129A0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4FD35C3"/>
    <w:multiLevelType w:val="hybridMultilevel"/>
    <w:tmpl w:val="6DF6E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3B1998"/>
    <w:multiLevelType w:val="hybridMultilevel"/>
    <w:tmpl w:val="E9A4D3D2"/>
    <w:lvl w:ilvl="0" w:tplc="77904F6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CF4416"/>
    <w:multiLevelType w:val="hybridMultilevel"/>
    <w:tmpl w:val="6352BC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2C8E7BA5"/>
    <w:multiLevelType w:val="hybridMultilevel"/>
    <w:tmpl w:val="84A63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50B35CC"/>
    <w:multiLevelType w:val="hybridMultilevel"/>
    <w:tmpl w:val="478C4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50C3D3E"/>
    <w:multiLevelType w:val="hybridMultilevel"/>
    <w:tmpl w:val="5D26CFF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3E5A3FB9"/>
    <w:multiLevelType w:val="hybridMultilevel"/>
    <w:tmpl w:val="E00CAD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41825ACF"/>
    <w:multiLevelType w:val="hybridMultilevel"/>
    <w:tmpl w:val="4C303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2946F98"/>
    <w:multiLevelType w:val="hybridMultilevel"/>
    <w:tmpl w:val="E92A6D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587F4E"/>
    <w:multiLevelType w:val="hybridMultilevel"/>
    <w:tmpl w:val="9776F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A97261"/>
    <w:multiLevelType w:val="hybridMultilevel"/>
    <w:tmpl w:val="3E04A63E"/>
    <w:lvl w:ilvl="0" w:tplc="72EAFC64">
      <w:start w:val="12"/>
      <w:numFmt w:val="bullet"/>
      <w:lvlText w:val="-"/>
      <w:lvlJc w:val="left"/>
      <w:pPr>
        <w:ind w:left="720" w:hanging="360"/>
      </w:pPr>
      <w:rPr>
        <w:rFonts w:ascii="Calibri" w:eastAsia="MS Mincho"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8FD457F"/>
    <w:multiLevelType w:val="hybridMultilevel"/>
    <w:tmpl w:val="C9EAB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91275AE"/>
    <w:multiLevelType w:val="hybridMultilevel"/>
    <w:tmpl w:val="171CF584"/>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255C75"/>
    <w:multiLevelType w:val="hybridMultilevel"/>
    <w:tmpl w:val="3A22BBD4"/>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0" w15:restartNumberingAfterBreak="0">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5A4F6216"/>
    <w:multiLevelType w:val="hybridMultilevel"/>
    <w:tmpl w:val="487E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B41849"/>
    <w:multiLevelType w:val="hybridMultilevel"/>
    <w:tmpl w:val="0558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F9C2FA3"/>
    <w:multiLevelType w:val="hybridMultilevel"/>
    <w:tmpl w:val="84C4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121775A"/>
    <w:multiLevelType w:val="hybridMultilevel"/>
    <w:tmpl w:val="0388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2256346"/>
    <w:multiLevelType w:val="hybridMultilevel"/>
    <w:tmpl w:val="6626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ECA0D85"/>
    <w:multiLevelType w:val="hybridMultilevel"/>
    <w:tmpl w:val="BC8CB63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15:restartNumberingAfterBreak="0">
    <w:nsid w:val="6F0C5C2E"/>
    <w:multiLevelType w:val="hybridMultilevel"/>
    <w:tmpl w:val="3BCEA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58E1A03"/>
    <w:multiLevelType w:val="hybridMultilevel"/>
    <w:tmpl w:val="1D327F12"/>
    <w:lvl w:ilvl="0" w:tplc="0409000F">
      <w:start w:val="1"/>
      <w:numFmt w:val="decimal"/>
      <w:lvlText w:val="%1."/>
      <w:lvlJc w:val="left"/>
      <w:pPr>
        <w:ind w:left="360" w:hanging="360"/>
      </w:pPr>
      <w:rPr>
        <w:rFonts w:cs="Times New Roman"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0" w15:restartNumberingAfterBreak="0">
    <w:nsid w:val="781E7C25"/>
    <w:multiLevelType w:val="hybridMultilevel"/>
    <w:tmpl w:val="E5BCF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48"/>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 w:ilvl="0">
        <w:numFmt w:val="bullet"/>
        <w:lvlText w:val=""/>
        <w:legacy w:legacy="1" w:legacySpace="0" w:legacyIndent="0"/>
        <w:lvlJc w:val="left"/>
        <w:rPr>
          <w:rFonts w:ascii="Symbol" w:hAnsi="Symbol" w:hint="default"/>
        </w:rPr>
      </w:lvl>
    </w:lvlOverride>
  </w:num>
  <w:num w:numId="5">
    <w:abstractNumId w:val="17"/>
  </w:num>
  <w:num w:numId="6">
    <w:abstractNumId w:val="31"/>
  </w:num>
  <w:num w:numId="7">
    <w:abstractNumId w:val="46"/>
  </w:num>
  <w:num w:numId="8">
    <w:abstractNumId w:val="39"/>
  </w:num>
  <w:num w:numId="9">
    <w:abstractNumId w:val="24"/>
  </w:num>
  <w:num w:numId="10">
    <w:abstractNumId w:val="28"/>
  </w:num>
  <w:num w:numId="11">
    <w:abstractNumId w:val="49"/>
  </w:num>
  <w:num w:numId="12">
    <w:abstractNumId w:val="32"/>
  </w:num>
  <w:num w:numId="13">
    <w:abstractNumId w:val="20"/>
  </w:num>
  <w:num w:numId="14">
    <w:abstractNumId w:val="11"/>
  </w:num>
  <w:num w:numId="15">
    <w:abstractNumId w:val="1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40"/>
  </w:num>
  <w:num w:numId="27">
    <w:abstractNumId w:val="40"/>
  </w:num>
  <w:num w:numId="28">
    <w:abstractNumId w:val="48"/>
  </w:num>
  <w:num w:numId="29">
    <w:abstractNumId w:val="42"/>
  </w:num>
  <w:num w:numId="30">
    <w:abstractNumId w:val="23"/>
  </w:num>
  <w:num w:numId="31">
    <w:abstractNumId w:val="25"/>
  </w:num>
  <w:num w:numId="32">
    <w:abstractNumId w:val="12"/>
  </w:num>
  <w:num w:numId="33">
    <w:abstractNumId w:val="44"/>
  </w:num>
  <w:num w:numId="34">
    <w:abstractNumId w:val="16"/>
  </w:num>
  <w:num w:numId="35">
    <w:abstractNumId w:val="50"/>
  </w:num>
  <w:num w:numId="36">
    <w:abstractNumId w:val="43"/>
  </w:num>
  <w:num w:numId="37">
    <w:abstractNumId w:val="29"/>
  </w:num>
  <w:num w:numId="38">
    <w:abstractNumId w:val="37"/>
  </w:num>
  <w:num w:numId="39">
    <w:abstractNumId w:val="47"/>
  </w:num>
  <w:num w:numId="40">
    <w:abstractNumId w:val="41"/>
  </w:num>
  <w:num w:numId="41">
    <w:abstractNumId w:val="45"/>
  </w:num>
  <w:num w:numId="42">
    <w:abstractNumId w:val="12"/>
  </w:num>
  <w:num w:numId="43">
    <w:abstractNumId w:val="44"/>
  </w:num>
  <w:num w:numId="44">
    <w:abstractNumId w:val="14"/>
  </w:num>
  <w:num w:numId="45">
    <w:abstractNumId w:val="34"/>
  </w:num>
  <w:num w:numId="46">
    <w:abstractNumId w:val="38"/>
  </w:num>
  <w:num w:numId="47">
    <w:abstractNumId w:val="26"/>
  </w:num>
  <w:num w:numId="48">
    <w:abstractNumId w:val="22"/>
  </w:num>
  <w:num w:numId="49">
    <w:abstractNumId w:val="27"/>
  </w:num>
  <w:num w:numId="50">
    <w:abstractNumId w:val="36"/>
  </w:num>
  <w:num w:numId="51">
    <w:abstractNumId w:val="19"/>
  </w:num>
  <w:num w:numId="52">
    <w:abstractNumId w:val="21"/>
  </w:num>
  <w:num w:numId="53">
    <w:abstractNumId w:val="30"/>
  </w:num>
  <w:num w:numId="54">
    <w:abstractNumId w:val="35"/>
  </w:num>
  <w:num w:numId="55">
    <w:abstractNumId w:val="18"/>
  </w:num>
  <w:num w:numId="56">
    <w:abstractNumId w:val="13"/>
  </w:num>
  <w:num w:numId="57">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removePersonalInformation/>
  <w:removeDateAndTime/>
  <w:hideGrammaticalErrors/>
  <w:proofState w:spelling="clean" w:grammar="clean"/>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defaultTabStop w:val="720"/>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085"/>
    <w:rsid w:val="000024A0"/>
    <w:rsid w:val="00006259"/>
    <w:rsid w:val="00006720"/>
    <w:rsid w:val="00006EFD"/>
    <w:rsid w:val="00007B00"/>
    <w:rsid w:val="00007C7A"/>
    <w:rsid w:val="000142EC"/>
    <w:rsid w:val="00014733"/>
    <w:rsid w:val="00014BA1"/>
    <w:rsid w:val="000150DF"/>
    <w:rsid w:val="00017D6A"/>
    <w:rsid w:val="0002009F"/>
    <w:rsid w:val="00020785"/>
    <w:rsid w:val="0002137D"/>
    <w:rsid w:val="000249BD"/>
    <w:rsid w:val="00025325"/>
    <w:rsid w:val="00025875"/>
    <w:rsid w:val="00025904"/>
    <w:rsid w:val="00027D85"/>
    <w:rsid w:val="0003095D"/>
    <w:rsid w:val="00031869"/>
    <w:rsid w:val="000319AE"/>
    <w:rsid w:val="00031AD0"/>
    <w:rsid w:val="000323AD"/>
    <w:rsid w:val="0003317C"/>
    <w:rsid w:val="00034441"/>
    <w:rsid w:val="000353A3"/>
    <w:rsid w:val="00035BB4"/>
    <w:rsid w:val="00036630"/>
    <w:rsid w:val="00040367"/>
    <w:rsid w:val="000411D7"/>
    <w:rsid w:val="00042504"/>
    <w:rsid w:val="00042EE0"/>
    <w:rsid w:val="00042FF9"/>
    <w:rsid w:val="00044B6D"/>
    <w:rsid w:val="00044C35"/>
    <w:rsid w:val="0004572A"/>
    <w:rsid w:val="00047ED5"/>
    <w:rsid w:val="00047F13"/>
    <w:rsid w:val="000512AF"/>
    <w:rsid w:val="00051367"/>
    <w:rsid w:val="00051A4A"/>
    <w:rsid w:val="000522B9"/>
    <w:rsid w:val="000538A0"/>
    <w:rsid w:val="00055A5C"/>
    <w:rsid w:val="00060B3A"/>
    <w:rsid w:val="0006167A"/>
    <w:rsid w:val="000674C8"/>
    <w:rsid w:val="00070863"/>
    <w:rsid w:val="00070B3B"/>
    <w:rsid w:val="00070B95"/>
    <w:rsid w:val="00072BFA"/>
    <w:rsid w:val="000739FC"/>
    <w:rsid w:val="00073E80"/>
    <w:rsid w:val="0007439A"/>
    <w:rsid w:val="00077CEA"/>
    <w:rsid w:val="00077E76"/>
    <w:rsid w:val="00080854"/>
    <w:rsid w:val="000810A4"/>
    <w:rsid w:val="000811DA"/>
    <w:rsid w:val="00083451"/>
    <w:rsid w:val="00083460"/>
    <w:rsid w:val="00083DB1"/>
    <w:rsid w:val="00084011"/>
    <w:rsid w:val="000861E7"/>
    <w:rsid w:val="00090D7E"/>
    <w:rsid w:val="00091873"/>
    <w:rsid w:val="00091E6A"/>
    <w:rsid w:val="00093860"/>
    <w:rsid w:val="00095269"/>
    <w:rsid w:val="0009595D"/>
    <w:rsid w:val="00095C58"/>
    <w:rsid w:val="00097864"/>
    <w:rsid w:val="000A250D"/>
    <w:rsid w:val="000A387E"/>
    <w:rsid w:val="000A6D6C"/>
    <w:rsid w:val="000B175A"/>
    <w:rsid w:val="000B1C48"/>
    <w:rsid w:val="000B3ABF"/>
    <w:rsid w:val="000B5E89"/>
    <w:rsid w:val="000B5F1A"/>
    <w:rsid w:val="000B5F39"/>
    <w:rsid w:val="000C0941"/>
    <w:rsid w:val="000C1088"/>
    <w:rsid w:val="000C7BDC"/>
    <w:rsid w:val="000D3A36"/>
    <w:rsid w:val="000D3C09"/>
    <w:rsid w:val="000D3F01"/>
    <w:rsid w:val="000D421B"/>
    <w:rsid w:val="000D6297"/>
    <w:rsid w:val="000D6467"/>
    <w:rsid w:val="000D7BCA"/>
    <w:rsid w:val="000E0B03"/>
    <w:rsid w:val="000E27B3"/>
    <w:rsid w:val="000E3301"/>
    <w:rsid w:val="000E33BB"/>
    <w:rsid w:val="000E3C02"/>
    <w:rsid w:val="000E464D"/>
    <w:rsid w:val="000E5522"/>
    <w:rsid w:val="000F1037"/>
    <w:rsid w:val="000F2F3B"/>
    <w:rsid w:val="000F5866"/>
    <w:rsid w:val="000F6B0B"/>
    <w:rsid w:val="000F6E47"/>
    <w:rsid w:val="000F6F9B"/>
    <w:rsid w:val="000F7C49"/>
    <w:rsid w:val="000F7D9D"/>
    <w:rsid w:val="000F7DA9"/>
    <w:rsid w:val="00100007"/>
    <w:rsid w:val="0010343F"/>
    <w:rsid w:val="00103921"/>
    <w:rsid w:val="001044B3"/>
    <w:rsid w:val="00106A8B"/>
    <w:rsid w:val="00111D86"/>
    <w:rsid w:val="00112046"/>
    <w:rsid w:val="0011209C"/>
    <w:rsid w:val="001137FB"/>
    <w:rsid w:val="00114DAC"/>
    <w:rsid w:val="00115746"/>
    <w:rsid w:val="001173C0"/>
    <w:rsid w:val="00121D40"/>
    <w:rsid w:val="0012253E"/>
    <w:rsid w:val="00127880"/>
    <w:rsid w:val="00127DCC"/>
    <w:rsid w:val="00127FDD"/>
    <w:rsid w:val="00131843"/>
    <w:rsid w:val="00131D05"/>
    <w:rsid w:val="00131FE4"/>
    <w:rsid w:val="0013244B"/>
    <w:rsid w:val="0013416F"/>
    <w:rsid w:val="00136374"/>
    <w:rsid w:val="0013671C"/>
    <w:rsid w:val="00137576"/>
    <w:rsid w:val="00141CEC"/>
    <w:rsid w:val="001421E1"/>
    <w:rsid w:val="00142501"/>
    <w:rsid w:val="00143086"/>
    <w:rsid w:val="001436FF"/>
    <w:rsid w:val="00144A47"/>
    <w:rsid w:val="001455A1"/>
    <w:rsid w:val="00145C04"/>
    <w:rsid w:val="00145D24"/>
    <w:rsid w:val="00146EBD"/>
    <w:rsid w:val="0015159B"/>
    <w:rsid w:val="001519AB"/>
    <w:rsid w:val="0015216C"/>
    <w:rsid w:val="001521A5"/>
    <w:rsid w:val="001545EB"/>
    <w:rsid w:val="0015498E"/>
    <w:rsid w:val="00155B5C"/>
    <w:rsid w:val="00156C17"/>
    <w:rsid w:val="00156FFC"/>
    <w:rsid w:val="0016059F"/>
    <w:rsid w:val="00161FBA"/>
    <w:rsid w:val="00163F26"/>
    <w:rsid w:val="00166689"/>
    <w:rsid w:val="001669BB"/>
    <w:rsid w:val="0016704E"/>
    <w:rsid w:val="001671EC"/>
    <w:rsid w:val="00170DBA"/>
    <w:rsid w:val="0017131F"/>
    <w:rsid w:val="0017442B"/>
    <w:rsid w:val="00175794"/>
    <w:rsid w:val="0017739D"/>
    <w:rsid w:val="001773C9"/>
    <w:rsid w:val="00180FF9"/>
    <w:rsid w:val="0018126F"/>
    <w:rsid w:val="00181E76"/>
    <w:rsid w:val="001821A8"/>
    <w:rsid w:val="001855B2"/>
    <w:rsid w:val="0018571F"/>
    <w:rsid w:val="00185F88"/>
    <w:rsid w:val="00192500"/>
    <w:rsid w:val="00193B53"/>
    <w:rsid w:val="0019419F"/>
    <w:rsid w:val="00196D43"/>
    <w:rsid w:val="001979A9"/>
    <w:rsid w:val="00197AEA"/>
    <w:rsid w:val="001A0E46"/>
    <w:rsid w:val="001A194B"/>
    <w:rsid w:val="001A33BD"/>
    <w:rsid w:val="001A33E1"/>
    <w:rsid w:val="001A3759"/>
    <w:rsid w:val="001A43AF"/>
    <w:rsid w:val="001A459C"/>
    <w:rsid w:val="001A6C15"/>
    <w:rsid w:val="001A6E11"/>
    <w:rsid w:val="001A77BD"/>
    <w:rsid w:val="001A7948"/>
    <w:rsid w:val="001B0524"/>
    <w:rsid w:val="001B2ADB"/>
    <w:rsid w:val="001B33DB"/>
    <w:rsid w:val="001B3409"/>
    <w:rsid w:val="001B3B73"/>
    <w:rsid w:val="001B46FA"/>
    <w:rsid w:val="001B68EA"/>
    <w:rsid w:val="001B7893"/>
    <w:rsid w:val="001C09F6"/>
    <w:rsid w:val="001C0D4A"/>
    <w:rsid w:val="001C130E"/>
    <w:rsid w:val="001C3149"/>
    <w:rsid w:val="001C3517"/>
    <w:rsid w:val="001C4457"/>
    <w:rsid w:val="001C5198"/>
    <w:rsid w:val="001C5789"/>
    <w:rsid w:val="001C6FFE"/>
    <w:rsid w:val="001D1999"/>
    <w:rsid w:val="001D1B3D"/>
    <w:rsid w:val="001D352D"/>
    <w:rsid w:val="001D3A49"/>
    <w:rsid w:val="001D4BDA"/>
    <w:rsid w:val="001D584F"/>
    <w:rsid w:val="001D6428"/>
    <w:rsid w:val="001D7FE8"/>
    <w:rsid w:val="001E14EE"/>
    <w:rsid w:val="001E2D86"/>
    <w:rsid w:val="001E40DB"/>
    <w:rsid w:val="001E4732"/>
    <w:rsid w:val="001E4C4A"/>
    <w:rsid w:val="001E5931"/>
    <w:rsid w:val="001E675C"/>
    <w:rsid w:val="001E69C9"/>
    <w:rsid w:val="001F1D2A"/>
    <w:rsid w:val="001F238E"/>
    <w:rsid w:val="001F2A5A"/>
    <w:rsid w:val="001F4EF4"/>
    <w:rsid w:val="001F690C"/>
    <w:rsid w:val="001F6C09"/>
    <w:rsid w:val="001F702A"/>
    <w:rsid w:val="001F71B5"/>
    <w:rsid w:val="00200872"/>
    <w:rsid w:val="00201E18"/>
    <w:rsid w:val="0020521F"/>
    <w:rsid w:val="002078B1"/>
    <w:rsid w:val="00212111"/>
    <w:rsid w:val="00212213"/>
    <w:rsid w:val="0021291E"/>
    <w:rsid w:val="00212F59"/>
    <w:rsid w:val="0021320C"/>
    <w:rsid w:val="00214C36"/>
    <w:rsid w:val="00214EB8"/>
    <w:rsid w:val="00216798"/>
    <w:rsid w:val="0021690D"/>
    <w:rsid w:val="00216FEF"/>
    <w:rsid w:val="00217962"/>
    <w:rsid w:val="0022052F"/>
    <w:rsid w:val="00220D6E"/>
    <w:rsid w:val="00220E64"/>
    <w:rsid w:val="00224CE8"/>
    <w:rsid w:val="0022604C"/>
    <w:rsid w:val="00226DC6"/>
    <w:rsid w:val="00232181"/>
    <w:rsid w:val="002321B6"/>
    <w:rsid w:val="00234342"/>
    <w:rsid w:val="002352F8"/>
    <w:rsid w:val="00237743"/>
    <w:rsid w:val="00237ECF"/>
    <w:rsid w:val="002403A3"/>
    <w:rsid w:val="002407F6"/>
    <w:rsid w:val="00240CC4"/>
    <w:rsid w:val="00242675"/>
    <w:rsid w:val="00243B23"/>
    <w:rsid w:val="00243BEA"/>
    <w:rsid w:val="00244C01"/>
    <w:rsid w:val="002457C2"/>
    <w:rsid w:val="00247B86"/>
    <w:rsid w:val="00247E41"/>
    <w:rsid w:val="002501F8"/>
    <w:rsid w:val="00251B5F"/>
    <w:rsid w:val="00251B98"/>
    <w:rsid w:val="00252F17"/>
    <w:rsid w:val="00253C6A"/>
    <w:rsid w:val="00255606"/>
    <w:rsid w:val="002559DC"/>
    <w:rsid w:val="00255C3F"/>
    <w:rsid w:val="00256FB5"/>
    <w:rsid w:val="002577AA"/>
    <w:rsid w:val="002578C3"/>
    <w:rsid w:val="00257FC9"/>
    <w:rsid w:val="002611EF"/>
    <w:rsid w:val="0026370F"/>
    <w:rsid w:val="00263751"/>
    <w:rsid w:val="002678B5"/>
    <w:rsid w:val="00271122"/>
    <w:rsid w:val="0027146B"/>
    <w:rsid w:val="00272059"/>
    <w:rsid w:val="00273F35"/>
    <w:rsid w:val="00274AFB"/>
    <w:rsid w:val="00274F34"/>
    <w:rsid w:val="0027543B"/>
    <w:rsid w:val="00275893"/>
    <w:rsid w:val="00277FB7"/>
    <w:rsid w:val="00280069"/>
    <w:rsid w:val="002807FE"/>
    <w:rsid w:val="00281431"/>
    <w:rsid w:val="0028222D"/>
    <w:rsid w:val="00282346"/>
    <w:rsid w:val="002823B4"/>
    <w:rsid w:val="00282469"/>
    <w:rsid w:val="00286997"/>
    <w:rsid w:val="002871DE"/>
    <w:rsid w:val="002873A2"/>
    <w:rsid w:val="002874DC"/>
    <w:rsid w:val="002876FD"/>
    <w:rsid w:val="00291B8D"/>
    <w:rsid w:val="00291BE1"/>
    <w:rsid w:val="00293574"/>
    <w:rsid w:val="00293D34"/>
    <w:rsid w:val="00296273"/>
    <w:rsid w:val="002A00E9"/>
    <w:rsid w:val="002A134B"/>
    <w:rsid w:val="002A24E9"/>
    <w:rsid w:val="002A46F6"/>
    <w:rsid w:val="002A5C68"/>
    <w:rsid w:val="002A74A8"/>
    <w:rsid w:val="002A77A8"/>
    <w:rsid w:val="002A7893"/>
    <w:rsid w:val="002B0CFE"/>
    <w:rsid w:val="002B30B3"/>
    <w:rsid w:val="002B6CE3"/>
    <w:rsid w:val="002C03DF"/>
    <w:rsid w:val="002C112E"/>
    <w:rsid w:val="002C187E"/>
    <w:rsid w:val="002C1C04"/>
    <w:rsid w:val="002C2628"/>
    <w:rsid w:val="002C497D"/>
    <w:rsid w:val="002C51DB"/>
    <w:rsid w:val="002C5C56"/>
    <w:rsid w:val="002C615C"/>
    <w:rsid w:val="002C6481"/>
    <w:rsid w:val="002C699E"/>
    <w:rsid w:val="002C6A33"/>
    <w:rsid w:val="002D0ED1"/>
    <w:rsid w:val="002D21BD"/>
    <w:rsid w:val="002D28A8"/>
    <w:rsid w:val="002D2993"/>
    <w:rsid w:val="002D4A58"/>
    <w:rsid w:val="002D4B67"/>
    <w:rsid w:val="002D7A3D"/>
    <w:rsid w:val="002E008D"/>
    <w:rsid w:val="002E0AD2"/>
    <w:rsid w:val="002E0BEF"/>
    <w:rsid w:val="002E11C5"/>
    <w:rsid w:val="002E4495"/>
    <w:rsid w:val="002E7941"/>
    <w:rsid w:val="002E7E3E"/>
    <w:rsid w:val="002F0333"/>
    <w:rsid w:val="002F0755"/>
    <w:rsid w:val="002F0F6A"/>
    <w:rsid w:val="002F2511"/>
    <w:rsid w:val="002F4AF4"/>
    <w:rsid w:val="002F638A"/>
    <w:rsid w:val="00300F3B"/>
    <w:rsid w:val="00301AB1"/>
    <w:rsid w:val="00302A1D"/>
    <w:rsid w:val="00302A46"/>
    <w:rsid w:val="00302E8F"/>
    <w:rsid w:val="003035D3"/>
    <w:rsid w:val="00303E2C"/>
    <w:rsid w:val="003046AE"/>
    <w:rsid w:val="003047BB"/>
    <w:rsid w:val="00304EC1"/>
    <w:rsid w:val="00305667"/>
    <w:rsid w:val="003067C4"/>
    <w:rsid w:val="00310904"/>
    <w:rsid w:val="003119BE"/>
    <w:rsid w:val="00314A7A"/>
    <w:rsid w:val="00315290"/>
    <w:rsid w:val="0031576F"/>
    <w:rsid w:val="00317284"/>
    <w:rsid w:val="00326AC8"/>
    <w:rsid w:val="00326D87"/>
    <w:rsid w:val="00327A48"/>
    <w:rsid w:val="00327B83"/>
    <w:rsid w:val="003307E6"/>
    <w:rsid w:val="00331399"/>
    <w:rsid w:val="00332612"/>
    <w:rsid w:val="0033443D"/>
    <w:rsid w:val="00334D23"/>
    <w:rsid w:val="00335296"/>
    <w:rsid w:val="00335404"/>
    <w:rsid w:val="003403C1"/>
    <w:rsid w:val="00340699"/>
    <w:rsid w:val="00341560"/>
    <w:rsid w:val="00342563"/>
    <w:rsid w:val="003437C2"/>
    <w:rsid w:val="0034610C"/>
    <w:rsid w:val="0034707B"/>
    <w:rsid w:val="00350FEA"/>
    <w:rsid w:val="0035260F"/>
    <w:rsid w:val="00356778"/>
    <w:rsid w:val="00357182"/>
    <w:rsid w:val="003577D1"/>
    <w:rsid w:val="00357901"/>
    <w:rsid w:val="00362BAD"/>
    <w:rsid w:val="003640BA"/>
    <w:rsid w:val="003671A6"/>
    <w:rsid w:val="00371888"/>
    <w:rsid w:val="0037199B"/>
    <w:rsid w:val="00371A34"/>
    <w:rsid w:val="00371ECF"/>
    <w:rsid w:val="00373471"/>
    <w:rsid w:val="003747FB"/>
    <w:rsid w:val="00374BBF"/>
    <w:rsid w:val="003757B2"/>
    <w:rsid w:val="00375C7D"/>
    <w:rsid w:val="00376C3A"/>
    <w:rsid w:val="00377213"/>
    <w:rsid w:val="003778AF"/>
    <w:rsid w:val="00377CE9"/>
    <w:rsid w:val="00381A2B"/>
    <w:rsid w:val="00383227"/>
    <w:rsid w:val="0038541A"/>
    <w:rsid w:val="00392414"/>
    <w:rsid w:val="00392DF4"/>
    <w:rsid w:val="0039304A"/>
    <w:rsid w:val="00393999"/>
    <w:rsid w:val="00394991"/>
    <w:rsid w:val="00394D23"/>
    <w:rsid w:val="00395859"/>
    <w:rsid w:val="003977E3"/>
    <w:rsid w:val="00397D5A"/>
    <w:rsid w:val="003A157B"/>
    <w:rsid w:val="003A5B47"/>
    <w:rsid w:val="003B2469"/>
    <w:rsid w:val="003B2552"/>
    <w:rsid w:val="003B2F01"/>
    <w:rsid w:val="003B32B8"/>
    <w:rsid w:val="003B45E8"/>
    <w:rsid w:val="003B6651"/>
    <w:rsid w:val="003B689F"/>
    <w:rsid w:val="003B6C57"/>
    <w:rsid w:val="003C0163"/>
    <w:rsid w:val="003C03C6"/>
    <w:rsid w:val="003C0F05"/>
    <w:rsid w:val="003C2407"/>
    <w:rsid w:val="003C2B1A"/>
    <w:rsid w:val="003C475A"/>
    <w:rsid w:val="003C57A0"/>
    <w:rsid w:val="003C7343"/>
    <w:rsid w:val="003D0A8F"/>
    <w:rsid w:val="003D277F"/>
    <w:rsid w:val="003D3876"/>
    <w:rsid w:val="003D4CF8"/>
    <w:rsid w:val="003D52CB"/>
    <w:rsid w:val="003D70D6"/>
    <w:rsid w:val="003E036B"/>
    <w:rsid w:val="003E1E26"/>
    <w:rsid w:val="003E2026"/>
    <w:rsid w:val="003E3F90"/>
    <w:rsid w:val="003E671F"/>
    <w:rsid w:val="003E7BD4"/>
    <w:rsid w:val="003F005E"/>
    <w:rsid w:val="003F04B6"/>
    <w:rsid w:val="003F0D2A"/>
    <w:rsid w:val="003F2D6E"/>
    <w:rsid w:val="003F4737"/>
    <w:rsid w:val="003F522A"/>
    <w:rsid w:val="003F5829"/>
    <w:rsid w:val="00400314"/>
    <w:rsid w:val="00401106"/>
    <w:rsid w:val="00401456"/>
    <w:rsid w:val="00403148"/>
    <w:rsid w:val="0040785D"/>
    <w:rsid w:val="0041021C"/>
    <w:rsid w:val="00413739"/>
    <w:rsid w:val="0041395C"/>
    <w:rsid w:val="00416E44"/>
    <w:rsid w:val="00417834"/>
    <w:rsid w:val="0042158B"/>
    <w:rsid w:val="00421C0F"/>
    <w:rsid w:val="004242B8"/>
    <w:rsid w:val="00424C8C"/>
    <w:rsid w:val="0042566C"/>
    <w:rsid w:val="00426A3E"/>
    <w:rsid w:val="00427805"/>
    <w:rsid w:val="00430AC9"/>
    <w:rsid w:val="00430C0E"/>
    <w:rsid w:val="004336C9"/>
    <w:rsid w:val="00436D4D"/>
    <w:rsid w:val="00437CE5"/>
    <w:rsid w:val="004416E4"/>
    <w:rsid w:val="004426A1"/>
    <w:rsid w:val="00442E1E"/>
    <w:rsid w:val="004431C0"/>
    <w:rsid w:val="00443C2D"/>
    <w:rsid w:val="00445706"/>
    <w:rsid w:val="004459B8"/>
    <w:rsid w:val="00446428"/>
    <w:rsid w:val="00446A9A"/>
    <w:rsid w:val="00446DB0"/>
    <w:rsid w:val="00447AB2"/>
    <w:rsid w:val="00447ACF"/>
    <w:rsid w:val="00450F2A"/>
    <w:rsid w:val="0045277B"/>
    <w:rsid w:val="0045310C"/>
    <w:rsid w:val="00453EE9"/>
    <w:rsid w:val="0045456A"/>
    <w:rsid w:val="004548AA"/>
    <w:rsid w:val="0045637E"/>
    <w:rsid w:val="0046067A"/>
    <w:rsid w:val="004614A7"/>
    <w:rsid w:val="00461B31"/>
    <w:rsid w:val="00463A64"/>
    <w:rsid w:val="00463CB9"/>
    <w:rsid w:val="00463E72"/>
    <w:rsid w:val="00464C8A"/>
    <w:rsid w:val="00467B4C"/>
    <w:rsid w:val="004701B2"/>
    <w:rsid w:val="00474A1B"/>
    <w:rsid w:val="00474E4F"/>
    <w:rsid w:val="0047557E"/>
    <w:rsid w:val="00476DA1"/>
    <w:rsid w:val="0047761B"/>
    <w:rsid w:val="004777DF"/>
    <w:rsid w:val="004778A6"/>
    <w:rsid w:val="00482331"/>
    <w:rsid w:val="00483754"/>
    <w:rsid w:val="00485A98"/>
    <w:rsid w:val="0049148C"/>
    <w:rsid w:val="00491559"/>
    <w:rsid w:val="00492CE7"/>
    <w:rsid w:val="004956B7"/>
    <w:rsid w:val="00495AC6"/>
    <w:rsid w:val="004A0BE9"/>
    <w:rsid w:val="004A26B7"/>
    <w:rsid w:val="004A2842"/>
    <w:rsid w:val="004A3E27"/>
    <w:rsid w:val="004A5701"/>
    <w:rsid w:val="004A572E"/>
    <w:rsid w:val="004A6389"/>
    <w:rsid w:val="004A71A3"/>
    <w:rsid w:val="004B0791"/>
    <w:rsid w:val="004B2B21"/>
    <w:rsid w:val="004B36CE"/>
    <w:rsid w:val="004B38D2"/>
    <w:rsid w:val="004B3A79"/>
    <w:rsid w:val="004B3B25"/>
    <w:rsid w:val="004B3D75"/>
    <w:rsid w:val="004B427B"/>
    <w:rsid w:val="004B522B"/>
    <w:rsid w:val="004B6BD4"/>
    <w:rsid w:val="004B7C7F"/>
    <w:rsid w:val="004C3920"/>
    <w:rsid w:val="004C5421"/>
    <w:rsid w:val="004C677B"/>
    <w:rsid w:val="004C72A6"/>
    <w:rsid w:val="004C7F1E"/>
    <w:rsid w:val="004D232B"/>
    <w:rsid w:val="004D2A97"/>
    <w:rsid w:val="004D2E11"/>
    <w:rsid w:val="004D4480"/>
    <w:rsid w:val="004D4BF4"/>
    <w:rsid w:val="004D56EC"/>
    <w:rsid w:val="004D56FE"/>
    <w:rsid w:val="004D5F02"/>
    <w:rsid w:val="004D654E"/>
    <w:rsid w:val="004D7CDB"/>
    <w:rsid w:val="004D7F16"/>
    <w:rsid w:val="004E0AF1"/>
    <w:rsid w:val="004E18C9"/>
    <w:rsid w:val="004E1B4B"/>
    <w:rsid w:val="004E1CFA"/>
    <w:rsid w:val="004E28B5"/>
    <w:rsid w:val="004E4FB8"/>
    <w:rsid w:val="004E5FAF"/>
    <w:rsid w:val="004E61DD"/>
    <w:rsid w:val="004E6AA2"/>
    <w:rsid w:val="004E7980"/>
    <w:rsid w:val="004F0500"/>
    <w:rsid w:val="004F050D"/>
    <w:rsid w:val="004F135F"/>
    <w:rsid w:val="004F1EE7"/>
    <w:rsid w:val="004F2809"/>
    <w:rsid w:val="004F5B31"/>
    <w:rsid w:val="004F5CA2"/>
    <w:rsid w:val="004F6B7F"/>
    <w:rsid w:val="0050168D"/>
    <w:rsid w:val="0050173E"/>
    <w:rsid w:val="00502828"/>
    <w:rsid w:val="00502C91"/>
    <w:rsid w:val="00504845"/>
    <w:rsid w:val="005048D6"/>
    <w:rsid w:val="00504EF8"/>
    <w:rsid w:val="00505D55"/>
    <w:rsid w:val="00505F51"/>
    <w:rsid w:val="00505FC9"/>
    <w:rsid w:val="00511904"/>
    <w:rsid w:val="00511B89"/>
    <w:rsid w:val="00512C22"/>
    <w:rsid w:val="005151AE"/>
    <w:rsid w:val="0052186D"/>
    <w:rsid w:val="00521BE1"/>
    <w:rsid w:val="00524510"/>
    <w:rsid w:val="00524885"/>
    <w:rsid w:val="00524B1D"/>
    <w:rsid w:val="00525353"/>
    <w:rsid w:val="0052571B"/>
    <w:rsid w:val="00526DB3"/>
    <w:rsid w:val="0052718E"/>
    <w:rsid w:val="005303A4"/>
    <w:rsid w:val="00530D8F"/>
    <w:rsid w:val="00531AEB"/>
    <w:rsid w:val="00532333"/>
    <w:rsid w:val="005341FE"/>
    <w:rsid w:val="00534B49"/>
    <w:rsid w:val="00534F6A"/>
    <w:rsid w:val="00535721"/>
    <w:rsid w:val="00535EFF"/>
    <w:rsid w:val="00541A72"/>
    <w:rsid w:val="00541C07"/>
    <w:rsid w:val="00542528"/>
    <w:rsid w:val="00542B3F"/>
    <w:rsid w:val="00543A69"/>
    <w:rsid w:val="00543BB3"/>
    <w:rsid w:val="005443BE"/>
    <w:rsid w:val="00546703"/>
    <w:rsid w:val="00547447"/>
    <w:rsid w:val="00547A3F"/>
    <w:rsid w:val="00550741"/>
    <w:rsid w:val="00551CC2"/>
    <w:rsid w:val="00552F25"/>
    <w:rsid w:val="005547EC"/>
    <w:rsid w:val="00555AF3"/>
    <w:rsid w:val="005568A8"/>
    <w:rsid w:val="00557F23"/>
    <w:rsid w:val="00561961"/>
    <w:rsid w:val="005654A2"/>
    <w:rsid w:val="005657BB"/>
    <w:rsid w:val="00565AE3"/>
    <w:rsid w:val="00565CB8"/>
    <w:rsid w:val="00565F0A"/>
    <w:rsid w:val="005661A0"/>
    <w:rsid w:val="00567308"/>
    <w:rsid w:val="00567B08"/>
    <w:rsid w:val="00573BB8"/>
    <w:rsid w:val="00573C57"/>
    <w:rsid w:val="005755C1"/>
    <w:rsid w:val="0058037B"/>
    <w:rsid w:val="0058062A"/>
    <w:rsid w:val="00580704"/>
    <w:rsid w:val="00580788"/>
    <w:rsid w:val="0058227C"/>
    <w:rsid w:val="00582E07"/>
    <w:rsid w:val="0058348C"/>
    <w:rsid w:val="00587497"/>
    <w:rsid w:val="00591FE0"/>
    <w:rsid w:val="00593755"/>
    <w:rsid w:val="00596B1B"/>
    <w:rsid w:val="005972BC"/>
    <w:rsid w:val="00597706"/>
    <w:rsid w:val="00597FF7"/>
    <w:rsid w:val="005A01D6"/>
    <w:rsid w:val="005A1972"/>
    <w:rsid w:val="005A1C93"/>
    <w:rsid w:val="005A2294"/>
    <w:rsid w:val="005A2792"/>
    <w:rsid w:val="005A2DE3"/>
    <w:rsid w:val="005A2F5A"/>
    <w:rsid w:val="005A4ADF"/>
    <w:rsid w:val="005A536F"/>
    <w:rsid w:val="005A6BDB"/>
    <w:rsid w:val="005A71DF"/>
    <w:rsid w:val="005B0A1C"/>
    <w:rsid w:val="005B0F29"/>
    <w:rsid w:val="005B2258"/>
    <w:rsid w:val="005B2C3D"/>
    <w:rsid w:val="005B3592"/>
    <w:rsid w:val="005B52FF"/>
    <w:rsid w:val="005B6B2A"/>
    <w:rsid w:val="005B788F"/>
    <w:rsid w:val="005C1BAA"/>
    <w:rsid w:val="005C1F9A"/>
    <w:rsid w:val="005C268A"/>
    <w:rsid w:val="005C3156"/>
    <w:rsid w:val="005C3EE4"/>
    <w:rsid w:val="005C4118"/>
    <w:rsid w:val="005C4817"/>
    <w:rsid w:val="005C4B39"/>
    <w:rsid w:val="005C4D44"/>
    <w:rsid w:val="005C4DCB"/>
    <w:rsid w:val="005C7E4A"/>
    <w:rsid w:val="005C7F42"/>
    <w:rsid w:val="005D170D"/>
    <w:rsid w:val="005D3316"/>
    <w:rsid w:val="005D3AC2"/>
    <w:rsid w:val="005D3BA6"/>
    <w:rsid w:val="005D4187"/>
    <w:rsid w:val="005D47AC"/>
    <w:rsid w:val="005D5302"/>
    <w:rsid w:val="005D7181"/>
    <w:rsid w:val="005D7711"/>
    <w:rsid w:val="005D7F53"/>
    <w:rsid w:val="005E0789"/>
    <w:rsid w:val="005E1F1D"/>
    <w:rsid w:val="005E2BB5"/>
    <w:rsid w:val="005E56BB"/>
    <w:rsid w:val="005E6537"/>
    <w:rsid w:val="005E71E8"/>
    <w:rsid w:val="005E766F"/>
    <w:rsid w:val="005F0741"/>
    <w:rsid w:val="005F0BF5"/>
    <w:rsid w:val="005F0E21"/>
    <w:rsid w:val="005F31ED"/>
    <w:rsid w:val="005F3D83"/>
    <w:rsid w:val="005F3E6A"/>
    <w:rsid w:val="005F4276"/>
    <w:rsid w:val="005F4844"/>
    <w:rsid w:val="005F4B6C"/>
    <w:rsid w:val="005F6368"/>
    <w:rsid w:val="006004D3"/>
    <w:rsid w:val="006006AC"/>
    <w:rsid w:val="006013C5"/>
    <w:rsid w:val="00602811"/>
    <w:rsid w:val="0060282D"/>
    <w:rsid w:val="006060A3"/>
    <w:rsid w:val="00610677"/>
    <w:rsid w:val="0061157C"/>
    <w:rsid w:val="00615BA1"/>
    <w:rsid w:val="006165B7"/>
    <w:rsid w:val="00621FDE"/>
    <w:rsid w:val="00623FA6"/>
    <w:rsid w:val="00624DC6"/>
    <w:rsid w:val="006260B3"/>
    <w:rsid w:val="00626C0A"/>
    <w:rsid w:val="006271AA"/>
    <w:rsid w:val="006273B7"/>
    <w:rsid w:val="00627D73"/>
    <w:rsid w:val="006316D6"/>
    <w:rsid w:val="00631EF8"/>
    <w:rsid w:val="00633577"/>
    <w:rsid w:val="00634A6E"/>
    <w:rsid w:val="00636670"/>
    <w:rsid w:val="00637B1E"/>
    <w:rsid w:val="00637B2F"/>
    <w:rsid w:val="00637C28"/>
    <w:rsid w:val="006422EF"/>
    <w:rsid w:val="00642793"/>
    <w:rsid w:val="00645669"/>
    <w:rsid w:val="00645778"/>
    <w:rsid w:val="00645CB1"/>
    <w:rsid w:val="00647625"/>
    <w:rsid w:val="00650D3D"/>
    <w:rsid w:val="00652462"/>
    <w:rsid w:val="006527CD"/>
    <w:rsid w:val="00653800"/>
    <w:rsid w:val="00653816"/>
    <w:rsid w:val="00654B79"/>
    <w:rsid w:val="00655507"/>
    <w:rsid w:val="00655DAB"/>
    <w:rsid w:val="0065758D"/>
    <w:rsid w:val="00657B97"/>
    <w:rsid w:val="00661980"/>
    <w:rsid w:val="006620B0"/>
    <w:rsid w:val="0066386E"/>
    <w:rsid w:val="00663949"/>
    <w:rsid w:val="006647D0"/>
    <w:rsid w:val="0066513D"/>
    <w:rsid w:val="0066728C"/>
    <w:rsid w:val="00671775"/>
    <w:rsid w:val="006723F1"/>
    <w:rsid w:val="00672709"/>
    <w:rsid w:val="00673A62"/>
    <w:rsid w:val="00673AC2"/>
    <w:rsid w:val="00677619"/>
    <w:rsid w:val="006776F3"/>
    <w:rsid w:val="00680AB5"/>
    <w:rsid w:val="00680B92"/>
    <w:rsid w:val="00681E43"/>
    <w:rsid w:val="006827FA"/>
    <w:rsid w:val="00682B65"/>
    <w:rsid w:val="00685EEC"/>
    <w:rsid w:val="006864DC"/>
    <w:rsid w:val="00687ED3"/>
    <w:rsid w:val="00690993"/>
    <w:rsid w:val="006914BC"/>
    <w:rsid w:val="00691750"/>
    <w:rsid w:val="00692168"/>
    <w:rsid w:val="0069381D"/>
    <w:rsid w:val="00693977"/>
    <w:rsid w:val="00694054"/>
    <w:rsid w:val="00697079"/>
    <w:rsid w:val="00697754"/>
    <w:rsid w:val="006A0D86"/>
    <w:rsid w:val="006A1FF2"/>
    <w:rsid w:val="006A27FD"/>
    <w:rsid w:val="006A4093"/>
    <w:rsid w:val="006A443A"/>
    <w:rsid w:val="006A5D14"/>
    <w:rsid w:val="006A5E1C"/>
    <w:rsid w:val="006B01F3"/>
    <w:rsid w:val="006B09AB"/>
    <w:rsid w:val="006B1F93"/>
    <w:rsid w:val="006B3914"/>
    <w:rsid w:val="006B3EE0"/>
    <w:rsid w:val="006B4CAB"/>
    <w:rsid w:val="006B4CE7"/>
    <w:rsid w:val="006B54B5"/>
    <w:rsid w:val="006B5A1C"/>
    <w:rsid w:val="006B663F"/>
    <w:rsid w:val="006B6ADB"/>
    <w:rsid w:val="006C193B"/>
    <w:rsid w:val="006C1E0D"/>
    <w:rsid w:val="006C27E7"/>
    <w:rsid w:val="006C3434"/>
    <w:rsid w:val="006C46A3"/>
    <w:rsid w:val="006C4CF1"/>
    <w:rsid w:val="006C5FD4"/>
    <w:rsid w:val="006C6281"/>
    <w:rsid w:val="006D2899"/>
    <w:rsid w:val="006D30FD"/>
    <w:rsid w:val="006D4C35"/>
    <w:rsid w:val="006D4F72"/>
    <w:rsid w:val="006D5200"/>
    <w:rsid w:val="006D5B26"/>
    <w:rsid w:val="006D78A9"/>
    <w:rsid w:val="006D7C7B"/>
    <w:rsid w:val="006E092C"/>
    <w:rsid w:val="006E2ACF"/>
    <w:rsid w:val="006E2E4C"/>
    <w:rsid w:val="006E59EE"/>
    <w:rsid w:val="006E6086"/>
    <w:rsid w:val="006E64C2"/>
    <w:rsid w:val="006E7434"/>
    <w:rsid w:val="006E76A1"/>
    <w:rsid w:val="006F0361"/>
    <w:rsid w:val="006F06C0"/>
    <w:rsid w:val="006F153E"/>
    <w:rsid w:val="006F21F0"/>
    <w:rsid w:val="006F2B99"/>
    <w:rsid w:val="006F426D"/>
    <w:rsid w:val="006F6B93"/>
    <w:rsid w:val="006F7186"/>
    <w:rsid w:val="006F77EA"/>
    <w:rsid w:val="00700434"/>
    <w:rsid w:val="00700975"/>
    <w:rsid w:val="00700A78"/>
    <w:rsid w:val="00701037"/>
    <w:rsid w:val="007016EB"/>
    <w:rsid w:val="00705B43"/>
    <w:rsid w:val="0070601E"/>
    <w:rsid w:val="00710DC3"/>
    <w:rsid w:val="007113C5"/>
    <w:rsid w:val="0071463B"/>
    <w:rsid w:val="00715315"/>
    <w:rsid w:val="00717107"/>
    <w:rsid w:val="00717BE2"/>
    <w:rsid w:val="00720034"/>
    <w:rsid w:val="007207AA"/>
    <w:rsid w:val="00720B00"/>
    <w:rsid w:val="00721DCB"/>
    <w:rsid w:val="00722866"/>
    <w:rsid w:val="007230DF"/>
    <w:rsid w:val="00723381"/>
    <w:rsid w:val="007248A2"/>
    <w:rsid w:val="007258C2"/>
    <w:rsid w:val="00727D70"/>
    <w:rsid w:val="00730453"/>
    <w:rsid w:val="00731399"/>
    <w:rsid w:val="0073190D"/>
    <w:rsid w:val="007324AB"/>
    <w:rsid w:val="00734AA8"/>
    <w:rsid w:val="00734B67"/>
    <w:rsid w:val="00740D70"/>
    <w:rsid w:val="00741219"/>
    <w:rsid w:val="007412E0"/>
    <w:rsid w:val="00743C55"/>
    <w:rsid w:val="0074452C"/>
    <w:rsid w:val="007458C5"/>
    <w:rsid w:val="00746B77"/>
    <w:rsid w:val="007475CB"/>
    <w:rsid w:val="007478BC"/>
    <w:rsid w:val="007503AA"/>
    <w:rsid w:val="007505FC"/>
    <w:rsid w:val="007506F6"/>
    <w:rsid w:val="00751848"/>
    <w:rsid w:val="007538FC"/>
    <w:rsid w:val="00754355"/>
    <w:rsid w:val="0076566F"/>
    <w:rsid w:val="00765912"/>
    <w:rsid w:val="00766643"/>
    <w:rsid w:val="0076703E"/>
    <w:rsid w:val="0077339A"/>
    <w:rsid w:val="0077366A"/>
    <w:rsid w:val="00774A0A"/>
    <w:rsid w:val="00775875"/>
    <w:rsid w:val="007775D1"/>
    <w:rsid w:val="00782C93"/>
    <w:rsid w:val="007841B3"/>
    <w:rsid w:val="00785E94"/>
    <w:rsid w:val="00787184"/>
    <w:rsid w:val="00787C9F"/>
    <w:rsid w:val="00792D5B"/>
    <w:rsid w:val="0079451A"/>
    <w:rsid w:val="00796C47"/>
    <w:rsid w:val="00797B75"/>
    <w:rsid w:val="00797BB6"/>
    <w:rsid w:val="00797DBE"/>
    <w:rsid w:val="007A088E"/>
    <w:rsid w:val="007A09A1"/>
    <w:rsid w:val="007A119F"/>
    <w:rsid w:val="007A19A9"/>
    <w:rsid w:val="007A1E7C"/>
    <w:rsid w:val="007A1EF3"/>
    <w:rsid w:val="007A2DFB"/>
    <w:rsid w:val="007A40E4"/>
    <w:rsid w:val="007A47FC"/>
    <w:rsid w:val="007A4C91"/>
    <w:rsid w:val="007A7C2B"/>
    <w:rsid w:val="007A7F1F"/>
    <w:rsid w:val="007B0EBB"/>
    <w:rsid w:val="007B1DDA"/>
    <w:rsid w:val="007B2FD8"/>
    <w:rsid w:val="007B373C"/>
    <w:rsid w:val="007B3A74"/>
    <w:rsid w:val="007B61CB"/>
    <w:rsid w:val="007B64CA"/>
    <w:rsid w:val="007C0690"/>
    <w:rsid w:val="007C138A"/>
    <w:rsid w:val="007C20A3"/>
    <w:rsid w:val="007C3692"/>
    <w:rsid w:val="007C79BD"/>
    <w:rsid w:val="007D11AC"/>
    <w:rsid w:val="007D2189"/>
    <w:rsid w:val="007D3975"/>
    <w:rsid w:val="007D39EC"/>
    <w:rsid w:val="007D5701"/>
    <w:rsid w:val="007D5D04"/>
    <w:rsid w:val="007D6DB2"/>
    <w:rsid w:val="007D795D"/>
    <w:rsid w:val="007E0BAA"/>
    <w:rsid w:val="007E2C54"/>
    <w:rsid w:val="007E3261"/>
    <w:rsid w:val="007E4BEC"/>
    <w:rsid w:val="007E5383"/>
    <w:rsid w:val="007E5DB7"/>
    <w:rsid w:val="007E65B4"/>
    <w:rsid w:val="007E6AAB"/>
    <w:rsid w:val="007E6EB3"/>
    <w:rsid w:val="007E6F18"/>
    <w:rsid w:val="007F1501"/>
    <w:rsid w:val="007F177F"/>
    <w:rsid w:val="007F3011"/>
    <w:rsid w:val="007F35DE"/>
    <w:rsid w:val="007F3DA8"/>
    <w:rsid w:val="007F5332"/>
    <w:rsid w:val="007F5565"/>
    <w:rsid w:val="007F5B92"/>
    <w:rsid w:val="007F5DDB"/>
    <w:rsid w:val="007F63DB"/>
    <w:rsid w:val="007F7154"/>
    <w:rsid w:val="0080059C"/>
    <w:rsid w:val="008006CF"/>
    <w:rsid w:val="00800A28"/>
    <w:rsid w:val="00803AE2"/>
    <w:rsid w:val="0080652D"/>
    <w:rsid w:val="00806C59"/>
    <w:rsid w:val="00806C9C"/>
    <w:rsid w:val="00807757"/>
    <w:rsid w:val="00807F38"/>
    <w:rsid w:val="00812DA7"/>
    <w:rsid w:val="00812E5B"/>
    <w:rsid w:val="00813039"/>
    <w:rsid w:val="00814890"/>
    <w:rsid w:val="00815323"/>
    <w:rsid w:val="008157F4"/>
    <w:rsid w:val="00816644"/>
    <w:rsid w:val="00817470"/>
    <w:rsid w:val="00821981"/>
    <w:rsid w:val="00822A10"/>
    <w:rsid w:val="008232A0"/>
    <w:rsid w:val="008248B7"/>
    <w:rsid w:val="008248FE"/>
    <w:rsid w:val="00827287"/>
    <w:rsid w:val="00833F83"/>
    <w:rsid w:val="00835AA2"/>
    <w:rsid w:val="00836D1B"/>
    <w:rsid w:val="0084012F"/>
    <w:rsid w:val="00840947"/>
    <w:rsid w:val="00841D8E"/>
    <w:rsid w:val="00843E0D"/>
    <w:rsid w:val="00843E8D"/>
    <w:rsid w:val="00845598"/>
    <w:rsid w:val="008503F6"/>
    <w:rsid w:val="00850FB4"/>
    <w:rsid w:val="00853332"/>
    <w:rsid w:val="00854509"/>
    <w:rsid w:val="00854C6E"/>
    <w:rsid w:val="00856982"/>
    <w:rsid w:val="00856C96"/>
    <w:rsid w:val="00856EFA"/>
    <w:rsid w:val="008575B8"/>
    <w:rsid w:val="00864440"/>
    <w:rsid w:val="0087090C"/>
    <w:rsid w:val="00870EFF"/>
    <w:rsid w:val="00873C48"/>
    <w:rsid w:val="008747E5"/>
    <w:rsid w:val="00874F08"/>
    <w:rsid w:val="00875312"/>
    <w:rsid w:val="008764FF"/>
    <w:rsid w:val="00876B66"/>
    <w:rsid w:val="00880909"/>
    <w:rsid w:val="00881021"/>
    <w:rsid w:val="008835FB"/>
    <w:rsid w:val="00883B82"/>
    <w:rsid w:val="00883ED0"/>
    <w:rsid w:val="008870D5"/>
    <w:rsid w:val="008902AA"/>
    <w:rsid w:val="00891167"/>
    <w:rsid w:val="00891C46"/>
    <w:rsid w:val="00891FE3"/>
    <w:rsid w:val="00892B64"/>
    <w:rsid w:val="0089333B"/>
    <w:rsid w:val="008949E5"/>
    <w:rsid w:val="008A19D0"/>
    <w:rsid w:val="008A1FC3"/>
    <w:rsid w:val="008A4866"/>
    <w:rsid w:val="008A6A85"/>
    <w:rsid w:val="008A6E2F"/>
    <w:rsid w:val="008A7C26"/>
    <w:rsid w:val="008A7D41"/>
    <w:rsid w:val="008A93ED"/>
    <w:rsid w:val="008B0DA7"/>
    <w:rsid w:val="008B1932"/>
    <w:rsid w:val="008B1BEB"/>
    <w:rsid w:val="008B2476"/>
    <w:rsid w:val="008B2F77"/>
    <w:rsid w:val="008B4732"/>
    <w:rsid w:val="008B5F29"/>
    <w:rsid w:val="008B6E3F"/>
    <w:rsid w:val="008B7C70"/>
    <w:rsid w:val="008C0234"/>
    <w:rsid w:val="008C0570"/>
    <w:rsid w:val="008C0A11"/>
    <w:rsid w:val="008C1072"/>
    <w:rsid w:val="008C258D"/>
    <w:rsid w:val="008C2CE2"/>
    <w:rsid w:val="008C5B3D"/>
    <w:rsid w:val="008C7260"/>
    <w:rsid w:val="008D202D"/>
    <w:rsid w:val="008D5514"/>
    <w:rsid w:val="008D5CFB"/>
    <w:rsid w:val="008D64E6"/>
    <w:rsid w:val="008D6C7C"/>
    <w:rsid w:val="008D76CA"/>
    <w:rsid w:val="008E0D8F"/>
    <w:rsid w:val="008E346B"/>
    <w:rsid w:val="008E457E"/>
    <w:rsid w:val="008E4614"/>
    <w:rsid w:val="008E4D50"/>
    <w:rsid w:val="008E7EBF"/>
    <w:rsid w:val="008F07B8"/>
    <w:rsid w:val="008F09F9"/>
    <w:rsid w:val="008F5F9F"/>
    <w:rsid w:val="008F65E8"/>
    <w:rsid w:val="008F6C05"/>
    <w:rsid w:val="00902A68"/>
    <w:rsid w:val="00902FE5"/>
    <w:rsid w:val="00904841"/>
    <w:rsid w:val="00910DE5"/>
    <w:rsid w:val="009111B8"/>
    <w:rsid w:val="00911335"/>
    <w:rsid w:val="0091198A"/>
    <w:rsid w:val="00916A54"/>
    <w:rsid w:val="00916B72"/>
    <w:rsid w:val="00920F33"/>
    <w:rsid w:val="00921E0D"/>
    <w:rsid w:val="00922179"/>
    <w:rsid w:val="009247B1"/>
    <w:rsid w:val="0092581C"/>
    <w:rsid w:val="00925915"/>
    <w:rsid w:val="00927A99"/>
    <w:rsid w:val="00931F17"/>
    <w:rsid w:val="00932F04"/>
    <w:rsid w:val="0093305B"/>
    <w:rsid w:val="00933352"/>
    <w:rsid w:val="00937ED2"/>
    <w:rsid w:val="0094034E"/>
    <w:rsid w:val="009405D5"/>
    <w:rsid w:val="00940BA7"/>
    <w:rsid w:val="009416D4"/>
    <w:rsid w:val="00942EED"/>
    <w:rsid w:val="00943BC8"/>
    <w:rsid w:val="00943E2F"/>
    <w:rsid w:val="0094650F"/>
    <w:rsid w:val="0094760E"/>
    <w:rsid w:val="009528F9"/>
    <w:rsid w:val="0095380A"/>
    <w:rsid w:val="00955756"/>
    <w:rsid w:val="00955C79"/>
    <w:rsid w:val="00956EA4"/>
    <w:rsid w:val="00962A93"/>
    <w:rsid w:val="00962B6D"/>
    <w:rsid w:val="00962B8F"/>
    <w:rsid w:val="0096348C"/>
    <w:rsid w:val="00963BA2"/>
    <w:rsid w:val="00964672"/>
    <w:rsid w:val="00970524"/>
    <w:rsid w:val="0097277E"/>
    <w:rsid w:val="00972EC3"/>
    <w:rsid w:val="009740B5"/>
    <w:rsid w:val="00975023"/>
    <w:rsid w:val="00975322"/>
    <w:rsid w:val="00977BA9"/>
    <w:rsid w:val="009836A4"/>
    <w:rsid w:val="0098463C"/>
    <w:rsid w:val="00985060"/>
    <w:rsid w:val="009873D0"/>
    <w:rsid w:val="00987E99"/>
    <w:rsid w:val="00990BA4"/>
    <w:rsid w:val="009914EC"/>
    <w:rsid w:val="00993079"/>
    <w:rsid w:val="009949EE"/>
    <w:rsid w:val="00996A0A"/>
    <w:rsid w:val="009A1A5A"/>
    <w:rsid w:val="009A3B29"/>
    <w:rsid w:val="009A3F63"/>
    <w:rsid w:val="009A4393"/>
    <w:rsid w:val="009A5AE1"/>
    <w:rsid w:val="009A7C0E"/>
    <w:rsid w:val="009B025D"/>
    <w:rsid w:val="009B028C"/>
    <w:rsid w:val="009B1883"/>
    <w:rsid w:val="009B462C"/>
    <w:rsid w:val="009B48DD"/>
    <w:rsid w:val="009B556E"/>
    <w:rsid w:val="009B6D64"/>
    <w:rsid w:val="009C0C24"/>
    <w:rsid w:val="009C0C57"/>
    <w:rsid w:val="009C1B66"/>
    <w:rsid w:val="009C443D"/>
    <w:rsid w:val="009C46C7"/>
    <w:rsid w:val="009C5DBD"/>
    <w:rsid w:val="009C60D3"/>
    <w:rsid w:val="009C7824"/>
    <w:rsid w:val="009C79C5"/>
    <w:rsid w:val="009D008A"/>
    <w:rsid w:val="009D1412"/>
    <w:rsid w:val="009D1660"/>
    <w:rsid w:val="009D290A"/>
    <w:rsid w:val="009D33A2"/>
    <w:rsid w:val="009D3467"/>
    <w:rsid w:val="009D7B45"/>
    <w:rsid w:val="009D7E9D"/>
    <w:rsid w:val="009E199C"/>
    <w:rsid w:val="009E2083"/>
    <w:rsid w:val="009F0FAF"/>
    <w:rsid w:val="009F0FF7"/>
    <w:rsid w:val="009F19A2"/>
    <w:rsid w:val="009F2148"/>
    <w:rsid w:val="00A016A5"/>
    <w:rsid w:val="00A04443"/>
    <w:rsid w:val="00A049AC"/>
    <w:rsid w:val="00A06BF4"/>
    <w:rsid w:val="00A07692"/>
    <w:rsid w:val="00A07F71"/>
    <w:rsid w:val="00A108C8"/>
    <w:rsid w:val="00A109F3"/>
    <w:rsid w:val="00A12D5D"/>
    <w:rsid w:val="00A12EC3"/>
    <w:rsid w:val="00A14561"/>
    <w:rsid w:val="00A14564"/>
    <w:rsid w:val="00A15259"/>
    <w:rsid w:val="00A15AFD"/>
    <w:rsid w:val="00A15C2C"/>
    <w:rsid w:val="00A163D0"/>
    <w:rsid w:val="00A1764C"/>
    <w:rsid w:val="00A20F25"/>
    <w:rsid w:val="00A21B06"/>
    <w:rsid w:val="00A22ADD"/>
    <w:rsid w:val="00A22EA0"/>
    <w:rsid w:val="00A252EA"/>
    <w:rsid w:val="00A25D57"/>
    <w:rsid w:val="00A25F68"/>
    <w:rsid w:val="00A269A2"/>
    <w:rsid w:val="00A27524"/>
    <w:rsid w:val="00A27612"/>
    <w:rsid w:val="00A300E2"/>
    <w:rsid w:val="00A311E9"/>
    <w:rsid w:val="00A3285F"/>
    <w:rsid w:val="00A3365A"/>
    <w:rsid w:val="00A33BBA"/>
    <w:rsid w:val="00A33CF2"/>
    <w:rsid w:val="00A36513"/>
    <w:rsid w:val="00A41A88"/>
    <w:rsid w:val="00A41CB6"/>
    <w:rsid w:val="00A42822"/>
    <w:rsid w:val="00A5243E"/>
    <w:rsid w:val="00A525C6"/>
    <w:rsid w:val="00A53E9D"/>
    <w:rsid w:val="00A558A3"/>
    <w:rsid w:val="00A567B1"/>
    <w:rsid w:val="00A5739D"/>
    <w:rsid w:val="00A57603"/>
    <w:rsid w:val="00A60F16"/>
    <w:rsid w:val="00A64919"/>
    <w:rsid w:val="00A6731E"/>
    <w:rsid w:val="00A72CDD"/>
    <w:rsid w:val="00A73954"/>
    <w:rsid w:val="00A742CC"/>
    <w:rsid w:val="00A74EF8"/>
    <w:rsid w:val="00A800EA"/>
    <w:rsid w:val="00A80B4D"/>
    <w:rsid w:val="00A82D4E"/>
    <w:rsid w:val="00A8373A"/>
    <w:rsid w:val="00A83FB5"/>
    <w:rsid w:val="00A84221"/>
    <w:rsid w:val="00A847B7"/>
    <w:rsid w:val="00A860CA"/>
    <w:rsid w:val="00A872C9"/>
    <w:rsid w:val="00A879B2"/>
    <w:rsid w:val="00A94760"/>
    <w:rsid w:val="00A95BB6"/>
    <w:rsid w:val="00A95FE2"/>
    <w:rsid w:val="00A96D6D"/>
    <w:rsid w:val="00AA186A"/>
    <w:rsid w:val="00AA61EF"/>
    <w:rsid w:val="00AA67BA"/>
    <w:rsid w:val="00AA6979"/>
    <w:rsid w:val="00AA769F"/>
    <w:rsid w:val="00AB1C3F"/>
    <w:rsid w:val="00AB1CBD"/>
    <w:rsid w:val="00AB2770"/>
    <w:rsid w:val="00AB3211"/>
    <w:rsid w:val="00AB462D"/>
    <w:rsid w:val="00AB51B5"/>
    <w:rsid w:val="00AB79E0"/>
    <w:rsid w:val="00AB7FCC"/>
    <w:rsid w:val="00AC0564"/>
    <w:rsid w:val="00AC0E8F"/>
    <w:rsid w:val="00AC10AA"/>
    <w:rsid w:val="00AC2A8B"/>
    <w:rsid w:val="00AC2D45"/>
    <w:rsid w:val="00AC3206"/>
    <w:rsid w:val="00AC7250"/>
    <w:rsid w:val="00AD22FB"/>
    <w:rsid w:val="00AD382C"/>
    <w:rsid w:val="00AD4A83"/>
    <w:rsid w:val="00AD4AF4"/>
    <w:rsid w:val="00AD5561"/>
    <w:rsid w:val="00AD78F1"/>
    <w:rsid w:val="00AD7912"/>
    <w:rsid w:val="00AE003E"/>
    <w:rsid w:val="00AE01BC"/>
    <w:rsid w:val="00AE0B89"/>
    <w:rsid w:val="00AE2796"/>
    <w:rsid w:val="00AE2E6C"/>
    <w:rsid w:val="00AE41F5"/>
    <w:rsid w:val="00AE42D0"/>
    <w:rsid w:val="00AE4752"/>
    <w:rsid w:val="00AE4F34"/>
    <w:rsid w:val="00AE570F"/>
    <w:rsid w:val="00AE5C6C"/>
    <w:rsid w:val="00AE612E"/>
    <w:rsid w:val="00AF06B4"/>
    <w:rsid w:val="00AF15BD"/>
    <w:rsid w:val="00AF1AA3"/>
    <w:rsid w:val="00AF394C"/>
    <w:rsid w:val="00AF402D"/>
    <w:rsid w:val="00AF65B7"/>
    <w:rsid w:val="00AF7D05"/>
    <w:rsid w:val="00AF7D34"/>
    <w:rsid w:val="00B00593"/>
    <w:rsid w:val="00B01FF0"/>
    <w:rsid w:val="00B022CA"/>
    <w:rsid w:val="00B02CC0"/>
    <w:rsid w:val="00B057B4"/>
    <w:rsid w:val="00B05D26"/>
    <w:rsid w:val="00B0697A"/>
    <w:rsid w:val="00B0726B"/>
    <w:rsid w:val="00B13F32"/>
    <w:rsid w:val="00B164E4"/>
    <w:rsid w:val="00B16EF1"/>
    <w:rsid w:val="00B211A7"/>
    <w:rsid w:val="00B21CB2"/>
    <w:rsid w:val="00B23921"/>
    <w:rsid w:val="00B25850"/>
    <w:rsid w:val="00B2614C"/>
    <w:rsid w:val="00B2777B"/>
    <w:rsid w:val="00B34A7D"/>
    <w:rsid w:val="00B34E32"/>
    <w:rsid w:val="00B37978"/>
    <w:rsid w:val="00B402F0"/>
    <w:rsid w:val="00B40C4D"/>
    <w:rsid w:val="00B437E0"/>
    <w:rsid w:val="00B44B62"/>
    <w:rsid w:val="00B468E5"/>
    <w:rsid w:val="00B52F93"/>
    <w:rsid w:val="00B534F1"/>
    <w:rsid w:val="00B5428C"/>
    <w:rsid w:val="00B547B2"/>
    <w:rsid w:val="00B54807"/>
    <w:rsid w:val="00B55E66"/>
    <w:rsid w:val="00B5683F"/>
    <w:rsid w:val="00B56909"/>
    <w:rsid w:val="00B56F4B"/>
    <w:rsid w:val="00B57131"/>
    <w:rsid w:val="00B57D67"/>
    <w:rsid w:val="00B605FF"/>
    <w:rsid w:val="00B62A81"/>
    <w:rsid w:val="00B62FA6"/>
    <w:rsid w:val="00B635D7"/>
    <w:rsid w:val="00B636FB"/>
    <w:rsid w:val="00B639D6"/>
    <w:rsid w:val="00B650F6"/>
    <w:rsid w:val="00B662A7"/>
    <w:rsid w:val="00B66433"/>
    <w:rsid w:val="00B67589"/>
    <w:rsid w:val="00B6781B"/>
    <w:rsid w:val="00B703BB"/>
    <w:rsid w:val="00B70975"/>
    <w:rsid w:val="00B74B59"/>
    <w:rsid w:val="00B763C6"/>
    <w:rsid w:val="00B77765"/>
    <w:rsid w:val="00B80480"/>
    <w:rsid w:val="00B82175"/>
    <w:rsid w:val="00B83D41"/>
    <w:rsid w:val="00B84C1E"/>
    <w:rsid w:val="00B85DB1"/>
    <w:rsid w:val="00B86CB1"/>
    <w:rsid w:val="00B874A4"/>
    <w:rsid w:val="00B92153"/>
    <w:rsid w:val="00B9237A"/>
    <w:rsid w:val="00B92545"/>
    <w:rsid w:val="00B95EA7"/>
    <w:rsid w:val="00B96507"/>
    <w:rsid w:val="00B97201"/>
    <w:rsid w:val="00BA29F2"/>
    <w:rsid w:val="00BA32CA"/>
    <w:rsid w:val="00BA3DDE"/>
    <w:rsid w:val="00BA4087"/>
    <w:rsid w:val="00BA460C"/>
    <w:rsid w:val="00BB0362"/>
    <w:rsid w:val="00BB078B"/>
    <w:rsid w:val="00BB1588"/>
    <w:rsid w:val="00BB2D99"/>
    <w:rsid w:val="00BB30B1"/>
    <w:rsid w:val="00BB35E1"/>
    <w:rsid w:val="00BB4AF1"/>
    <w:rsid w:val="00BB7099"/>
    <w:rsid w:val="00BC0085"/>
    <w:rsid w:val="00BC0F3A"/>
    <w:rsid w:val="00BC314D"/>
    <w:rsid w:val="00BC5DDE"/>
    <w:rsid w:val="00BC6B91"/>
    <w:rsid w:val="00BC6F5E"/>
    <w:rsid w:val="00BC7263"/>
    <w:rsid w:val="00BC744C"/>
    <w:rsid w:val="00BC7E3A"/>
    <w:rsid w:val="00BC7F78"/>
    <w:rsid w:val="00BD0C22"/>
    <w:rsid w:val="00BD235B"/>
    <w:rsid w:val="00BD4066"/>
    <w:rsid w:val="00BD51BB"/>
    <w:rsid w:val="00BD5723"/>
    <w:rsid w:val="00BD6126"/>
    <w:rsid w:val="00BD6D8B"/>
    <w:rsid w:val="00BD7F59"/>
    <w:rsid w:val="00BE0D0C"/>
    <w:rsid w:val="00BE2CD2"/>
    <w:rsid w:val="00BE3017"/>
    <w:rsid w:val="00BE3308"/>
    <w:rsid w:val="00BE4593"/>
    <w:rsid w:val="00BE69F2"/>
    <w:rsid w:val="00BE768E"/>
    <w:rsid w:val="00BF01AF"/>
    <w:rsid w:val="00BF1872"/>
    <w:rsid w:val="00BF41B4"/>
    <w:rsid w:val="00BF66D7"/>
    <w:rsid w:val="00C00EBD"/>
    <w:rsid w:val="00C0121B"/>
    <w:rsid w:val="00C012EE"/>
    <w:rsid w:val="00C01C73"/>
    <w:rsid w:val="00C01DDB"/>
    <w:rsid w:val="00C02749"/>
    <w:rsid w:val="00C02835"/>
    <w:rsid w:val="00C038AE"/>
    <w:rsid w:val="00C047B3"/>
    <w:rsid w:val="00C04EA8"/>
    <w:rsid w:val="00C05E05"/>
    <w:rsid w:val="00C110D9"/>
    <w:rsid w:val="00C11DCA"/>
    <w:rsid w:val="00C12AA0"/>
    <w:rsid w:val="00C149D2"/>
    <w:rsid w:val="00C15527"/>
    <w:rsid w:val="00C21F6C"/>
    <w:rsid w:val="00C24CC7"/>
    <w:rsid w:val="00C25089"/>
    <w:rsid w:val="00C25D37"/>
    <w:rsid w:val="00C31984"/>
    <w:rsid w:val="00C326BC"/>
    <w:rsid w:val="00C3273A"/>
    <w:rsid w:val="00C32B73"/>
    <w:rsid w:val="00C34895"/>
    <w:rsid w:val="00C34AA7"/>
    <w:rsid w:val="00C34D31"/>
    <w:rsid w:val="00C34E51"/>
    <w:rsid w:val="00C402AD"/>
    <w:rsid w:val="00C4036E"/>
    <w:rsid w:val="00C404AB"/>
    <w:rsid w:val="00C4102D"/>
    <w:rsid w:val="00C426A7"/>
    <w:rsid w:val="00C432E0"/>
    <w:rsid w:val="00C43310"/>
    <w:rsid w:val="00C43337"/>
    <w:rsid w:val="00C43458"/>
    <w:rsid w:val="00C43A07"/>
    <w:rsid w:val="00C46266"/>
    <w:rsid w:val="00C47C88"/>
    <w:rsid w:val="00C50008"/>
    <w:rsid w:val="00C5389F"/>
    <w:rsid w:val="00C542FD"/>
    <w:rsid w:val="00C5448E"/>
    <w:rsid w:val="00C55D5C"/>
    <w:rsid w:val="00C5609A"/>
    <w:rsid w:val="00C56785"/>
    <w:rsid w:val="00C60CCA"/>
    <w:rsid w:val="00C60CE6"/>
    <w:rsid w:val="00C6101E"/>
    <w:rsid w:val="00C6143E"/>
    <w:rsid w:val="00C61EBC"/>
    <w:rsid w:val="00C62059"/>
    <w:rsid w:val="00C62139"/>
    <w:rsid w:val="00C6222F"/>
    <w:rsid w:val="00C65538"/>
    <w:rsid w:val="00C656B9"/>
    <w:rsid w:val="00C674DC"/>
    <w:rsid w:val="00C7437C"/>
    <w:rsid w:val="00C760A6"/>
    <w:rsid w:val="00C812D5"/>
    <w:rsid w:val="00C83021"/>
    <w:rsid w:val="00C8384B"/>
    <w:rsid w:val="00C853F9"/>
    <w:rsid w:val="00C8609E"/>
    <w:rsid w:val="00C90422"/>
    <w:rsid w:val="00C91952"/>
    <w:rsid w:val="00C923D7"/>
    <w:rsid w:val="00C92AE9"/>
    <w:rsid w:val="00C92D7A"/>
    <w:rsid w:val="00C95688"/>
    <w:rsid w:val="00CA0FED"/>
    <w:rsid w:val="00CA2019"/>
    <w:rsid w:val="00CA3EF4"/>
    <w:rsid w:val="00CA53F7"/>
    <w:rsid w:val="00CA5627"/>
    <w:rsid w:val="00CA5A82"/>
    <w:rsid w:val="00CA671B"/>
    <w:rsid w:val="00CA6AEB"/>
    <w:rsid w:val="00CAAD52"/>
    <w:rsid w:val="00CB01E6"/>
    <w:rsid w:val="00CB01F1"/>
    <w:rsid w:val="00CB0651"/>
    <w:rsid w:val="00CB2762"/>
    <w:rsid w:val="00CB2951"/>
    <w:rsid w:val="00CB3DC3"/>
    <w:rsid w:val="00CB4AD5"/>
    <w:rsid w:val="00CB54DC"/>
    <w:rsid w:val="00CB5902"/>
    <w:rsid w:val="00CB5AB2"/>
    <w:rsid w:val="00CB64D5"/>
    <w:rsid w:val="00CB67E5"/>
    <w:rsid w:val="00CB7751"/>
    <w:rsid w:val="00CC057A"/>
    <w:rsid w:val="00CC0630"/>
    <w:rsid w:val="00CC0691"/>
    <w:rsid w:val="00CC0E6D"/>
    <w:rsid w:val="00CC12B6"/>
    <w:rsid w:val="00CC12FB"/>
    <w:rsid w:val="00CC1C2A"/>
    <w:rsid w:val="00CC2270"/>
    <w:rsid w:val="00CC3332"/>
    <w:rsid w:val="00CC3A47"/>
    <w:rsid w:val="00CC42DE"/>
    <w:rsid w:val="00CC5963"/>
    <w:rsid w:val="00CD0E1C"/>
    <w:rsid w:val="00CD3E2B"/>
    <w:rsid w:val="00CD4701"/>
    <w:rsid w:val="00CD5399"/>
    <w:rsid w:val="00CD7243"/>
    <w:rsid w:val="00CD7306"/>
    <w:rsid w:val="00CD7CC4"/>
    <w:rsid w:val="00CE12B4"/>
    <w:rsid w:val="00CE4536"/>
    <w:rsid w:val="00CE6CB4"/>
    <w:rsid w:val="00CE7568"/>
    <w:rsid w:val="00CE7743"/>
    <w:rsid w:val="00CE7CE3"/>
    <w:rsid w:val="00CF0273"/>
    <w:rsid w:val="00CF5234"/>
    <w:rsid w:val="00CF59EE"/>
    <w:rsid w:val="00D00774"/>
    <w:rsid w:val="00D01342"/>
    <w:rsid w:val="00D019B5"/>
    <w:rsid w:val="00D03703"/>
    <w:rsid w:val="00D07C51"/>
    <w:rsid w:val="00D10E53"/>
    <w:rsid w:val="00D12EE9"/>
    <w:rsid w:val="00D14904"/>
    <w:rsid w:val="00D158C1"/>
    <w:rsid w:val="00D16123"/>
    <w:rsid w:val="00D17998"/>
    <w:rsid w:val="00D21C48"/>
    <w:rsid w:val="00D26C60"/>
    <w:rsid w:val="00D311E4"/>
    <w:rsid w:val="00D319BF"/>
    <w:rsid w:val="00D328DA"/>
    <w:rsid w:val="00D345D8"/>
    <w:rsid w:val="00D34B87"/>
    <w:rsid w:val="00D372F6"/>
    <w:rsid w:val="00D41659"/>
    <w:rsid w:val="00D4374A"/>
    <w:rsid w:val="00D447D7"/>
    <w:rsid w:val="00D44856"/>
    <w:rsid w:val="00D45C72"/>
    <w:rsid w:val="00D45F95"/>
    <w:rsid w:val="00D5181D"/>
    <w:rsid w:val="00D523E9"/>
    <w:rsid w:val="00D53B5E"/>
    <w:rsid w:val="00D566BB"/>
    <w:rsid w:val="00D56C4A"/>
    <w:rsid w:val="00D56CCA"/>
    <w:rsid w:val="00D578BE"/>
    <w:rsid w:val="00D60326"/>
    <w:rsid w:val="00D61959"/>
    <w:rsid w:val="00D61CB1"/>
    <w:rsid w:val="00D62C5F"/>
    <w:rsid w:val="00D66C3E"/>
    <w:rsid w:val="00D7009C"/>
    <w:rsid w:val="00D706EF"/>
    <w:rsid w:val="00D71294"/>
    <w:rsid w:val="00D74CD2"/>
    <w:rsid w:val="00D74EB9"/>
    <w:rsid w:val="00D7716D"/>
    <w:rsid w:val="00D77BEF"/>
    <w:rsid w:val="00D805AD"/>
    <w:rsid w:val="00D80AF6"/>
    <w:rsid w:val="00D814FB"/>
    <w:rsid w:val="00D8338A"/>
    <w:rsid w:val="00D86D3C"/>
    <w:rsid w:val="00D91DA4"/>
    <w:rsid w:val="00D922F7"/>
    <w:rsid w:val="00D92C9F"/>
    <w:rsid w:val="00D93557"/>
    <w:rsid w:val="00D93B2B"/>
    <w:rsid w:val="00D9498C"/>
    <w:rsid w:val="00D9549A"/>
    <w:rsid w:val="00D97921"/>
    <w:rsid w:val="00D97B9B"/>
    <w:rsid w:val="00DA276F"/>
    <w:rsid w:val="00DA4950"/>
    <w:rsid w:val="00DA4E83"/>
    <w:rsid w:val="00DA50A5"/>
    <w:rsid w:val="00DA5C8A"/>
    <w:rsid w:val="00DB13F8"/>
    <w:rsid w:val="00DB3542"/>
    <w:rsid w:val="00DB4918"/>
    <w:rsid w:val="00DB7815"/>
    <w:rsid w:val="00DC24A4"/>
    <w:rsid w:val="00DC2527"/>
    <w:rsid w:val="00DC29AC"/>
    <w:rsid w:val="00DC689E"/>
    <w:rsid w:val="00DC7AF8"/>
    <w:rsid w:val="00DD0131"/>
    <w:rsid w:val="00DD0573"/>
    <w:rsid w:val="00DD4322"/>
    <w:rsid w:val="00DD474D"/>
    <w:rsid w:val="00DD5021"/>
    <w:rsid w:val="00DD55CC"/>
    <w:rsid w:val="00DE31B5"/>
    <w:rsid w:val="00DE43D7"/>
    <w:rsid w:val="00DE6063"/>
    <w:rsid w:val="00DE622F"/>
    <w:rsid w:val="00DE7324"/>
    <w:rsid w:val="00DE77A4"/>
    <w:rsid w:val="00DF08D5"/>
    <w:rsid w:val="00DF0C41"/>
    <w:rsid w:val="00DF1B1D"/>
    <w:rsid w:val="00DF25B0"/>
    <w:rsid w:val="00DF4846"/>
    <w:rsid w:val="00DF69B0"/>
    <w:rsid w:val="00DF6BF7"/>
    <w:rsid w:val="00E0131B"/>
    <w:rsid w:val="00E055D4"/>
    <w:rsid w:val="00E0568D"/>
    <w:rsid w:val="00E05B3C"/>
    <w:rsid w:val="00E06AF0"/>
    <w:rsid w:val="00E12EFB"/>
    <w:rsid w:val="00E13478"/>
    <w:rsid w:val="00E14F7E"/>
    <w:rsid w:val="00E21F99"/>
    <w:rsid w:val="00E22F43"/>
    <w:rsid w:val="00E234A4"/>
    <w:rsid w:val="00E251FE"/>
    <w:rsid w:val="00E25A21"/>
    <w:rsid w:val="00E2709B"/>
    <w:rsid w:val="00E330FA"/>
    <w:rsid w:val="00E36749"/>
    <w:rsid w:val="00E3686B"/>
    <w:rsid w:val="00E36E27"/>
    <w:rsid w:val="00E37A63"/>
    <w:rsid w:val="00E37F7E"/>
    <w:rsid w:val="00E4187E"/>
    <w:rsid w:val="00E419C2"/>
    <w:rsid w:val="00E42E30"/>
    <w:rsid w:val="00E42F86"/>
    <w:rsid w:val="00E47036"/>
    <w:rsid w:val="00E4770C"/>
    <w:rsid w:val="00E47EF7"/>
    <w:rsid w:val="00E5058D"/>
    <w:rsid w:val="00E50F6E"/>
    <w:rsid w:val="00E51F05"/>
    <w:rsid w:val="00E51F4D"/>
    <w:rsid w:val="00E5284E"/>
    <w:rsid w:val="00E534CF"/>
    <w:rsid w:val="00E53D8B"/>
    <w:rsid w:val="00E543B4"/>
    <w:rsid w:val="00E55470"/>
    <w:rsid w:val="00E555FA"/>
    <w:rsid w:val="00E5702A"/>
    <w:rsid w:val="00E5715A"/>
    <w:rsid w:val="00E60DEB"/>
    <w:rsid w:val="00E6195C"/>
    <w:rsid w:val="00E61D6C"/>
    <w:rsid w:val="00E621F3"/>
    <w:rsid w:val="00E63B82"/>
    <w:rsid w:val="00E63CC2"/>
    <w:rsid w:val="00E642A4"/>
    <w:rsid w:val="00E65302"/>
    <w:rsid w:val="00E65C3F"/>
    <w:rsid w:val="00E664DB"/>
    <w:rsid w:val="00E67ECE"/>
    <w:rsid w:val="00E70F57"/>
    <w:rsid w:val="00E711FF"/>
    <w:rsid w:val="00E71802"/>
    <w:rsid w:val="00E73886"/>
    <w:rsid w:val="00E75B4A"/>
    <w:rsid w:val="00E764F7"/>
    <w:rsid w:val="00E76A40"/>
    <w:rsid w:val="00E80030"/>
    <w:rsid w:val="00E81470"/>
    <w:rsid w:val="00E81476"/>
    <w:rsid w:val="00E834A5"/>
    <w:rsid w:val="00E87387"/>
    <w:rsid w:val="00E907F1"/>
    <w:rsid w:val="00E90D4C"/>
    <w:rsid w:val="00E928C9"/>
    <w:rsid w:val="00E92A9F"/>
    <w:rsid w:val="00E93AFF"/>
    <w:rsid w:val="00E94380"/>
    <w:rsid w:val="00E94DEF"/>
    <w:rsid w:val="00E94F4B"/>
    <w:rsid w:val="00E97C81"/>
    <w:rsid w:val="00E97DC7"/>
    <w:rsid w:val="00EA1475"/>
    <w:rsid w:val="00EA4430"/>
    <w:rsid w:val="00EA5375"/>
    <w:rsid w:val="00EA5AF1"/>
    <w:rsid w:val="00EA5BC0"/>
    <w:rsid w:val="00EA5CB8"/>
    <w:rsid w:val="00EA6457"/>
    <w:rsid w:val="00EA6B5D"/>
    <w:rsid w:val="00EA6DE9"/>
    <w:rsid w:val="00EA7405"/>
    <w:rsid w:val="00EB00B9"/>
    <w:rsid w:val="00EB015F"/>
    <w:rsid w:val="00EB04CD"/>
    <w:rsid w:val="00EB0F7C"/>
    <w:rsid w:val="00EB244D"/>
    <w:rsid w:val="00EB491C"/>
    <w:rsid w:val="00EB6429"/>
    <w:rsid w:val="00EB776A"/>
    <w:rsid w:val="00EB7A2A"/>
    <w:rsid w:val="00EB7E80"/>
    <w:rsid w:val="00EC169D"/>
    <w:rsid w:val="00EC2904"/>
    <w:rsid w:val="00EC372C"/>
    <w:rsid w:val="00EC5D9E"/>
    <w:rsid w:val="00EC6283"/>
    <w:rsid w:val="00EC68EB"/>
    <w:rsid w:val="00EC6B05"/>
    <w:rsid w:val="00EC79B6"/>
    <w:rsid w:val="00EC7EB3"/>
    <w:rsid w:val="00ED0E56"/>
    <w:rsid w:val="00ED314C"/>
    <w:rsid w:val="00ED38C0"/>
    <w:rsid w:val="00ED4323"/>
    <w:rsid w:val="00ED58F7"/>
    <w:rsid w:val="00ED61B8"/>
    <w:rsid w:val="00ED6894"/>
    <w:rsid w:val="00ED6F2F"/>
    <w:rsid w:val="00EE08B9"/>
    <w:rsid w:val="00EE1A2C"/>
    <w:rsid w:val="00EE32C1"/>
    <w:rsid w:val="00EE6D3F"/>
    <w:rsid w:val="00EF09DF"/>
    <w:rsid w:val="00EF47ED"/>
    <w:rsid w:val="00EF5B42"/>
    <w:rsid w:val="00EF5F28"/>
    <w:rsid w:val="00EF6CA0"/>
    <w:rsid w:val="00EF75C3"/>
    <w:rsid w:val="00EF7B39"/>
    <w:rsid w:val="00F00136"/>
    <w:rsid w:val="00F002B7"/>
    <w:rsid w:val="00F01DCF"/>
    <w:rsid w:val="00F020CF"/>
    <w:rsid w:val="00F0269F"/>
    <w:rsid w:val="00F03666"/>
    <w:rsid w:val="00F03AA9"/>
    <w:rsid w:val="00F04F55"/>
    <w:rsid w:val="00F05252"/>
    <w:rsid w:val="00F05541"/>
    <w:rsid w:val="00F0583F"/>
    <w:rsid w:val="00F058DD"/>
    <w:rsid w:val="00F13220"/>
    <w:rsid w:val="00F16240"/>
    <w:rsid w:val="00F16A0B"/>
    <w:rsid w:val="00F221ED"/>
    <w:rsid w:val="00F23FDA"/>
    <w:rsid w:val="00F24100"/>
    <w:rsid w:val="00F24200"/>
    <w:rsid w:val="00F24CAD"/>
    <w:rsid w:val="00F25A8C"/>
    <w:rsid w:val="00F25F5F"/>
    <w:rsid w:val="00F3277F"/>
    <w:rsid w:val="00F33739"/>
    <w:rsid w:val="00F337D0"/>
    <w:rsid w:val="00F351E6"/>
    <w:rsid w:val="00F369B9"/>
    <w:rsid w:val="00F36A26"/>
    <w:rsid w:val="00F378F8"/>
    <w:rsid w:val="00F37C8D"/>
    <w:rsid w:val="00F402FE"/>
    <w:rsid w:val="00F42117"/>
    <w:rsid w:val="00F42A55"/>
    <w:rsid w:val="00F43F29"/>
    <w:rsid w:val="00F442A4"/>
    <w:rsid w:val="00F444DD"/>
    <w:rsid w:val="00F44AB3"/>
    <w:rsid w:val="00F46859"/>
    <w:rsid w:val="00F518E1"/>
    <w:rsid w:val="00F545AA"/>
    <w:rsid w:val="00F5546F"/>
    <w:rsid w:val="00F562F9"/>
    <w:rsid w:val="00F57DCD"/>
    <w:rsid w:val="00F64E37"/>
    <w:rsid w:val="00F64FAC"/>
    <w:rsid w:val="00F6549B"/>
    <w:rsid w:val="00F6560B"/>
    <w:rsid w:val="00F65EF5"/>
    <w:rsid w:val="00F66803"/>
    <w:rsid w:val="00F6785B"/>
    <w:rsid w:val="00F71676"/>
    <w:rsid w:val="00F7177A"/>
    <w:rsid w:val="00F73315"/>
    <w:rsid w:val="00F738AB"/>
    <w:rsid w:val="00F749AE"/>
    <w:rsid w:val="00F76B04"/>
    <w:rsid w:val="00F81928"/>
    <w:rsid w:val="00F81DE6"/>
    <w:rsid w:val="00F82791"/>
    <w:rsid w:val="00F84448"/>
    <w:rsid w:val="00F86867"/>
    <w:rsid w:val="00F86DAE"/>
    <w:rsid w:val="00F87195"/>
    <w:rsid w:val="00F87793"/>
    <w:rsid w:val="00F900EB"/>
    <w:rsid w:val="00F905D3"/>
    <w:rsid w:val="00F90C4E"/>
    <w:rsid w:val="00F91639"/>
    <w:rsid w:val="00F91813"/>
    <w:rsid w:val="00F95C6E"/>
    <w:rsid w:val="00F960FC"/>
    <w:rsid w:val="00F96517"/>
    <w:rsid w:val="00F96BE0"/>
    <w:rsid w:val="00F97295"/>
    <w:rsid w:val="00FA030B"/>
    <w:rsid w:val="00FA3459"/>
    <w:rsid w:val="00FA3AD0"/>
    <w:rsid w:val="00FA4B6C"/>
    <w:rsid w:val="00FA6005"/>
    <w:rsid w:val="00FA6259"/>
    <w:rsid w:val="00FB105C"/>
    <w:rsid w:val="00FB1DB5"/>
    <w:rsid w:val="00FB34BC"/>
    <w:rsid w:val="00FB66A9"/>
    <w:rsid w:val="00FB7A52"/>
    <w:rsid w:val="00FB7ED8"/>
    <w:rsid w:val="00FC1211"/>
    <w:rsid w:val="00FC1B4F"/>
    <w:rsid w:val="00FC2A45"/>
    <w:rsid w:val="00FC4138"/>
    <w:rsid w:val="00FC452E"/>
    <w:rsid w:val="00FC6377"/>
    <w:rsid w:val="00FC6A63"/>
    <w:rsid w:val="00FC7222"/>
    <w:rsid w:val="00FC7D3F"/>
    <w:rsid w:val="00FD0260"/>
    <w:rsid w:val="00FD1CDB"/>
    <w:rsid w:val="00FD1FFB"/>
    <w:rsid w:val="00FD2E49"/>
    <w:rsid w:val="00FD4AF9"/>
    <w:rsid w:val="00FD7FC0"/>
    <w:rsid w:val="00FE2264"/>
    <w:rsid w:val="00FE3D98"/>
    <w:rsid w:val="00FE4DDA"/>
    <w:rsid w:val="00FE5EC2"/>
    <w:rsid w:val="00FF05C3"/>
    <w:rsid w:val="00FF16EF"/>
    <w:rsid w:val="00FF2AD5"/>
    <w:rsid w:val="00FF4CE1"/>
    <w:rsid w:val="00FF53FC"/>
    <w:rsid w:val="00FF59B5"/>
    <w:rsid w:val="00FF5AD2"/>
    <w:rsid w:val="00FF5BE4"/>
    <w:rsid w:val="00FF5C21"/>
    <w:rsid w:val="00FF5CD9"/>
    <w:rsid w:val="00FF632F"/>
    <w:rsid w:val="00FF6B3D"/>
    <w:rsid w:val="01D182DD"/>
    <w:rsid w:val="02B04D7A"/>
    <w:rsid w:val="02E9C384"/>
    <w:rsid w:val="030C783F"/>
    <w:rsid w:val="03151DE6"/>
    <w:rsid w:val="0386AF73"/>
    <w:rsid w:val="03AFAA41"/>
    <w:rsid w:val="046CF738"/>
    <w:rsid w:val="04E99C86"/>
    <w:rsid w:val="04F6E4C3"/>
    <w:rsid w:val="05A2D38B"/>
    <w:rsid w:val="0670308F"/>
    <w:rsid w:val="06993202"/>
    <w:rsid w:val="06B58431"/>
    <w:rsid w:val="06E60145"/>
    <w:rsid w:val="070CBE83"/>
    <w:rsid w:val="077402CA"/>
    <w:rsid w:val="0857C6A9"/>
    <w:rsid w:val="088A1221"/>
    <w:rsid w:val="08D5B026"/>
    <w:rsid w:val="0933F3E8"/>
    <w:rsid w:val="0A0C7062"/>
    <w:rsid w:val="0A9CCEC2"/>
    <w:rsid w:val="0BA2E45B"/>
    <w:rsid w:val="0BE387D0"/>
    <w:rsid w:val="0CDA7E5E"/>
    <w:rsid w:val="0E10079D"/>
    <w:rsid w:val="0E76F1B1"/>
    <w:rsid w:val="0F2219B1"/>
    <w:rsid w:val="10650F14"/>
    <w:rsid w:val="108A84B2"/>
    <w:rsid w:val="113DAA28"/>
    <w:rsid w:val="116C4BC2"/>
    <w:rsid w:val="11F8FD82"/>
    <w:rsid w:val="1296493E"/>
    <w:rsid w:val="12DB244E"/>
    <w:rsid w:val="12FE646C"/>
    <w:rsid w:val="1420C52E"/>
    <w:rsid w:val="14774B0E"/>
    <w:rsid w:val="1483A67C"/>
    <w:rsid w:val="149BEC24"/>
    <w:rsid w:val="157559BB"/>
    <w:rsid w:val="1780378F"/>
    <w:rsid w:val="17A318BF"/>
    <w:rsid w:val="17A81566"/>
    <w:rsid w:val="17CAC028"/>
    <w:rsid w:val="181A3DC8"/>
    <w:rsid w:val="1855D7E3"/>
    <w:rsid w:val="18E5ACD2"/>
    <w:rsid w:val="19989DE2"/>
    <w:rsid w:val="1A75134C"/>
    <w:rsid w:val="1B58F58D"/>
    <w:rsid w:val="1B7030EE"/>
    <w:rsid w:val="1BBDFD13"/>
    <w:rsid w:val="1C23FAFE"/>
    <w:rsid w:val="1D27E8F3"/>
    <w:rsid w:val="1D97C003"/>
    <w:rsid w:val="1DC276D9"/>
    <w:rsid w:val="1EAD891A"/>
    <w:rsid w:val="1EF0A37B"/>
    <w:rsid w:val="1FCE47E6"/>
    <w:rsid w:val="2016E5AD"/>
    <w:rsid w:val="212E6411"/>
    <w:rsid w:val="2179D327"/>
    <w:rsid w:val="22750A8F"/>
    <w:rsid w:val="22E72C2C"/>
    <w:rsid w:val="2310D805"/>
    <w:rsid w:val="2364D761"/>
    <w:rsid w:val="23F61893"/>
    <w:rsid w:val="24E3BCBE"/>
    <w:rsid w:val="259DC171"/>
    <w:rsid w:val="262EE70C"/>
    <w:rsid w:val="26DC2A11"/>
    <w:rsid w:val="26DD75A7"/>
    <w:rsid w:val="2715C411"/>
    <w:rsid w:val="27716A76"/>
    <w:rsid w:val="285273C1"/>
    <w:rsid w:val="2874811B"/>
    <w:rsid w:val="290EDC73"/>
    <w:rsid w:val="2A3C15E0"/>
    <w:rsid w:val="2A6726B7"/>
    <w:rsid w:val="2BC43EEE"/>
    <w:rsid w:val="2C155E81"/>
    <w:rsid w:val="2CA21379"/>
    <w:rsid w:val="2CB1F4F2"/>
    <w:rsid w:val="2CCD96B0"/>
    <w:rsid w:val="2D13418B"/>
    <w:rsid w:val="2E4C6906"/>
    <w:rsid w:val="2E5DBC0A"/>
    <w:rsid w:val="2ECDCD6D"/>
    <w:rsid w:val="2EDC0F6E"/>
    <w:rsid w:val="2EF3CB72"/>
    <w:rsid w:val="2F4BD18F"/>
    <w:rsid w:val="2F924954"/>
    <w:rsid w:val="2FE5E91C"/>
    <w:rsid w:val="2FFD0AAB"/>
    <w:rsid w:val="304901E3"/>
    <w:rsid w:val="310718D0"/>
    <w:rsid w:val="31C780D4"/>
    <w:rsid w:val="32E5C967"/>
    <w:rsid w:val="345AA661"/>
    <w:rsid w:val="3644E249"/>
    <w:rsid w:val="36495E50"/>
    <w:rsid w:val="365AE89E"/>
    <w:rsid w:val="3674F30F"/>
    <w:rsid w:val="36836CA7"/>
    <w:rsid w:val="36A7E865"/>
    <w:rsid w:val="36C8F630"/>
    <w:rsid w:val="372D1461"/>
    <w:rsid w:val="373F69F1"/>
    <w:rsid w:val="377D6564"/>
    <w:rsid w:val="37F04DFD"/>
    <w:rsid w:val="37FD32A0"/>
    <w:rsid w:val="3852EE23"/>
    <w:rsid w:val="3870E893"/>
    <w:rsid w:val="3B316C3D"/>
    <w:rsid w:val="3B6A1794"/>
    <w:rsid w:val="3B88054E"/>
    <w:rsid w:val="3C3772EA"/>
    <w:rsid w:val="3D019DC6"/>
    <w:rsid w:val="3D1A83E8"/>
    <w:rsid w:val="3D4038C4"/>
    <w:rsid w:val="3D59F150"/>
    <w:rsid w:val="3DD4C5A8"/>
    <w:rsid w:val="3DF886F4"/>
    <w:rsid w:val="3E0533DA"/>
    <w:rsid w:val="3E500F7F"/>
    <w:rsid w:val="3E5774E8"/>
    <w:rsid w:val="3FDBF665"/>
    <w:rsid w:val="405CA77C"/>
    <w:rsid w:val="420FA95F"/>
    <w:rsid w:val="42153FC6"/>
    <w:rsid w:val="421BF79B"/>
    <w:rsid w:val="4258834E"/>
    <w:rsid w:val="427008BA"/>
    <w:rsid w:val="4290AA1A"/>
    <w:rsid w:val="42939E77"/>
    <w:rsid w:val="42ADBD71"/>
    <w:rsid w:val="43098466"/>
    <w:rsid w:val="434B4D06"/>
    <w:rsid w:val="4394AC81"/>
    <w:rsid w:val="43B29BDB"/>
    <w:rsid w:val="43E7E119"/>
    <w:rsid w:val="4419D6C9"/>
    <w:rsid w:val="443F19F2"/>
    <w:rsid w:val="4464EB0E"/>
    <w:rsid w:val="447B799A"/>
    <w:rsid w:val="4509F810"/>
    <w:rsid w:val="45173D9E"/>
    <w:rsid w:val="454DBD33"/>
    <w:rsid w:val="45721C94"/>
    <w:rsid w:val="45ABC880"/>
    <w:rsid w:val="46A647F0"/>
    <w:rsid w:val="470BE5A6"/>
    <w:rsid w:val="4752DB94"/>
    <w:rsid w:val="47772714"/>
    <w:rsid w:val="4833AC43"/>
    <w:rsid w:val="486DB00C"/>
    <w:rsid w:val="4943F781"/>
    <w:rsid w:val="494C0948"/>
    <w:rsid w:val="4986129A"/>
    <w:rsid w:val="4A61E9F8"/>
    <w:rsid w:val="4ADC7976"/>
    <w:rsid w:val="4ADF2D43"/>
    <w:rsid w:val="4B1C7536"/>
    <w:rsid w:val="4B373CBF"/>
    <w:rsid w:val="4BEDDE2A"/>
    <w:rsid w:val="4C78C7FD"/>
    <w:rsid w:val="4D190137"/>
    <w:rsid w:val="4D2C0D0E"/>
    <w:rsid w:val="4D41C33F"/>
    <w:rsid w:val="4DDA0FC4"/>
    <w:rsid w:val="4E4556CE"/>
    <w:rsid w:val="4E9099D1"/>
    <w:rsid w:val="4EC0A205"/>
    <w:rsid w:val="4F464AAE"/>
    <w:rsid w:val="51927BCF"/>
    <w:rsid w:val="51AE55C8"/>
    <w:rsid w:val="51FEAA4B"/>
    <w:rsid w:val="523CAF5A"/>
    <w:rsid w:val="53148E76"/>
    <w:rsid w:val="53B06D23"/>
    <w:rsid w:val="546B43EA"/>
    <w:rsid w:val="553CFE10"/>
    <w:rsid w:val="560E9DEE"/>
    <w:rsid w:val="56A43B76"/>
    <w:rsid w:val="583BE768"/>
    <w:rsid w:val="5883D8EC"/>
    <w:rsid w:val="5A40FD49"/>
    <w:rsid w:val="5A486841"/>
    <w:rsid w:val="5AF430D7"/>
    <w:rsid w:val="5BFF6E46"/>
    <w:rsid w:val="5C247D09"/>
    <w:rsid w:val="5CDAD0C0"/>
    <w:rsid w:val="5D6F067C"/>
    <w:rsid w:val="5E9F35E1"/>
    <w:rsid w:val="5EE52476"/>
    <w:rsid w:val="5F0B4C30"/>
    <w:rsid w:val="5F12F0BA"/>
    <w:rsid w:val="60DF2FEA"/>
    <w:rsid w:val="61052B78"/>
    <w:rsid w:val="6162C194"/>
    <w:rsid w:val="61632D7C"/>
    <w:rsid w:val="621221B9"/>
    <w:rsid w:val="637211D0"/>
    <w:rsid w:val="64F6BA3D"/>
    <w:rsid w:val="659D8F47"/>
    <w:rsid w:val="65B46435"/>
    <w:rsid w:val="65D24E98"/>
    <w:rsid w:val="65FBCB39"/>
    <w:rsid w:val="6623C599"/>
    <w:rsid w:val="67921404"/>
    <w:rsid w:val="68A775EF"/>
    <w:rsid w:val="69737C6E"/>
    <w:rsid w:val="698D4A59"/>
    <w:rsid w:val="69EA40D4"/>
    <w:rsid w:val="6B75B1BA"/>
    <w:rsid w:val="6BE1D357"/>
    <w:rsid w:val="6C16EDF1"/>
    <w:rsid w:val="6C56E49E"/>
    <w:rsid w:val="6CD49BC8"/>
    <w:rsid w:val="6CF97F68"/>
    <w:rsid w:val="6D382017"/>
    <w:rsid w:val="6EAFA56B"/>
    <w:rsid w:val="6F08A43F"/>
    <w:rsid w:val="6F2C50E2"/>
    <w:rsid w:val="6F9BB3C8"/>
    <w:rsid w:val="6FB36AE3"/>
    <w:rsid w:val="7055AF78"/>
    <w:rsid w:val="7199AE0F"/>
    <w:rsid w:val="728BC0A9"/>
    <w:rsid w:val="72C5FDAB"/>
    <w:rsid w:val="72FBEFAD"/>
    <w:rsid w:val="72FEFFD1"/>
    <w:rsid w:val="734BB050"/>
    <w:rsid w:val="7396F4A2"/>
    <w:rsid w:val="7439C1E1"/>
    <w:rsid w:val="758B3A05"/>
    <w:rsid w:val="759C12E6"/>
    <w:rsid w:val="75BFE410"/>
    <w:rsid w:val="75E2DE46"/>
    <w:rsid w:val="763124B7"/>
    <w:rsid w:val="769F623B"/>
    <w:rsid w:val="76C40FAE"/>
    <w:rsid w:val="76C85F24"/>
    <w:rsid w:val="776A812F"/>
    <w:rsid w:val="782368FA"/>
    <w:rsid w:val="783BBE81"/>
    <w:rsid w:val="7940082D"/>
    <w:rsid w:val="7962D014"/>
    <w:rsid w:val="798D9DC3"/>
    <w:rsid w:val="7A002735"/>
    <w:rsid w:val="7A251FFF"/>
    <w:rsid w:val="7B2C7CCC"/>
    <w:rsid w:val="7BC51E1B"/>
    <w:rsid w:val="7C2F5D03"/>
    <w:rsid w:val="7C59AC24"/>
    <w:rsid w:val="7C80D2A7"/>
    <w:rsid w:val="7C84B829"/>
    <w:rsid w:val="7CB0B79F"/>
    <w:rsid w:val="7D1E3F6C"/>
    <w:rsid w:val="7DA87766"/>
    <w:rsid w:val="7E791A48"/>
    <w:rsid w:val="7EFA11AE"/>
    <w:rsid w:val="7F59C74D"/>
    <w:rsid w:val="7FB6CE17"/>
    <w:rsid w:val="7FBD54E0"/>
    <w:rsid w:val="7FF97A2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B1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9" w:qFormat="1"/>
    <w:lsdException w:name="heading 3" w:locked="1" w:uiPriority="9" w:qFormat="1"/>
    <w:lsdException w:name="heading 4" w:locked="1" w:uiPriority="0" w:qFormat="1"/>
    <w:lsdException w:name="heading 5" w:locked="1" w:uiPriority="9" w:qFormat="1"/>
    <w:lsdException w:name="heading 6" w:locked="1" w:uiPriority="9" w:qFormat="1"/>
    <w:lsdException w:name="heading 7" w:lock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495"/>
    <w:pPr>
      <w:spacing w:after="200" w:line="276" w:lineRule="auto"/>
    </w:pPr>
    <w:rPr>
      <w:rFonts w:ascii="Arial" w:eastAsiaTheme="minorHAnsi" w:hAnsi="Arial" w:cs="Arial"/>
    </w:rPr>
  </w:style>
  <w:style w:type="paragraph" w:styleId="Heading1">
    <w:name w:val="heading 1"/>
    <w:basedOn w:val="Normal"/>
    <w:next w:val="BodyText"/>
    <w:link w:val="Heading1Char"/>
    <w:rsid w:val="00374BBF"/>
    <w:pPr>
      <w:keepNext/>
      <w:keepLines/>
      <w:pBdr>
        <w:bottom w:val="single" w:sz="2" w:space="1" w:color="000080"/>
      </w:pBdr>
      <w:spacing w:before="240" w:after="80"/>
      <w:ind w:left="-720"/>
      <w:outlineLvl w:val="0"/>
    </w:pPr>
    <w:rPr>
      <w:rFonts w:eastAsia="Times New Roman"/>
      <w:bCs/>
      <w:sz w:val="28"/>
      <w:szCs w:val="28"/>
    </w:rPr>
  </w:style>
  <w:style w:type="paragraph" w:styleId="Heading2">
    <w:name w:val="heading 2"/>
    <w:basedOn w:val="Normal"/>
    <w:next w:val="BodyText"/>
    <w:link w:val="Heading2Char"/>
    <w:uiPriority w:val="9"/>
    <w:qFormat/>
    <w:rsid w:val="00374BBF"/>
    <w:pPr>
      <w:keepNext/>
      <w:keepLines/>
      <w:spacing w:before="240" w:after="80"/>
      <w:ind w:left="-720"/>
      <w:outlineLvl w:val="1"/>
    </w:pPr>
    <w:rPr>
      <w:rFonts w:eastAsia="Times New Roman"/>
      <w:bCs/>
      <w:sz w:val="26"/>
      <w:szCs w:val="26"/>
    </w:rPr>
  </w:style>
  <w:style w:type="paragraph" w:styleId="Heading3">
    <w:name w:val="heading 3"/>
    <w:basedOn w:val="Normal"/>
    <w:next w:val="BodyText"/>
    <w:link w:val="Heading3Char"/>
    <w:uiPriority w:val="9"/>
    <w:qFormat/>
    <w:rsid w:val="00374BBF"/>
    <w:pPr>
      <w:keepNext/>
      <w:keepLines/>
      <w:spacing w:before="240" w:after="80"/>
      <w:outlineLvl w:val="2"/>
    </w:pPr>
    <w:rPr>
      <w:rFonts w:eastAsia="Times New Roman"/>
      <w:bCs/>
      <w:sz w:val="24"/>
    </w:rPr>
  </w:style>
  <w:style w:type="paragraph" w:styleId="Heading4">
    <w:name w:val="heading 4"/>
    <w:basedOn w:val="Normal"/>
    <w:next w:val="BodyText"/>
    <w:link w:val="Heading4Char"/>
    <w:qFormat/>
    <w:rsid w:val="00374BBF"/>
    <w:pPr>
      <w:keepNext/>
      <w:keepLines/>
      <w:spacing w:before="200" w:after="40"/>
      <w:outlineLvl w:val="3"/>
    </w:pPr>
    <w:rPr>
      <w:rFonts w:eastAsia="Times New Roman"/>
      <w:b/>
      <w:bCs/>
      <w:iCs/>
    </w:rPr>
  </w:style>
  <w:style w:type="paragraph" w:styleId="Heading5">
    <w:name w:val="heading 5"/>
    <w:basedOn w:val="Normal"/>
    <w:next w:val="BodyText"/>
    <w:link w:val="Heading5Char"/>
    <w:uiPriority w:val="9"/>
    <w:unhideWhenUsed/>
    <w:qFormat/>
    <w:rsid w:val="00374BBF"/>
    <w:pPr>
      <w:keepNext/>
      <w:keepLines/>
      <w:spacing w:before="200"/>
      <w:outlineLvl w:val="4"/>
    </w:pPr>
    <w:rPr>
      <w:rFonts w:eastAsia="Times New Roman"/>
      <w:b/>
      <w:color w:val="365F91"/>
    </w:rPr>
  </w:style>
  <w:style w:type="paragraph" w:styleId="Heading6">
    <w:name w:val="heading 6"/>
    <w:basedOn w:val="Normal"/>
    <w:next w:val="Normal"/>
    <w:link w:val="Heading6Char"/>
    <w:uiPriority w:val="9"/>
    <w:unhideWhenUsed/>
    <w:qFormat/>
    <w:rsid w:val="00374BBF"/>
    <w:pPr>
      <w:keepNext/>
      <w:keepLines/>
      <w:spacing w:before="200"/>
      <w:outlineLvl w:val="5"/>
    </w:pPr>
    <w:rPr>
      <w:rFonts w:eastAsia="Times New Roman"/>
      <w:b/>
      <w:iCs/>
      <w:color w:val="365F91"/>
    </w:rPr>
  </w:style>
  <w:style w:type="paragraph" w:styleId="Heading7">
    <w:name w:val="heading 7"/>
    <w:basedOn w:val="Normal"/>
    <w:next w:val="Normal"/>
    <w:link w:val="Heading7Char"/>
    <w:uiPriority w:val="99"/>
    <w:qFormat/>
    <w:rsid w:val="009C443D"/>
    <w:pPr>
      <w:keepNext/>
      <w:keepLines/>
      <w:spacing w:before="200"/>
      <w:outlineLvl w:val="6"/>
    </w:pPr>
    <w:rPr>
      <w:rFonts w:ascii="Cambria" w:eastAsia="MS Gothic"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A74EF8"/>
    <w:rPr>
      <w:rFonts w:ascii="Arial" w:eastAsia="Times New Roman" w:hAnsi="Arial" w:cs="Times New Roman"/>
      <w:bCs/>
      <w:sz w:val="28"/>
      <w:szCs w:val="28"/>
    </w:rPr>
  </w:style>
  <w:style w:type="character" w:customStyle="1" w:styleId="Heading2Char">
    <w:name w:val="Heading 2 Char"/>
    <w:basedOn w:val="DefaultParagraphFont"/>
    <w:link w:val="Heading2"/>
    <w:uiPriority w:val="9"/>
    <w:locked/>
    <w:rsid w:val="00A74EF8"/>
    <w:rPr>
      <w:rFonts w:ascii="Arial" w:eastAsia="Times New Roman" w:hAnsi="Arial" w:cs="Times New Roman"/>
      <w:bCs/>
      <w:sz w:val="26"/>
      <w:szCs w:val="26"/>
    </w:rPr>
  </w:style>
  <w:style w:type="character" w:customStyle="1" w:styleId="Heading3Char">
    <w:name w:val="Heading 3 Char"/>
    <w:basedOn w:val="DefaultParagraphFont"/>
    <w:link w:val="Heading3"/>
    <w:uiPriority w:val="9"/>
    <w:locked/>
    <w:rsid w:val="00A74EF8"/>
    <w:rPr>
      <w:rFonts w:ascii="Arial" w:eastAsia="Times New Roman" w:hAnsi="Arial" w:cs="Times New Roman"/>
      <w:bCs/>
      <w:sz w:val="24"/>
      <w:szCs w:val="22"/>
    </w:rPr>
  </w:style>
  <w:style w:type="character" w:customStyle="1" w:styleId="Heading4Char">
    <w:name w:val="Heading 4 Char"/>
    <w:basedOn w:val="DefaultParagraphFont"/>
    <w:link w:val="Heading4"/>
    <w:locked/>
    <w:rsid w:val="00A74EF8"/>
    <w:rPr>
      <w:rFonts w:ascii="Arial" w:eastAsia="Times New Roman" w:hAnsi="Arial" w:cs="Times New Roman"/>
      <w:b/>
      <w:bCs/>
      <w:iCs/>
      <w:szCs w:val="22"/>
    </w:rPr>
  </w:style>
  <w:style w:type="character" w:customStyle="1" w:styleId="Heading5Char">
    <w:name w:val="Heading 5 Char"/>
    <w:basedOn w:val="DefaultParagraphFont"/>
    <w:link w:val="Heading5"/>
    <w:uiPriority w:val="9"/>
    <w:locked/>
    <w:rsid w:val="0041021C"/>
    <w:rPr>
      <w:rFonts w:ascii="Arial" w:eastAsia="Times New Roman" w:hAnsi="Arial" w:cs="Times New Roman"/>
      <w:b/>
      <w:color w:val="365F91"/>
      <w:szCs w:val="22"/>
    </w:rPr>
  </w:style>
  <w:style w:type="character" w:customStyle="1" w:styleId="Heading6Char">
    <w:name w:val="Heading 6 Char"/>
    <w:basedOn w:val="DefaultParagraphFont"/>
    <w:link w:val="Heading6"/>
    <w:uiPriority w:val="9"/>
    <w:locked/>
    <w:rsid w:val="0041021C"/>
    <w:rPr>
      <w:rFonts w:ascii="Arial" w:eastAsia="Times New Roman" w:hAnsi="Arial" w:cs="Times New Roman"/>
      <w:b/>
      <w:iCs/>
      <w:color w:val="365F91"/>
      <w:szCs w:val="22"/>
    </w:rPr>
  </w:style>
  <w:style w:type="character" w:customStyle="1" w:styleId="Heading7Char">
    <w:name w:val="Heading 7 Char"/>
    <w:basedOn w:val="DefaultParagraphFont"/>
    <w:link w:val="Heading7"/>
    <w:uiPriority w:val="99"/>
    <w:locked/>
    <w:rsid w:val="009C443D"/>
    <w:rPr>
      <w:rFonts w:eastAsia="MS Gothic" w:cs="Times New Roman"/>
      <w:i/>
      <w:iCs/>
      <w:color w:val="404040"/>
    </w:rPr>
  </w:style>
  <w:style w:type="paragraph" w:styleId="BodyText">
    <w:name w:val="Body Text"/>
    <w:basedOn w:val="Normal"/>
    <w:link w:val="BodyTextChar"/>
    <w:rsid w:val="00374BBF"/>
    <w:pPr>
      <w:tabs>
        <w:tab w:val="left" w:pos="360"/>
        <w:tab w:val="left" w:pos="720"/>
      </w:tabs>
      <w:spacing w:after="160"/>
    </w:pPr>
    <w:rPr>
      <w:rFonts w:eastAsia="MS Mincho"/>
    </w:rPr>
  </w:style>
  <w:style w:type="character" w:customStyle="1" w:styleId="BodyTextChar">
    <w:name w:val="Body Text Char"/>
    <w:basedOn w:val="DefaultParagraphFont"/>
    <w:link w:val="BodyText"/>
    <w:locked/>
    <w:rsid w:val="00077E76"/>
    <w:rPr>
      <w:rFonts w:ascii="Calibri" w:eastAsia="MS Mincho" w:hAnsi="Calibri" w:cs="Arial"/>
      <w:sz w:val="22"/>
    </w:rPr>
  </w:style>
  <w:style w:type="character" w:customStyle="1" w:styleId="Small">
    <w:name w:val="Small"/>
    <w:basedOn w:val="DefaultParagraphFont"/>
    <w:rsid w:val="00374BBF"/>
    <w:rPr>
      <w:sz w:val="18"/>
    </w:rPr>
  </w:style>
  <w:style w:type="paragraph" w:styleId="CommentText">
    <w:name w:val="annotation text"/>
    <w:aliases w:val="ed"/>
    <w:next w:val="Normal"/>
    <w:link w:val="CommentTextChar"/>
    <w:rsid w:val="00374BBF"/>
    <w:pPr>
      <w:shd w:val="clear" w:color="auto" w:fill="C0C0C0"/>
    </w:pPr>
    <w:rPr>
      <w:rFonts w:ascii="Arial" w:eastAsia="Times New Roman" w:hAnsi="Arial"/>
      <w:b/>
      <w:color w:val="0000FF"/>
      <w:sz w:val="16"/>
    </w:rPr>
  </w:style>
  <w:style w:type="character" w:customStyle="1" w:styleId="CommentTextChar">
    <w:name w:val="Comment Text Char"/>
    <w:aliases w:val="ed Char"/>
    <w:basedOn w:val="DefaultParagraphFont"/>
    <w:link w:val="CommentText"/>
    <w:locked/>
    <w:rsid w:val="00DE77A4"/>
    <w:rPr>
      <w:rFonts w:ascii="Arial" w:eastAsia="Times New Roman" w:hAnsi="Arial"/>
      <w:b/>
      <w:color w:val="0000FF"/>
      <w:sz w:val="16"/>
      <w:shd w:val="clear" w:color="auto" w:fill="C0C0C0"/>
      <w:lang w:val="en-US" w:eastAsia="en-US" w:bidi="ar-SA"/>
    </w:rPr>
  </w:style>
  <w:style w:type="paragraph" w:styleId="Title">
    <w:name w:val="Title"/>
    <w:next w:val="BodyText"/>
    <w:link w:val="TitleChar"/>
    <w:qFormat/>
    <w:rsid w:val="00374BBF"/>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locked/>
    <w:rsid w:val="00A6731E"/>
    <w:rPr>
      <w:rFonts w:ascii="Arial" w:eastAsia="MS Mincho" w:hAnsi="Arial" w:cs="Arial"/>
      <w:bCs/>
      <w:kern w:val="28"/>
      <w:sz w:val="48"/>
      <w:szCs w:val="48"/>
      <w:lang w:val="en-US" w:eastAsia="en-US" w:bidi="ar-SA"/>
    </w:rPr>
  </w:style>
  <w:style w:type="paragraph" w:customStyle="1" w:styleId="Procedure">
    <w:name w:val="Procedure"/>
    <w:basedOn w:val="Normal"/>
    <w:next w:val="List"/>
    <w:rsid w:val="00374BBF"/>
    <w:pPr>
      <w:keepNext/>
      <w:keepLines/>
      <w:pBdr>
        <w:bottom w:val="single" w:sz="2" w:space="1" w:color="000080"/>
      </w:pBdr>
      <w:spacing w:before="240" w:after="120"/>
    </w:pPr>
    <w:rPr>
      <w:rFonts w:eastAsia="MS Mincho"/>
      <w:b/>
      <w:color w:val="000080"/>
    </w:rPr>
  </w:style>
  <w:style w:type="paragraph" w:styleId="TOC1">
    <w:name w:val="toc 1"/>
    <w:basedOn w:val="Normal"/>
    <w:autoRedefine/>
    <w:uiPriority w:val="39"/>
    <w:unhideWhenUsed/>
    <w:rsid w:val="002F0F6A"/>
    <w:pPr>
      <w:tabs>
        <w:tab w:val="right" w:leader="dot" w:pos="9360"/>
      </w:tabs>
    </w:pPr>
    <w:rPr>
      <w:rFonts w:eastAsia="Times New Roman"/>
      <w:noProof/>
    </w:rPr>
  </w:style>
  <w:style w:type="paragraph" w:customStyle="1" w:styleId="TableHead">
    <w:name w:val="Table Head"/>
    <w:basedOn w:val="BodyText"/>
    <w:next w:val="BodyText"/>
    <w:rsid w:val="00374BBF"/>
    <w:pPr>
      <w:keepNext/>
      <w:keepLines/>
      <w:spacing w:before="160" w:after="0"/>
    </w:pPr>
    <w:rPr>
      <w:b/>
    </w:rPr>
  </w:style>
  <w:style w:type="paragraph" w:customStyle="1" w:styleId="Disclaimertext">
    <w:name w:val="Disclaimertext"/>
    <w:basedOn w:val="Normal"/>
    <w:next w:val="Normal"/>
    <w:rsid w:val="00374BBF"/>
    <w:pPr>
      <w:spacing w:after="80"/>
    </w:pPr>
    <w:rPr>
      <w:rFonts w:eastAsia="MS Mincho"/>
      <w:i/>
      <w:sz w:val="16"/>
      <w:szCs w:val="16"/>
    </w:rPr>
  </w:style>
  <w:style w:type="paragraph" w:customStyle="1" w:styleId="Version">
    <w:name w:val="Version"/>
    <w:basedOn w:val="Normal"/>
    <w:next w:val="BodyText"/>
    <w:rsid w:val="00374BBF"/>
    <w:pPr>
      <w:keepLines/>
      <w:spacing w:after="480"/>
    </w:pPr>
    <w:rPr>
      <w:rFonts w:eastAsia="MS Mincho"/>
      <w:noProof/>
      <w:sz w:val="18"/>
    </w:rPr>
  </w:style>
  <w:style w:type="character" w:styleId="Hyperlink">
    <w:name w:val="Hyperlink"/>
    <w:uiPriority w:val="99"/>
    <w:rsid w:val="00374BBF"/>
    <w:rPr>
      <w:color w:val="0000FF"/>
      <w:u w:val="single"/>
    </w:rPr>
  </w:style>
  <w:style w:type="paragraph" w:customStyle="1" w:styleId="BodyTextLink">
    <w:name w:val="Body Text Link"/>
    <w:basedOn w:val="BodyText"/>
    <w:next w:val="BulletList"/>
    <w:rsid w:val="00374BBF"/>
    <w:pPr>
      <w:keepNext/>
      <w:keepLines/>
      <w:spacing w:after="80"/>
    </w:pPr>
  </w:style>
  <w:style w:type="character" w:customStyle="1" w:styleId="Editornote">
    <w:name w:val="Editor note"/>
    <w:basedOn w:val="Strong"/>
    <w:rsid w:val="00374BBF"/>
    <w:rPr>
      <w:rFonts w:ascii="Arial" w:hAnsi="Arial"/>
      <w:b/>
      <w:bCs/>
      <w:color w:val="0000FF"/>
      <w:sz w:val="20"/>
      <w:shd w:val="clear" w:color="auto" w:fill="C0C0C0"/>
    </w:rPr>
  </w:style>
  <w:style w:type="character" w:customStyle="1" w:styleId="Bold">
    <w:name w:val="Bold"/>
    <w:basedOn w:val="DefaultParagraphFont"/>
    <w:rsid w:val="00374BBF"/>
    <w:rPr>
      <w:b/>
    </w:rPr>
  </w:style>
  <w:style w:type="paragraph" w:styleId="List">
    <w:name w:val="List"/>
    <w:basedOn w:val="BodyText"/>
    <w:uiPriority w:val="99"/>
    <w:rsid w:val="00374BBF"/>
    <w:pPr>
      <w:spacing w:after="80"/>
      <w:ind w:left="360" w:hanging="360"/>
    </w:pPr>
  </w:style>
  <w:style w:type="character" w:styleId="Strong">
    <w:name w:val="Strong"/>
    <w:basedOn w:val="DefaultParagraphFont"/>
    <w:uiPriority w:val="99"/>
    <w:qFormat/>
    <w:locked/>
    <w:rsid w:val="00374BBF"/>
    <w:rPr>
      <w:b/>
      <w:bCs/>
    </w:rPr>
  </w:style>
  <w:style w:type="paragraph" w:styleId="Header">
    <w:name w:val="header"/>
    <w:basedOn w:val="BodyText"/>
    <w:link w:val="HeaderChar"/>
    <w:unhideWhenUsed/>
    <w:rsid w:val="00374BBF"/>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locked/>
    <w:rsid w:val="00A6731E"/>
    <w:rPr>
      <w:rFonts w:ascii="Calibri" w:eastAsia="MS Mincho" w:hAnsi="Calibri" w:cs="Arial"/>
      <w:sz w:val="16"/>
    </w:rPr>
  </w:style>
  <w:style w:type="paragraph" w:styleId="Footer">
    <w:name w:val="footer"/>
    <w:basedOn w:val="Normal"/>
    <w:link w:val="FooterChar"/>
    <w:uiPriority w:val="99"/>
    <w:unhideWhenUsed/>
    <w:rsid w:val="00374BBF"/>
    <w:pPr>
      <w:tabs>
        <w:tab w:val="center" w:pos="4680"/>
        <w:tab w:val="right" w:pos="9360"/>
      </w:tabs>
    </w:pPr>
    <w:rPr>
      <w:sz w:val="16"/>
    </w:rPr>
  </w:style>
  <w:style w:type="character" w:customStyle="1" w:styleId="FooterChar">
    <w:name w:val="Footer Char"/>
    <w:basedOn w:val="DefaultParagraphFont"/>
    <w:link w:val="Footer"/>
    <w:uiPriority w:val="99"/>
    <w:locked/>
    <w:rsid w:val="00DE77A4"/>
    <w:rPr>
      <w:rFonts w:ascii="Calibri" w:eastAsia="Calibri" w:hAnsi="Calibri" w:cs="Times New Roman"/>
      <w:sz w:val="16"/>
      <w:szCs w:val="22"/>
    </w:rPr>
  </w:style>
  <w:style w:type="paragraph" w:styleId="BalloonText">
    <w:name w:val="Balloon Text"/>
    <w:basedOn w:val="Normal"/>
    <w:link w:val="BalloonTextChar"/>
    <w:uiPriority w:val="99"/>
    <w:semiHidden/>
    <w:unhideWhenUsed/>
    <w:rsid w:val="00374B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E77A4"/>
    <w:rPr>
      <w:rFonts w:ascii="Tahoma" w:eastAsia="Calibri" w:hAnsi="Tahoma" w:cs="Tahoma"/>
      <w:sz w:val="16"/>
      <w:szCs w:val="16"/>
    </w:rPr>
  </w:style>
  <w:style w:type="paragraph" w:styleId="BodyTextIndent">
    <w:name w:val="Body Text Indent"/>
    <w:basedOn w:val="Normal"/>
    <w:link w:val="BodyTextIndentChar"/>
    <w:rsid w:val="00374BBF"/>
    <w:pPr>
      <w:spacing w:after="80"/>
      <w:ind w:left="360"/>
    </w:pPr>
    <w:rPr>
      <w:rFonts w:eastAsia="MS Mincho"/>
    </w:rPr>
  </w:style>
  <w:style w:type="character" w:customStyle="1" w:styleId="BodyTextIndentChar">
    <w:name w:val="Body Text Indent Char"/>
    <w:basedOn w:val="DefaultParagraphFont"/>
    <w:link w:val="BodyTextIndent"/>
    <w:locked/>
    <w:rsid w:val="00875312"/>
    <w:rPr>
      <w:rFonts w:ascii="Calibri" w:eastAsia="MS Mincho" w:hAnsi="Calibri" w:cs="Arial"/>
      <w:sz w:val="22"/>
    </w:rPr>
  </w:style>
  <w:style w:type="paragraph" w:customStyle="1" w:styleId="BulletList">
    <w:name w:val="Bullet List"/>
    <w:basedOn w:val="Normal"/>
    <w:rsid w:val="00E555FA"/>
    <w:pPr>
      <w:numPr>
        <w:numId w:val="27"/>
      </w:numPr>
      <w:tabs>
        <w:tab w:val="left" w:pos="360"/>
      </w:tabs>
      <w:spacing w:after="80"/>
      <w:ind w:left="360"/>
    </w:pPr>
    <w:rPr>
      <w:rFonts w:eastAsia="MS Mincho"/>
    </w:rPr>
  </w:style>
  <w:style w:type="paragraph" w:customStyle="1" w:styleId="BulletList2">
    <w:name w:val="Bullet List 2"/>
    <w:basedOn w:val="BulletList"/>
    <w:rsid w:val="00374BBF"/>
    <w:pPr>
      <w:numPr>
        <w:numId w:val="30"/>
      </w:numPr>
      <w:tabs>
        <w:tab w:val="clear" w:pos="360"/>
      </w:tabs>
    </w:pPr>
  </w:style>
  <w:style w:type="paragraph" w:customStyle="1" w:styleId="TableBullet">
    <w:name w:val="Table Bullet"/>
    <w:basedOn w:val="Normal"/>
    <w:rsid w:val="00374BBF"/>
    <w:pPr>
      <w:numPr>
        <w:numId w:val="28"/>
      </w:numPr>
      <w:spacing w:before="20" w:after="20"/>
    </w:pPr>
    <w:rPr>
      <w:rFonts w:eastAsia="MS Mincho"/>
      <w:sz w:val="18"/>
      <w:szCs w:val="18"/>
    </w:rPr>
  </w:style>
  <w:style w:type="paragraph" w:styleId="PlainText">
    <w:name w:val="Plain Text"/>
    <w:aliases w:val="Code"/>
    <w:link w:val="PlainTextChar"/>
    <w:rsid w:val="00374BBF"/>
    <w:pPr>
      <w:shd w:val="clear" w:color="auto" w:fill="D9D9D9"/>
    </w:pPr>
    <w:rPr>
      <w:rFonts w:ascii="Lucida Sans Typewriter" w:eastAsia="MS Mincho" w:hAnsi="Lucida Sans Typewriter" w:cs="Courier New"/>
      <w:noProof/>
      <w:color w:val="000000"/>
      <w:sz w:val="18"/>
    </w:rPr>
  </w:style>
  <w:style w:type="character" w:customStyle="1" w:styleId="PlainTextChar">
    <w:name w:val="Plain Text Char"/>
    <w:aliases w:val="Code Char"/>
    <w:basedOn w:val="DefaultParagraphFont"/>
    <w:link w:val="PlainText"/>
    <w:locked/>
    <w:rsid w:val="009111B8"/>
    <w:rPr>
      <w:rFonts w:ascii="Lucida Sans Typewriter" w:eastAsia="MS Mincho" w:hAnsi="Lucida Sans Typewriter" w:cs="Courier New"/>
      <w:noProof/>
      <w:color w:val="000000"/>
      <w:sz w:val="18"/>
      <w:shd w:val="clear" w:color="auto" w:fill="D9D9D9"/>
      <w:lang w:val="en-US" w:eastAsia="en-US" w:bidi="ar-SA"/>
    </w:rPr>
  </w:style>
  <w:style w:type="character" w:customStyle="1" w:styleId="EmbeddedCode">
    <w:name w:val="Embedded Code"/>
    <w:basedOn w:val="DefaultParagraphFont"/>
    <w:rsid w:val="00374BBF"/>
    <w:rPr>
      <w:rFonts w:ascii="Courier New" w:hAnsi="Courier New"/>
      <w:sz w:val="18"/>
    </w:rPr>
  </w:style>
  <w:style w:type="paragraph" w:customStyle="1" w:styleId="Le">
    <w:name w:val="Le"/>
    <w:aliases w:val="listend (LE)"/>
    <w:next w:val="BodyText"/>
    <w:uiPriority w:val="99"/>
    <w:rsid w:val="00374BBF"/>
    <w:pPr>
      <w:spacing w:line="80" w:lineRule="exact"/>
    </w:pPr>
    <w:rPr>
      <w:rFonts w:ascii="Arial" w:eastAsia="MS Mincho" w:hAnsi="Arial"/>
      <w:color w:val="0070C0"/>
      <w:sz w:val="16"/>
      <w:szCs w:val="24"/>
    </w:rPr>
  </w:style>
  <w:style w:type="paragraph" w:styleId="ListParagraph">
    <w:name w:val="List Paragraph"/>
    <w:basedOn w:val="Normal"/>
    <w:uiPriority w:val="34"/>
    <w:qFormat/>
    <w:locked/>
    <w:rsid w:val="00374BBF"/>
    <w:pPr>
      <w:spacing w:after="80"/>
      <w:ind w:left="360" w:hanging="360"/>
    </w:pPr>
  </w:style>
  <w:style w:type="paragraph" w:customStyle="1" w:styleId="Contents">
    <w:name w:val="Contents"/>
    <w:basedOn w:val="Normal"/>
    <w:semiHidden/>
    <w:qFormat/>
    <w:rsid w:val="00374BBF"/>
    <w:pPr>
      <w:pBdr>
        <w:bottom w:val="single" w:sz="2" w:space="1" w:color="000080"/>
      </w:pBdr>
      <w:spacing w:before="240" w:after="40"/>
      <w:ind w:left="-720"/>
    </w:pPr>
    <w:rPr>
      <w:sz w:val="28"/>
      <w:szCs w:val="28"/>
    </w:rPr>
  </w:style>
  <w:style w:type="paragraph" w:styleId="Quote">
    <w:name w:val="Quote"/>
    <w:basedOn w:val="Normal"/>
    <w:next w:val="Normal"/>
    <w:link w:val="QuoteChar"/>
    <w:uiPriority w:val="99"/>
    <w:locked/>
    <w:rsid w:val="00374BBF"/>
    <w:pPr>
      <w:ind w:left="360"/>
    </w:pPr>
    <w:rPr>
      <w:iCs/>
      <w:color w:val="000000"/>
    </w:rPr>
  </w:style>
  <w:style w:type="character" w:customStyle="1" w:styleId="QuoteChar">
    <w:name w:val="Quote Char"/>
    <w:basedOn w:val="DefaultParagraphFont"/>
    <w:link w:val="Quote"/>
    <w:uiPriority w:val="99"/>
    <w:locked/>
    <w:rsid w:val="009A3B29"/>
    <w:rPr>
      <w:rFonts w:ascii="Calibri" w:eastAsia="Calibri" w:hAnsi="Calibri" w:cs="Times New Roman"/>
      <w:iCs/>
      <w:color w:val="000000"/>
      <w:sz w:val="22"/>
      <w:szCs w:val="22"/>
    </w:rPr>
  </w:style>
  <w:style w:type="paragraph" w:styleId="Subtitle">
    <w:name w:val="Subtitle"/>
    <w:basedOn w:val="Normal"/>
    <w:next w:val="Normal"/>
    <w:link w:val="SubtitleChar"/>
    <w:uiPriority w:val="11"/>
    <w:qFormat/>
    <w:rsid w:val="00374BBF"/>
    <w:pPr>
      <w:numPr>
        <w:ilvl w:val="1"/>
      </w:numPr>
      <w:spacing w:after="480"/>
    </w:pPr>
    <w:rPr>
      <w:rFonts w:eastAsia="Times New Roman"/>
      <w:iCs/>
      <w:spacing w:val="15"/>
      <w:sz w:val="32"/>
      <w:szCs w:val="24"/>
    </w:rPr>
  </w:style>
  <w:style w:type="character" w:customStyle="1" w:styleId="SubtitleChar">
    <w:name w:val="Subtitle Char"/>
    <w:basedOn w:val="DefaultParagraphFont"/>
    <w:link w:val="Subtitle"/>
    <w:uiPriority w:val="11"/>
    <w:locked/>
    <w:rsid w:val="00A74EF8"/>
    <w:rPr>
      <w:rFonts w:ascii="Arial" w:eastAsia="Times New Roman" w:hAnsi="Arial" w:cs="Times New Roman"/>
      <w:iCs/>
      <w:spacing w:val="15"/>
      <w:sz w:val="32"/>
      <w:szCs w:val="24"/>
    </w:rPr>
  </w:style>
  <w:style w:type="paragraph" w:customStyle="1" w:styleId="FigCap">
    <w:name w:val="FigCap"/>
    <w:basedOn w:val="Normal"/>
    <w:next w:val="BodyText"/>
    <w:autoRedefine/>
    <w:rsid w:val="00B21CB2"/>
    <w:pPr>
      <w:spacing w:before="160" w:after="240"/>
    </w:pPr>
    <w:rPr>
      <w:rFonts w:eastAsia="MS Mincho"/>
      <w:b/>
      <w:sz w:val="18"/>
      <w:szCs w:val="18"/>
    </w:rPr>
  </w:style>
  <w:style w:type="character" w:customStyle="1" w:styleId="Red">
    <w:name w:val="Red"/>
    <w:basedOn w:val="BodyTextChar"/>
    <w:uiPriority w:val="1"/>
    <w:qFormat/>
    <w:rsid w:val="00374BBF"/>
    <w:rPr>
      <w:rFonts w:ascii="Calibri" w:eastAsia="MS Mincho" w:hAnsi="Calibri" w:cs="Arial"/>
      <w:b/>
      <w:color w:val="FF0000"/>
      <w:sz w:val="22"/>
      <w:szCs w:val="20"/>
    </w:rPr>
  </w:style>
  <w:style w:type="paragraph" w:styleId="TOC2">
    <w:name w:val="toc 2"/>
    <w:basedOn w:val="Normal"/>
    <w:next w:val="Normal"/>
    <w:autoRedefine/>
    <w:uiPriority w:val="39"/>
    <w:unhideWhenUsed/>
    <w:rsid w:val="002F0F6A"/>
    <w:pPr>
      <w:tabs>
        <w:tab w:val="right" w:leader="dot" w:pos="9360"/>
      </w:tabs>
      <w:ind w:left="240"/>
    </w:pPr>
    <w:rPr>
      <w:noProof/>
    </w:rPr>
  </w:style>
  <w:style w:type="paragraph" w:styleId="TOC3">
    <w:name w:val="toc 3"/>
    <w:basedOn w:val="Normal"/>
    <w:next w:val="Normal"/>
    <w:autoRedefine/>
    <w:uiPriority w:val="39"/>
    <w:unhideWhenUsed/>
    <w:rsid w:val="002F0F6A"/>
    <w:pPr>
      <w:tabs>
        <w:tab w:val="right" w:leader="dot" w:pos="9360"/>
      </w:tabs>
      <w:ind w:left="480"/>
    </w:pPr>
    <w:rPr>
      <w:noProof/>
    </w:rPr>
  </w:style>
  <w:style w:type="paragraph" w:customStyle="1" w:styleId="DT">
    <w:name w:val="DT"/>
    <w:aliases w:val="Term1"/>
    <w:basedOn w:val="Normal"/>
    <w:next w:val="DL"/>
    <w:rsid w:val="00374BBF"/>
    <w:pPr>
      <w:keepNext/>
      <w:ind w:left="180"/>
    </w:pPr>
    <w:rPr>
      <w:rFonts w:eastAsia="MS Mincho"/>
      <w:b/>
    </w:rPr>
  </w:style>
  <w:style w:type="paragraph" w:customStyle="1" w:styleId="DL">
    <w:name w:val="DL"/>
    <w:aliases w:val="Def1"/>
    <w:basedOn w:val="Normal"/>
    <w:next w:val="DT"/>
    <w:link w:val="DLChar"/>
    <w:rsid w:val="00374BBF"/>
    <w:pPr>
      <w:keepLines/>
      <w:spacing w:after="80"/>
      <w:ind w:left="360"/>
    </w:pPr>
    <w:rPr>
      <w:rFonts w:eastAsia="MS Mincho"/>
    </w:rPr>
  </w:style>
  <w:style w:type="character" w:customStyle="1" w:styleId="DLChar">
    <w:name w:val="DL Char"/>
    <w:aliases w:val="Def1 Char"/>
    <w:basedOn w:val="DefaultParagraphFont"/>
    <w:link w:val="DL"/>
    <w:locked/>
    <w:rsid w:val="00A84221"/>
    <w:rPr>
      <w:rFonts w:ascii="Calibri" w:eastAsia="MS Mincho" w:hAnsi="Calibri" w:cs="Arial"/>
      <w:sz w:val="22"/>
    </w:rPr>
  </w:style>
  <w:style w:type="table" w:customStyle="1" w:styleId="Tablerowcell">
    <w:name w:val="Table row cell"/>
    <w:basedOn w:val="TableNormal"/>
    <w:uiPriority w:val="99"/>
    <w:rsid w:val="00374BBF"/>
    <w:rPr>
      <w:rFonts w:ascii="Calibri" w:hAnsi="Calibri"/>
      <w:szCs w:val="22"/>
    </w:rPr>
    <w:tblPr>
      <w:tblBorders>
        <w:top w:val="single" w:sz="4" w:space="0" w:color="auto"/>
        <w:bottom w:val="single" w:sz="4" w:space="0" w:color="auto"/>
        <w:insideH w:val="single" w:sz="4" w:space="0" w:color="BFBFBF"/>
        <w:insideV w:val="single" w:sz="4" w:space="0" w:color="BFBFBF"/>
      </w:tblBorders>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cPr>
    </w:tblStylePr>
  </w:style>
  <w:style w:type="character" w:styleId="CommentReference">
    <w:name w:val="annotation reference"/>
    <w:basedOn w:val="DefaultParagraphFont"/>
    <w:uiPriority w:val="99"/>
    <w:semiHidden/>
    <w:rsid w:val="00A95FE2"/>
    <w:rPr>
      <w:rFonts w:cs="Times New Roman"/>
      <w:sz w:val="16"/>
      <w:szCs w:val="16"/>
    </w:rPr>
  </w:style>
  <w:style w:type="table" w:styleId="TableGrid">
    <w:name w:val="Table Grid"/>
    <w:basedOn w:val="TableNormal"/>
    <w:uiPriority w:val="99"/>
    <w:rsid w:val="00E71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97277E"/>
    <w:rPr>
      <w:rFonts w:cs="Times New Roman"/>
      <w:color w:val="808080"/>
    </w:rPr>
  </w:style>
  <w:style w:type="paragraph" w:customStyle="1" w:styleId="code">
    <w:name w:val="code"/>
    <w:aliases w:val="Ex,CODE,PRE,CITE"/>
    <w:basedOn w:val="Normal"/>
    <w:rsid w:val="00B70975"/>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840"/>
      </w:tabs>
    </w:pPr>
    <w:rPr>
      <w:rFonts w:ascii="Courier New" w:eastAsia="Times New Roman" w:hAnsi="Courier New"/>
      <w:sz w:val="16"/>
    </w:rPr>
  </w:style>
  <w:style w:type="paragraph" w:styleId="CommentSubject">
    <w:name w:val="annotation subject"/>
    <w:basedOn w:val="CommentText"/>
    <w:next w:val="CommentText"/>
    <w:link w:val="CommentSubjectChar"/>
    <w:uiPriority w:val="99"/>
    <w:semiHidden/>
    <w:rsid w:val="009D3467"/>
    <w:pPr>
      <w:shd w:val="clear" w:color="auto" w:fill="auto"/>
    </w:pPr>
    <w:rPr>
      <w:rFonts w:ascii="Calibri" w:eastAsia="Calibri" w:hAnsi="Calibri"/>
      <w:bCs/>
      <w:color w:val="auto"/>
      <w:sz w:val="20"/>
    </w:rPr>
  </w:style>
  <w:style w:type="character" w:customStyle="1" w:styleId="CommentSubjectChar">
    <w:name w:val="Comment Subject Char"/>
    <w:basedOn w:val="CommentTextChar"/>
    <w:link w:val="CommentSubject"/>
    <w:uiPriority w:val="99"/>
    <w:semiHidden/>
    <w:locked/>
    <w:rsid w:val="009D3467"/>
    <w:rPr>
      <w:rFonts w:ascii="Calibri" w:eastAsia="Times New Roman" w:hAnsi="Calibri"/>
      <w:b/>
      <w:bCs/>
      <w:color w:val="0000FF"/>
      <w:sz w:val="20"/>
      <w:shd w:val="clear" w:color="auto" w:fill="C0C0C0"/>
      <w:lang w:val="en-US" w:eastAsia="en-US" w:bidi="ar-SA"/>
    </w:rPr>
  </w:style>
  <w:style w:type="character" w:styleId="FollowedHyperlink">
    <w:name w:val="FollowedHyperlink"/>
    <w:basedOn w:val="DefaultParagraphFont"/>
    <w:uiPriority w:val="99"/>
    <w:semiHidden/>
    <w:rsid w:val="00A36513"/>
    <w:rPr>
      <w:rFonts w:cs="Times New Roman"/>
      <w:color w:val="800080"/>
      <w:u w:val="single"/>
    </w:rPr>
  </w:style>
  <w:style w:type="paragraph" w:styleId="Revision">
    <w:name w:val="Revision"/>
    <w:hidden/>
    <w:uiPriority w:val="99"/>
    <w:semiHidden/>
    <w:rsid w:val="00D80AF6"/>
    <w:rPr>
      <w:rFonts w:ascii="Calibri" w:hAnsi="Calibri"/>
      <w:sz w:val="22"/>
      <w:szCs w:val="22"/>
    </w:rPr>
  </w:style>
  <w:style w:type="paragraph" w:customStyle="1" w:styleId="checklist">
    <w:name w:val="check list"/>
    <w:basedOn w:val="BodyText"/>
    <w:qFormat/>
    <w:rsid w:val="00374BBF"/>
  </w:style>
  <w:style w:type="paragraph" w:customStyle="1" w:styleId="CheckList0">
    <w:name w:val="Check List"/>
    <w:basedOn w:val="checklist"/>
    <w:qFormat/>
    <w:rsid w:val="00D21C48"/>
    <w:pPr>
      <w:spacing w:after="80"/>
    </w:pPr>
  </w:style>
  <w:style w:type="paragraph" w:customStyle="1" w:styleId="BodyTextlist">
    <w:name w:val="Body Text list"/>
    <w:basedOn w:val="BodyText"/>
    <w:qFormat/>
    <w:rsid w:val="00E555FA"/>
  </w:style>
  <w:style w:type="paragraph" w:customStyle="1" w:styleId="Heading40">
    <w:name w:val="Heading4"/>
    <w:basedOn w:val="Normal"/>
    <w:qFormat/>
    <w:rsid w:val="00E555FA"/>
    <w:rPr>
      <w:b/>
    </w:rPr>
  </w:style>
  <w:style w:type="paragraph" w:customStyle="1" w:styleId="lisltendLE">
    <w:name w:val="lisltend (LE)"/>
    <w:basedOn w:val="BodyText"/>
    <w:qFormat/>
    <w:rsid w:val="00E555FA"/>
  </w:style>
  <w:style w:type="paragraph" w:customStyle="1" w:styleId="note">
    <w:name w:val="note"/>
    <w:basedOn w:val="Normal"/>
    <w:qFormat/>
    <w:rsid w:val="00C47C88"/>
  </w:style>
  <w:style w:type="character" w:styleId="SubtleEmphasis">
    <w:name w:val="Subtle Emphasis"/>
    <w:basedOn w:val="DefaultParagraphFont"/>
    <w:uiPriority w:val="19"/>
    <w:qFormat/>
    <w:rsid w:val="0016059F"/>
    <w:rPr>
      <w:i/>
      <w:iCs/>
      <w:color w:val="808080" w:themeColor="text1" w:themeTint="7F"/>
    </w:rPr>
  </w:style>
  <w:style w:type="paragraph" w:styleId="DocumentMap">
    <w:name w:val="Document Map"/>
    <w:basedOn w:val="Normal"/>
    <w:link w:val="DocumentMapChar"/>
    <w:uiPriority w:val="99"/>
    <w:semiHidden/>
    <w:unhideWhenUsed/>
    <w:locked/>
    <w:rsid w:val="00C6222F"/>
    <w:rPr>
      <w:rFonts w:ascii="Tahoma" w:hAnsi="Tahoma" w:cs="Tahoma"/>
      <w:sz w:val="16"/>
      <w:szCs w:val="16"/>
    </w:rPr>
  </w:style>
  <w:style w:type="character" w:customStyle="1" w:styleId="DocumentMapChar">
    <w:name w:val="Document Map Char"/>
    <w:basedOn w:val="DefaultParagraphFont"/>
    <w:link w:val="DocumentMap"/>
    <w:uiPriority w:val="99"/>
    <w:semiHidden/>
    <w:rsid w:val="00C6222F"/>
    <w:rPr>
      <w:rFonts w:ascii="Tahoma" w:hAnsi="Tahoma" w:cs="Tahoma"/>
      <w:sz w:val="16"/>
      <w:szCs w:val="16"/>
    </w:rPr>
  </w:style>
  <w:style w:type="paragraph" w:styleId="Caption">
    <w:name w:val="caption"/>
    <w:basedOn w:val="Normal"/>
    <w:next w:val="Normal"/>
    <w:uiPriority w:val="35"/>
    <w:unhideWhenUsed/>
    <w:qFormat/>
    <w:locked/>
    <w:rsid w:val="001C3517"/>
    <w:rPr>
      <w:b/>
      <w:bCs/>
      <w:color w:val="4F81BD" w:themeColor="accent1"/>
      <w:sz w:val="18"/>
      <w:szCs w:val="18"/>
    </w:rPr>
  </w:style>
  <w:style w:type="paragraph" w:styleId="NormalWeb">
    <w:name w:val="Normal (Web)"/>
    <w:basedOn w:val="Normal"/>
    <w:uiPriority w:val="99"/>
    <w:semiHidden/>
    <w:unhideWhenUsed/>
    <w:locked/>
    <w:rsid w:val="008B7C70"/>
    <w:pPr>
      <w:spacing w:before="100" w:beforeAutospacing="1" w:after="100" w:afterAutospacing="1" w:line="240" w:lineRule="auto"/>
    </w:pPr>
    <w:rPr>
      <w:rFonts w:ascii="Times New Roman" w:eastAsiaTheme="minorEastAsia" w:hAnsi="Times New Roman" w:cs="Times New Roman"/>
      <w:sz w:val="24"/>
      <w:szCs w:val="24"/>
      <w:lang w:eastAsia="zh-TW"/>
    </w:rPr>
  </w:style>
  <w:style w:type="paragraph" w:styleId="FootnoteText">
    <w:name w:val="footnote text"/>
    <w:basedOn w:val="Normal"/>
    <w:link w:val="FootnoteTextChar"/>
    <w:uiPriority w:val="99"/>
    <w:semiHidden/>
    <w:unhideWhenUsed/>
    <w:locked/>
    <w:rsid w:val="006C6281"/>
    <w:pPr>
      <w:spacing w:after="0" w:line="240" w:lineRule="auto"/>
    </w:pPr>
  </w:style>
  <w:style w:type="character" w:customStyle="1" w:styleId="FootnoteTextChar">
    <w:name w:val="Footnote Text Char"/>
    <w:basedOn w:val="DefaultParagraphFont"/>
    <w:link w:val="FootnoteText"/>
    <w:uiPriority w:val="99"/>
    <w:semiHidden/>
    <w:rsid w:val="006C6281"/>
    <w:rPr>
      <w:rFonts w:ascii="Arial" w:eastAsiaTheme="minorHAnsi" w:hAnsi="Arial" w:cs="Arial"/>
    </w:rPr>
  </w:style>
  <w:style w:type="character" w:styleId="FootnoteReference">
    <w:name w:val="footnote reference"/>
    <w:basedOn w:val="DefaultParagraphFont"/>
    <w:uiPriority w:val="99"/>
    <w:semiHidden/>
    <w:unhideWhenUsed/>
    <w:locked/>
    <w:rsid w:val="006C6281"/>
    <w:rPr>
      <w:vertAlign w:val="superscript"/>
    </w:rPr>
  </w:style>
  <w:style w:type="table" w:styleId="MediumShading1-Accent1">
    <w:name w:val="Medium Shading 1 Accent 1"/>
    <w:basedOn w:val="TableNormal"/>
    <w:uiPriority w:val="63"/>
    <w:rsid w:val="007E6AA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12C2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Mention1">
    <w:name w:val="Mention1"/>
    <w:basedOn w:val="DefaultParagraphFont"/>
    <w:uiPriority w:val="99"/>
    <w:semiHidden/>
    <w:unhideWhenUsed/>
    <w:rsid w:val="00C60CCA"/>
    <w:rPr>
      <w:color w:val="2B579A"/>
      <w:shd w:val="clear" w:color="auto" w:fill="E6E6E6"/>
    </w:rPr>
  </w:style>
  <w:style w:type="character" w:customStyle="1" w:styleId="normaltextrun">
    <w:name w:val="normaltextrun"/>
    <w:basedOn w:val="DefaultParagraphFont"/>
    <w:rsid w:val="002823B4"/>
  </w:style>
  <w:style w:type="paragraph" w:customStyle="1" w:styleId="paragraph">
    <w:name w:val="paragraph"/>
    <w:basedOn w:val="Normal"/>
    <w:rsid w:val="002823B4"/>
    <w:pPr>
      <w:spacing w:after="0" w:line="240" w:lineRule="auto"/>
    </w:pPr>
    <w:rPr>
      <w:rFonts w:ascii="Times New Roman" w:eastAsia="Times New Roman" w:hAnsi="Times New Roman" w:cs="Times New Roman"/>
      <w:sz w:val="24"/>
      <w:szCs w:val="24"/>
    </w:rPr>
  </w:style>
  <w:style w:type="paragraph" w:styleId="NoSpacing">
    <w:name w:val="No Spacing"/>
    <w:uiPriority w:val="1"/>
    <w:qFormat/>
    <w:rsid w:val="00AF7D34"/>
    <w:rPr>
      <w:rFonts w:asciiTheme="minorHAnsi" w:eastAsiaTheme="minorHAnsi" w:hAnsiTheme="minorHAnsi" w:cstheme="minorBidi"/>
      <w:sz w:val="22"/>
      <w:szCs w:val="22"/>
    </w:r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74EB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2">
    <w:name w:val="Mention2"/>
    <w:basedOn w:val="DefaultParagraphFont"/>
    <w:uiPriority w:val="99"/>
    <w:semiHidden/>
    <w:unhideWhenUsed/>
    <w:rsid w:val="00AF402D"/>
    <w:rPr>
      <w:color w:val="2B579A"/>
      <w:shd w:val="clear" w:color="auto" w:fill="E6E6E6"/>
    </w:rPr>
  </w:style>
  <w:style w:type="table" w:styleId="TableGridLight">
    <w:name w:val="Grid Table Light"/>
    <w:basedOn w:val="TableNormal"/>
    <w:uiPriority w:val="40"/>
    <w:rsid w:val="003C73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C734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unhideWhenUsed/>
    <w:rsid w:val="00CE7743"/>
    <w:rPr>
      <w:color w:val="808080"/>
      <w:shd w:val="clear" w:color="auto" w:fill="E6E6E6"/>
    </w:rPr>
  </w:style>
  <w:style w:type="character" w:customStyle="1" w:styleId="contextualspellingandgrammarerror">
    <w:name w:val="contextualspellingandgrammarerror"/>
    <w:basedOn w:val="DefaultParagraphFont"/>
    <w:rsid w:val="00D56C4A"/>
  </w:style>
  <w:style w:type="character" w:customStyle="1" w:styleId="normaltextrun1">
    <w:name w:val="normaltextrun1"/>
    <w:basedOn w:val="DefaultParagraphFont"/>
    <w:rsid w:val="00D56C4A"/>
  </w:style>
  <w:style w:type="character" w:customStyle="1" w:styleId="eop">
    <w:name w:val="eop"/>
    <w:basedOn w:val="DefaultParagraphFont"/>
    <w:rsid w:val="00D56C4A"/>
  </w:style>
  <w:style w:type="character" w:styleId="Mention">
    <w:name w:val="Mention"/>
    <w:basedOn w:val="DefaultParagraphFont"/>
    <w:uiPriority w:val="99"/>
    <w:unhideWhenUsed/>
    <w:rsid w:val="00E1347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40738">
      <w:bodyDiv w:val="1"/>
      <w:marLeft w:val="0"/>
      <w:marRight w:val="0"/>
      <w:marTop w:val="0"/>
      <w:marBottom w:val="0"/>
      <w:divBdr>
        <w:top w:val="none" w:sz="0" w:space="0" w:color="auto"/>
        <w:left w:val="none" w:sz="0" w:space="0" w:color="auto"/>
        <w:bottom w:val="none" w:sz="0" w:space="0" w:color="auto"/>
        <w:right w:val="none" w:sz="0" w:space="0" w:color="auto"/>
      </w:divBdr>
      <w:divsChild>
        <w:div w:id="353774899">
          <w:marLeft w:val="0"/>
          <w:marRight w:val="0"/>
          <w:marTop w:val="30"/>
          <w:marBottom w:val="30"/>
          <w:divBdr>
            <w:top w:val="none" w:sz="0" w:space="0" w:color="auto"/>
            <w:left w:val="none" w:sz="0" w:space="0" w:color="auto"/>
            <w:bottom w:val="none" w:sz="0" w:space="0" w:color="auto"/>
            <w:right w:val="none" w:sz="0" w:space="0" w:color="auto"/>
          </w:divBdr>
          <w:divsChild>
            <w:div w:id="28730500">
              <w:marLeft w:val="0"/>
              <w:marRight w:val="0"/>
              <w:marTop w:val="0"/>
              <w:marBottom w:val="0"/>
              <w:divBdr>
                <w:top w:val="none" w:sz="0" w:space="0" w:color="auto"/>
                <w:left w:val="none" w:sz="0" w:space="0" w:color="auto"/>
                <w:bottom w:val="none" w:sz="0" w:space="0" w:color="auto"/>
                <w:right w:val="none" w:sz="0" w:space="0" w:color="auto"/>
              </w:divBdr>
              <w:divsChild>
                <w:div w:id="2134209778">
                  <w:marLeft w:val="0"/>
                  <w:marRight w:val="0"/>
                  <w:marTop w:val="0"/>
                  <w:marBottom w:val="0"/>
                  <w:divBdr>
                    <w:top w:val="none" w:sz="0" w:space="0" w:color="auto"/>
                    <w:left w:val="none" w:sz="0" w:space="0" w:color="auto"/>
                    <w:bottom w:val="none" w:sz="0" w:space="0" w:color="auto"/>
                    <w:right w:val="none" w:sz="0" w:space="0" w:color="auto"/>
                  </w:divBdr>
                </w:div>
              </w:divsChild>
            </w:div>
            <w:div w:id="54087580">
              <w:marLeft w:val="0"/>
              <w:marRight w:val="0"/>
              <w:marTop w:val="0"/>
              <w:marBottom w:val="0"/>
              <w:divBdr>
                <w:top w:val="none" w:sz="0" w:space="0" w:color="auto"/>
                <w:left w:val="none" w:sz="0" w:space="0" w:color="auto"/>
                <w:bottom w:val="none" w:sz="0" w:space="0" w:color="auto"/>
                <w:right w:val="none" w:sz="0" w:space="0" w:color="auto"/>
              </w:divBdr>
              <w:divsChild>
                <w:div w:id="1210458778">
                  <w:marLeft w:val="0"/>
                  <w:marRight w:val="0"/>
                  <w:marTop w:val="0"/>
                  <w:marBottom w:val="0"/>
                  <w:divBdr>
                    <w:top w:val="none" w:sz="0" w:space="0" w:color="auto"/>
                    <w:left w:val="none" w:sz="0" w:space="0" w:color="auto"/>
                    <w:bottom w:val="none" w:sz="0" w:space="0" w:color="auto"/>
                    <w:right w:val="none" w:sz="0" w:space="0" w:color="auto"/>
                  </w:divBdr>
                </w:div>
              </w:divsChild>
            </w:div>
            <w:div w:id="73669757">
              <w:marLeft w:val="0"/>
              <w:marRight w:val="0"/>
              <w:marTop w:val="0"/>
              <w:marBottom w:val="0"/>
              <w:divBdr>
                <w:top w:val="none" w:sz="0" w:space="0" w:color="auto"/>
                <w:left w:val="none" w:sz="0" w:space="0" w:color="auto"/>
                <w:bottom w:val="none" w:sz="0" w:space="0" w:color="auto"/>
                <w:right w:val="none" w:sz="0" w:space="0" w:color="auto"/>
              </w:divBdr>
              <w:divsChild>
                <w:div w:id="1321730825">
                  <w:marLeft w:val="0"/>
                  <w:marRight w:val="0"/>
                  <w:marTop w:val="0"/>
                  <w:marBottom w:val="0"/>
                  <w:divBdr>
                    <w:top w:val="none" w:sz="0" w:space="0" w:color="auto"/>
                    <w:left w:val="none" w:sz="0" w:space="0" w:color="auto"/>
                    <w:bottom w:val="none" w:sz="0" w:space="0" w:color="auto"/>
                    <w:right w:val="none" w:sz="0" w:space="0" w:color="auto"/>
                  </w:divBdr>
                </w:div>
              </w:divsChild>
            </w:div>
            <w:div w:id="121116090">
              <w:marLeft w:val="0"/>
              <w:marRight w:val="0"/>
              <w:marTop w:val="0"/>
              <w:marBottom w:val="0"/>
              <w:divBdr>
                <w:top w:val="none" w:sz="0" w:space="0" w:color="auto"/>
                <w:left w:val="none" w:sz="0" w:space="0" w:color="auto"/>
                <w:bottom w:val="none" w:sz="0" w:space="0" w:color="auto"/>
                <w:right w:val="none" w:sz="0" w:space="0" w:color="auto"/>
              </w:divBdr>
              <w:divsChild>
                <w:div w:id="207955991">
                  <w:marLeft w:val="0"/>
                  <w:marRight w:val="0"/>
                  <w:marTop w:val="0"/>
                  <w:marBottom w:val="0"/>
                  <w:divBdr>
                    <w:top w:val="none" w:sz="0" w:space="0" w:color="auto"/>
                    <w:left w:val="none" w:sz="0" w:space="0" w:color="auto"/>
                    <w:bottom w:val="none" w:sz="0" w:space="0" w:color="auto"/>
                    <w:right w:val="none" w:sz="0" w:space="0" w:color="auto"/>
                  </w:divBdr>
                </w:div>
              </w:divsChild>
            </w:div>
            <w:div w:id="124540863">
              <w:marLeft w:val="0"/>
              <w:marRight w:val="0"/>
              <w:marTop w:val="0"/>
              <w:marBottom w:val="0"/>
              <w:divBdr>
                <w:top w:val="none" w:sz="0" w:space="0" w:color="auto"/>
                <w:left w:val="none" w:sz="0" w:space="0" w:color="auto"/>
                <w:bottom w:val="none" w:sz="0" w:space="0" w:color="auto"/>
                <w:right w:val="none" w:sz="0" w:space="0" w:color="auto"/>
              </w:divBdr>
              <w:divsChild>
                <w:div w:id="503128857">
                  <w:marLeft w:val="0"/>
                  <w:marRight w:val="0"/>
                  <w:marTop w:val="0"/>
                  <w:marBottom w:val="0"/>
                  <w:divBdr>
                    <w:top w:val="none" w:sz="0" w:space="0" w:color="auto"/>
                    <w:left w:val="none" w:sz="0" w:space="0" w:color="auto"/>
                    <w:bottom w:val="none" w:sz="0" w:space="0" w:color="auto"/>
                    <w:right w:val="none" w:sz="0" w:space="0" w:color="auto"/>
                  </w:divBdr>
                </w:div>
              </w:divsChild>
            </w:div>
            <w:div w:id="157354430">
              <w:marLeft w:val="0"/>
              <w:marRight w:val="0"/>
              <w:marTop w:val="0"/>
              <w:marBottom w:val="0"/>
              <w:divBdr>
                <w:top w:val="none" w:sz="0" w:space="0" w:color="auto"/>
                <w:left w:val="none" w:sz="0" w:space="0" w:color="auto"/>
                <w:bottom w:val="none" w:sz="0" w:space="0" w:color="auto"/>
                <w:right w:val="none" w:sz="0" w:space="0" w:color="auto"/>
              </w:divBdr>
              <w:divsChild>
                <w:div w:id="887304412">
                  <w:marLeft w:val="0"/>
                  <w:marRight w:val="0"/>
                  <w:marTop w:val="0"/>
                  <w:marBottom w:val="0"/>
                  <w:divBdr>
                    <w:top w:val="none" w:sz="0" w:space="0" w:color="auto"/>
                    <w:left w:val="none" w:sz="0" w:space="0" w:color="auto"/>
                    <w:bottom w:val="none" w:sz="0" w:space="0" w:color="auto"/>
                    <w:right w:val="none" w:sz="0" w:space="0" w:color="auto"/>
                  </w:divBdr>
                </w:div>
              </w:divsChild>
            </w:div>
            <w:div w:id="229655152">
              <w:marLeft w:val="0"/>
              <w:marRight w:val="0"/>
              <w:marTop w:val="0"/>
              <w:marBottom w:val="0"/>
              <w:divBdr>
                <w:top w:val="none" w:sz="0" w:space="0" w:color="auto"/>
                <w:left w:val="none" w:sz="0" w:space="0" w:color="auto"/>
                <w:bottom w:val="none" w:sz="0" w:space="0" w:color="auto"/>
                <w:right w:val="none" w:sz="0" w:space="0" w:color="auto"/>
              </w:divBdr>
              <w:divsChild>
                <w:div w:id="247467006">
                  <w:marLeft w:val="0"/>
                  <w:marRight w:val="0"/>
                  <w:marTop w:val="0"/>
                  <w:marBottom w:val="0"/>
                  <w:divBdr>
                    <w:top w:val="none" w:sz="0" w:space="0" w:color="auto"/>
                    <w:left w:val="none" w:sz="0" w:space="0" w:color="auto"/>
                    <w:bottom w:val="none" w:sz="0" w:space="0" w:color="auto"/>
                    <w:right w:val="none" w:sz="0" w:space="0" w:color="auto"/>
                  </w:divBdr>
                </w:div>
              </w:divsChild>
            </w:div>
            <w:div w:id="587928446">
              <w:marLeft w:val="0"/>
              <w:marRight w:val="0"/>
              <w:marTop w:val="0"/>
              <w:marBottom w:val="0"/>
              <w:divBdr>
                <w:top w:val="none" w:sz="0" w:space="0" w:color="auto"/>
                <w:left w:val="none" w:sz="0" w:space="0" w:color="auto"/>
                <w:bottom w:val="none" w:sz="0" w:space="0" w:color="auto"/>
                <w:right w:val="none" w:sz="0" w:space="0" w:color="auto"/>
              </w:divBdr>
              <w:divsChild>
                <w:div w:id="451827032">
                  <w:marLeft w:val="0"/>
                  <w:marRight w:val="0"/>
                  <w:marTop w:val="0"/>
                  <w:marBottom w:val="0"/>
                  <w:divBdr>
                    <w:top w:val="none" w:sz="0" w:space="0" w:color="auto"/>
                    <w:left w:val="none" w:sz="0" w:space="0" w:color="auto"/>
                    <w:bottom w:val="none" w:sz="0" w:space="0" w:color="auto"/>
                    <w:right w:val="none" w:sz="0" w:space="0" w:color="auto"/>
                  </w:divBdr>
                </w:div>
              </w:divsChild>
            </w:div>
            <w:div w:id="704910108">
              <w:marLeft w:val="0"/>
              <w:marRight w:val="0"/>
              <w:marTop w:val="0"/>
              <w:marBottom w:val="0"/>
              <w:divBdr>
                <w:top w:val="none" w:sz="0" w:space="0" w:color="auto"/>
                <w:left w:val="none" w:sz="0" w:space="0" w:color="auto"/>
                <w:bottom w:val="none" w:sz="0" w:space="0" w:color="auto"/>
                <w:right w:val="none" w:sz="0" w:space="0" w:color="auto"/>
              </w:divBdr>
              <w:divsChild>
                <w:div w:id="208422931">
                  <w:marLeft w:val="0"/>
                  <w:marRight w:val="0"/>
                  <w:marTop w:val="0"/>
                  <w:marBottom w:val="0"/>
                  <w:divBdr>
                    <w:top w:val="none" w:sz="0" w:space="0" w:color="auto"/>
                    <w:left w:val="none" w:sz="0" w:space="0" w:color="auto"/>
                    <w:bottom w:val="none" w:sz="0" w:space="0" w:color="auto"/>
                    <w:right w:val="none" w:sz="0" w:space="0" w:color="auto"/>
                  </w:divBdr>
                </w:div>
              </w:divsChild>
            </w:div>
            <w:div w:id="909778316">
              <w:marLeft w:val="0"/>
              <w:marRight w:val="0"/>
              <w:marTop w:val="0"/>
              <w:marBottom w:val="0"/>
              <w:divBdr>
                <w:top w:val="none" w:sz="0" w:space="0" w:color="auto"/>
                <w:left w:val="none" w:sz="0" w:space="0" w:color="auto"/>
                <w:bottom w:val="none" w:sz="0" w:space="0" w:color="auto"/>
                <w:right w:val="none" w:sz="0" w:space="0" w:color="auto"/>
              </w:divBdr>
              <w:divsChild>
                <w:div w:id="2038699214">
                  <w:marLeft w:val="0"/>
                  <w:marRight w:val="0"/>
                  <w:marTop w:val="0"/>
                  <w:marBottom w:val="0"/>
                  <w:divBdr>
                    <w:top w:val="none" w:sz="0" w:space="0" w:color="auto"/>
                    <w:left w:val="none" w:sz="0" w:space="0" w:color="auto"/>
                    <w:bottom w:val="none" w:sz="0" w:space="0" w:color="auto"/>
                    <w:right w:val="none" w:sz="0" w:space="0" w:color="auto"/>
                  </w:divBdr>
                </w:div>
              </w:divsChild>
            </w:div>
            <w:div w:id="941425142">
              <w:marLeft w:val="0"/>
              <w:marRight w:val="0"/>
              <w:marTop w:val="0"/>
              <w:marBottom w:val="0"/>
              <w:divBdr>
                <w:top w:val="none" w:sz="0" w:space="0" w:color="auto"/>
                <w:left w:val="none" w:sz="0" w:space="0" w:color="auto"/>
                <w:bottom w:val="none" w:sz="0" w:space="0" w:color="auto"/>
                <w:right w:val="none" w:sz="0" w:space="0" w:color="auto"/>
              </w:divBdr>
              <w:divsChild>
                <w:div w:id="1652371931">
                  <w:marLeft w:val="0"/>
                  <w:marRight w:val="0"/>
                  <w:marTop w:val="0"/>
                  <w:marBottom w:val="0"/>
                  <w:divBdr>
                    <w:top w:val="none" w:sz="0" w:space="0" w:color="auto"/>
                    <w:left w:val="none" w:sz="0" w:space="0" w:color="auto"/>
                    <w:bottom w:val="none" w:sz="0" w:space="0" w:color="auto"/>
                    <w:right w:val="none" w:sz="0" w:space="0" w:color="auto"/>
                  </w:divBdr>
                </w:div>
              </w:divsChild>
            </w:div>
            <w:div w:id="1019427661">
              <w:marLeft w:val="0"/>
              <w:marRight w:val="0"/>
              <w:marTop w:val="0"/>
              <w:marBottom w:val="0"/>
              <w:divBdr>
                <w:top w:val="none" w:sz="0" w:space="0" w:color="auto"/>
                <w:left w:val="none" w:sz="0" w:space="0" w:color="auto"/>
                <w:bottom w:val="none" w:sz="0" w:space="0" w:color="auto"/>
                <w:right w:val="none" w:sz="0" w:space="0" w:color="auto"/>
              </w:divBdr>
              <w:divsChild>
                <w:div w:id="405734058">
                  <w:marLeft w:val="0"/>
                  <w:marRight w:val="0"/>
                  <w:marTop w:val="0"/>
                  <w:marBottom w:val="0"/>
                  <w:divBdr>
                    <w:top w:val="none" w:sz="0" w:space="0" w:color="auto"/>
                    <w:left w:val="none" w:sz="0" w:space="0" w:color="auto"/>
                    <w:bottom w:val="none" w:sz="0" w:space="0" w:color="auto"/>
                    <w:right w:val="none" w:sz="0" w:space="0" w:color="auto"/>
                  </w:divBdr>
                </w:div>
              </w:divsChild>
            </w:div>
            <w:div w:id="1080295928">
              <w:marLeft w:val="0"/>
              <w:marRight w:val="0"/>
              <w:marTop w:val="0"/>
              <w:marBottom w:val="0"/>
              <w:divBdr>
                <w:top w:val="none" w:sz="0" w:space="0" w:color="auto"/>
                <w:left w:val="none" w:sz="0" w:space="0" w:color="auto"/>
                <w:bottom w:val="none" w:sz="0" w:space="0" w:color="auto"/>
                <w:right w:val="none" w:sz="0" w:space="0" w:color="auto"/>
              </w:divBdr>
              <w:divsChild>
                <w:div w:id="1185754957">
                  <w:marLeft w:val="0"/>
                  <w:marRight w:val="0"/>
                  <w:marTop w:val="0"/>
                  <w:marBottom w:val="0"/>
                  <w:divBdr>
                    <w:top w:val="none" w:sz="0" w:space="0" w:color="auto"/>
                    <w:left w:val="none" w:sz="0" w:space="0" w:color="auto"/>
                    <w:bottom w:val="none" w:sz="0" w:space="0" w:color="auto"/>
                    <w:right w:val="none" w:sz="0" w:space="0" w:color="auto"/>
                  </w:divBdr>
                </w:div>
              </w:divsChild>
            </w:div>
            <w:div w:id="1158687067">
              <w:marLeft w:val="0"/>
              <w:marRight w:val="0"/>
              <w:marTop w:val="0"/>
              <w:marBottom w:val="0"/>
              <w:divBdr>
                <w:top w:val="none" w:sz="0" w:space="0" w:color="auto"/>
                <w:left w:val="none" w:sz="0" w:space="0" w:color="auto"/>
                <w:bottom w:val="none" w:sz="0" w:space="0" w:color="auto"/>
                <w:right w:val="none" w:sz="0" w:space="0" w:color="auto"/>
              </w:divBdr>
              <w:divsChild>
                <w:div w:id="549726613">
                  <w:marLeft w:val="0"/>
                  <w:marRight w:val="0"/>
                  <w:marTop w:val="0"/>
                  <w:marBottom w:val="0"/>
                  <w:divBdr>
                    <w:top w:val="none" w:sz="0" w:space="0" w:color="auto"/>
                    <w:left w:val="none" w:sz="0" w:space="0" w:color="auto"/>
                    <w:bottom w:val="none" w:sz="0" w:space="0" w:color="auto"/>
                    <w:right w:val="none" w:sz="0" w:space="0" w:color="auto"/>
                  </w:divBdr>
                </w:div>
              </w:divsChild>
            </w:div>
            <w:div w:id="1190994435">
              <w:marLeft w:val="0"/>
              <w:marRight w:val="0"/>
              <w:marTop w:val="0"/>
              <w:marBottom w:val="0"/>
              <w:divBdr>
                <w:top w:val="none" w:sz="0" w:space="0" w:color="auto"/>
                <w:left w:val="none" w:sz="0" w:space="0" w:color="auto"/>
                <w:bottom w:val="none" w:sz="0" w:space="0" w:color="auto"/>
                <w:right w:val="none" w:sz="0" w:space="0" w:color="auto"/>
              </w:divBdr>
              <w:divsChild>
                <w:div w:id="405306649">
                  <w:marLeft w:val="0"/>
                  <w:marRight w:val="0"/>
                  <w:marTop w:val="0"/>
                  <w:marBottom w:val="0"/>
                  <w:divBdr>
                    <w:top w:val="none" w:sz="0" w:space="0" w:color="auto"/>
                    <w:left w:val="none" w:sz="0" w:space="0" w:color="auto"/>
                    <w:bottom w:val="none" w:sz="0" w:space="0" w:color="auto"/>
                    <w:right w:val="none" w:sz="0" w:space="0" w:color="auto"/>
                  </w:divBdr>
                </w:div>
              </w:divsChild>
            </w:div>
            <w:div w:id="1226992167">
              <w:marLeft w:val="0"/>
              <w:marRight w:val="0"/>
              <w:marTop w:val="0"/>
              <w:marBottom w:val="0"/>
              <w:divBdr>
                <w:top w:val="none" w:sz="0" w:space="0" w:color="auto"/>
                <w:left w:val="none" w:sz="0" w:space="0" w:color="auto"/>
                <w:bottom w:val="none" w:sz="0" w:space="0" w:color="auto"/>
                <w:right w:val="none" w:sz="0" w:space="0" w:color="auto"/>
              </w:divBdr>
              <w:divsChild>
                <w:div w:id="1386100625">
                  <w:marLeft w:val="0"/>
                  <w:marRight w:val="0"/>
                  <w:marTop w:val="0"/>
                  <w:marBottom w:val="0"/>
                  <w:divBdr>
                    <w:top w:val="none" w:sz="0" w:space="0" w:color="auto"/>
                    <w:left w:val="none" w:sz="0" w:space="0" w:color="auto"/>
                    <w:bottom w:val="none" w:sz="0" w:space="0" w:color="auto"/>
                    <w:right w:val="none" w:sz="0" w:space="0" w:color="auto"/>
                  </w:divBdr>
                </w:div>
              </w:divsChild>
            </w:div>
            <w:div w:id="1329866812">
              <w:marLeft w:val="0"/>
              <w:marRight w:val="0"/>
              <w:marTop w:val="0"/>
              <w:marBottom w:val="0"/>
              <w:divBdr>
                <w:top w:val="none" w:sz="0" w:space="0" w:color="auto"/>
                <w:left w:val="none" w:sz="0" w:space="0" w:color="auto"/>
                <w:bottom w:val="none" w:sz="0" w:space="0" w:color="auto"/>
                <w:right w:val="none" w:sz="0" w:space="0" w:color="auto"/>
              </w:divBdr>
              <w:divsChild>
                <w:div w:id="2033460028">
                  <w:marLeft w:val="0"/>
                  <w:marRight w:val="0"/>
                  <w:marTop w:val="0"/>
                  <w:marBottom w:val="0"/>
                  <w:divBdr>
                    <w:top w:val="none" w:sz="0" w:space="0" w:color="auto"/>
                    <w:left w:val="none" w:sz="0" w:space="0" w:color="auto"/>
                    <w:bottom w:val="none" w:sz="0" w:space="0" w:color="auto"/>
                    <w:right w:val="none" w:sz="0" w:space="0" w:color="auto"/>
                  </w:divBdr>
                </w:div>
              </w:divsChild>
            </w:div>
            <w:div w:id="1362974470">
              <w:marLeft w:val="0"/>
              <w:marRight w:val="0"/>
              <w:marTop w:val="0"/>
              <w:marBottom w:val="0"/>
              <w:divBdr>
                <w:top w:val="none" w:sz="0" w:space="0" w:color="auto"/>
                <w:left w:val="none" w:sz="0" w:space="0" w:color="auto"/>
                <w:bottom w:val="none" w:sz="0" w:space="0" w:color="auto"/>
                <w:right w:val="none" w:sz="0" w:space="0" w:color="auto"/>
              </w:divBdr>
              <w:divsChild>
                <w:div w:id="1482190614">
                  <w:marLeft w:val="0"/>
                  <w:marRight w:val="0"/>
                  <w:marTop w:val="0"/>
                  <w:marBottom w:val="0"/>
                  <w:divBdr>
                    <w:top w:val="none" w:sz="0" w:space="0" w:color="auto"/>
                    <w:left w:val="none" w:sz="0" w:space="0" w:color="auto"/>
                    <w:bottom w:val="none" w:sz="0" w:space="0" w:color="auto"/>
                    <w:right w:val="none" w:sz="0" w:space="0" w:color="auto"/>
                  </w:divBdr>
                </w:div>
              </w:divsChild>
            </w:div>
            <w:div w:id="1411729900">
              <w:marLeft w:val="0"/>
              <w:marRight w:val="0"/>
              <w:marTop w:val="0"/>
              <w:marBottom w:val="0"/>
              <w:divBdr>
                <w:top w:val="none" w:sz="0" w:space="0" w:color="auto"/>
                <w:left w:val="none" w:sz="0" w:space="0" w:color="auto"/>
                <w:bottom w:val="none" w:sz="0" w:space="0" w:color="auto"/>
                <w:right w:val="none" w:sz="0" w:space="0" w:color="auto"/>
              </w:divBdr>
              <w:divsChild>
                <w:div w:id="1657298179">
                  <w:marLeft w:val="0"/>
                  <w:marRight w:val="0"/>
                  <w:marTop w:val="0"/>
                  <w:marBottom w:val="0"/>
                  <w:divBdr>
                    <w:top w:val="none" w:sz="0" w:space="0" w:color="auto"/>
                    <w:left w:val="none" w:sz="0" w:space="0" w:color="auto"/>
                    <w:bottom w:val="none" w:sz="0" w:space="0" w:color="auto"/>
                    <w:right w:val="none" w:sz="0" w:space="0" w:color="auto"/>
                  </w:divBdr>
                </w:div>
              </w:divsChild>
            </w:div>
            <w:div w:id="1696997530">
              <w:marLeft w:val="0"/>
              <w:marRight w:val="0"/>
              <w:marTop w:val="0"/>
              <w:marBottom w:val="0"/>
              <w:divBdr>
                <w:top w:val="none" w:sz="0" w:space="0" w:color="auto"/>
                <w:left w:val="none" w:sz="0" w:space="0" w:color="auto"/>
                <w:bottom w:val="none" w:sz="0" w:space="0" w:color="auto"/>
                <w:right w:val="none" w:sz="0" w:space="0" w:color="auto"/>
              </w:divBdr>
              <w:divsChild>
                <w:div w:id="1415471737">
                  <w:marLeft w:val="0"/>
                  <w:marRight w:val="0"/>
                  <w:marTop w:val="0"/>
                  <w:marBottom w:val="0"/>
                  <w:divBdr>
                    <w:top w:val="none" w:sz="0" w:space="0" w:color="auto"/>
                    <w:left w:val="none" w:sz="0" w:space="0" w:color="auto"/>
                    <w:bottom w:val="none" w:sz="0" w:space="0" w:color="auto"/>
                    <w:right w:val="none" w:sz="0" w:space="0" w:color="auto"/>
                  </w:divBdr>
                </w:div>
              </w:divsChild>
            </w:div>
            <w:div w:id="1718893216">
              <w:marLeft w:val="0"/>
              <w:marRight w:val="0"/>
              <w:marTop w:val="0"/>
              <w:marBottom w:val="0"/>
              <w:divBdr>
                <w:top w:val="none" w:sz="0" w:space="0" w:color="auto"/>
                <w:left w:val="none" w:sz="0" w:space="0" w:color="auto"/>
                <w:bottom w:val="none" w:sz="0" w:space="0" w:color="auto"/>
                <w:right w:val="none" w:sz="0" w:space="0" w:color="auto"/>
              </w:divBdr>
              <w:divsChild>
                <w:div w:id="2020890126">
                  <w:marLeft w:val="0"/>
                  <w:marRight w:val="0"/>
                  <w:marTop w:val="0"/>
                  <w:marBottom w:val="0"/>
                  <w:divBdr>
                    <w:top w:val="none" w:sz="0" w:space="0" w:color="auto"/>
                    <w:left w:val="none" w:sz="0" w:space="0" w:color="auto"/>
                    <w:bottom w:val="none" w:sz="0" w:space="0" w:color="auto"/>
                    <w:right w:val="none" w:sz="0" w:space="0" w:color="auto"/>
                  </w:divBdr>
                </w:div>
              </w:divsChild>
            </w:div>
            <w:div w:id="1731659904">
              <w:marLeft w:val="0"/>
              <w:marRight w:val="0"/>
              <w:marTop w:val="0"/>
              <w:marBottom w:val="0"/>
              <w:divBdr>
                <w:top w:val="none" w:sz="0" w:space="0" w:color="auto"/>
                <w:left w:val="none" w:sz="0" w:space="0" w:color="auto"/>
                <w:bottom w:val="none" w:sz="0" w:space="0" w:color="auto"/>
                <w:right w:val="none" w:sz="0" w:space="0" w:color="auto"/>
              </w:divBdr>
              <w:divsChild>
                <w:div w:id="563104372">
                  <w:marLeft w:val="0"/>
                  <w:marRight w:val="0"/>
                  <w:marTop w:val="0"/>
                  <w:marBottom w:val="0"/>
                  <w:divBdr>
                    <w:top w:val="none" w:sz="0" w:space="0" w:color="auto"/>
                    <w:left w:val="none" w:sz="0" w:space="0" w:color="auto"/>
                    <w:bottom w:val="none" w:sz="0" w:space="0" w:color="auto"/>
                    <w:right w:val="none" w:sz="0" w:space="0" w:color="auto"/>
                  </w:divBdr>
                </w:div>
              </w:divsChild>
            </w:div>
            <w:div w:id="1736390056">
              <w:marLeft w:val="0"/>
              <w:marRight w:val="0"/>
              <w:marTop w:val="0"/>
              <w:marBottom w:val="0"/>
              <w:divBdr>
                <w:top w:val="none" w:sz="0" w:space="0" w:color="auto"/>
                <w:left w:val="none" w:sz="0" w:space="0" w:color="auto"/>
                <w:bottom w:val="none" w:sz="0" w:space="0" w:color="auto"/>
                <w:right w:val="none" w:sz="0" w:space="0" w:color="auto"/>
              </w:divBdr>
              <w:divsChild>
                <w:div w:id="338696363">
                  <w:marLeft w:val="0"/>
                  <w:marRight w:val="0"/>
                  <w:marTop w:val="0"/>
                  <w:marBottom w:val="0"/>
                  <w:divBdr>
                    <w:top w:val="none" w:sz="0" w:space="0" w:color="auto"/>
                    <w:left w:val="none" w:sz="0" w:space="0" w:color="auto"/>
                    <w:bottom w:val="none" w:sz="0" w:space="0" w:color="auto"/>
                    <w:right w:val="none" w:sz="0" w:space="0" w:color="auto"/>
                  </w:divBdr>
                </w:div>
              </w:divsChild>
            </w:div>
            <w:div w:id="1788811685">
              <w:marLeft w:val="0"/>
              <w:marRight w:val="0"/>
              <w:marTop w:val="0"/>
              <w:marBottom w:val="0"/>
              <w:divBdr>
                <w:top w:val="none" w:sz="0" w:space="0" w:color="auto"/>
                <w:left w:val="none" w:sz="0" w:space="0" w:color="auto"/>
                <w:bottom w:val="none" w:sz="0" w:space="0" w:color="auto"/>
                <w:right w:val="none" w:sz="0" w:space="0" w:color="auto"/>
              </w:divBdr>
              <w:divsChild>
                <w:div w:id="2036420429">
                  <w:marLeft w:val="0"/>
                  <w:marRight w:val="0"/>
                  <w:marTop w:val="0"/>
                  <w:marBottom w:val="0"/>
                  <w:divBdr>
                    <w:top w:val="none" w:sz="0" w:space="0" w:color="auto"/>
                    <w:left w:val="none" w:sz="0" w:space="0" w:color="auto"/>
                    <w:bottom w:val="none" w:sz="0" w:space="0" w:color="auto"/>
                    <w:right w:val="none" w:sz="0" w:space="0" w:color="auto"/>
                  </w:divBdr>
                </w:div>
              </w:divsChild>
            </w:div>
            <w:div w:id="1820030412">
              <w:marLeft w:val="0"/>
              <w:marRight w:val="0"/>
              <w:marTop w:val="0"/>
              <w:marBottom w:val="0"/>
              <w:divBdr>
                <w:top w:val="none" w:sz="0" w:space="0" w:color="auto"/>
                <w:left w:val="none" w:sz="0" w:space="0" w:color="auto"/>
                <w:bottom w:val="none" w:sz="0" w:space="0" w:color="auto"/>
                <w:right w:val="none" w:sz="0" w:space="0" w:color="auto"/>
              </w:divBdr>
              <w:divsChild>
                <w:div w:id="378406258">
                  <w:marLeft w:val="0"/>
                  <w:marRight w:val="0"/>
                  <w:marTop w:val="0"/>
                  <w:marBottom w:val="0"/>
                  <w:divBdr>
                    <w:top w:val="none" w:sz="0" w:space="0" w:color="auto"/>
                    <w:left w:val="none" w:sz="0" w:space="0" w:color="auto"/>
                    <w:bottom w:val="none" w:sz="0" w:space="0" w:color="auto"/>
                    <w:right w:val="none" w:sz="0" w:space="0" w:color="auto"/>
                  </w:divBdr>
                </w:div>
              </w:divsChild>
            </w:div>
            <w:div w:id="1885829116">
              <w:marLeft w:val="0"/>
              <w:marRight w:val="0"/>
              <w:marTop w:val="0"/>
              <w:marBottom w:val="0"/>
              <w:divBdr>
                <w:top w:val="none" w:sz="0" w:space="0" w:color="auto"/>
                <w:left w:val="none" w:sz="0" w:space="0" w:color="auto"/>
                <w:bottom w:val="none" w:sz="0" w:space="0" w:color="auto"/>
                <w:right w:val="none" w:sz="0" w:space="0" w:color="auto"/>
              </w:divBdr>
              <w:divsChild>
                <w:div w:id="1335763029">
                  <w:marLeft w:val="0"/>
                  <w:marRight w:val="0"/>
                  <w:marTop w:val="0"/>
                  <w:marBottom w:val="0"/>
                  <w:divBdr>
                    <w:top w:val="none" w:sz="0" w:space="0" w:color="auto"/>
                    <w:left w:val="none" w:sz="0" w:space="0" w:color="auto"/>
                    <w:bottom w:val="none" w:sz="0" w:space="0" w:color="auto"/>
                    <w:right w:val="none" w:sz="0" w:space="0" w:color="auto"/>
                  </w:divBdr>
                </w:div>
              </w:divsChild>
            </w:div>
            <w:div w:id="1960606582">
              <w:marLeft w:val="0"/>
              <w:marRight w:val="0"/>
              <w:marTop w:val="0"/>
              <w:marBottom w:val="0"/>
              <w:divBdr>
                <w:top w:val="none" w:sz="0" w:space="0" w:color="auto"/>
                <w:left w:val="none" w:sz="0" w:space="0" w:color="auto"/>
                <w:bottom w:val="none" w:sz="0" w:space="0" w:color="auto"/>
                <w:right w:val="none" w:sz="0" w:space="0" w:color="auto"/>
              </w:divBdr>
              <w:divsChild>
                <w:div w:id="3172562">
                  <w:marLeft w:val="0"/>
                  <w:marRight w:val="0"/>
                  <w:marTop w:val="0"/>
                  <w:marBottom w:val="0"/>
                  <w:divBdr>
                    <w:top w:val="none" w:sz="0" w:space="0" w:color="auto"/>
                    <w:left w:val="none" w:sz="0" w:space="0" w:color="auto"/>
                    <w:bottom w:val="none" w:sz="0" w:space="0" w:color="auto"/>
                    <w:right w:val="none" w:sz="0" w:space="0" w:color="auto"/>
                  </w:divBdr>
                </w:div>
              </w:divsChild>
            </w:div>
            <w:div w:id="2025739216">
              <w:marLeft w:val="0"/>
              <w:marRight w:val="0"/>
              <w:marTop w:val="0"/>
              <w:marBottom w:val="0"/>
              <w:divBdr>
                <w:top w:val="none" w:sz="0" w:space="0" w:color="auto"/>
                <w:left w:val="none" w:sz="0" w:space="0" w:color="auto"/>
                <w:bottom w:val="none" w:sz="0" w:space="0" w:color="auto"/>
                <w:right w:val="none" w:sz="0" w:space="0" w:color="auto"/>
              </w:divBdr>
              <w:divsChild>
                <w:div w:id="2497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7374">
      <w:bodyDiv w:val="1"/>
      <w:marLeft w:val="0"/>
      <w:marRight w:val="0"/>
      <w:marTop w:val="0"/>
      <w:marBottom w:val="0"/>
      <w:divBdr>
        <w:top w:val="none" w:sz="0" w:space="0" w:color="auto"/>
        <w:left w:val="none" w:sz="0" w:space="0" w:color="auto"/>
        <w:bottom w:val="none" w:sz="0" w:space="0" w:color="auto"/>
        <w:right w:val="none" w:sz="0" w:space="0" w:color="auto"/>
      </w:divBdr>
    </w:div>
    <w:div w:id="193933118">
      <w:bodyDiv w:val="1"/>
      <w:marLeft w:val="0"/>
      <w:marRight w:val="0"/>
      <w:marTop w:val="0"/>
      <w:marBottom w:val="0"/>
      <w:divBdr>
        <w:top w:val="none" w:sz="0" w:space="0" w:color="auto"/>
        <w:left w:val="none" w:sz="0" w:space="0" w:color="auto"/>
        <w:bottom w:val="none" w:sz="0" w:space="0" w:color="auto"/>
        <w:right w:val="none" w:sz="0" w:space="0" w:color="auto"/>
      </w:divBdr>
    </w:div>
    <w:div w:id="255746454">
      <w:bodyDiv w:val="1"/>
      <w:marLeft w:val="0"/>
      <w:marRight w:val="0"/>
      <w:marTop w:val="0"/>
      <w:marBottom w:val="0"/>
      <w:divBdr>
        <w:top w:val="none" w:sz="0" w:space="0" w:color="auto"/>
        <w:left w:val="none" w:sz="0" w:space="0" w:color="auto"/>
        <w:bottom w:val="none" w:sz="0" w:space="0" w:color="auto"/>
        <w:right w:val="none" w:sz="0" w:space="0" w:color="auto"/>
      </w:divBdr>
    </w:div>
    <w:div w:id="323819618">
      <w:bodyDiv w:val="1"/>
      <w:marLeft w:val="0"/>
      <w:marRight w:val="0"/>
      <w:marTop w:val="0"/>
      <w:marBottom w:val="0"/>
      <w:divBdr>
        <w:top w:val="none" w:sz="0" w:space="0" w:color="auto"/>
        <w:left w:val="none" w:sz="0" w:space="0" w:color="auto"/>
        <w:bottom w:val="none" w:sz="0" w:space="0" w:color="auto"/>
        <w:right w:val="none" w:sz="0" w:space="0" w:color="auto"/>
      </w:divBdr>
    </w:div>
    <w:div w:id="390424084">
      <w:bodyDiv w:val="1"/>
      <w:marLeft w:val="0"/>
      <w:marRight w:val="0"/>
      <w:marTop w:val="0"/>
      <w:marBottom w:val="0"/>
      <w:divBdr>
        <w:top w:val="none" w:sz="0" w:space="0" w:color="auto"/>
        <w:left w:val="none" w:sz="0" w:space="0" w:color="auto"/>
        <w:bottom w:val="none" w:sz="0" w:space="0" w:color="auto"/>
        <w:right w:val="none" w:sz="0" w:space="0" w:color="auto"/>
      </w:divBdr>
    </w:div>
    <w:div w:id="395470258">
      <w:bodyDiv w:val="1"/>
      <w:marLeft w:val="0"/>
      <w:marRight w:val="0"/>
      <w:marTop w:val="0"/>
      <w:marBottom w:val="0"/>
      <w:divBdr>
        <w:top w:val="none" w:sz="0" w:space="0" w:color="auto"/>
        <w:left w:val="none" w:sz="0" w:space="0" w:color="auto"/>
        <w:bottom w:val="none" w:sz="0" w:space="0" w:color="auto"/>
        <w:right w:val="none" w:sz="0" w:space="0" w:color="auto"/>
      </w:divBdr>
    </w:div>
    <w:div w:id="409275379">
      <w:bodyDiv w:val="1"/>
      <w:marLeft w:val="0"/>
      <w:marRight w:val="0"/>
      <w:marTop w:val="0"/>
      <w:marBottom w:val="0"/>
      <w:divBdr>
        <w:top w:val="none" w:sz="0" w:space="0" w:color="auto"/>
        <w:left w:val="none" w:sz="0" w:space="0" w:color="auto"/>
        <w:bottom w:val="none" w:sz="0" w:space="0" w:color="auto"/>
        <w:right w:val="none" w:sz="0" w:space="0" w:color="auto"/>
      </w:divBdr>
    </w:div>
    <w:div w:id="433330535">
      <w:bodyDiv w:val="1"/>
      <w:marLeft w:val="0"/>
      <w:marRight w:val="0"/>
      <w:marTop w:val="0"/>
      <w:marBottom w:val="0"/>
      <w:divBdr>
        <w:top w:val="none" w:sz="0" w:space="0" w:color="auto"/>
        <w:left w:val="none" w:sz="0" w:space="0" w:color="auto"/>
        <w:bottom w:val="none" w:sz="0" w:space="0" w:color="auto"/>
        <w:right w:val="none" w:sz="0" w:space="0" w:color="auto"/>
      </w:divBdr>
    </w:div>
    <w:div w:id="436406501">
      <w:bodyDiv w:val="1"/>
      <w:marLeft w:val="0"/>
      <w:marRight w:val="0"/>
      <w:marTop w:val="0"/>
      <w:marBottom w:val="0"/>
      <w:divBdr>
        <w:top w:val="none" w:sz="0" w:space="0" w:color="auto"/>
        <w:left w:val="none" w:sz="0" w:space="0" w:color="auto"/>
        <w:bottom w:val="none" w:sz="0" w:space="0" w:color="auto"/>
        <w:right w:val="none" w:sz="0" w:space="0" w:color="auto"/>
      </w:divBdr>
    </w:div>
    <w:div w:id="450130077">
      <w:bodyDiv w:val="1"/>
      <w:marLeft w:val="0"/>
      <w:marRight w:val="0"/>
      <w:marTop w:val="0"/>
      <w:marBottom w:val="0"/>
      <w:divBdr>
        <w:top w:val="none" w:sz="0" w:space="0" w:color="auto"/>
        <w:left w:val="none" w:sz="0" w:space="0" w:color="auto"/>
        <w:bottom w:val="none" w:sz="0" w:space="0" w:color="auto"/>
        <w:right w:val="none" w:sz="0" w:space="0" w:color="auto"/>
      </w:divBdr>
    </w:div>
    <w:div w:id="485508856">
      <w:bodyDiv w:val="1"/>
      <w:marLeft w:val="0"/>
      <w:marRight w:val="0"/>
      <w:marTop w:val="0"/>
      <w:marBottom w:val="0"/>
      <w:divBdr>
        <w:top w:val="none" w:sz="0" w:space="0" w:color="auto"/>
        <w:left w:val="none" w:sz="0" w:space="0" w:color="auto"/>
        <w:bottom w:val="none" w:sz="0" w:space="0" w:color="auto"/>
        <w:right w:val="none" w:sz="0" w:space="0" w:color="auto"/>
      </w:divBdr>
    </w:div>
    <w:div w:id="486824127">
      <w:bodyDiv w:val="1"/>
      <w:marLeft w:val="0"/>
      <w:marRight w:val="0"/>
      <w:marTop w:val="0"/>
      <w:marBottom w:val="0"/>
      <w:divBdr>
        <w:top w:val="none" w:sz="0" w:space="0" w:color="auto"/>
        <w:left w:val="none" w:sz="0" w:space="0" w:color="auto"/>
        <w:bottom w:val="none" w:sz="0" w:space="0" w:color="auto"/>
        <w:right w:val="none" w:sz="0" w:space="0" w:color="auto"/>
      </w:divBdr>
    </w:div>
    <w:div w:id="531650884">
      <w:bodyDiv w:val="1"/>
      <w:marLeft w:val="0"/>
      <w:marRight w:val="0"/>
      <w:marTop w:val="0"/>
      <w:marBottom w:val="0"/>
      <w:divBdr>
        <w:top w:val="none" w:sz="0" w:space="0" w:color="auto"/>
        <w:left w:val="none" w:sz="0" w:space="0" w:color="auto"/>
        <w:bottom w:val="none" w:sz="0" w:space="0" w:color="auto"/>
        <w:right w:val="none" w:sz="0" w:space="0" w:color="auto"/>
      </w:divBdr>
    </w:div>
    <w:div w:id="541092692">
      <w:bodyDiv w:val="1"/>
      <w:marLeft w:val="0"/>
      <w:marRight w:val="0"/>
      <w:marTop w:val="0"/>
      <w:marBottom w:val="0"/>
      <w:divBdr>
        <w:top w:val="none" w:sz="0" w:space="0" w:color="auto"/>
        <w:left w:val="none" w:sz="0" w:space="0" w:color="auto"/>
        <w:bottom w:val="none" w:sz="0" w:space="0" w:color="auto"/>
        <w:right w:val="none" w:sz="0" w:space="0" w:color="auto"/>
      </w:divBdr>
    </w:div>
    <w:div w:id="617031167">
      <w:bodyDiv w:val="1"/>
      <w:marLeft w:val="0"/>
      <w:marRight w:val="0"/>
      <w:marTop w:val="0"/>
      <w:marBottom w:val="0"/>
      <w:divBdr>
        <w:top w:val="none" w:sz="0" w:space="0" w:color="auto"/>
        <w:left w:val="none" w:sz="0" w:space="0" w:color="auto"/>
        <w:bottom w:val="none" w:sz="0" w:space="0" w:color="auto"/>
        <w:right w:val="none" w:sz="0" w:space="0" w:color="auto"/>
      </w:divBdr>
    </w:div>
    <w:div w:id="630862300">
      <w:bodyDiv w:val="1"/>
      <w:marLeft w:val="0"/>
      <w:marRight w:val="0"/>
      <w:marTop w:val="0"/>
      <w:marBottom w:val="0"/>
      <w:divBdr>
        <w:top w:val="none" w:sz="0" w:space="0" w:color="auto"/>
        <w:left w:val="none" w:sz="0" w:space="0" w:color="auto"/>
        <w:bottom w:val="none" w:sz="0" w:space="0" w:color="auto"/>
        <w:right w:val="none" w:sz="0" w:space="0" w:color="auto"/>
      </w:divBdr>
    </w:div>
    <w:div w:id="642274669">
      <w:bodyDiv w:val="1"/>
      <w:marLeft w:val="0"/>
      <w:marRight w:val="0"/>
      <w:marTop w:val="0"/>
      <w:marBottom w:val="0"/>
      <w:divBdr>
        <w:top w:val="none" w:sz="0" w:space="0" w:color="auto"/>
        <w:left w:val="none" w:sz="0" w:space="0" w:color="auto"/>
        <w:bottom w:val="none" w:sz="0" w:space="0" w:color="auto"/>
        <w:right w:val="none" w:sz="0" w:space="0" w:color="auto"/>
      </w:divBdr>
    </w:div>
    <w:div w:id="746803946">
      <w:bodyDiv w:val="1"/>
      <w:marLeft w:val="0"/>
      <w:marRight w:val="0"/>
      <w:marTop w:val="0"/>
      <w:marBottom w:val="0"/>
      <w:divBdr>
        <w:top w:val="none" w:sz="0" w:space="0" w:color="auto"/>
        <w:left w:val="none" w:sz="0" w:space="0" w:color="auto"/>
        <w:bottom w:val="none" w:sz="0" w:space="0" w:color="auto"/>
        <w:right w:val="none" w:sz="0" w:space="0" w:color="auto"/>
      </w:divBdr>
    </w:div>
    <w:div w:id="770708663">
      <w:bodyDiv w:val="1"/>
      <w:marLeft w:val="0"/>
      <w:marRight w:val="0"/>
      <w:marTop w:val="0"/>
      <w:marBottom w:val="0"/>
      <w:divBdr>
        <w:top w:val="none" w:sz="0" w:space="0" w:color="auto"/>
        <w:left w:val="none" w:sz="0" w:space="0" w:color="auto"/>
        <w:bottom w:val="none" w:sz="0" w:space="0" w:color="auto"/>
        <w:right w:val="none" w:sz="0" w:space="0" w:color="auto"/>
      </w:divBdr>
    </w:div>
    <w:div w:id="809977228">
      <w:bodyDiv w:val="1"/>
      <w:marLeft w:val="0"/>
      <w:marRight w:val="0"/>
      <w:marTop w:val="0"/>
      <w:marBottom w:val="0"/>
      <w:divBdr>
        <w:top w:val="none" w:sz="0" w:space="0" w:color="auto"/>
        <w:left w:val="none" w:sz="0" w:space="0" w:color="auto"/>
        <w:bottom w:val="none" w:sz="0" w:space="0" w:color="auto"/>
        <w:right w:val="none" w:sz="0" w:space="0" w:color="auto"/>
      </w:divBdr>
    </w:div>
    <w:div w:id="827745264">
      <w:bodyDiv w:val="1"/>
      <w:marLeft w:val="0"/>
      <w:marRight w:val="0"/>
      <w:marTop w:val="0"/>
      <w:marBottom w:val="0"/>
      <w:divBdr>
        <w:top w:val="none" w:sz="0" w:space="0" w:color="auto"/>
        <w:left w:val="none" w:sz="0" w:space="0" w:color="auto"/>
        <w:bottom w:val="none" w:sz="0" w:space="0" w:color="auto"/>
        <w:right w:val="none" w:sz="0" w:space="0" w:color="auto"/>
      </w:divBdr>
    </w:div>
    <w:div w:id="879168637">
      <w:bodyDiv w:val="1"/>
      <w:marLeft w:val="0"/>
      <w:marRight w:val="0"/>
      <w:marTop w:val="0"/>
      <w:marBottom w:val="0"/>
      <w:divBdr>
        <w:top w:val="none" w:sz="0" w:space="0" w:color="auto"/>
        <w:left w:val="none" w:sz="0" w:space="0" w:color="auto"/>
        <w:bottom w:val="none" w:sz="0" w:space="0" w:color="auto"/>
        <w:right w:val="none" w:sz="0" w:space="0" w:color="auto"/>
      </w:divBdr>
    </w:div>
    <w:div w:id="917323710">
      <w:bodyDiv w:val="1"/>
      <w:marLeft w:val="0"/>
      <w:marRight w:val="0"/>
      <w:marTop w:val="0"/>
      <w:marBottom w:val="0"/>
      <w:divBdr>
        <w:top w:val="none" w:sz="0" w:space="0" w:color="auto"/>
        <w:left w:val="none" w:sz="0" w:space="0" w:color="auto"/>
        <w:bottom w:val="none" w:sz="0" w:space="0" w:color="auto"/>
        <w:right w:val="none" w:sz="0" w:space="0" w:color="auto"/>
      </w:divBdr>
    </w:div>
    <w:div w:id="947808064">
      <w:bodyDiv w:val="1"/>
      <w:marLeft w:val="0"/>
      <w:marRight w:val="0"/>
      <w:marTop w:val="0"/>
      <w:marBottom w:val="0"/>
      <w:divBdr>
        <w:top w:val="none" w:sz="0" w:space="0" w:color="auto"/>
        <w:left w:val="none" w:sz="0" w:space="0" w:color="auto"/>
        <w:bottom w:val="none" w:sz="0" w:space="0" w:color="auto"/>
        <w:right w:val="none" w:sz="0" w:space="0" w:color="auto"/>
      </w:divBdr>
    </w:div>
    <w:div w:id="973559644">
      <w:bodyDiv w:val="1"/>
      <w:marLeft w:val="0"/>
      <w:marRight w:val="0"/>
      <w:marTop w:val="0"/>
      <w:marBottom w:val="0"/>
      <w:divBdr>
        <w:top w:val="none" w:sz="0" w:space="0" w:color="auto"/>
        <w:left w:val="none" w:sz="0" w:space="0" w:color="auto"/>
        <w:bottom w:val="none" w:sz="0" w:space="0" w:color="auto"/>
        <w:right w:val="none" w:sz="0" w:space="0" w:color="auto"/>
      </w:divBdr>
    </w:div>
    <w:div w:id="1002514583">
      <w:bodyDiv w:val="1"/>
      <w:marLeft w:val="0"/>
      <w:marRight w:val="0"/>
      <w:marTop w:val="0"/>
      <w:marBottom w:val="0"/>
      <w:divBdr>
        <w:top w:val="none" w:sz="0" w:space="0" w:color="auto"/>
        <w:left w:val="none" w:sz="0" w:space="0" w:color="auto"/>
        <w:bottom w:val="none" w:sz="0" w:space="0" w:color="auto"/>
        <w:right w:val="none" w:sz="0" w:space="0" w:color="auto"/>
      </w:divBdr>
      <w:divsChild>
        <w:div w:id="1520855256">
          <w:marLeft w:val="0"/>
          <w:marRight w:val="0"/>
          <w:marTop w:val="30"/>
          <w:marBottom w:val="30"/>
          <w:divBdr>
            <w:top w:val="none" w:sz="0" w:space="0" w:color="auto"/>
            <w:left w:val="none" w:sz="0" w:space="0" w:color="auto"/>
            <w:bottom w:val="none" w:sz="0" w:space="0" w:color="auto"/>
            <w:right w:val="none" w:sz="0" w:space="0" w:color="auto"/>
          </w:divBdr>
          <w:divsChild>
            <w:div w:id="282688328">
              <w:marLeft w:val="0"/>
              <w:marRight w:val="0"/>
              <w:marTop w:val="0"/>
              <w:marBottom w:val="0"/>
              <w:divBdr>
                <w:top w:val="none" w:sz="0" w:space="0" w:color="auto"/>
                <w:left w:val="none" w:sz="0" w:space="0" w:color="auto"/>
                <w:bottom w:val="none" w:sz="0" w:space="0" w:color="auto"/>
                <w:right w:val="none" w:sz="0" w:space="0" w:color="auto"/>
              </w:divBdr>
              <w:divsChild>
                <w:div w:id="833036734">
                  <w:marLeft w:val="0"/>
                  <w:marRight w:val="0"/>
                  <w:marTop w:val="0"/>
                  <w:marBottom w:val="0"/>
                  <w:divBdr>
                    <w:top w:val="none" w:sz="0" w:space="0" w:color="auto"/>
                    <w:left w:val="none" w:sz="0" w:space="0" w:color="auto"/>
                    <w:bottom w:val="none" w:sz="0" w:space="0" w:color="auto"/>
                    <w:right w:val="none" w:sz="0" w:space="0" w:color="auto"/>
                  </w:divBdr>
                </w:div>
              </w:divsChild>
            </w:div>
            <w:div w:id="328217616">
              <w:marLeft w:val="0"/>
              <w:marRight w:val="0"/>
              <w:marTop w:val="0"/>
              <w:marBottom w:val="0"/>
              <w:divBdr>
                <w:top w:val="none" w:sz="0" w:space="0" w:color="auto"/>
                <w:left w:val="none" w:sz="0" w:space="0" w:color="auto"/>
                <w:bottom w:val="none" w:sz="0" w:space="0" w:color="auto"/>
                <w:right w:val="none" w:sz="0" w:space="0" w:color="auto"/>
              </w:divBdr>
              <w:divsChild>
                <w:div w:id="2126651451">
                  <w:marLeft w:val="0"/>
                  <w:marRight w:val="0"/>
                  <w:marTop w:val="0"/>
                  <w:marBottom w:val="0"/>
                  <w:divBdr>
                    <w:top w:val="none" w:sz="0" w:space="0" w:color="auto"/>
                    <w:left w:val="none" w:sz="0" w:space="0" w:color="auto"/>
                    <w:bottom w:val="none" w:sz="0" w:space="0" w:color="auto"/>
                    <w:right w:val="none" w:sz="0" w:space="0" w:color="auto"/>
                  </w:divBdr>
                </w:div>
              </w:divsChild>
            </w:div>
            <w:div w:id="372776656">
              <w:marLeft w:val="0"/>
              <w:marRight w:val="0"/>
              <w:marTop w:val="0"/>
              <w:marBottom w:val="0"/>
              <w:divBdr>
                <w:top w:val="none" w:sz="0" w:space="0" w:color="auto"/>
                <w:left w:val="none" w:sz="0" w:space="0" w:color="auto"/>
                <w:bottom w:val="none" w:sz="0" w:space="0" w:color="auto"/>
                <w:right w:val="none" w:sz="0" w:space="0" w:color="auto"/>
              </w:divBdr>
              <w:divsChild>
                <w:div w:id="1989674745">
                  <w:marLeft w:val="0"/>
                  <w:marRight w:val="0"/>
                  <w:marTop w:val="0"/>
                  <w:marBottom w:val="0"/>
                  <w:divBdr>
                    <w:top w:val="none" w:sz="0" w:space="0" w:color="auto"/>
                    <w:left w:val="none" w:sz="0" w:space="0" w:color="auto"/>
                    <w:bottom w:val="none" w:sz="0" w:space="0" w:color="auto"/>
                    <w:right w:val="none" w:sz="0" w:space="0" w:color="auto"/>
                  </w:divBdr>
                </w:div>
              </w:divsChild>
            </w:div>
            <w:div w:id="667636862">
              <w:marLeft w:val="0"/>
              <w:marRight w:val="0"/>
              <w:marTop w:val="0"/>
              <w:marBottom w:val="0"/>
              <w:divBdr>
                <w:top w:val="none" w:sz="0" w:space="0" w:color="auto"/>
                <w:left w:val="none" w:sz="0" w:space="0" w:color="auto"/>
                <w:bottom w:val="none" w:sz="0" w:space="0" w:color="auto"/>
                <w:right w:val="none" w:sz="0" w:space="0" w:color="auto"/>
              </w:divBdr>
              <w:divsChild>
                <w:div w:id="955331171">
                  <w:marLeft w:val="0"/>
                  <w:marRight w:val="0"/>
                  <w:marTop w:val="0"/>
                  <w:marBottom w:val="0"/>
                  <w:divBdr>
                    <w:top w:val="none" w:sz="0" w:space="0" w:color="auto"/>
                    <w:left w:val="none" w:sz="0" w:space="0" w:color="auto"/>
                    <w:bottom w:val="none" w:sz="0" w:space="0" w:color="auto"/>
                    <w:right w:val="none" w:sz="0" w:space="0" w:color="auto"/>
                  </w:divBdr>
                </w:div>
              </w:divsChild>
            </w:div>
            <w:div w:id="897738994">
              <w:marLeft w:val="0"/>
              <w:marRight w:val="0"/>
              <w:marTop w:val="0"/>
              <w:marBottom w:val="0"/>
              <w:divBdr>
                <w:top w:val="none" w:sz="0" w:space="0" w:color="auto"/>
                <w:left w:val="none" w:sz="0" w:space="0" w:color="auto"/>
                <w:bottom w:val="none" w:sz="0" w:space="0" w:color="auto"/>
                <w:right w:val="none" w:sz="0" w:space="0" w:color="auto"/>
              </w:divBdr>
              <w:divsChild>
                <w:div w:id="1542472720">
                  <w:marLeft w:val="0"/>
                  <w:marRight w:val="0"/>
                  <w:marTop w:val="0"/>
                  <w:marBottom w:val="0"/>
                  <w:divBdr>
                    <w:top w:val="none" w:sz="0" w:space="0" w:color="auto"/>
                    <w:left w:val="none" w:sz="0" w:space="0" w:color="auto"/>
                    <w:bottom w:val="none" w:sz="0" w:space="0" w:color="auto"/>
                    <w:right w:val="none" w:sz="0" w:space="0" w:color="auto"/>
                  </w:divBdr>
                </w:div>
              </w:divsChild>
            </w:div>
            <w:div w:id="1430851861">
              <w:marLeft w:val="0"/>
              <w:marRight w:val="0"/>
              <w:marTop w:val="0"/>
              <w:marBottom w:val="0"/>
              <w:divBdr>
                <w:top w:val="none" w:sz="0" w:space="0" w:color="auto"/>
                <w:left w:val="none" w:sz="0" w:space="0" w:color="auto"/>
                <w:bottom w:val="none" w:sz="0" w:space="0" w:color="auto"/>
                <w:right w:val="none" w:sz="0" w:space="0" w:color="auto"/>
              </w:divBdr>
              <w:divsChild>
                <w:div w:id="593242684">
                  <w:marLeft w:val="0"/>
                  <w:marRight w:val="0"/>
                  <w:marTop w:val="0"/>
                  <w:marBottom w:val="0"/>
                  <w:divBdr>
                    <w:top w:val="none" w:sz="0" w:space="0" w:color="auto"/>
                    <w:left w:val="none" w:sz="0" w:space="0" w:color="auto"/>
                    <w:bottom w:val="none" w:sz="0" w:space="0" w:color="auto"/>
                    <w:right w:val="none" w:sz="0" w:space="0" w:color="auto"/>
                  </w:divBdr>
                </w:div>
              </w:divsChild>
            </w:div>
            <w:div w:id="1987128582">
              <w:marLeft w:val="0"/>
              <w:marRight w:val="0"/>
              <w:marTop w:val="0"/>
              <w:marBottom w:val="0"/>
              <w:divBdr>
                <w:top w:val="none" w:sz="0" w:space="0" w:color="auto"/>
                <w:left w:val="none" w:sz="0" w:space="0" w:color="auto"/>
                <w:bottom w:val="none" w:sz="0" w:space="0" w:color="auto"/>
                <w:right w:val="none" w:sz="0" w:space="0" w:color="auto"/>
              </w:divBdr>
              <w:divsChild>
                <w:div w:id="682440504">
                  <w:marLeft w:val="0"/>
                  <w:marRight w:val="0"/>
                  <w:marTop w:val="0"/>
                  <w:marBottom w:val="0"/>
                  <w:divBdr>
                    <w:top w:val="none" w:sz="0" w:space="0" w:color="auto"/>
                    <w:left w:val="none" w:sz="0" w:space="0" w:color="auto"/>
                    <w:bottom w:val="none" w:sz="0" w:space="0" w:color="auto"/>
                    <w:right w:val="none" w:sz="0" w:space="0" w:color="auto"/>
                  </w:divBdr>
                </w:div>
              </w:divsChild>
            </w:div>
            <w:div w:id="1991715612">
              <w:marLeft w:val="0"/>
              <w:marRight w:val="0"/>
              <w:marTop w:val="0"/>
              <w:marBottom w:val="0"/>
              <w:divBdr>
                <w:top w:val="none" w:sz="0" w:space="0" w:color="auto"/>
                <w:left w:val="none" w:sz="0" w:space="0" w:color="auto"/>
                <w:bottom w:val="none" w:sz="0" w:space="0" w:color="auto"/>
                <w:right w:val="none" w:sz="0" w:space="0" w:color="auto"/>
              </w:divBdr>
              <w:divsChild>
                <w:div w:id="16290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43446">
      <w:bodyDiv w:val="1"/>
      <w:marLeft w:val="0"/>
      <w:marRight w:val="0"/>
      <w:marTop w:val="0"/>
      <w:marBottom w:val="0"/>
      <w:divBdr>
        <w:top w:val="none" w:sz="0" w:space="0" w:color="auto"/>
        <w:left w:val="none" w:sz="0" w:space="0" w:color="auto"/>
        <w:bottom w:val="none" w:sz="0" w:space="0" w:color="auto"/>
        <w:right w:val="none" w:sz="0" w:space="0" w:color="auto"/>
      </w:divBdr>
    </w:div>
    <w:div w:id="1033926272">
      <w:bodyDiv w:val="1"/>
      <w:marLeft w:val="0"/>
      <w:marRight w:val="0"/>
      <w:marTop w:val="0"/>
      <w:marBottom w:val="0"/>
      <w:divBdr>
        <w:top w:val="none" w:sz="0" w:space="0" w:color="auto"/>
        <w:left w:val="none" w:sz="0" w:space="0" w:color="auto"/>
        <w:bottom w:val="none" w:sz="0" w:space="0" w:color="auto"/>
        <w:right w:val="none" w:sz="0" w:space="0" w:color="auto"/>
      </w:divBdr>
    </w:div>
    <w:div w:id="1076827239">
      <w:bodyDiv w:val="1"/>
      <w:marLeft w:val="0"/>
      <w:marRight w:val="0"/>
      <w:marTop w:val="0"/>
      <w:marBottom w:val="0"/>
      <w:divBdr>
        <w:top w:val="none" w:sz="0" w:space="0" w:color="auto"/>
        <w:left w:val="none" w:sz="0" w:space="0" w:color="auto"/>
        <w:bottom w:val="none" w:sz="0" w:space="0" w:color="auto"/>
        <w:right w:val="none" w:sz="0" w:space="0" w:color="auto"/>
      </w:divBdr>
    </w:div>
    <w:div w:id="1078676886">
      <w:bodyDiv w:val="1"/>
      <w:marLeft w:val="0"/>
      <w:marRight w:val="0"/>
      <w:marTop w:val="0"/>
      <w:marBottom w:val="0"/>
      <w:divBdr>
        <w:top w:val="none" w:sz="0" w:space="0" w:color="auto"/>
        <w:left w:val="none" w:sz="0" w:space="0" w:color="auto"/>
        <w:bottom w:val="none" w:sz="0" w:space="0" w:color="auto"/>
        <w:right w:val="none" w:sz="0" w:space="0" w:color="auto"/>
      </w:divBdr>
    </w:div>
    <w:div w:id="1084035151">
      <w:bodyDiv w:val="1"/>
      <w:marLeft w:val="0"/>
      <w:marRight w:val="0"/>
      <w:marTop w:val="0"/>
      <w:marBottom w:val="0"/>
      <w:divBdr>
        <w:top w:val="none" w:sz="0" w:space="0" w:color="auto"/>
        <w:left w:val="none" w:sz="0" w:space="0" w:color="auto"/>
        <w:bottom w:val="none" w:sz="0" w:space="0" w:color="auto"/>
        <w:right w:val="none" w:sz="0" w:space="0" w:color="auto"/>
      </w:divBdr>
    </w:div>
    <w:div w:id="1098678197">
      <w:bodyDiv w:val="1"/>
      <w:marLeft w:val="0"/>
      <w:marRight w:val="0"/>
      <w:marTop w:val="0"/>
      <w:marBottom w:val="0"/>
      <w:divBdr>
        <w:top w:val="none" w:sz="0" w:space="0" w:color="auto"/>
        <w:left w:val="none" w:sz="0" w:space="0" w:color="auto"/>
        <w:bottom w:val="none" w:sz="0" w:space="0" w:color="auto"/>
        <w:right w:val="none" w:sz="0" w:space="0" w:color="auto"/>
      </w:divBdr>
    </w:div>
    <w:div w:id="1221164391">
      <w:bodyDiv w:val="1"/>
      <w:marLeft w:val="0"/>
      <w:marRight w:val="0"/>
      <w:marTop w:val="0"/>
      <w:marBottom w:val="0"/>
      <w:divBdr>
        <w:top w:val="none" w:sz="0" w:space="0" w:color="auto"/>
        <w:left w:val="none" w:sz="0" w:space="0" w:color="auto"/>
        <w:bottom w:val="none" w:sz="0" w:space="0" w:color="auto"/>
        <w:right w:val="none" w:sz="0" w:space="0" w:color="auto"/>
      </w:divBdr>
    </w:div>
    <w:div w:id="1241480560">
      <w:bodyDiv w:val="1"/>
      <w:marLeft w:val="0"/>
      <w:marRight w:val="0"/>
      <w:marTop w:val="0"/>
      <w:marBottom w:val="0"/>
      <w:divBdr>
        <w:top w:val="none" w:sz="0" w:space="0" w:color="auto"/>
        <w:left w:val="none" w:sz="0" w:space="0" w:color="auto"/>
        <w:bottom w:val="none" w:sz="0" w:space="0" w:color="auto"/>
        <w:right w:val="none" w:sz="0" w:space="0" w:color="auto"/>
      </w:divBdr>
    </w:div>
    <w:div w:id="1289312230">
      <w:bodyDiv w:val="1"/>
      <w:marLeft w:val="0"/>
      <w:marRight w:val="0"/>
      <w:marTop w:val="0"/>
      <w:marBottom w:val="0"/>
      <w:divBdr>
        <w:top w:val="none" w:sz="0" w:space="0" w:color="auto"/>
        <w:left w:val="none" w:sz="0" w:space="0" w:color="auto"/>
        <w:bottom w:val="none" w:sz="0" w:space="0" w:color="auto"/>
        <w:right w:val="none" w:sz="0" w:space="0" w:color="auto"/>
      </w:divBdr>
      <w:divsChild>
        <w:div w:id="36393786">
          <w:marLeft w:val="547"/>
          <w:marRight w:val="0"/>
          <w:marTop w:val="480"/>
          <w:marBottom w:val="0"/>
          <w:divBdr>
            <w:top w:val="none" w:sz="0" w:space="0" w:color="auto"/>
            <w:left w:val="none" w:sz="0" w:space="0" w:color="auto"/>
            <w:bottom w:val="none" w:sz="0" w:space="0" w:color="auto"/>
            <w:right w:val="none" w:sz="0" w:space="0" w:color="auto"/>
          </w:divBdr>
        </w:div>
        <w:div w:id="44840495">
          <w:marLeft w:val="547"/>
          <w:marRight w:val="0"/>
          <w:marTop w:val="480"/>
          <w:marBottom w:val="0"/>
          <w:divBdr>
            <w:top w:val="none" w:sz="0" w:space="0" w:color="auto"/>
            <w:left w:val="none" w:sz="0" w:space="0" w:color="auto"/>
            <w:bottom w:val="none" w:sz="0" w:space="0" w:color="auto"/>
            <w:right w:val="none" w:sz="0" w:space="0" w:color="auto"/>
          </w:divBdr>
        </w:div>
        <w:div w:id="320042332">
          <w:marLeft w:val="547"/>
          <w:marRight w:val="0"/>
          <w:marTop w:val="480"/>
          <w:marBottom w:val="0"/>
          <w:divBdr>
            <w:top w:val="none" w:sz="0" w:space="0" w:color="auto"/>
            <w:left w:val="none" w:sz="0" w:space="0" w:color="auto"/>
            <w:bottom w:val="none" w:sz="0" w:space="0" w:color="auto"/>
            <w:right w:val="none" w:sz="0" w:space="0" w:color="auto"/>
          </w:divBdr>
        </w:div>
        <w:div w:id="792291893">
          <w:marLeft w:val="547"/>
          <w:marRight w:val="0"/>
          <w:marTop w:val="480"/>
          <w:marBottom w:val="0"/>
          <w:divBdr>
            <w:top w:val="none" w:sz="0" w:space="0" w:color="auto"/>
            <w:left w:val="none" w:sz="0" w:space="0" w:color="auto"/>
            <w:bottom w:val="none" w:sz="0" w:space="0" w:color="auto"/>
            <w:right w:val="none" w:sz="0" w:space="0" w:color="auto"/>
          </w:divBdr>
        </w:div>
        <w:div w:id="1360351899">
          <w:marLeft w:val="547"/>
          <w:marRight w:val="0"/>
          <w:marTop w:val="480"/>
          <w:marBottom w:val="0"/>
          <w:divBdr>
            <w:top w:val="none" w:sz="0" w:space="0" w:color="auto"/>
            <w:left w:val="none" w:sz="0" w:space="0" w:color="auto"/>
            <w:bottom w:val="none" w:sz="0" w:space="0" w:color="auto"/>
            <w:right w:val="none" w:sz="0" w:space="0" w:color="auto"/>
          </w:divBdr>
        </w:div>
        <w:div w:id="1512063462">
          <w:marLeft w:val="547"/>
          <w:marRight w:val="0"/>
          <w:marTop w:val="480"/>
          <w:marBottom w:val="0"/>
          <w:divBdr>
            <w:top w:val="none" w:sz="0" w:space="0" w:color="auto"/>
            <w:left w:val="none" w:sz="0" w:space="0" w:color="auto"/>
            <w:bottom w:val="none" w:sz="0" w:space="0" w:color="auto"/>
            <w:right w:val="none" w:sz="0" w:space="0" w:color="auto"/>
          </w:divBdr>
        </w:div>
        <w:div w:id="1974283970">
          <w:marLeft w:val="547"/>
          <w:marRight w:val="0"/>
          <w:marTop w:val="480"/>
          <w:marBottom w:val="0"/>
          <w:divBdr>
            <w:top w:val="none" w:sz="0" w:space="0" w:color="auto"/>
            <w:left w:val="none" w:sz="0" w:space="0" w:color="auto"/>
            <w:bottom w:val="none" w:sz="0" w:space="0" w:color="auto"/>
            <w:right w:val="none" w:sz="0" w:space="0" w:color="auto"/>
          </w:divBdr>
        </w:div>
        <w:div w:id="2027753678">
          <w:marLeft w:val="547"/>
          <w:marRight w:val="0"/>
          <w:marTop w:val="480"/>
          <w:marBottom w:val="0"/>
          <w:divBdr>
            <w:top w:val="none" w:sz="0" w:space="0" w:color="auto"/>
            <w:left w:val="none" w:sz="0" w:space="0" w:color="auto"/>
            <w:bottom w:val="none" w:sz="0" w:space="0" w:color="auto"/>
            <w:right w:val="none" w:sz="0" w:space="0" w:color="auto"/>
          </w:divBdr>
        </w:div>
      </w:divsChild>
    </w:div>
    <w:div w:id="1340961585">
      <w:bodyDiv w:val="1"/>
      <w:marLeft w:val="0"/>
      <w:marRight w:val="0"/>
      <w:marTop w:val="0"/>
      <w:marBottom w:val="0"/>
      <w:divBdr>
        <w:top w:val="none" w:sz="0" w:space="0" w:color="auto"/>
        <w:left w:val="none" w:sz="0" w:space="0" w:color="auto"/>
        <w:bottom w:val="none" w:sz="0" w:space="0" w:color="auto"/>
        <w:right w:val="none" w:sz="0" w:space="0" w:color="auto"/>
      </w:divBdr>
    </w:div>
    <w:div w:id="1375084576">
      <w:bodyDiv w:val="1"/>
      <w:marLeft w:val="0"/>
      <w:marRight w:val="0"/>
      <w:marTop w:val="0"/>
      <w:marBottom w:val="0"/>
      <w:divBdr>
        <w:top w:val="none" w:sz="0" w:space="0" w:color="auto"/>
        <w:left w:val="none" w:sz="0" w:space="0" w:color="auto"/>
        <w:bottom w:val="none" w:sz="0" w:space="0" w:color="auto"/>
        <w:right w:val="none" w:sz="0" w:space="0" w:color="auto"/>
      </w:divBdr>
    </w:div>
    <w:div w:id="1402364204">
      <w:bodyDiv w:val="1"/>
      <w:marLeft w:val="0"/>
      <w:marRight w:val="0"/>
      <w:marTop w:val="0"/>
      <w:marBottom w:val="0"/>
      <w:divBdr>
        <w:top w:val="none" w:sz="0" w:space="0" w:color="auto"/>
        <w:left w:val="none" w:sz="0" w:space="0" w:color="auto"/>
        <w:bottom w:val="none" w:sz="0" w:space="0" w:color="auto"/>
        <w:right w:val="none" w:sz="0" w:space="0" w:color="auto"/>
      </w:divBdr>
    </w:div>
    <w:div w:id="1412313054">
      <w:bodyDiv w:val="1"/>
      <w:marLeft w:val="0"/>
      <w:marRight w:val="0"/>
      <w:marTop w:val="0"/>
      <w:marBottom w:val="0"/>
      <w:divBdr>
        <w:top w:val="none" w:sz="0" w:space="0" w:color="auto"/>
        <w:left w:val="none" w:sz="0" w:space="0" w:color="auto"/>
        <w:bottom w:val="none" w:sz="0" w:space="0" w:color="auto"/>
        <w:right w:val="none" w:sz="0" w:space="0" w:color="auto"/>
      </w:divBdr>
    </w:div>
    <w:div w:id="1435324136">
      <w:bodyDiv w:val="1"/>
      <w:marLeft w:val="0"/>
      <w:marRight w:val="0"/>
      <w:marTop w:val="0"/>
      <w:marBottom w:val="0"/>
      <w:divBdr>
        <w:top w:val="none" w:sz="0" w:space="0" w:color="auto"/>
        <w:left w:val="none" w:sz="0" w:space="0" w:color="auto"/>
        <w:bottom w:val="none" w:sz="0" w:space="0" w:color="auto"/>
        <w:right w:val="none" w:sz="0" w:space="0" w:color="auto"/>
      </w:divBdr>
      <w:divsChild>
        <w:div w:id="87505316">
          <w:marLeft w:val="0"/>
          <w:marRight w:val="0"/>
          <w:marTop w:val="30"/>
          <w:marBottom w:val="30"/>
          <w:divBdr>
            <w:top w:val="none" w:sz="0" w:space="0" w:color="auto"/>
            <w:left w:val="none" w:sz="0" w:space="0" w:color="auto"/>
            <w:bottom w:val="none" w:sz="0" w:space="0" w:color="auto"/>
            <w:right w:val="none" w:sz="0" w:space="0" w:color="auto"/>
          </w:divBdr>
          <w:divsChild>
            <w:div w:id="176893835">
              <w:marLeft w:val="0"/>
              <w:marRight w:val="0"/>
              <w:marTop w:val="0"/>
              <w:marBottom w:val="0"/>
              <w:divBdr>
                <w:top w:val="none" w:sz="0" w:space="0" w:color="auto"/>
                <w:left w:val="none" w:sz="0" w:space="0" w:color="auto"/>
                <w:bottom w:val="none" w:sz="0" w:space="0" w:color="auto"/>
                <w:right w:val="none" w:sz="0" w:space="0" w:color="auto"/>
              </w:divBdr>
              <w:divsChild>
                <w:div w:id="1372925128">
                  <w:marLeft w:val="0"/>
                  <w:marRight w:val="0"/>
                  <w:marTop w:val="0"/>
                  <w:marBottom w:val="0"/>
                  <w:divBdr>
                    <w:top w:val="none" w:sz="0" w:space="0" w:color="auto"/>
                    <w:left w:val="none" w:sz="0" w:space="0" w:color="auto"/>
                    <w:bottom w:val="none" w:sz="0" w:space="0" w:color="auto"/>
                    <w:right w:val="none" w:sz="0" w:space="0" w:color="auto"/>
                  </w:divBdr>
                </w:div>
              </w:divsChild>
            </w:div>
            <w:div w:id="377584423">
              <w:marLeft w:val="0"/>
              <w:marRight w:val="0"/>
              <w:marTop w:val="0"/>
              <w:marBottom w:val="0"/>
              <w:divBdr>
                <w:top w:val="none" w:sz="0" w:space="0" w:color="auto"/>
                <w:left w:val="none" w:sz="0" w:space="0" w:color="auto"/>
                <w:bottom w:val="none" w:sz="0" w:space="0" w:color="auto"/>
                <w:right w:val="none" w:sz="0" w:space="0" w:color="auto"/>
              </w:divBdr>
              <w:divsChild>
                <w:div w:id="1877547767">
                  <w:marLeft w:val="0"/>
                  <w:marRight w:val="0"/>
                  <w:marTop w:val="0"/>
                  <w:marBottom w:val="0"/>
                  <w:divBdr>
                    <w:top w:val="none" w:sz="0" w:space="0" w:color="auto"/>
                    <w:left w:val="none" w:sz="0" w:space="0" w:color="auto"/>
                    <w:bottom w:val="none" w:sz="0" w:space="0" w:color="auto"/>
                    <w:right w:val="none" w:sz="0" w:space="0" w:color="auto"/>
                  </w:divBdr>
                </w:div>
              </w:divsChild>
            </w:div>
            <w:div w:id="518934938">
              <w:marLeft w:val="0"/>
              <w:marRight w:val="0"/>
              <w:marTop w:val="0"/>
              <w:marBottom w:val="0"/>
              <w:divBdr>
                <w:top w:val="none" w:sz="0" w:space="0" w:color="auto"/>
                <w:left w:val="none" w:sz="0" w:space="0" w:color="auto"/>
                <w:bottom w:val="none" w:sz="0" w:space="0" w:color="auto"/>
                <w:right w:val="none" w:sz="0" w:space="0" w:color="auto"/>
              </w:divBdr>
              <w:divsChild>
                <w:div w:id="1905870473">
                  <w:marLeft w:val="0"/>
                  <w:marRight w:val="0"/>
                  <w:marTop w:val="0"/>
                  <w:marBottom w:val="0"/>
                  <w:divBdr>
                    <w:top w:val="none" w:sz="0" w:space="0" w:color="auto"/>
                    <w:left w:val="none" w:sz="0" w:space="0" w:color="auto"/>
                    <w:bottom w:val="none" w:sz="0" w:space="0" w:color="auto"/>
                    <w:right w:val="none" w:sz="0" w:space="0" w:color="auto"/>
                  </w:divBdr>
                </w:div>
              </w:divsChild>
            </w:div>
            <w:div w:id="547912646">
              <w:marLeft w:val="0"/>
              <w:marRight w:val="0"/>
              <w:marTop w:val="0"/>
              <w:marBottom w:val="0"/>
              <w:divBdr>
                <w:top w:val="none" w:sz="0" w:space="0" w:color="auto"/>
                <w:left w:val="none" w:sz="0" w:space="0" w:color="auto"/>
                <w:bottom w:val="none" w:sz="0" w:space="0" w:color="auto"/>
                <w:right w:val="none" w:sz="0" w:space="0" w:color="auto"/>
              </w:divBdr>
              <w:divsChild>
                <w:div w:id="290094460">
                  <w:marLeft w:val="0"/>
                  <w:marRight w:val="0"/>
                  <w:marTop w:val="0"/>
                  <w:marBottom w:val="0"/>
                  <w:divBdr>
                    <w:top w:val="none" w:sz="0" w:space="0" w:color="auto"/>
                    <w:left w:val="none" w:sz="0" w:space="0" w:color="auto"/>
                    <w:bottom w:val="none" w:sz="0" w:space="0" w:color="auto"/>
                    <w:right w:val="none" w:sz="0" w:space="0" w:color="auto"/>
                  </w:divBdr>
                </w:div>
              </w:divsChild>
            </w:div>
            <w:div w:id="887495481">
              <w:marLeft w:val="0"/>
              <w:marRight w:val="0"/>
              <w:marTop w:val="0"/>
              <w:marBottom w:val="0"/>
              <w:divBdr>
                <w:top w:val="none" w:sz="0" w:space="0" w:color="auto"/>
                <w:left w:val="none" w:sz="0" w:space="0" w:color="auto"/>
                <w:bottom w:val="none" w:sz="0" w:space="0" w:color="auto"/>
                <w:right w:val="none" w:sz="0" w:space="0" w:color="auto"/>
              </w:divBdr>
              <w:divsChild>
                <w:div w:id="853422985">
                  <w:marLeft w:val="0"/>
                  <w:marRight w:val="0"/>
                  <w:marTop w:val="0"/>
                  <w:marBottom w:val="0"/>
                  <w:divBdr>
                    <w:top w:val="none" w:sz="0" w:space="0" w:color="auto"/>
                    <w:left w:val="none" w:sz="0" w:space="0" w:color="auto"/>
                    <w:bottom w:val="none" w:sz="0" w:space="0" w:color="auto"/>
                    <w:right w:val="none" w:sz="0" w:space="0" w:color="auto"/>
                  </w:divBdr>
                </w:div>
              </w:divsChild>
            </w:div>
            <w:div w:id="1401516306">
              <w:marLeft w:val="0"/>
              <w:marRight w:val="0"/>
              <w:marTop w:val="0"/>
              <w:marBottom w:val="0"/>
              <w:divBdr>
                <w:top w:val="none" w:sz="0" w:space="0" w:color="auto"/>
                <w:left w:val="none" w:sz="0" w:space="0" w:color="auto"/>
                <w:bottom w:val="none" w:sz="0" w:space="0" w:color="auto"/>
                <w:right w:val="none" w:sz="0" w:space="0" w:color="auto"/>
              </w:divBdr>
              <w:divsChild>
                <w:div w:id="671110299">
                  <w:marLeft w:val="0"/>
                  <w:marRight w:val="0"/>
                  <w:marTop w:val="0"/>
                  <w:marBottom w:val="0"/>
                  <w:divBdr>
                    <w:top w:val="none" w:sz="0" w:space="0" w:color="auto"/>
                    <w:left w:val="none" w:sz="0" w:space="0" w:color="auto"/>
                    <w:bottom w:val="none" w:sz="0" w:space="0" w:color="auto"/>
                    <w:right w:val="none" w:sz="0" w:space="0" w:color="auto"/>
                  </w:divBdr>
                </w:div>
              </w:divsChild>
            </w:div>
            <w:div w:id="1783647696">
              <w:marLeft w:val="0"/>
              <w:marRight w:val="0"/>
              <w:marTop w:val="0"/>
              <w:marBottom w:val="0"/>
              <w:divBdr>
                <w:top w:val="none" w:sz="0" w:space="0" w:color="auto"/>
                <w:left w:val="none" w:sz="0" w:space="0" w:color="auto"/>
                <w:bottom w:val="none" w:sz="0" w:space="0" w:color="auto"/>
                <w:right w:val="none" w:sz="0" w:space="0" w:color="auto"/>
              </w:divBdr>
              <w:divsChild>
                <w:div w:id="375814032">
                  <w:marLeft w:val="0"/>
                  <w:marRight w:val="0"/>
                  <w:marTop w:val="0"/>
                  <w:marBottom w:val="0"/>
                  <w:divBdr>
                    <w:top w:val="none" w:sz="0" w:space="0" w:color="auto"/>
                    <w:left w:val="none" w:sz="0" w:space="0" w:color="auto"/>
                    <w:bottom w:val="none" w:sz="0" w:space="0" w:color="auto"/>
                    <w:right w:val="none" w:sz="0" w:space="0" w:color="auto"/>
                  </w:divBdr>
                </w:div>
              </w:divsChild>
            </w:div>
            <w:div w:id="2091274570">
              <w:marLeft w:val="0"/>
              <w:marRight w:val="0"/>
              <w:marTop w:val="0"/>
              <w:marBottom w:val="0"/>
              <w:divBdr>
                <w:top w:val="none" w:sz="0" w:space="0" w:color="auto"/>
                <w:left w:val="none" w:sz="0" w:space="0" w:color="auto"/>
                <w:bottom w:val="none" w:sz="0" w:space="0" w:color="auto"/>
                <w:right w:val="none" w:sz="0" w:space="0" w:color="auto"/>
              </w:divBdr>
              <w:divsChild>
                <w:div w:id="3473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63264">
      <w:bodyDiv w:val="1"/>
      <w:marLeft w:val="0"/>
      <w:marRight w:val="0"/>
      <w:marTop w:val="0"/>
      <w:marBottom w:val="0"/>
      <w:divBdr>
        <w:top w:val="none" w:sz="0" w:space="0" w:color="auto"/>
        <w:left w:val="none" w:sz="0" w:space="0" w:color="auto"/>
        <w:bottom w:val="none" w:sz="0" w:space="0" w:color="auto"/>
        <w:right w:val="none" w:sz="0" w:space="0" w:color="auto"/>
      </w:divBdr>
    </w:div>
    <w:div w:id="1454132919">
      <w:bodyDiv w:val="1"/>
      <w:marLeft w:val="0"/>
      <w:marRight w:val="0"/>
      <w:marTop w:val="0"/>
      <w:marBottom w:val="0"/>
      <w:divBdr>
        <w:top w:val="none" w:sz="0" w:space="0" w:color="auto"/>
        <w:left w:val="none" w:sz="0" w:space="0" w:color="auto"/>
        <w:bottom w:val="none" w:sz="0" w:space="0" w:color="auto"/>
        <w:right w:val="none" w:sz="0" w:space="0" w:color="auto"/>
      </w:divBdr>
    </w:div>
    <w:div w:id="1516844644">
      <w:bodyDiv w:val="1"/>
      <w:marLeft w:val="0"/>
      <w:marRight w:val="0"/>
      <w:marTop w:val="0"/>
      <w:marBottom w:val="0"/>
      <w:divBdr>
        <w:top w:val="none" w:sz="0" w:space="0" w:color="auto"/>
        <w:left w:val="none" w:sz="0" w:space="0" w:color="auto"/>
        <w:bottom w:val="none" w:sz="0" w:space="0" w:color="auto"/>
        <w:right w:val="none" w:sz="0" w:space="0" w:color="auto"/>
      </w:divBdr>
    </w:div>
    <w:div w:id="1524707556">
      <w:bodyDiv w:val="1"/>
      <w:marLeft w:val="0"/>
      <w:marRight w:val="0"/>
      <w:marTop w:val="0"/>
      <w:marBottom w:val="0"/>
      <w:divBdr>
        <w:top w:val="none" w:sz="0" w:space="0" w:color="auto"/>
        <w:left w:val="none" w:sz="0" w:space="0" w:color="auto"/>
        <w:bottom w:val="none" w:sz="0" w:space="0" w:color="auto"/>
        <w:right w:val="none" w:sz="0" w:space="0" w:color="auto"/>
      </w:divBdr>
    </w:div>
    <w:div w:id="1579637674">
      <w:bodyDiv w:val="1"/>
      <w:marLeft w:val="0"/>
      <w:marRight w:val="0"/>
      <w:marTop w:val="0"/>
      <w:marBottom w:val="0"/>
      <w:divBdr>
        <w:top w:val="none" w:sz="0" w:space="0" w:color="auto"/>
        <w:left w:val="none" w:sz="0" w:space="0" w:color="auto"/>
        <w:bottom w:val="none" w:sz="0" w:space="0" w:color="auto"/>
        <w:right w:val="none" w:sz="0" w:space="0" w:color="auto"/>
      </w:divBdr>
    </w:div>
    <w:div w:id="1583952789">
      <w:bodyDiv w:val="1"/>
      <w:marLeft w:val="0"/>
      <w:marRight w:val="0"/>
      <w:marTop w:val="0"/>
      <w:marBottom w:val="0"/>
      <w:divBdr>
        <w:top w:val="none" w:sz="0" w:space="0" w:color="auto"/>
        <w:left w:val="none" w:sz="0" w:space="0" w:color="auto"/>
        <w:bottom w:val="none" w:sz="0" w:space="0" w:color="auto"/>
        <w:right w:val="none" w:sz="0" w:space="0" w:color="auto"/>
      </w:divBdr>
    </w:div>
    <w:div w:id="1619025501">
      <w:bodyDiv w:val="1"/>
      <w:marLeft w:val="0"/>
      <w:marRight w:val="0"/>
      <w:marTop w:val="0"/>
      <w:marBottom w:val="0"/>
      <w:divBdr>
        <w:top w:val="none" w:sz="0" w:space="0" w:color="auto"/>
        <w:left w:val="none" w:sz="0" w:space="0" w:color="auto"/>
        <w:bottom w:val="none" w:sz="0" w:space="0" w:color="auto"/>
        <w:right w:val="none" w:sz="0" w:space="0" w:color="auto"/>
      </w:divBdr>
      <w:divsChild>
        <w:div w:id="1137336449">
          <w:marLeft w:val="0"/>
          <w:marRight w:val="0"/>
          <w:marTop w:val="30"/>
          <w:marBottom w:val="30"/>
          <w:divBdr>
            <w:top w:val="none" w:sz="0" w:space="0" w:color="auto"/>
            <w:left w:val="none" w:sz="0" w:space="0" w:color="auto"/>
            <w:bottom w:val="none" w:sz="0" w:space="0" w:color="auto"/>
            <w:right w:val="none" w:sz="0" w:space="0" w:color="auto"/>
          </w:divBdr>
          <w:divsChild>
            <w:div w:id="182280361">
              <w:marLeft w:val="0"/>
              <w:marRight w:val="0"/>
              <w:marTop w:val="0"/>
              <w:marBottom w:val="0"/>
              <w:divBdr>
                <w:top w:val="none" w:sz="0" w:space="0" w:color="auto"/>
                <w:left w:val="none" w:sz="0" w:space="0" w:color="auto"/>
                <w:bottom w:val="none" w:sz="0" w:space="0" w:color="auto"/>
                <w:right w:val="none" w:sz="0" w:space="0" w:color="auto"/>
              </w:divBdr>
              <w:divsChild>
                <w:div w:id="407268733">
                  <w:marLeft w:val="0"/>
                  <w:marRight w:val="0"/>
                  <w:marTop w:val="0"/>
                  <w:marBottom w:val="0"/>
                  <w:divBdr>
                    <w:top w:val="none" w:sz="0" w:space="0" w:color="auto"/>
                    <w:left w:val="none" w:sz="0" w:space="0" w:color="auto"/>
                    <w:bottom w:val="none" w:sz="0" w:space="0" w:color="auto"/>
                    <w:right w:val="none" w:sz="0" w:space="0" w:color="auto"/>
                  </w:divBdr>
                </w:div>
              </w:divsChild>
            </w:div>
            <w:div w:id="842359358">
              <w:marLeft w:val="0"/>
              <w:marRight w:val="0"/>
              <w:marTop w:val="0"/>
              <w:marBottom w:val="0"/>
              <w:divBdr>
                <w:top w:val="none" w:sz="0" w:space="0" w:color="auto"/>
                <w:left w:val="none" w:sz="0" w:space="0" w:color="auto"/>
                <w:bottom w:val="none" w:sz="0" w:space="0" w:color="auto"/>
                <w:right w:val="none" w:sz="0" w:space="0" w:color="auto"/>
              </w:divBdr>
              <w:divsChild>
                <w:div w:id="572393497">
                  <w:marLeft w:val="0"/>
                  <w:marRight w:val="0"/>
                  <w:marTop w:val="0"/>
                  <w:marBottom w:val="0"/>
                  <w:divBdr>
                    <w:top w:val="none" w:sz="0" w:space="0" w:color="auto"/>
                    <w:left w:val="none" w:sz="0" w:space="0" w:color="auto"/>
                    <w:bottom w:val="none" w:sz="0" w:space="0" w:color="auto"/>
                    <w:right w:val="none" w:sz="0" w:space="0" w:color="auto"/>
                  </w:divBdr>
                </w:div>
              </w:divsChild>
            </w:div>
            <w:div w:id="865367830">
              <w:marLeft w:val="0"/>
              <w:marRight w:val="0"/>
              <w:marTop w:val="0"/>
              <w:marBottom w:val="0"/>
              <w:divBdr>
                <w:top w:val="none" w:sz="0" w:space="0" w:color="auto"/>
                <w:left w:val="none" w:sz="0" w:space="0" w:color="auto"/>
                <w:bottom w:val="none" w:sz="0" w:space="0" w:color="auto"/>
                <w:right w:val="none" w:sz="0" w:space="0" w:color="auto"/>
              </w:divBdr>
              <w:divsChild>
                <w:div w:id="1142773577">
                  <w:marLeft w:val="0"/>
                  <w:marRight w:val="0"/>
                  <w:marTop w:val="0"/>
                  <w:marBottom w:val="0"/>
                  <w:divBdr>
                    <w:top w:val="none" w:sz="0" w:space="0" w:color="auto"/>
                    <w:left w:val="none" w:sz="0" w:space="0" w:color="auto"/>
                    <w:bottom w:val="none" w:sz="0" w:space="0" w:color="auto"/>
                    <w:right w:val="none" w:sz="0" w:space="0" w:color="auto"/>
                  </w:divBdr>
                </w:div>
              </w:divsChild>
            </w:div>
            <w:div w:id="1416048180">
              <w:marLeft w:val="0"/>
              <w:marRight w:val="0"/>
              <w:marTop w:val="0"/>
              <w:marBottom w:val="0"/>
              <w:divBdr>
                <w:top w:val="none" w:sz="0" w:space="0" w:color="auto"/>
                <w:left w:val="none" w:sz="0" w:space="0" w:color="auto"/>
                <w:bottom w:val="none" w:sz="0" w:space="0" w:color="auto"/>
                <w:right w:val="none" w:sz="0" w:space="0" w:color="auto"/>
              </w:divBdr>
              <w:divsChild>
                <w:div w:id="1551192095">
                  <w:marLeft w:val="0"/>
                  <w:marRight w:val="0"/>
                  <w:marTop w:val="0"/>
                  <w:marBottom w:val="0"/>
                  <w:divBdr>
                    <w:top w:val="none" w:sz="0" w:space="0" w:color="auto"/>
                    <w:left w:val="none" w:sz="0" w:space="0" w:color="auto"/>
                    <w:bottom w:val="none" w:sz="0" w:space="0" w:color="auto"/>
                    <w:right w:val="none" w:sz="0" w:space="0" w:color="auto"/>
                  </w:divBdr>
                </w:div>
              </w:divsChild>
            </w:div>
            <w:div w:id="1815753553">
              <w:marLeft w:val="0"/>
              <w:marRight w:val="0"/>
              <w:marTop w:val="0"/>
              <w:marBottom w:val="0"/>
              <w:divBdr>
                <w:top w:val="none" w:sz="0" w:space="0" w:color="auto"/>
                <w:left w:val="none" w:sz="0" w:space="0" w:color="auto"/>
                <w:bottom w:val="none" w:sz="0" w:space="0" w:color="auto"/>
                <w:right w:val="none" w:sz="0" w:space="0" w:color="auto"/>
              </w:divBdr>
              <w:divsChild>
                <w:div w:id="2085755401">
                  <w:marLeft w:val="0"/>
                  <w:marRight w:val="0"/>
                  <w:marTop w:val="0"/>
                  <w:marBottom w:val="0"/>
                  <w:divBdr>
                    <w:top w:val="none" w:sz="0" w:space="0" w:color="auto"/>
                    <w:left w:val="none" w:sz="0" w:space="0" w:color="auto"/>
                    <w:bottom w:val="none" w:sz="0" w:space="0" w:color="auto"/>
                    <w:right w:val="none" w:sz="0" w:space="0" w:color="auto"/>
                  </w:divBdr>
                </w:div>
              </w:divsChild>
            </w:div>
            <w:div w:id="1838423456">
              <w:marLeft w:val="0"/>
              <w:marRight w:val="0"/>
              <w:marTop w:val="0"/>
              <w:marBottom w:val="0"/>
              <w:divBdr>
                <w:top w:val="none" w:sz="0" w:space="0" w:color="auto"/>
                <w:left w:val="none" w:sz="0" w:space="0" w:color="auto"/>
                <w:bottom w:val="none" w:sz="0" w:space="0" w:color="auto"/>
                <w:right w:val="none" w:sz="0" w:space="0" w:color="auto"/>
              </w:divBdr>
              <w:divsChild>
                <w:div w:id="190802340">
                  <w:marLeft w:val="0"/>
                  <w:marRight w:val="0"/>
                  <w:marTop w:val="0"/>
                  <w:marBottom w:val="0"/>
                  <w:divBdr>
                    <w:top w:val="none" w:sz="0" w:space="0" w:color="auto"/>
                    <w:left w:val="none" w:sz="0" w:space="0" w:color="auto"/>
                    <w:bottom w:val="none" w:sz="0" w:space="0" w:color="auto"/>
                    <w:right w:val="none" w:sz="0" w:space="0" w:color="auto"/>
                  </w:divBdr>
                </w:div>
              </w:divsChild>
            </w:div>
            <w:div w:id="1875386060">
              <w:marLeft w:val="0"/>
              <w:marRight w:val="0"/>
              <w:marTop w:val="0"/>
              <w:marBottom w:val="0"/>
              <w:divBdr>
                <w:top w:val="none" w:sz="0" w:space="0" w:color="auto"/>
                <w:left w:val="none" w:sz="0" w:space="0" w:color="auto"/>
                <w:bottom w:val="none" w:sz="0" w:space="0" w:color="auto"/>
                <w:right w:val="none" w:sz="0" w:space="0" w:color="auto"/>
              </w:divBdr>
              <w:divsChild>
                <w:div w:id="1407266065">
                  <w:marLeft w:val="0"/>
                  <w:marRight w:val="0"/>
                  <w:marTop w:val="0"/>
                  <w:marBottom w:val="0"/>
                  <w:divBdr>
                    <w:top w:val="none" w:sz="0" w:space="0" w:color="auto"/>
                    <w:left w:val="none" w:sz="0" w:space="0" w:color="auto"/>
                    <w:bottom w:val="none" w:sz="0" w:space="0" w:color="auto"/>
                    <w:right w:val="none" w:sz="0" w:space="0" w:color="auto"/>
                  </w:divBdr>
                </w:div>
              </w:divsChild>
            </w:div>
            <w:div w:id="1881743922">
              <w:marLeft w:val="0"/>
              <w:marRight w:val="0"/>
              <w:marTop w:val="0"/>
              <w:marBottom w:val="0"/>
              <w:divBdr>
                <w:top w:val="none" w:sz="0" w:space="0" w:color="auto"/>
                <w:left w:val="none" w:sz="0" w:space="0" w:color="auto"/>
                <w:bottom w:val="none" w:sz="0" w:space="0" w:color="auto"/>
                <w:right w:val="none" w:sz="0" w:space="0" w:color="auto"/>
              </w:divBdr>
              <w:divsChild>
                <w:div w:id="91324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61480">
      <w:bodyDiv w:val="1"/>
      <w:marLeft w:val="0"/>
      <w:marRight w:val="0"/>
      <w:marTop w:val="0"/>
      <w:marBottom w:val="0"/>
      <w:divBdr>
        <w:top w:val="none" w:sz="0" w:space="0" w:color="auto"/>
        <w:left w:val="none" w:sz="0" w:space="0" w:color="auto"/>
        <w:bottom w:val="none" w:sz="0" w:space="0" w:color="auto"/>
        <w:right w:val="none" w:sz="0" w:space="0" w:color="auto"/>
      </w:divBdr>
    </w:div>
    <w:div w:id="1659531357">
      <w:bodyDiv w:val="1"/>
      <w:marLeft w:val="0"/>
      <w:marRight w:val="0"/>
      <w:marTop w:val="0"/>
      <w:marBottom w:val="0"/>
      <w:divBdr>
        <w:top w:val="none" w:sz="0" w:space="0" w:color="auto"/>
        <w:left w:val="none" w:sz="0" w:space="0" w:color="auto"/>
        <w:bottom w:val="none" w:sz="0" w:space="0" w:color="auto"/>
        <w:right w:val="none" w:sz="0" w:space="0" w:color="auto"/>
      </w:divBdr>
    </w:div>
    <w:div w:id="1672873542">
      <w:bodyDiv w:val="1"/>
      <w:marLeft w:val="0"/>
      <w:marRight w:val="0"/>
      <w:marTop w:val="0"/>
      <w:marBottom w:val="0"/>
      <w:divBdr>
        <w:top w:val="none" w:sz="0" w:space="0" w:color="auto"/>
        <w:left w:val="none" w:sz="0" w:space="0" w:color="auto"/>
        <w:bottom w:val="none" w:sz="0" w:space="0" w:color="auto"/>
        <w:right w:val="none" w:sz="0" w:space="0" w:color="auto"/>
      </w:divBdr>
    </w:div>
    <w:div w:id="1695570885">
      <w:bodyDiv w:val="1"/>
      <w:marLeft w:val="0"/>
      <w:marRight w:val="0"/>
      <w:marTop w:val="0"/>
      <w:marBottom w:val="0"/>
      <w:divBdr>
        <w:top w:val="none" w:sz="0" w:space="0" w:color="auto"/>
        <w:left w:val="none" w:sz="0" w:space="0" w:color="auto"/>
        <w:bottom w:val="none" w:sz="0" w:space="0" w:color="auto"/>
        <w:right w:val="none" w:sz="0" w:space="0" w:color="auto"/>
      </w:divBdr>
    </w:div>
    <w:div w:id="1728843718">
      <w:bodyDiv w:val="1"/>
      <w:marLeft w:val="0"/>
      <w:marRight w:val="0"/>
      <w:marTop w:val="0"/>
      <w:marBottom w:val="0"/>
      <w:divBdr>
        <w:top w:val="none" w:sz="0" w:space="0" w:color="auto"/>
        <w:left w:val="none" w:sz="0" w:space="0" w:color="auto"/>
        <w:bottom w:val="none" w:sz="0" w:space="0" w:color="auto"/>
        <w:right w:val="none" w:sz="0" w:space="0" w:color="auto"/>
      </w:divBdr>
    </w:div>
    <w:div w:id="1749156274">
      <w:bodyDiv w:val="1"/>
      <w:marLeft w:val="0"/>
      <w:marRight w:val="0"/>
      <w:marTop w:val="0"/>
      <w:marBottom w:val="0"/>
      <w:divBdr>
        <w:top w:val="none" w:sz="0" w:space="0" w:color="auto"/>
        <w:left w:val="none" w:sz="0" w:space="0" w:color="auto"/>
        <w:bottom w:val="none" w:sz="0" w:space="0" w:color="auto"/>
        <w:right w:val="none" w:sz="0" w:space="0" w:color="auto"/>
      </w:divBdr>
    </w:div>
    <w:div w:id="1758021189">
      <w:bodyDiv w:val="1"/>
      <w:marLeft w:val="0"/>
      <w:marRight w:val="0"/>
      <w:marTop w:val="0"/>
      <w:marBottom w:val="0"/>
      <w:divBdr>
        <w:top w:val="none" w:sz="0" w:space="0" w:color="auto"/>
        <w:left w:val="none" w:sz="0" w:space="0" w:color="auto"/>
        <w:bottom w:val="none" w:sz="0" w:space="0" w:color="auto"/>
        <w:right w:val="none" w:sz="0" w:space="0" w:color="auto"/>
      </w:divBdr>
    </w:div>
    <w:div w:id="1782217651">
      <w:bodyDiv w:val="1"/>
      <w:marLeft w:val="0"/>
      <w:marRight w:val="0"/>
      <w:marTop w:val="0"/>
      <w:marBottom w:val="0"/>
      <w:divBdr>
        <w:top w:val="none" w:sz="0" w:space="0" w:color="auto"/>
        <w:left w:val="none" w:sz="0" w:space="0" w:color="auto"/>
        <w:bottom w:val="none" w:sz="0" w:space="0" w:color="auto"/>
        <w:right w:val="none" w:sz="0" w:space="0" w:color="auto"/>
      </w:divBdr>
    </w:div>
    <w:div w:id="1788155341">
      <w:bodyDiv w:val="1"/>
      <w:marLeft w:val="0"/>
      <w:marRight w:val="0"/>
      <w:marTop w:val="0"/>
      <w:marBottom w:val="0"/>
      <w:divBdr>
        <w:top w:val="none" w:sz="0" w:space="0" w:color="auto"/>
        <w:left w:val="none" w:sz="0" w:space="0" w:color="auto"/>
        <w:bottom w:val="none" w:sz="0" w:space="0" w:color="auto"/>
        <w:right w:val="none" w:sz="0" w:space="0" w:color="auto"/>
      </w:divBdr>
    </w:div>
    <w:div w:id="1832987327">
      <w:bodyDiv w:val="1"/>
      <w:marLeft w:val="0"/>
      <w:marRight w:val="0"/>
      <w:marTop w:val="0"/>
      <w:marBottom w:val="0"/>
      <w:divBdr>
        <w:top w:val="none" w:sz="0" w:space="0" w:color="auto"/>
        <w:left w:val="none" w:sz="0" w:space="0" w:color="auto"/>
        <w:bottom w:val="none" w:sz="0" w:space="0" w:color="auto"/>
        <w:right w:val="none" w:sz="0" w:space="0" w:color="auto"/>
      </w:divBdr>
    </w:div>
    <w:div w:id="1833249902">
      <w:bodyDiv w:val="1"/>
      <w:marLeft w:val="0"/>
      <w:marRight w:val="0"/>
      <w:marTop w:val="0"/>
      <w:marBottom w:val="0"/>
      <w:divBdr>
        <w:top w:val="none" w:sz="0" w:space="0" w:color="auto"/>
        <w:left w:val="none" w:sz="0" w:space="0" w:color="auto"/>
        <w:bottom w:val="none" w:sz="0" w:space="0" w:color="auto"/>
        <w:right w:val="none" w:sz="0" w:space="0" w:color="auto"/>
      </w:divBdr>
    </w:div>
    <w:div w:id="1845515993">
      <w:bodyDiv w:val="1"/>
      <w:marLeft w:val="0"/>
      <w:marRight w:val="0"/>
      <w:marTop w:val="0"/>
      <w:marBottom w:val="0"/>
      <w:divBdr>
        <w:top w:val="none" w:sz="0" w:space="0" w:color="auto"/>
        <w:left w:val="none" w:sz="0" w:space="0" w:color="auto"/>
        <w:bottom w:val="none" w:sz="0" w:space="0" w:color="auto"/>
        <w:right w:val="none" w:sz="0" w:space="0" w:color="auto"/>
      </w:divBdr>
    </w:div>
    <w:div w:id="1882669088">
      <w:bodyDiv w:val="1"/>
      <w:marLeft w:val="0"/>
      <w:marRight w:val="0"/>
      <w:marTop w:val="0"/>
      <w:marBottom w:val="0"/>
      <w:divBdr>
        <w:top w:val="none" w:sz="0" w:space="0" w:color="auto"/>
        <w:left w:val="none" w:sz="0" w:space="0" w:color="auto"/>
        <w:bottom w:val="none" w:sz="0" w:space="0" w:color="auto"/>
        <w:right w:val="none" w:sz="0" w:space="0" w:color="auto"/>
      </w:divBdr>
      <w:divsChild>
        <w:div w:id="382603548">
          <w:marLeft w:val="0"/>
          <w:marRight w:val="0"/>
          <w:marTop w:val="0"/>
          <w:marBottom w:val="0"/>
          <w:divBdr>
            <w:top w:val="none" w:sz="0" w:space="0" w:color="auto"/>
            <w:left w:val="none" w:sz="0" w:space="0" w:color="auto"/>
            <w:bottom w:val="none" w:sz="0" w:space="0" w:color="auto"/>
            <w:right w:val="none" w:sz="0" w:space="0" w:color="auto"/>
          </w:divBdr>
          <w:divsChild>
            <w:div w:id="2070036318">
              <w:marLeft w:val="0"/>
              <w:marRight w:val="0"/>
              <w:marTop w:val="0"/>
              <w:marBottom w:val="0"/>
              <w:divBdr>
                <w:top w:val="none" w:sz="0" w:space="0" w:color="auto"/>
                <w:left w:val="none" w:sz="0" w:space="0" w:color="auto"/>
                <w:bottom w:val="none" w:sz="0" w:space="0" w:color="auto"/>
                <w:right w:val="none" w:sz="0" w:space="0" w:color="auto"/>
              </w:divBdr>
              <w:divsChild>
                <w:div w:id="724065930">
                  <w:marLeft w:val="0"/>
                  <w:marRight w:val="0"/>
                  <w:marTop w:val="0"/>
                  <w:marBottom w:val="0"/>
                  <w:divBdr>
                    <w:top w:val="none" w:sz="0" w:space="0" w:color="auto"/>
                    <w:left w:val="none" w:sz="0" w:space="0" w:color="auto"/>
                    <w:bottom w:val="none" w:sz="0" w:space="0" w:color="auto"/>
                    <w:right w:val="none" w:sz="0" w:space="0" w:color="auto"/>
                  </w:divBdr>
                  <w:divsChild>
                    <w:div w:id="1721662490">
                      <w:marLeft w:val="0"/>
                      <w:marRight w:val="0"/>
                      <w:marTop w:val="0"/>
                      <w:marBottom w:val="0"/>
                      <w:divBdr>
                        <w:top w:val="none" w:sz="0" w:space="0" w:color="auto"/>
                        <w:left w:val="none" w:sz="0" w:space="0" w:color="auto"/>
                        <w:bottom w:val="none" w:sz="0" w:space="0" w:color="auto"/>
                        <w:right w:val="none" w:sz="0" w:space="0" w:color="auto"/>
                      </w:divBdr>
                      <w:divsChild>
                        <w:div w:id="1195265272">
                          <w:marLeft w:val="0"/>
                          <w:marRight w:val="0"/>
                          <w:marTop w:val="0"/>
                          <w:marBottom w:val="0"/>
                          <w:divBdr>
                            <w:top w:val="none" w:sz="0" w:space="0" w:color="auto"/>
                            <w:left w:val="none" w:sz="0" w:space="0" w:color="auto"/>
                            <w:bottom w:val="none" w:sz="0" w:space="0" w:color="auto"/>
                            <w:right w:val="none" w:sz="0" w:space="0" w:color="auto"/>
                          </w:divBdr>
                          <w:divsChild>
                            <w:div w:id="299311061">
                              <w:marLeft w:val="0"/>
                              <w:marRight w:val="0"/>
                              <w:marTop w:val="0"/>
                              <w:marBottom w:val="0"/>
                              <w:divBdr>
                                <w:top w:val="none" w:sz="0" w:space="0" w:color="auto"/>
                                <w:left w:val="none" w:sz="0" w:space="0" w:color="auto"/>
                                <w:bottom w:val="none" w:sz="0" w:space="0" w:color="auto"/>
                                <w:right w:val="none" w:sz="0" w:space="0" w:color="auto"/>
                              </w:divBdr>
                              <w:divsChild>
                                <w:div w:id="2024161772">
                                  <w:marLeft w:val="0"/>
                                  <w:marRight w:val="0"/>
                                  <w:marTop w:val="0"/>
                                  <w:marBottom w:val="0"/>
                                  <w:divBdr>
                                    <w:top w:val="none" w:sz="0" w:space="0" w:color="auto"/>
                                    <w:left w:val="none" w:sz="0" w:space="0" w:color="auto"/>
                                    <w:bottom w:val="none" w:sz="0" w:space="0" w:color="auto"/>
                                    <w:right w:val="none" w:sz="0" w:space="0" w:color="auto"/>
                                  </w:divBdr>
                                  <w:divsChild>
                                    <w:div w:id="252470375">
                                      <w:marLeft w:val="0"/>
                                      <w:marRight w:val="0"/>
                                      <w:marTop w:val="0"/>
                                      <w:marBottom w:val="0"/>
                                      <w:divBdr>
                                        <w:top w:val="none" w:sz="0" w:space="0" w:color="auto"/>
                                        <w:left w:val="none" w:sz="0" w:space="0" w:color="auto"/>
                                        <w:bottom w:val="none" w:sz="0" w:space="0" w:color="auto"/>
                                        <w:right w:val="none" w:sz="0" w:space="0" w:color="auto"/>
                                      </w:divBdr>
                                      <w:divsChild>
                                        <w:div w:id="679240544">
                                          <w:marLeft w:val="0"/>
                                          <w:marRight w:val="0"/>
                                          <w:marTop w:val="0"/>
                                          <w:marBottom w:val="0"/>
                                          <w:divBdr>
                                            <w:top w:val="none" w:sz="0" w:space="0" w:color="auto"/>
                                            <w:left w:val="none" w:sz="0" w:space="0" w:color="auto"/>
                                            <w:bottom w:val="none" w:sz="0" w:space="0" w:color="auto"/>
                                            <w:right w:val="none" w:sz="0" w:space="0" w:color="auto"/>
                                          </w:divBdr>
                                          <w:divsChild>
                                            <w:div w:id="721172205">
                                              <w:marLeft w:val="0"/>
                                              <w:marRight w:val="0"/>
                                              <w:marTop w:val="0"/>
                                              <w:marBottom w:val="0"/>
                                              <w:divBdr>
                                                <w:top w:val="none" w:sz="0" w:space="0" w:color="auto"/>
                                                <w:left w:val="none" w:sz="0" w:space="0" w:color="auto"/>
                                                <w:bottom w:val="none" w:sz="0" w:space="0" w:color="auto"/>
                                                <w:right w:val="none" w:sz="0" w:space="0" w:color="auto"/>
                                              </w:divBdr>
                                              <w:divsChild>
                                                <w:div w:id="1715156159">
                                                  <w:marLeft w:val="0"/>
                                                  <w:marRight w:val="0"/>
                                                  <w:marTop w:val="0"/>
                                                  <w:marBottom w:val="0"/>
                                                  <w:divBdr>
                                                    <w:top w:val="none" w:sz="0" w:space="0" w:color="auto"/>
                                                    <w:left w:val="none" w:sz="0" w:space="0" w:color="auto"/>
                                                    <w:bottom w:val="none" w:sz="0" w:space="0" w:color="auto"/>
                                                    <w:right w:val="none" w:sz="0" w:space="0" w:color="auto"/>
                                                  </w:divBdr>
                                                  <w:divsChild>
                                                    <w:div w:id="1843548645">
                                                      <w:marLeft w:val="0"/>
                                                      <w:marRight w:val="0"/>
                                                      <w:marTop w:val="0"/>
                                                      <w:marBottom w:val="0"/>
                                                      <w:divBdr>
                                                        <w:top w:val="single" w:sz="6" w:space="0" w:color="ABABAB"/>
                                                        <w:left w:val="single" w:sz="6" w:space="0" w:color="ABABAB"/>
                                                        <w:bottom w:val="none" w:sz="0" w:space="0" w:color="auto"/>
                                                        <w:right w:val="single" w:sz="6" w:space="0" w:color="ABABAB"/>
                                                      </w:divBdr>
                                                      <w:divsChild>
                                                        <w:div w:id="426509572">
                                                          <w:marLeft w:val="0"/>
                                                          <w:marRight w:val="0"/>
                                                          <w:marTop w:val="0"/>
                                                          <w:marBottom w:val="0"/>
                                                          <w:divBdr>
                                                            <w:top w:val="none" w:sz="0" w:space="0" w:color="auto"/>
                                                            <w:left w:val="none" w:sz="0" w:space="0" w:color="auto"/>
                                                            <w:bottom w:val="none" w:sz="0" w:space="0" w:color="auto"/>
                                                            <w:right w:val="none" w:sz="0" w:space="0" w:color="auto"/>
                                                          </w:divBdr>
                                                          <w:divsChild>
                                                            <w:div w:id="394937129">
                                                              <w:marLeft w:val="0"/>
                                                              <w:marRight w:val="0"/>
                                                              <w:marTop w:val="0"/>
                                                              <w:marBottom w:val="0"/>
                                                              <w:divBdr>
                                                                <w:top w:val="none" w:sz="0" w:space="0" w:color="auto"/>
                                                                <w:left w:val="none" w:sz="0" w:space="0" w:color="auto"/>
                                                                <w:bottom w:val="none" w:sz="0" w:space="0" w:color="auto"/>
                                                                <w:right w:val="none" w:sz="0" w:space="0" w:color="auto"/>
                                                              </w:divBdr>
                                                              <w:divsChild>
                                                                <w:div w:id="1838227956">
                                                                  <w:marLeft w:val="0"/>
                                                                  <w:marRight w:val="0"/>
                                                                  <w:marTop w:val="0"/>
                                                                  <w:marBottom w:val="0"/>
                                                                  <w:divBdr>
                                                                    <w:top w:val="none" w:sz="0" w:space="0" w:color="auto"/>
                                                                    <w:left w:val="none" w:sz="0" w:space="0" w:color="auto"/>
                                                                    <w:bottom w:val="none" w:sz="0" w:space="0" w:color="auto"/>
                                                                    <w:right w:val="none" w:sz="0" w:space="0" w:color="auto"/>
                                                                  </w:divBdr>
                                                                  <w:divsChild>
                                                                    <w:div w:id="1982616061">
                                                                      <w:marLeft w:val="0"/>
                                                                      <w:marRight w:val="0"/>
                                                                      <w:marTop w:val="0"/>
                                                                      <w:marBottom w:val="0"/>
                                                                      <w:divBdr>
                                                                        <w:top w:val="none" w:sz="0" w:space="0" w:color="auto"/>
                                                                        <w:left w:val="none" w:sz="0" w:space="0" w:color="auto"/>
                                                                        <w:bottom w:val="none" w:sz="0" w:space="0" w:color="auto"/>
                                                                        <w:right w:val="none" w:sz="0" w:space="0" w:color="auto"/>
                                                                      </w:divBdr>
                                                                      <w:divsChild>
                                                                        <w:div w:id="1964188894">
                                                                          <w:marLeft w:val="-75"/>
                                                                          <w:marRight w:val="0"/>
                                                                          <w:marTop w:val="30"/>
                                                                          <w:marBottom w:val="30"/>
                                                                          <w:divBdr>
                                                                            <w:top w:val="none" w:sz="0" w:space="0" w:color="auto"/>
                                                                            <w:left w:val="none" w:sz="0" w:space="0" w:color="auto"/>
                                                                            <w:bottom w:val="none" w:sz="0" w:space="0" w:color="auto"/>
                                                                            <w:right w:val="none" w:sz="0" w:space="0" w:color="auto"/>
                                                                          </w:divBdr>
                                                                          <w:divsChild>
                                                                            <w:div w:id="2043088170">
                                                                              <w:marLeft w:val="0"/>
                                                                              <w:marRight w:val="0"/>
                                                                              <w:marTop w:val="0"/>
                                                                              <w:marBottom w:val="0"/>
                                                                              <w:divBdr>
                                                                                <w:top w:val="none" w:sz="0" w:space="0" w:color="auto"/>
                                                                                <w:left w:val="none" w:sz="0" w:space="0" w:color="auto"/>
                                                                                <w:bottom w:val="none" w:sz="0" w:space="0" w:color="auto"/>
                                                                                <w:right w:val="none" w:sz="0" w:space="0" w:color="auto"/>
                                                                              </w:divBdr>
                                                                              <w:divsChild>
                                                                                <w:div w:id="1992715638">
                                                                                  <w:marLeft w:val="0"/>
                                                                                  <w:marRight w:val="0"/>
                                                                                  <w:marTop w:val="0"/>
                                                                                  <w:marBottom w:val="0"/>
                                                                                  <w:divBdr>
                                                                                    <w:top w:val="none" w:sz="0" w:space="0" w:color="auto"/>
                                                                                    <w:left w:val="none" w:sz="0" w:space="0" w:color="auto"/>
                                                                                    <w:bottom w:val="none" w:sz="0" w:space="0" w:color="auto"/>
                                                                                    <w:right w:val="none" w:sz="0" w:space="0" w:color="auto"/>
                                                                                  </w:divBdr>
                                                                                  <w:divsChild>
                                                                                    <w:div w:id="1725325098">
                                                                                      <w:marLeft w:val="0"/>
                                                                                      <w:marRight w:val="0"/>
                                                                                      <w:marTop w:val="0"/>
                                                                                      <w:marBottom w:val="0"/>
                                                                                      <w:divBdr>
                                                                                        <w:top w:val="none" w:sz="0" w:space="0" w:color="auto"/>
                                                                                        <w:left w:val="none" w:sz="0" w:space="0" w:color="auto"/>
                                                                                        <w:bottom w:val="none" w:sz="0" w:space="0" w:color="auto"/>
                                                                                        <w:right w:val="none" w:sz="0" w:space="0" w:color="auto"/>
                                                                                      </w:divBdr>
                                                                                      <w:divsChild>
                                                                                        <w:div w:id="1559441804">
                                                                                          <w:marLeft w:val="0"/>
                                                                                          <w:marRight w:val="0"/>
                                                                                          <w:marTop w:val="0"/>
                                                                                          <w:marBottom w:val="0"/>
                                                                                          <w:divBdr>
                                                                                            <w:top w:val="none" w:sz="0" w:space="0" w:color="auto"/>
                                                                                            <w:left w:val="none" w:sz="0" w:space="0" w:color="auto"/>
                                                                                            <w:bottom w:val="none" w:sz="0" w:space="0" w:color="auto"/>
                                                                                            <w:right w:val="none" w:sz="0" w:space="0" w:color="auto"/>
                                                                                          </w:divBdr>
                                                                                          <w:divsChild>
                                                                                            <w:div w:id="846216319">
                                                                                              <w:marLeft w:val="0"/>
                                                                                              <w:marRight w:val="0"/>
                                                                                              <w:marTop w:val="0"/>
                                                                                              <w:marBottom w:val="0"/>
                                                                                              <w:divBdr>
                                                                                                <w:top w:val="none" w:sz="0" w:space="0" w:color="auto"/>
                                                                                                <w:left w:val="none" w:sz="0" w:space="0" w:color="auto"/>
                                                                                                <w:bottom w:val="none" w:sz="0" w:space="0" w:color="auto"/>
                                                                                                <w:right w:val="none" w:sz="0" w:space="0" w:color="auto"/>
                                                                                              </w:divBdr>
                                                                                            </w:div>
                                                                                            <w:div w:id="1275138397">
                                                                                              <w:marLeft w:val="0"/>
                                                                                              <w:marRight w:val="0"/>
                                                                                              <w:marTop w:val="0"/>
                                                                                              <w:marBottom w:val="0"/>
                                                                                              <w:divBdr>
                                                                                                <w:top w:val="none" w:sz="0" w:space="0" w:color="auto"/>
                                                                                                <w:left w:val="none" w:sz="0" w:space="0" w:color="auto"/>
                                                                                                <w:bottom w:val="none" w:sz="0" w:space="0" w:color="auto"/>
                                                                                                <w:right w:val="none" w:sz="0" w:space="0" w:color="auto"/>
                                                                                              </w:divBdr>
                                                                                              <w:divsChild>
                                                                                                <w:div w:id="1716660876">
                                                                                                  <w:marLeft w:val="0"/>
                                                                                                  <w:marRight w:val="0"/>
                                                                                                  <w:marTop w:val="30"/>
                                                                                                  <w:marBottom w:val="30"/>
                                                                                                  <w:divBdr>
                                                                                                    <w:top w:val="none" w:sz="0" w:space="0" w:color="auto"/>
                                                                                                    <w:left w:val="none" w:sz="0" w:space="0" w:color="auto"/>
                                                                                                    <w:bottom w:val="none" w:sz="0" w:space="0" w:color="auto"/>
                                                                                                    <w:right w:val="none" w:sz="0" w:space="0" w:color="auto"/>
                                                                                                  </w:divBdr>
                                                                                                  <w:divsChild>
                                                                                                    <w:div w:id="47651404">
                                                                                                      <w:marLeft w:val="0"/>
                                                                                                      <w:marRight w:val="0"/>
                                                                                                      <w:marTop w:val="0"/>
                                                                                                      <w:marBottom w:val="0"/>
                                                                                                      <w:divBdr>
                                                                                                        <w:top w:val="none" w:sz="0" w:space="0" w:color="auto"/>
                                                                                                        <w:left w:val="none" w:sz="0" w:space="0" w:color="auto"/>
                                                                                                        <w:bottom w:val="none" w:sz="0" w:space="0" w:color="auto"/>
                                                                                                        <w:right w:val="none" w:sz="0" w:space="0" w:color="auto"/>
                                                                                                      </w:divBdr>
                                                                                                      <w:divsChild>
                                                                                                        <w:div w:id="1779059290">
                                                                                                          <w:marLeft w:val="0"/>
                                                                                                          <w:marRight w:val="0"/>
                                                                                                          <w:marTop w:val="0"/>
                                                                                                          <w:marBottom w:val="0"/>
                                                                                                          <w:divBdr>
                                                                                                            <w:top w:val="none" w:sz="0" w:space="0" w:color="auto"/>
                                                                                                            <w:left w:val="none" w:sz="0" w:space="0" w:color="auto"/>
                                                                                                            <w:bottom w:val="none" w:sz="0" w:space="0" w:color="auto"/>
                                                                                                            <w:right w:val="none" w:sz="0" w:space="0" w:color="auto"/>
                                                                                                          </w:divBdr>
                                                                                                        </w:div>
                                                                                                      </w:divsChild>
                                                                                                    </w:div>
                                                                                                    <w:div w:id="95178072">
                                                                                                      <w:marLeft w:val="0"/>
                                                                                                      <w:marRight w:val="0"/>
                                                                                                      <w:marTop w:val="0"/>
                                                                                                      <w:marBottom w:val="0"/>
                                                                                                      <w:divBdr>
                                                                                                        <w:top w:val="none" w:sz="0" w:space="0" w:color="auto"/>
                                                                                                        <w:left w:val="none" w:sz="0" w:space="0" w:color="auto"/>
                                                                                                        <w:bottom w:val="none" w:sz="0" w:space="0" w:color="auto"/>
                                                                                                        <w:right w:val="none" w:sz="0" w:space="0" w:color="auto"/>
                                                                                                      </w:divBdr>
                                                                                                      <w:divsChild>
                                                                                                        <w:div w:id="1144539815">
                                                                                                          <w:marLeft w:val="0"/>
                                                                                                          <w:marRight w:val="0"/>
                                                                                                          <w:marTop w:val="0"/>
                                                                                                          <w:marBottom w:val="0"/>
                                                                                                          <w:divBdr>
                                                                                                            <w:top w:val="none" w:sz="0" w:space="0" w:color="auto"/>
                                                                                                            <w:left w:val="none" w:sz="0" w:space="0" w:color="auto"/>
                                                                                                            <w:bottom w:val="none" w:sz="0" w:space="0" w:color="auto"/>
                                                                                                            <w:right w:val="none" w:sz="0" w:space="0" w:color="auto"/>
                                                                                                          </w:divBdr>
                                                                                                        </w:div>
                                                                                                      </w:divsChild>
                                                                                                    </w:div>
                                                                                                    <w:div w:id="163395065">
                                                                                                      <w:marLeft w:val="0"/>
                                                                                                      <w:marRight w:val="0"/>
                                                                                                      <w:marTop w:val="0"/>
                                                                                                      <w:marBottom w:val="0"/>
                                                                                                      <w:divBdr>
                                                                                                        <w:top w:val="none" w:sz="0" w:space="0" w:color="auto"/>
                                                                                                        <w:left w:val="none" w:sz="0" w:space="0" w:color="auto"/>
                                                                                                        <w:bottom w:val="none" w:sz="0" w:space="0" w:color="auto"/>
                                                                                                        <w:right w:val="none" w:sz="0" w:space="0" w:color="auto"/>
                                                                                                      </w:divBdr>
                                                                                                      <w:divsChild>
                                                                                                        <w:div w:id="1426459836">
                                                                                                          <w:marLeft w:val="0"/>
                                                                                                          <w:marRight w:val="0"/>
                                                                                                          <w:marTop w:val="0"/>
                                                                                                          <w:marBottom w:val="0"/>
                                                                                                          <w:divBdr>
                                                                                                            <w:top w:val="none" w:sz="0" w:space="0" w:color="auto"/>
                                                                                                            <w:left w:val="none" w:sz="0" w:space="0" w:color="auto"/>
                                                                                                            <w:bottom w:val="none" w:sz="0" w:space="0" w:color="auto"/>
                                                                                                            <w:right w:val="none" w:sz="0" w:space="0" w:color="auto"/>
                                                                                                          </w:divBdr>
                                                                                                        </w:div>
                                                                                                      </w:divsChild>
                                                                                                    </w:div>
                                                                                                    <w:div w:id="248274721">
                                                                                                      <w:marLeft w:val="0"/>
                                                                                                      <w:marRight w:val="0"/>
                                                                                                      <w:marTop w:val="0"/>
                                                                                                      <w:marBottom w:val="0"/>
                                                                                                      <w:divBdr>
                                                                                                        <w:top w:val="none" w:sz="0" w:space="0" w:color="auto"/>
                                                                                                        <w:left w:val="none" w:sz="0" w:space="0" w:color="auto"/>
                                                                                                        <w:bottom w:val="none" w:sz="0" w:space="0" w:color="auto"/>
                                                                                                        <w:right w:val="none" w:sz="0" w:space="0" w:color="auto"/>
                                                                                                      </w:divBdr>
                                                                                                      <w:divsChild>
                                                                                                        <w:div w:id="599071493">
                                                                                                          <w:marLeft w:val="0"/>
                                                                                                          <w:marRight w:val="0"/>
                                                                                                          <w:marTop w:val="0"/>
                                                                                                          <w:marBottom w:val="0"/>
                                                                                                          <w:divBdr>
                                                                                                            <w:top w:val="none" w:sz="0" w:space="0" w:color="auto"/>
                                                                                                            <w:left w:val="none" w:sz="0" w:space="0" w:color="auto"/>
                                                                                                            <w:bottom w:val="none" w:sz="0" w:space="0" w:color="auto"/>
                                                                                                            <w:right w:val="none" w:sz="0" w:space="0" w:color="auto"/>
                                                                                                          </w:divBdr>
                                                                                                        </w:div>
                                                                                                      </w:divsChild>
                                                                                                    </w:div>
                                                                                                    <w:div w:id="265770013">
                                                                                                      <w:marLeft w:val="0"/>
                                                                                                      <w:marRight w:val="0"/>
                                                                                                      <w:marTop w:val="0"/>
                                                                                                      <w:marBottom w:val="0"/>
                                                                                                      <w:divBdr>
                                                                                                        <w:top w:val="none" w:sz="0" w:space="0" w:color="auto"/>
                                                                                                        <w:left w:val="none" w:sz="0" w:space="0" w:color="auto"/>
                                                                                                        <w:bottom w:val="none" w:sz="0" w:space="0" w:color="auto"/>
                                                                                                        <w:right w:val="none" w:sz="0" w:space="0" w:color="auto"/>
                                                                                                      </w:divBdr>
                                                                                                      <w:divsChild>
                                                                                                        <w:div w:id="1970092563">
                                                                                                          <w:marLeft w:val="0"/>
                                                                                                          <w:marRight w:val="0"/>
                                                                                                          <w:marTop w:val="0"/>
                                                                                                          <w:marBottom w:val="0"/>
                                                                                                          <w:divBdr>
                                                                                                            <w:top w:val="none" w:sz="0" w:space="0" w:color="auto"/>
                                                                                                            <w:left w:val="none" w:sz="0" w:space="0" w:color="auto"/>
                                                                                                            <w:bottom w:val="none" w:sz="0" w:space="0" w:color="auto"/>
                                                                                                            <w:right w:val="none" w:sz="0" w:space="0" w:color="auto"/>
                                                                                                          </w:divBdr>
                                                                                                        </w:div>
                                                                                                      </w:divsChild>
                                                                                                    </w:div>
                                                                                                    <w:div w:id="347105807">
                                                                                                      <w:marLeft w:val="0"/>
                                                                                                      <w:marRight w:val="0"/>
                                                                                                      <w:marTop w:val="0"/>
                                                                                                      <w:marBottom w:val="0"/>
                                                                                                      <w:divBdr>
                                                                                                        <w:top w:val="none" w:sz="0" w:space="0" w:color="auto"/>
                                                                                                        <w:left w:val="none" w:sz="0" w:space="0" w:color="auto"/>
                                                                                                        <w:bottom w:val="none" w:sz="0" w:space="0" w:color="auto"/>
                                                                                                        <w:right w:val="none" w:sz="0" w:space="0" w:color="auto"/>
                                                                                                      </w:divBdr>
                                                                                                      <w:divsChild>
                                                                                                        <w:div w:id="98795162">
                                                                                                          <w:marLeft w:val="0"/>
                                                                                                          <w:marRight w:val="0"/>
                                                                                                          <w:marTop w:val="0"/>
                                                                                                          <w:marBottom w:val="0"/>
                                                                                                          <w:divBdr>
                                                                                                            <w:top w:val="none" w:sz="0" w:space="0" w:color="auto"/>
                                                                                                            <w:left w:val="none" w:sz="0" w:space="0" w:color="auto"/>
                                                                                                            <w:bottom w:val="none" w:sz="0" w:space="0" w:color="auto"/>
                                                                                                            <w:right w:val="none" w:sz="0" w:space="0" w:color="auto"/>
                                                                                                          </w:divBdr>
                                                                                                        </w:div>
                                                                                                      </w:divsChild>
                                                                                                    </w:div>
                                                                                                    <w:div w:id="379016106">
                                                                                                      <w:marLeft w:val="0"/>
                                                                                                      <w:marRight w:val="0"/>
                                                                                                      <w:marTop w:val="0"/>
                                                                                                      <w:marBottom w:val="0"/>
                                                                                                      <w:divBdr>
                                                                                                        <w:top w:val="none" w:sz="0" w:space="0" w:color="auto"/>
                                                                                                        <w:left w:val="none" w:sz="0" w:space="0" w:color="auto"/>
                                                                                                        <w:bottom w:val="none" w:sz="0" w:space="0" w:color="auto"/>
                                                                                                        <w:right w:val="none" w:sz="0" w:space="0" w:color="auto"/>
                                                                                                      </w:divBdr>
                                                                                                      <w:divsChild>
                                                                                                        <w:div w:id="805511084">
                                                                                                          <w:marLeft w:val="0"/>
                                                                                                          <w:marRight w:val="0"/>
                                                                                                          <w:marTop w:val="0"/>
                                                                                                          <w:marBottom w:val="0"/>
                                                                                                          <w:divBdr>
                                                                                                            <w:top w:val="none" w:sz="0" w:space="0" w:color="auto"/>
                                                                                                            <w:left w:val="none" w:sz="0" w:space="0" w:color="auto"/>
                                                                                                            <w:bottom w:val="none" w:sz="0" w:space="0" w:color="auto"/>
                                                                                                            <w:right w:val="none" w:sz="0" w:space="0" w:color="auto"/>
                                                                                                          </w:divBdr>
                                                                                                        </w:div>
                                                                                                      </w:divsChild>
                                                                                                    </w:div>
                                                                                                    <w:div w:id="414590479">
                                                                                                      <w:marLeft w:val="0"/>
                                                                                                      <w:marRight w:val="0"/>
                                                                                                      <w:marTop w:val="0"/>
                                                                                                      <w:marBottom w:val="0"/>
                                                                                                      <w:divBdr>
                                                                                                        <w:top w:val="none" w:sz="0" w:space="0" w:color="auto"/>
                                                                                                        <w:left w:val="none" w:sz="0" w:space="0" w:color="auto"/>
                                                                                                        <w:bottom w:val="none" w:sz="0" w:space="0" w:color="auto"/>
                                                                                                        <w:right w:val="none" w:sz="0" w:space="0" w:color="auto"/>
                                                                                                      </w:divBdr>
                                                                                                      <w:divsChild>
                                                                                                        <w:div w:id="1986466701">
                                                                                                          <w:marLeft w:val="0"/>
                                                                                                          <w:marRight w:val="0"/>
                                                                                                          <w:marTop w:val="0"/>
                                                                                                          <w:marBottom w:val="0"/>
                                                                                                          <w:divBdr>
                                                                                                            <w:top w:val="none" w:sz="0" w:space="0" w:color="auto"/>
                                                                                                            <w:left w:val="none" w:sz="0" w:space="0" w:color="auto"/>
                                                                                                            <w:bottom w:val="none" w:sz="0" w:space="0" w:color="auto"/>
                                                                                                            <w:right w:val="none" w:sz="0" w:space="0" w:color="auto"/>
                                                                                                          </w:divBdr>
                                                                                                        </w:div>
                                                                                                      </w:divsChild>
                                                                                                    </w:div>
                                                                                                    <w:div w:id="424499744">
                                                                                                      <w:marLeft w:val="0"/>
                                                                                                      <w:marRight w:val="0"/>
                                                                                                      <w:marTop w:val="0"/>
                                                                                                      <w:marBottom w:val="0"/>
                                                                                                      <w:divBdr>
                                                                                                        <w:top w:val="none" w:sz="0" w:space="0" w:color="auto"/>
                                                                                                        <w:left w:val="none" w:sz="0" w:space="0" w:color="auto"/>
                                                                                                        <w:bottom w:val="none" w:sz="0" w:space="0" w:color="auto"/>
                                                                                                        <w:right w:val="none" w:sz="0" w:space="0" w:color="auto"/>
                                                                                                      </w:divBdr>
                                                                                                      <w:divsChild>
                                                                                                        <w:div w:id="1110860811">
                                                                                                          <w:marLeft w:val="0"/>
                                                                                                          <w:marRight w:val="0"/>
                                                                                                          <w:marTop w:val="0"/>
                                                                                                          <w:marBottom w:val="0"/>
                                                                                                          <w:divBdr>
                                                                                                            <w:top w:val="none" w:sz="0" w:space="0" w:color="auto"/>
                                                                                                            <w:left w:val="none" w:sz="0" w:space="0" w:color="auto"/>
                                                                                                            <w:bottom w:val="none" w:sz="0" w:space="0" w:color="auto"/>
                                                                                                            <w:right w:val="none" w:sz="0" w:space="0" w:color="auto"/>
                                                                                                          </w:divBdr>
                                                                                                        </w:div>
                                                                                                      </w:divsChild>
                                                                                                    </w:div>
                                                                                                    <w:div w:id="439645417">
                                                                                                      <w:marLeft w:val="0"/>
                                                                                                      <w:marRight w:val="0"/>
                                                                                                      <w:marTop w:val="0"/>
                                                                                                      <w:marBottom w:val="0"/>
                                                                                                      <w:divBdr>
                                                                                                        <w:top w:val="none" w:sz="0" w:space="0" w:color="auto"/>
                                                                                                        <w:left w:val="none" w:sz="0" w:space="0" w:color="auto"/>
                                                                                                        <w:bottom w:val="none" w:sz="0" w:space="0" w:color="auto"/>
                                                                                                        <w:right w:val="none" w:sz="0" w:space="0" w:color="auto"/>
                                                                                                      </w:divBdr>
                                                                                                      <w:divsChild>
                                                                                                        <w:div w:id="970289334">
                                                                                                          <w:marLeft w:val="0"/>
                                                                                                          <w:marRight w:val="0"/>
                                                                                                          <w:marTop w:val="0"/>
                                                                                                          <w:marBottom w:val="0"/>
                                                                                                          <w:divBdr>
                                                                                                            <w:top w:val="none" w:sz="0" w:space="0" w:color="auto"/>
                                                                                                            <w:left w:val="none" w:sz="0" w:space="0" w:color="auto"/>
                                                                                                            <w:bottom w:val="none" w:sz="0" w:space="0" w:color="auto"/>
                                                                                                            <w:right w:val="none" w:sz="0" w:space="0" w:color="auto"/>
                                                                                                          </w:divBdr>
                                                                                                        </w:div>
                                                                                                      </w:divsChild>
                                                                                                    </w:div>
                                                                                                    <w:div w:id="582954182">
                                                                                                      <w:marLeft w:val="0"/>
                                                                                                      <w:marRight w:val="0"/>
                                                                                                      <w:marTop w:val="0"/>
                                                                                                      <w:marBottom w:val="0"/>
                                                                                                      <w:divBdr>
                                                                                                        <w:top w:val="none" w:sz="0" w:space="0" w:color="auto"/>
                                                                                                        <w:left w:val="none" w:sz="0" w:space="0" w:color="auto"/>
                                                                                                        <w:bottom w:val="none" w:sz="0" w:space="0" w:color="auto"/>
                                                                                                        <w:right w:val="none" w:sz="0" w:space="0" w:color="auto"/>
                                                                                                      </w:divBdr>
                                                                                                      <w:divsChild>
                                                                                                        <w:div w:id="737358255">
                                                                                                          <w:marLeft w:val="0"/>
                                                                                                          <w:marRight w:val="0"/>
                                                                                                          <w:marTop w:val="0"/>
                                                                                                          <w:marBottom w:val="0"/>
                                                                                                          <w:divBdr>
                                                                                                            <w:top w:val="none" w:sz="0" w:space="0" w:color="auto"/>
                                                                                                            <w:left w:val="none" w:sz="0" w:space="0" w:color="auto"/>
                                                                                                            <w:bottom w:val="none" w:sz="0" w:space="0" w:color="auto"/>
                                                                                                            <w:right w:val="none" w:sz="0" w:space="0" w:color="auto"/>
                                                                                                          </w:divBdr>
                                                                                                        </w:div>
                                                                                                      </w:divsChild>
                                                                                                    </w:div>
                                                                                                    <w:div w:id="695617066">
                                                                                                      <w:marLeft w:val="0"/>
                                                                                                      <w:marRight w:val="0"/>
                                                                                                      <w:marTop w:val="0"/>
                                                                                                      <w:marBottom w:val="0"/>
                                                                                                      <w:divBdr>
                                                                                                        <w:top w:val="none" w:sz="0" w:space="0" w:color="auto"/>
                                                                                                        <w:left w:val="none" w:sz="0" w:space="0" w:color="auto"/>
                                                                                                        <w:bottom w:val="none" w:sz="0" w:space="0" w:color="auto"/>
                                                                                                        <w:right w:val="none" w:sz="0" w:space="0" w:color="auto"/>
                                                                                                      </w:divBdr>
                                                                                                      <w:divsChild>
                                                                                                        <w:div w:id="406267050">
                                                                                                          <w:marLeft w:val="0"/>
                                                                                                          <w:marRight w:val="0"/>
                                                                                                          <w:marTop w:val="0"/>
                                                                                                          <w:marBottom w:val="0"/>
                                                                                                          <w:divBdr>
                                                                                                            <w:top w:val="none" w:sz="0" w:space="0" w:color="auto"/>
                                                                                                            <w:left w:val="none" w:sz="0" w:space="0" w:color="auto"/>
                                                                                                            <w:bottom w:val="none" w:sz="0" w:space="0" w:color="auto"/>
                                                                                                            <w:right w:val="none" w:sz="0" w:space="0" w:color="auto"/>
                                                                                                          </w:divBdr>
                                                                                                        </w:div>
                                                                                                      </w:divsChild>
                                                                                                    </w:div>
                                                                                                    <w:div w:id="762532392">
                                                                                                      <w:marLeft w:val="0"/>
                                                                                                      <w:marRight w:val="0"/>
                                                                                                      <w:marTop w:val="0"/>
                                                                                                      <w:marBottom w:val="0"/>
                                                                                                      <w:divBdr>
                                                                                                        <w:top w:val="none" w:sz="0" w:space="0" w:color="auto"/>
                                                                                                        <w:left w:val="none" w:sz="0" w:space="0" w:color="auto"/>
                                                                                                        <w:bottom w:val="none" w:sz="0" w:space="0" w:color="auto"/>
                                                                                                        <w:right w:val="none" w:sz="0" w:space="0" w:color="auto"/>
                                                                                                      </w:divBdr>
                                                                                                      <w:divsChild>
                                                                                                        <w:div w:id="1876233515">
                                                                                                          <w:marLeft w:val="0"/>
                                                                                                          <w:marRight w:val="0"/>
                                                                                                          <w:marTop w:val="0"/>
                                                                                                          <w:marBottom w:val="0"/>
                                                                                                          <w:divBdr>
                                                                                                            <w:top w:val="none" w:sz="0" w:space="0" w:color="auto"/>
                                                                                                            <w:left w:val="none" w:sz="0" w:space="0" w:color="auto"/>
                                                                                                            <w:bottom w:val="none" w:sz="0" w:space="0" w:color="auto"/>
                                                                                                            <w:right w:val="none" w:sz="0" w:space="0" w:color="auto"/>
                                                                                                          </w:divBdr>
                                                                                                        </w:div>
                                                                                                      </w:divsChild>
                                                                                                    </w:div>
                                                                                                    <w:div w:id="832110730">
                                                                                                      <w:marLeft w:val="0"/>
                                                                                                      <w:marRight w:val="0"/>
                                                                                                      <w:marTop w:val="0"/>
                                                                                                      <w:marBottom w:val="0"/>
                                                                                                      <w:divBdr>
                                                                                                        <w:top w:val="none" w:sz="0" w:space="0" w:color="auto"/>
                                                                                                        <w:left w:val="none" w:sz="0" w:space="0" w:color="auto"/>
                                                                                                        <w:bottom w:val="none" w:sz="0" w:space="0" w:color="auto"/>
                                                                                                        <w:right w:val="none" w:sz="0" w:space="0" w:color="auto"/>
                                                                                                      </w:divBdr>
                                                                                                      <w:divsChild>
                                                                                                        <w:div w:id="913586732">
                                                                                                          <w:marLeft w:val="0"/>
                                                                                                          <w:marRight w:val="0"/>
                                                                                                          <w:marTop w:val="0"/>
                                                                                                          <w:marBottom w:val="0"/>
                                                                                                          <w:divBdr>
                                                                                                            <w:top w:val="none" w:sz="0" w:space="0" w:color="auto"/>
                                                                                                            <w:left w:val="none" w:sz="0" w:space="0" w:color="auto"/>
                                                                                                            <w:bottom w:val="none" w:sz="0" w:space="0" w:color="auto"/>
                                                                                                            <w:right w:val="none" w:sz="0" w:space="0" w:color="auto"/>
                                                                                                          </w:divBdr>
                                                                                                        </w:div>
                                                                                                      </w:divsChild>
                                                                                                    </w:div>
                                                                                                    <w:div w:id="870844083">
                                                                                                      <w:marLeft w:val="0"/>
                                                                                                      <w:marRight w:val="0"/>
                                                                                                      <w:marTop w:val="0"/>
                                                                                                      <w:marBottom w:val="0"/>
                                                                                                      <w:divBdr>
                                                                                                        <w:top w:val="none" w:sz="0" w:space="0" w:color="auto"/>
                                                                                                        <w:left w:val="none" w:sz="0" w:space="0" w:color="auto"/>
                                                                                                        <w:bottom w:val="none" w:sz="0" w:space="0" w:color="auto"/>
                                                                                                        <w:right w:val="none" w:sz="0" w:space="0" w:color="auto"/>
                                                                                                      </w:divBdr>
                                                                                                      <w:divsChild>
                                                                                                        <w:div w:id="598560518">
                                                                                                          <w:marLeft w:val="0"/>
                                                                                                          <w:marRight w:val="0"/>
                                                                                                          <w:marTop w:val="0"/>
                                                                                                          <w:marBottom w:val="0"/>
                                                                                                          <w:divBdr>
                                                                                                            <w:top w:val="none" w:sz="0" w:space="0" w:color="auto"/>
                                                                                                            <w:left w:val="none" w:sz="0" w:space="0" w:color="auto"/>
                                                                                                            <w:bottom w:val="none" w:sz="0" w:space="0" w:color="auto"/>
                                                                                                            <w:right w:val="none" w:sz="0" w:space="0" w:color="auto"/>
                                                                                                          </w:divBdr>
                                                                                                        </w:div>
                                                                                                      </w:divsChild>
                                                                                                    </w:div>
                                                                                                    <w:div w:id="892229746">
                                                                                                      <w:marLeft w:val="0"/>
                                                                                                      <w:marRight w:val="0"/>
                                                                                                      <w:marTop w:val="0"/>
                                                                                                      <w:marBottom w:val="0"/>
                                                                                                      <w:divBdr>
                                                                                                        <w:top w:val="none" w:sz="0" w:space="0" w:color="auto"/>
                                                                                                        <w:left w:val="none" w:sz="0" w:space="0" w:color="auto"/>
                                                                                                        <w:bottom w:val="none" w:sz="0" w:space="0" w:color="auto"/>
                                                                                                        <w:right w:val="none" w:sz="0" w:space="0" w:color="auto"/>
                                                                                                      </w:divBdr>
                                                                                                      <w:divsChild>
                                                                                                        <w:div w:id="592133903">
                                                                                                          <w:marLeft w:val="0"/>
                                                                                                          <w:marRight w:val="0"/>
                                                                                                          <w:marTop w:val="0"/>
                                                                                                          <w:marBottom w:val="0"/>
                                                                                                          <w:divBdr>
                                                                                                            <w:top w:val="none" w:sz="0" w:space="0" w:color="auto"/>
                                                                                                            <w:left w:val="none" w:sz="0" w:space="0" w:color="auto"/>
                                                                                                            <w:bottom w:val="none" w:sz="0" w:space="0" w:color="auto"/>
                                                                                                            <w:right w:val="none" w:sz="0" w:space="0" w:color="auto"/>
                                                                                                          </w:divBdr>
                                                                                                        </w:div>
                                                                                                      </w:divsChild>
                                                                                                    </w:div>
                                                                                                    <w:div w:id="1058241594">
                                                                                                      <w:marLeft w:val="0"/>
                                                                                                      <w:marRight w:val="0"/>
                                                                                                      <w:marTop w:val="0"/>
                                                                                                      <w:marBottom w:val="0"/>
                                                                                                      <w:divBdr>
                                                                                                        <w:top w:val="none" w:sz="0" w:space="0" w:color="auto"/>
                                                                                                        <w:left w:val="none" w:sz="0" w:space="0" w:color="auto"/>
                                                                                                        <w:bottom w:val="none" w:sz="0" w:space="0" w:color="auto"/>
                                                                                                        <w:right w:val="none" w:sz="0" w:space="0" w:color="auto"/>
                                                                                                      </w:divBdr>
                                                                                                      <w:divsChild>
                                                                                                        <w:div w:id="1543594436">
                                                                                                          <w:marLeft w:val="0"/>
                                                                                                          <w:marRight w:val="0"/>
                                                                                                          <w:marTop w:val="0"/>
                                                                                                          <w:marBottom w:val="0"/>
                                                                                                          <w:divBdr>
                                                                                                            <w:top w:val="none" w:sz="0" w:space="0" w:color="auto"/>
                                                                                                            <w:left w:val="none" w:sz="0" w:space="0" w:color="auto"/>
                                                                                                            <w:bottom w:val="none" w:sz="0" w:space="0" w:color="auto"/>
                                                                                                            <w:right w:val="none" w:sz="0" w:space="0" w:color="auto"/>
                                                                                                          </w:divBdr>
                                                                                                        </w:div>
                                                                                                      </w:divsChild>
                                                                                                    </w:div>
                                                                                                    <w:div w:id="1063261260">
                                                                                                      <w:marLeft w:val="0"/>
                                                                                                      <w:marRight w:val="0"/>
                                                                                                      <w:marTop w:val="0"/>
                                                                                                      <w:marBottom w:val="0"/>
                                                                                                      <w:divBdr>
                                                                                                        <w:top w:val="none" w:sz="0" w:space="0" w:color="auto"/>
                                                                                                        <w:left w:val="none" w:sz="0" w:space="0" w:color="auto"/>
                                                                                                        <w:bottom w:val="none" w:sz="0" w:space="0" w:color="auto"/>
                                                                                                        <w:right w:val="none" w:sz="0" w:space="0" w:color="auto"/>
                                                                                                      </w:divBdr>
                                                                                                      <w:divsChild>
                                                                                                        <w:div w:id="255018140">
                                                                                                          <w:marLeft w:val="0"/>
                                                                                                          <w:marRight w:val="0"/>
                                                                                                          <w:marTop w:val="0"/>
                                                                                                          <w:marBottom w:val="0"/>
                                                                                                          <w:divBdr>
                                                                                                            <w:top w:val="none" w:sz="0" w:space="0" w:color="auto"/>
                                                                                                            <w:left w:val="none" w:sz="0" w:space="0" w:color="auto"/>
                                                                                                            <w:bottom w:val="none" w:sz="0" w:space="0" w:color="auto"/>
                                                                                                            <w:right w:val="none" w:sz="0" w:space="0" w:color="auto"/>
                                                                                                          </w:divBdr>
                                                                                                        </w:div>
                                                                                                      </w:divsChild>
                                                                                                    </w:div>
                                                                                                    <w:div w:id="1342587317">
                                                                                                      <w:marLeft w:val="0"/>
                                                                                                      <w:marRight w:val="0"/>
                                                                                                      <w:marTop w:val="0"/>
                                                                                                      <w:marBottom w:val="0"/>
                                                                                                      <w:divBdr>
                                                                                                        <w:top w:val="none" w:sz="0" w:space="0" w:color="auto"/>
                                                                                                        <w:left w:val="none" w:sz="0" w:space="0" w:color="auto"/>
                                                                                                        <w:bottom w:val="none" w:sz="0" w:space="0" w:color="auto"/>
                                                                                                        <w:right w:val="none" w:sz="0" w:space="0" w:color="auto"/>
                                                                                                      </w:divBdr>
                                                                                                      <w:divsChild>
                                                                                                        <w:div w:id="1002200046">
                                                                                                          <w:marLeft w:val="0"/>
                                                                                                          <w:marRight w:val="0"/>
                                                                                                          <w:marTop w:val="0"/>
                                                                                                          <w:marBottom w:val="0"/>
                                                                                                          <w:divBdr>
                                                                                                            <w:top w:val="none" w:sz="0" w:space="0" w:color="auto"/>
                                                                                                            <w:left w:val="none" w:sz="0" w:space="0" w:color="auto"/>
                                                                                                            <w:bottom w:val="none" w:sz="0" w:space="0" w:color="auto"/>
                                                                                                            <w:right w:val="none" w:sz="0" w:space="0" w:color="auto"/>
                                                                                                          </w:divBdr>
                                                                                                        </w:div>
                                                                                                      </w:divsChild>
                                                                                                    </w:div>
                                                                                                    <w:div w:id="1406419775">
                                                                                                      <w:marLeft w:val="0"/>
                                                                                                      <w:marRight w:val="0"/>
                                                                                                      <w:marTop w:val="0"/>
                                                                                                      <w:marBottom w:val="0"/>
                                                                                                      <w:divBdr>
                                                                                                        <w:top w:val="none" w:sz="0" w:space="0" w:color="auto"/>
                                                                                                        <w:left w:val="none" w:sz="0" w:space="0" w:color="auto"/>
                                                                                                        <w:bottom w:val="none" w:sz="0" w:space="0" w:color="auto"/>
                                                                                                        <w:right w:val="none" w:sz="0" w:space="0" w:color="auto"/>
                                                                                                      </w:divBdr>
                                                                                                      <w:divsChild>
                                                                                                        <w:div w:id="1535387476">
                                                                                                          <w:marLeft w:val="0"/>
                                                                                                          <w:marRight w:val="0"/>
                                                                                                          <w:marTop w:val="0"/>
                                                                                                          <w:marBottom w:val="0"/>
                                                                                                          <w:divBdr>
                                                                                                            <w:top w:val="none" w:sz="0" w:space="0" w:color="auto"/>
                                                                                                            <w:left w:val="none" w:sz="0" w:space="0" w:color="auto"/>
                                                                                                            <w:bottom w:val="none" w:sz="0" w:space="0" w:color="auto"/>
                                                                                                            <w:right w:val="none" w:sz="0" w:space="0" w:color="auto"/>
                                                                                                          </w:divBdr>
                                                                                                        </w:div>
                                                                                                      </w:divsChild>
                                                                                                    </w:div>
                                                                                                    <w:div w:id="1424229463">
                                                                                                      <w:marLeft w:val="0"/>
                                                                                                      <w:marRight w:val="0"/>
                                                                                                      <w:marTop w:val="0"/>
                                                                                                      <w:marBottom w:val="0"/>
                                                                                                      <w:divBdr>
                                                                                                        <w:top w:val="none" w:sz="0" w:space="0" w:color="auto"/>
                                                                                                        <w:left w:val="none" w:sz="0" w:space="0" w:color="auto"/>
                                                                                                        <w:bottom w:val="none" w:sz="0" w:space="0" w:color="auto"/>
                                                                                                        <w:right w:val="none" w:sz="0" w:space="0" w:color="auto"/>
                                                                                                      </w:divBdr>
                                                                                                      <w:divsChild>
                                                                                                        <w:div w:id="1792940343">
                                                                                                          <w:marLeft w:val="0"/>
                                                                                                          <w:marRight w:val="0"/>
                                                                                                          <w:marTop w:val="0"/>
                                                                                                          <w:marBottom w:val="0"/>
                                                                                                          <w:divBdr>
                                                                                                            <w:top w:val="none" w:sz="0" w:space="0" w:color="auto"/>
                                                                                                            <w:left w:val="none" w:sz="0" w:space="0" w:color="auto"/>
                                                                                                            <w:bottom w:val="none" w:sz="0" w:space="0" w:color="auto"/>
                                                                                                            <w:right w:val="none" w:sz="0" w:space="0" w:color="auto"/>
                                                                                                          </w:divBdr>
                                                                                                        </w:div>
                                                                                                      </w:divsChild>
                                                                                                    </w:div>
                                                                                                    <w:div w:id="1457942230">
                                                                                                      <w:marLeft w:val="0"/>
                                                                                                      <w:marRight w:val="0"/>
                                                                                                      <w:marTop w:val="0"/>
                                                                                                      <w:marBottom w:val="0"/>
                                                                                                      <w:divBdr>
                                                                                                        <w:top w:val="none" w:sz="0" w:space="0" w:color="auto"/>
                                                                                                        <w:left w:val="none" w:sz="0" w:space="0" w:color="auto"/>
                                                                                                        <w:bottom w:val="none" w:sz="0" w:space="0" w:color="auto"/>
                                                                                                        <w:right w:val="none" w:sz="0" w:space="0" w:color="auto"/>
                                                                                                      </w:divBdr>
                                                                                                      <w:divsChild>
                                                                                                        <w:div w:id="1404639763">
                                                                                                          <w:marLeft w:val="0"/>
                                                                                                          <w:marRight w:val="0"/>
                                                                                                          <w:marTop w:val="0"/>
                                                                                                          <w:marBottom w:val="0"/>
                                                                                                          <w:divBdr>
                                                                                                            <w:top w:val="none" w:sz="0" w:space="0" w:color="auto"/>
                                                                                                            <w:left w:val="none" w:sz="0" w:space="0" w:color="auto"/>
                                                                                                            <w:bottom w:val="none" w:sz="0" w:space="0" w:color="auto"/>
                                                                                                            <w:right w:val="none" w:sz="0" w:space="0" w:color="auto"/>
                                                                                                          </w:divBdr>
                                                                                                        </w:div>
                                                                                                      </w:divsChild>
                                                                                                    </w:div>
                                                                                                    <w:div w:id="1548373860">
                                                                                                      <w:marLeft w:val="0"/>
                                                                                                      <w:marRight w:val="0"/>
                                                                                                      <w:marTop w:val="0"/>
                                                                                                      <w:marBottom w:val="0"/>
                                                                                                      <w:divBdr>
                                                                                                        <w:top w:val="none" w:sz="0" w:space="0" w:color="auto"/>
                                                                                                        <w:left w:val="none" w:sz="0" w:space="0" w:color="auto"/>
                                                                                                        <w:bottom w:val="none" w:sz="0" w:space="0" w:color="auto"/>
                                                                                                        <w:right w:val="none" w:sz="0" w:space="0" w:color="auto"/>
                                                                                                      </w:divBdr>
                                                                                                      <w:divsChild>
                                                                                                        <w:div w:id="816068344">
                                                                                                          <w:marLeft w:val="0"/>
                                                                                                          <w:marRight w:val="0"/>
                                                                                                          <w:marTop w:val="0"/>
                                                                                                          <w:marBottom w:val="0"/>
                                                                                                          <w:divBdr>
                                                                                                            <w:top w:val="none" w:sz="0" w:space="0" w:color="auto"/>
                                                                                                            <w:left w:val="none" w:sz="0" w:space="0" w:color="auto"/>
                                                                                                            <w:bottom w:val="none" w:sz="0" w:space="0" w:color="auto"/>
                                                                                                            <w:right w:val="none" w:sz="0" w:space="0" w:color="auto"/>
                                                                                                          </w:divBdr>
                                                                                                        </w:div>
                                                                                                      </w:divsChild>
                                                                                                    </w:div>
                                                                                                    <w:div w:id="1623263835">
                                                                                                      <w:marLeft w:val="0"/>
                                                                                                      <w:marRight w:val="0"/>
                                                                                                      <w:marTop w:val="0"/>
                                                                                                      <w:marBottom w:val="0"/>
                                                                                                      <w:divBdr>
                                                                                                        <w:top w:val="none" w:sz="0" w:space="0" w:color="auto"/>
                                                                                                        <w:left w:val="none" w:sz="0" w:space="0" w:color="auto"/>
                                                                                                        <w:bottom w:val="none" w:sz="0" w:space="0" w:color="auto"/>
                                                                                                        <w:right w:val="none" w:sz="0" w:space="0" w:color="auto"/>
                                                                                                      </w:divBdr>
                                                                                                      <w:divsChild>
                                                                                                        <w:div w:id="1624073352">
                                                                                                          <w:marLeft w:val="0"/>
                                                                                                          <w:marRight w:val="0"/>
                                                                                                          <w:marTop w:val="0"/>
                                                                                                          <w:marBottom w:val="0"/>
                                                                                                          <w:divBdr>
                                                                                                            <w:top w:val="none" w:sz="0" w:space="0" w:color="auto"/>
                                                                                                            <w:left w:val="none" w:sz="0" w:space="0" w:color="auto"/>
                                                                                                            <w:bottom w:val="none" w:sz="0" w:space="0" w:color="auto"/>
                                                                                                            <w:right w:val="none" w:sz="0" w:space="0" w:color="auto"/>
                                                                                                          </w:divBdr>
                                                                                                        </w:div>
                                                                                                      </w:divsChild>
                                                                                                    </w:div>
                                                                                                    <w:div w:id="1635210175">
                                                                                                      <w:marLeft w:val="0"/>
                                                                                                      <w:marRight w:val="0"/>
                                                                                                      <w:marTop w:val="0"/>
                                                                                                      <w:marBottom w:val="0"/>
                                                                                                      <w:divBdr>
                                                                                                        <w:top w:val="none" w:sz="0" w:space="0" w:color="auto"/>
                                                                                                        <w:left w:val="none" w:sz="0" w:space="0" w:color="auto"/>
                                                                                                        <w:bottom w:val="none" w:sz="0" w:space="0" w:color="auto"/>
                                                                                                        <w:right w:val="none" w:sz="0" w:space="0" w:color="auto"/>
                                                                                                      </w:divBdr>
                                                                                                      <w:divsChild>
                                                                                                        <w:div w:id="947396819">
                                                                                                          <w:marLeft w:val="0"/>
                                                                                                          <w:marRight w:val="0"/>
                                                                                                          <w:marTop w:val="0"/>
                                                                                                          <w:marBottom w:val="0"/>
                                                                                                          <w:divBdr>
                                                                                                            <w:top w:val="none" w:sz="0" w:space="0" w:color="auto"/>
                                                                                                            <w:left w:val="none" w:sz="0" w:space="0" w:color="auto"/>
                                                                                                            <w:bottom w:val="none" w:sz="0" w:space="0" w:color="auto"/>
                                                                                                            <w:right w:val="none" w:sz="0" w:space="0" w:color="auto"/>
                                                                                                          </w:divBdr>
                                                                                                        </w:div>
                                                                                                      </w:divsChild>
                                                                                                    </w:div>
                                                                                                    <w:div w:id="1675912476">
                                                                                                      <w:marLeft w:val="0"/>
                                                                                                      <w:marRight w:val="0"/>
                                                                                                      <w:marTop w:val="0"/>
                                                                                                      <w:marBottom w:val="0"/>
                                                                                                      <w:divBdr>
                                                                                                        <w:top w:val="none" w:sz="0" w:space="0" w:color="auto"/>
                                                                                                        <w:left w:val="none" w:sz="0" w:space="0" w:color="auto"/>
                                                                                                        <w:bottom w:val="none" w:sz="0" w:space="0" w:color="auto"/>
                                                                                                        <w:right w:val="none" w:sz="0" w:space="0" w:color="auto"/>
                                                                                                      </w:divBdr>
                                                                                                      <w:divsChild>
                                                                                                        <w:div w:id="1846750911">
                                                                                                          <w:marLeft w:val="0"/>
                                                                                                          <w:marRight w:val="0"/>
                                                                                                          <w:marTop w:val="0"/>
                                                                                                          <w:marBottom w:val="0"/>
                                                                                                          <w:divBdr>
                                                                                                            <w:top w:val="none" w:sz="0" w:space="0" w:color="auto"/>
                                                                                                            <w:left w:val="none" w:sz="0" w:space="0" w:color="auto"/>
                                                                                                            <w:bottom w:val="none" w:sz="0" w:space="0" w:color="auto"/>
                                                                                                            <w:right w:val="none" w:sz="0" w:space="0" w:color="auto"/>
                                                                                                          </w:divBdr>
                                                                                                        </w:div>
                                                                                                      </w:divsChild>
                                                                                                    </w:div>
                                                                                                    <w:div w:id="1828591089">
                                                                                                      <w:marLeft w:val="0"/>
                                                                                                      <w:marRight w:val="0"/>
                                                                                                      <w:marTop w:val="0"/>
                                                                                                      <w:marBottom w:val="0"/>
                                                                                                      <w:divBdr>
                                                                                                        <w:top w:val="none" w:sz="0" w:space="0" w:color="auto"/>
                                                                                                        <w:left w:val="none" w:sz="0" w:space="0" w:color="auto"/>
                                                                                                        <w:bottom w:val="none" w:sz="0" w:space="0" w:color="auto"/>
                                                                                                        <w:right w:val="none" w:sz="0" w:space="0" w:color="auto"/>
                                                                                                      </w:divBdr>
                                                                                                      <w:divsChild>
                                                                                                        <w:div w:id="291520879">
                                                                                                          <w:marLeft w:val="0"/>
                                                                                                          <w:marRight w:val="0"/>
                                                                                                          <w:marTop w:val="0"/>
                                                                                                          <w:marBottom w:val="0"/>
                                                                                                          <w:divBdr>
                                                                                                            <w:top w:val="none" w:sz="0" w:space="0" w:color="auto"/>
                                                                                                            <w:left w:val="none" w:sz="0" w:space="0" w:color="auto"/>
                                                                                                            <w:bottom w:val="none" w:sz="0" w:space="0" w:color="auto"/>
                                                                                                            <w:right w:val="none" w:sz="0" w:space="0" w:color="auto"/>
                                                                                                          </w:divBdr>
                                                                                                        </w:div>
                                                                                                      </w:divsChild>
                                                                                                    </w:div>
                                                                                                    <w:div w:id="2118675339">
                                                                                                      <w:marLeft w:val="0"/>
                                                                                                      <w:marRight w:val="0"/>
                                                                                                      <w:marTop w:val="0"/>
                                                                                                      <w:marBottom w:val="0"/>
                                                                                                      <w:divBdr>
                                                                                                        <w:top w:val="none" w:sz="0" w:space="0" w:color="auto"/>
                                                                                                        <w:left w:val="none" w:sz="0" w:space="0" w:color="auto"/>
                                                                                                        <w:bottom w:val="none" w:sz="0" w:space="0" w:color="auto"/>
                                                                                                        <w:right w:val="none" w:sz="0" w:space="0" w:color="auto"/>
                                                                                                      </w:divBdr>
                                                                                                      <w:divsChild>
                                                                                                        <w:div w:id="8472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658648">
                                                                                              <w:marLeft w:val="0"/>
                                                                                              <w:marRight w:val="0"/>
                                                                                              <w:marTop w:val="0"/>
                                                                                              <w:marBottom w:val="0"/>
                                                                                              <w:divBdr>
                                                                                                <w:top w:val="none" w:sz="0" w:space="0" w:color="auto"/>
                                                                                                <w:left w:val="none" w:sz="0" w:space="0" w:color="auto"/>
                                                                                                <w:bottom w:val="none" w:sz="0" w:space="0" w:color="auto"/>
                                                                                                <w:right w:val="none" w:sz="0" w:space="0" w:color="auto"/>
                                                                                              </w:divBdr>
                                                                                              <w:divsChild>
                                                                                                <w:div w:id="316350786">
                                                                                                  <w:marLeft w:val="0"/>
                                                                                                  <w:marRight w:val="0"/>
                                                                                                  <w:marTop w:val="30"/>
                                                                                                  <w:marBottom w:val="30"/>
                                                                                                  <w:divBdr>
                                                                                                    <w:top w:val="none" w:sz="0" w:space="0" w:color="auto"/>
                                                                                                    <w:left w:val="none" w:sz="0" w:space="0" w:color="auto"/>
                                                                                                    <w:bottom w:val="none" w:sz="0" w:space="0" w:color="auto"/>
                                                                                                    <w:right w:val="none" w:sz="0" w:space="0" w:color="auto"/>
                                                                                                  </w:divBdr>
                                                                                                  <w:divsChild>
                                                                                                    <w:div w:id="71004800">
                                                                                                      <w:marLeft w:val="0"/>
                                                                                                      <w:marRight w:val="0"/>
                                                                                                      <w:marTop w:val="0"/>
                                                                                                      <w:marBottom w:val="0"/>
                                                                                                      <w:divBdr>
                                                                                                        <w:top w:val="none" w:sz="0" w:space="0" w:color="auto"/>
                                                                                                        <w:left w:val="none" w:sz="0" w:space="0" w:color="auto"/>
                                                                                                        <w:bottom w:val="none" w:sz="0" w:space="0" w:color="auto"/>
                                                                                                        <w:right w:val="none" w:sz="0" w:space="0" w:color="auto"/>
                                                                                                      </w:divBdr>
                                                                                                      <w:divsChild>
                                                                                                        <w:div w:id="231702036">
                                                                                                          <w:marLeft w:val="0"/>
                                                                                                          <w:marRight w:val="0"/>
                                                                                                          <w:marTop w:val="0"/>
                                                                                                          <w:marBottom w:val="0"/>
                                                                                                          <w:divBdr>
                                                                                                            <w:top w:val="none" w:sz="0" w:space="0" w:color="auto"/>
                                                                                                            <w:left w:val="none" w:sz="0" w:space="0" w:color="auto"/>
                                                                                                            <w:bottom w:val="none" w:sz="0" w:space="0" w:color="auto"/>
                                                                                                            <w:right w:val="none" w:sz="0" w:space="0" w:color="auto"/>
                                                                                                          </w:divBdr>
                                                                                                        </w:div>
                                                                                                      </w:divsChild>
                                                                                                    </w:div>
                                                                                                    <w:div w:id="225724835">
                                                                                                      <w:marLeft w:val="0"/>
                                                                                                      <w:marRight w:val="0"/>
                                                                                                      <w:marTop w:val="0"/>
                                                                                                      <w:marBottom w:val="0"/>
                                                                                                      <w:divBdr>
                                                                                                        <w:top w:val="none" w:sz="0" w:space="0" w:color="auto"/>
                                                                                                        <w:left w:val="none" w:sz="0" w:space="0" w:color="auto"/>
                                                                                                        <w:bottom w:val="none" w:sz="0" w:space="0" w:color="auto"/>
                                                                                                        <w:right w:val="none" w:sz="0" w:space="0" w:color="auto"/>
                                                                                                      </w:divBdr>
                                                                                                      <w:divsChild>
                                                                                                        <w:div w:id="456266834">
                                                                                                          <w:marLeft w:val="0"/>
                                                                                                          <w:marRight w:val="0"/>
                                                                                                          <w:marTop w:val="0"/>
                                                                                                          <w:marBottom w:val="0"/>
                                                                                                          <w:divBdr>
                                                                                                            <w:top w:val="none" w:sz="0" w:space="0" w:color="auto"/>
                                                                                                            <w:left w:val="none" w:sz="0" w:space="0" w:color="auto"/>
                                                                                                            <w:bottom w:val="none" w:sz="0" w:space="0" w:color="auto"/>
                                                                                                            <w:right w:val="none" w:sz="0" w:space="0" w:color="auto"/>
                                                                                                          </w:divBdr>
                                                                                                        </w:div>
                                                                                                      </w:divsChild>
                                                                                                    </w:div>
                                                                                                    <w:div w:id="1037508078">
                                                                                                      <w:marLeft w:val="0"/>
                                                                                                      <w:marRight w:val="0"/>
                                                                                                      <w:marTop w:val="0"/>
                                                                                                      <w:marBottom w:val="0"/>
                                                                                                      <w:divBdr>
                                                                                                        <w:top w:val="none" w:sz="0" w:space="0" w:color="auto"/>
                                                                                                        <w:left w:val="none" w:sz="0" w:space="0" w:color="auto"/>
                                                                                                        <w:bottom w:val="none" w:sz="0" w:space="0" w:color="auto"/>
                                                                                                        <w:right w:val="none" w:sz="0" w:space="0" w:color="auto"/>
                                                                                                      </w:divBdr>
                                                                                                      <w:divsChild>
                                                                                                        <w:div w:id="725879707">
                                                                                                          <w:marLeft w:val="0"/>
                                                                                                          <w:marRight w:val="0"/>
                                                                                                          <w:marTop w:val="0"/>
                                                                                                          <w:marBottom w:val="0"/>
                                                                                                          <w:divBdr>
                                                                                                            <w:top w:val="none" w:sz="0" w:space="0" w:color="auto"/>
                                                                                                            <w:left w:val="none" w:sz="0" w:space="0" w:color="auto"/>
                                                                                                            <w:bottom w:val="none" w:sz="0" w:space="0" w:color="auto"/>
                                                                                                            <w:right w:val="none" w:sz="0" w:space="0" w:color="auto"/>
                                                                                                          </w:divBdr>
                                                                                                        </w:div>
                                                                                                      </w:divsChild>
                                                                                                    </w:div>
                                                                                                    <w:div w:id="1041706231">
                                                                                                      <w:marLeft w:val="0"/>
                                                                                                      <w:marRight w:val="0"/>
                                                                                                      <w:marTop w:val="0"/>
                                                                                                      <w:marBottom w:val="0"/>
                                                                                                      <w:divBdr>
                                                                                                        <w:top w:val="none" w:sz="0" w:space="0" w:color="auto"/>
                                                                                                        <w:left w:val="none" w:sz="0" w:space="0" w:color="auto"/>
                                                                                                        <w:bottom w:val="none" w:sz="0" w:space="0" w:color="auto"/>
                                                                                                        <w:right w:val="none" w:sz="0" w:space="0" w:color="auto"/>
                                                                                                      </w:divBdr>
                                                                                                      <w:divsChild>
                                                                                                        <w:div w:id="798498966">
                                                                                                          <w:marLeft w:val="0"/>
                                                                                                          <w:marRight w:val="0"/>
                                                                                                          <w:marTop w:val="0"/>
                                                                                                          <w:marBottom w:val="0"/>
                                                                                                          <w:divBdr>
                                                                                                            <w:top w:val="none" w:sz="0" w:space="0" w:color="auto"/>
                                                                                                            <w:left w:val="none" w:sz="0" w:space="0" w:color="auto"/>
                                                                                                            <w:bottom w:val="none" w:sz="0" w:space="0" w:color="auto"/>
                                                                                                            <w:right w:val="none" w:sz="0" w:space="0" w:color="auto"/>
                                                                                                          </w:divBdr>
                                                                                                        </w:div>
                                                                                                      </w:divsChild>
                                                                                                    </w:div>
                                                                                                    <w:div w:id="1615940138">
                                                                                                      <w:marLeft w:val="0"/>
                                                                                                      <w:marRight w:val="0"/>
                                                                                                      <w:marTop w:val="0"/>
                                                                                                      <w:marBottom w:val="0"/>
                                                                                                      <w:divBdr>
                                                                                                        <w:top w:val="none" w:sz="0" w:space="0" w:color="auto"/>
                                                                                                        <w:left w:val="none" w:sz="0" w:space="0" w:color="auto"/>
                                                                                                        <w:bottom w:val="none" w:sz="0" w:space="0" w:color="auto"/>
                                                                                                        <w:right w:val="none" w:sz="0" w:space="0" w:color="auto"/>
                                                                                                      </w:divBdr>
                                                                                                      <w:divsChild>
                                                                                                        <w:div w:id="1653557732">
                                                                                                          <w:marLeft w:val="0"/>
                                                                                                          <w:marRight w:val="0"/>
                                                                                                          <w:marTop w:val="0"/>
                                                                                                          <w:marBottom w:val="0"/>
                                                                                                          <w:divBdr>
                                                                                                            <w:top w:val="none" w:sz="0" w:space="0" w:color="auto"/>
                                                                                                            <w:left w:val="none" w:sz="0" w:space="0" w:color="auto"/>
                                                                                                            <w:bottom w:val="none" w:sz="0" w:space="0" w:color="auto"/>
                                                                                                            <w:right w:val="none" w:sz="0" w:space="0" w:color="auto"/>
                                                                                                          </w:divBdr>
                                                                                                        </w:div>
                                                                                                      </w:divsChild>
                                                                                                    </w:div>
                                                                                                    <w:div w:id="1698046338">
                                                                                                      <w:marLeft w:val="0"/>
                                                                                                      <w:marRight w:val="0"/>
                                                                                                      <w:marTop w:val="0"/>
                                                                                                      <w:marBottom w:val="0"/>
                                                                                                      <w:divBdr>
                                                                                                        <w:top w:val="none" w:sz="0" w:space="0" w:color="auto"/>
                                                                                                        <w:left w:val="none" w:sz="0" w:space="0" w:color="auto"/>
                                                                                                        <w:bottom w:val="none" w:sz="0" w:space="0" w:color="auto"/>
                                                                                                        <w:right w:val="none" w:sz="0" w:space="0" w:color="auto"/>
                                                                                                      </w:divBdr>
                                                                                                      <w:divsChild>
                                                                                                        <w:div w:id="967322600">
                                                                                                          <w:marLeft w:val="0"/>
                                                                                                          <w:marRight w:val="0"/>
                                                                                                          <w:marTop w:val="0"/>
                                                                                                          <w:marBottom w:val="0"/>
                                                                                                          <w:divBdr>
                                                                                                            <w:top w:val="none" w:sz="0" w:space="0" w:color="auto"/>
                                                                                                            <w:left w:val="none" w:sz="0" w:space="0" w:color="auto"/>
                                                                                                            <w:bottom w:val="none" w:sz="0" w:space="0" w:color="auto"/>
                                                                                                            <w:right w:val="none" w:sz="0" w:space="0" w:color="auto"/>
                                                                                                          </w:divBdr>
                                                                                                        </w:div>
                                                                                                      </w:divsChild>
                                                                                                    </w:div>
                                                                                                    <w:div w:id="1783721637">
                                                                                                      <w:marLeft w:val="0"/>
                                                                                                      <w:marRight w:val="0"/>
                                                                                                      <w:marTop w:val="0"/>
                                                                                                      <w:marBottom w:val="0"/>
                                                                                                      <w:divBdr>
                                                                                                        <w:top w:val="none" w:sz="0" w:space="0" w:color="auto"/>
                                                                                                        <w:left w:val="none" w:sz="0" w:space="0" w:color="auto"/>
                                                                                                        <w:bottom w:val="none" w:sz="0" w:space="0" w:color="auto"/>
                                                                                                        <w:right w:val="none" w:sz="0" w:space="0" w:color="auto"/>
                                                                                                      </w:divBdr>
                                                                                                      <w:divsChild>
                                                                                                        <w:div w:id="198475674">
                                                                                                          <w:marLeft w:val="0"/>
                                                                                                          <w:marRight w:val="0"/>
                                                                                                          <w:marTop w:val="0"/>
                                                                                                          <w:marBottom w:val="0"/>
                                                                                                          <w:divBdr>
                                                                                                            <w:top w:val="none" w:sz="0" w:space="0" w:color="auto"/>
                                                                                                            <w:left w:val="none" w:sz="0" w:space="0" w:color="auto"/>
                                                                                                            <w:bottom w:val="none" w:sz="0" w:space="0" w:color="auto"/>
                                                                                                            <w:right w:val="none" w:sz="0" w:space="0" w:color="auto"/>
                                                                                                          </w:divBdr>
                                                                                                        </w:div>
                                                                                                      </w:divsChild>
                                                                                                    </w:div>
                                                                                                    <w:div w:id="2085567103">
                                                                                                      <w:marLeft w:val="0"/>
                                                                                                      <w:marRight w:val="0"/>
                                                                                                      <w:marTop w:val="0"/>
                                                                                                      <w:marBottom w:val="0"/>
                                                                                                      <w:divBdr>
                                                                                                        <w:top w:val="none" w:sz="0" w:space="0" w:color="auto"/>
                                                                                                        <w:left w:val="none" w:sz="0" w:space="0" w:color="auto"/>
                                                                                                        <w:bottom w:val="none" w:sz="0" w:space="0" w:color="auto"/>
                                                                                                        <w:right w:val="none" w:sz="0" w:space="0" w:color="auto"/>
                                                                                                      </w:divBdr>
                                                                                                      <w:divsChild>
                                                                                                        <w:div w:id="15412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34389">
                                                                                              <w:marLeft w:val="0"/>
                                                                                              <w:marRight w:val="0"/>
                                                                                              <w:marTop w:val="0"/>
                                                                                              <w:marBottom w:val="0"/>
                                                                                              <w:divBdr>
                                                                                                <w:top w:val="none" w:sz="0" w:space="0" w:color="auto"/>
                                                                                                <w:left w:val="none" w:sz="0" w:space="0" w:color="auto"/>
                                                                                                <w:bottom w:val="none" w:sz="0" w:space="0" w:color="auto"/>
                                                                                                <w:right w:val="none" w:sz="0" w:space="0" w:color="auto"/>
                                                                                              </w:divBdr>
                                                                                            </w:div>
                                                                                            <w:div w:id="208078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2588122">
      <w:bodyDiv w:val="1"/>
      <w:marLeft w:val="0"/>
      <w:marRight w:val="0"/>
      <w:marTop w:val="0"/>
      <w:marBottom w:val="0"/>
      <w:divBdr>
        <w:top w:val="none" w:sz="0" w:space="0" w:color="auto"/>
        <w:left w:val="none" w:sz="0" w:space="0" w:color="auto"/>
        <w:bottom w:val="none" w:sz="0" w:space="0" w:color="auto"/>
        <w:right w:val="none" w:sz="0" w:space="0" w:color="auto"/>
      </w:divBdr>
    </w:div>
    <w:div w:id="1987391970">
      <w:bodyDiv w:val="1"/>
      <w:marLeft w:val="0"/>
      <w:marRight w:val="0"/>
      <w:marTop w:val="0"/>
      <w:marBottom w:val="0"/>
      <w:divBdr>
        <w:top w:val="none" w:sz="0" w:space="0" w:color="auto"/>
        <w:left w:val="none" w:sz="0" w:space="0" w:color="auto"/>
        <w:bottom w:val="none" w:sz="0" w:space="0" w:color="auto"/>
        <w:right w:val="none" w:sz="0" w:space="0" w:color="auto"/>
      </w:divBdr>
      <w:divsChild>
        <w:div w:id="601255810">
          <w:marLeft w:val="0"/>
          <w:marRight w:val="0"/>
          <w:marTop w:val="30"/>
          <w:marBottom w:val="30"/>
          <w:divBdr>
            <w:top w:val="none" w:sz="0" w:space="0" w:color="auto"/>
            <w:left w:val="none" w:sz="0" w:space="0" w:color="auto"/>
            <w:bottom w:val="none" w:sz="0" w:space="0" w:color="auto"/>
            <w:right w:val="none" w:sz="0" w:space="0" w:color="auto"/>
          </w:divBdr>
          <w:divsChild>
            <w:div w:id="84113441">
              <w:marLeft w:val="0"/>
              <w:marRight w:val="0"/>
              <w:marTop w:val="0"/>
              <w:marBottom w:val="0"/>
              <w:divBdr>
                <w:top w:val="none" w:sz="0" w:space="0" w:color="auto"/>
                <w:left w:val="none" w:sz="0" w:space="0" w:color="auto"/>
                <w:bottom w:val="none" w:sz="0" w:space="0" w:color="auto"/>
                <w:right w:val="none" w:sz="0" w:space="0" w:color="auto"/>
              </w:divBdr>
              <w:divsChild>
                <w:div w:id="62878374">
                  <w:marLeft w:val="0"/>
                  <w:marRight w:val="0"/>
                  <w:marTop w:val="0"/>
                  <w:marBottom w:val="0"/>
                  <w:divBdr>
                    <w:top w:val="none" w:sz="0" w:space="0" w:color="auto"/>
                    <w:left w:val="none" w:sz="0" w:space="0" w:color="auto"/>
                    <w:bottom w:val="none" w:sz="0" w:space="0" w:color="auto"/>
                    <w:right w:val="none" w:sz="0" w:space="0" w:color="auto"/>
                  </w:divBdr>
                </w:div>
              </w:divsChild>
            </w:div>
            <w:div w:id="222916196">
              <w:marLeft w:val="0"/>
              <w:marRight w:val="0"/>
              <w:marTop w:val="0"/>
              <w:marBottom w:val="0"/>
              <w:divBdr>
                <w:top w:val="none" w:sz="0" w:space="0" w:color="auto"/>
                <w:left w:val="none" w:sz="0" w:space="0" w:color="auto"/>
                <w:bottom w:val="none" w:sz="0" w:space="0" w:color="auto"/>
                <w:right w:val="none" w:sz="0" w:space="0" w:color="auto"/>
              </w:divBdr>
              <w:divsChild>
                <w:div w:id="1440029762">
                  <w:marLeft w:val="0"/>
                  <w:marRight w:val="0"/>
                  <w:marTop w:val="0"/>
                  <w:marBottom w:val="0"/>
                  <w:divBdr>
                    <w:top w:val="none" w:sz="0" w:space="0" w:color="auto"/>
                    <w:left w:val="none" w:sz="0" w:space="0" w:color="auto"/>
                    <w:bottom w:val="none" w:sz="0" w:space="0" w:color="auto"/>
                    <w:right w:val="none" w:sz="0" w:space="0" w:color="auto"/>
                  </w:divBdr>
                </w:div>
              </w:divsChild>
            </w:div>
            <w:div w:id="613639862">
              <w:marLeft w:val="0"/>
              <w:marRight w:val="0"/>
              <w:marTop w:val="0"/>
              <w:marBottom w:val="0"/>
              <w:divBdr>
                <w:top w:val="none" w:sz="0" w:space="0" w:color="auto"/>
                <w:left w:val="none" w:sz="0" w:space="0" w:color="auto"/>
                <w:bottom w:val="none" w:sz="0" w:space="0" w:color="auto"/>
                <w:right w:val="none" w:sz="0" w:space="0" w:color="auto"/>
              </w:divBdr>
              <w:divsChild>
                <w:div w:id="2104450309">
                  <w:marLeft w:val="0"/>
                  <w:marRight w:val="0"/>
                  <w:marTop w:val="0"/>
                  <w:marBottom w:val="0"/>
                  <w:divBdr>
                    <w:top w:val="none" w:sz="0" w:space="0" w:color="auto"/>
                    <w:left w:val="none" w:sz="0" w:space="0" w:color="auto"/>
                    <w:bottom w:val="none" w:sz="0" w:space="0" w:color="auto"/>
                    <w:right w:val="none" w:sz="0" w:space="0" w:color="auto"/>
                  </w:divBdr>
                </w:div>
              </w:divsChild>
            </w:div>
            <w:div w:id="997877303">
              <w:marLeft w:val="0"/>
              <w:marRight w:val="0"/>
              <w:marTop w:val="0"/>
              <w:marBottom w:val="0"/>
              <w:divBdr>
                <w:top w:val="none" w:sz="0" w:space="0" w:color="auto"/>
                <w:left w:val="none" w:sz="0" w:space="0" w:color="auto"/>
                <w:bottom w:val="none" w:sz="0" w:space="0" w:color="auto"/>
                <w:right w:val="none" w:sz="0" w:space="0" w:color="auto"/>
              </w:divBdr>
              <w:divsChild>
                <w:div w:id="404887445">
                  <w:marLeft w:val="0"/>
                  <w:marRight w:val="0"/>
                  <w:marTop w:val="0"/>
                  <w:marBottom w:val="0"/>
                  <w:divBdr>
                    <w:top w:val="none" w:sz="0" w:space="0" w:color="auto"/>
                    <w:left w:val="none" w:sz="0" w:space="0" w:color="auto"/>
                    <w:bottom w:val="none" w:sz="0" w:space="0" w:color="auto"/>
                    <w:right w:val="none" w:sz="0" w:space="0" w:color="auto"/>
                  </w:divBdr>
                </w:div>
              </w:divsChild>
            </w:div>
            <w:div w:id="1465808063">
              <w:marLeft w:val="0"/>
              <w:marRight w:val="0"/>
              <w:marTop w:val="0"/>
              <w:marBottom w:val="0"/>
              <w:divBdr>
                <w:top w:val="none" w:sz="0" w:space="0" w:color="auto"/>
                <w:left w:val="none" w:sz="0" w:space="0" w:color="auto"/>
                <w:bottom w:val="none" w:sz="0" w:space="0" w:color="auto"/>
                <w:right w:val="none" w:sz="0" w:space="0" w:color="auto"/>
              </w:divBdr>
              <w:divsChild>
                <w:div w:id="1039744784">
                  <w:marLeft w:val="0"/>
                  <w:marRight w:val="0"/>
                  <w:marTop w:val="0"/>
                  <w:marBottom w:val="0"/>
                  <w:divBdr>
                    <w:top w:val="none" w:sz="0" w:space="0" w:color="auto"/>
                    <w:left w:val="none" w:sz="0" w:space="0" w:color="auto"/>
                    <w:bottom w:val="none" w:sz="0" w:space="0" w:color="auto"/>
                    <w:right w:val="none" w:sz="0" w:space="0" w:color="auto"/>
                  </w:divBdr>
                </w:div>
              </w:divsChild>
            </w:div>
            <w:div w:id="1731003846">
              <w:marLeft w:val="0"/>
              <w:marRight w:val="0"/>
              <w:marTop w:val="0"/>
              <w:marBottom w:val="0"/>
              <w:divBdr>
                <w:top w:val="none" w:sz="0" w:space="0" w:color="auto"/>
                <w:left w:val="none" w:sz="0" w:space="0" w:color="auto"/>
                <w:bottom w:val="none" w:sz="0" w:space="0" w:color="auto"/>
                <w:right w:val="none" w:sz="0" w:space="0" w:color="auto"/>
              </w:divBdr>
              <w:divsChild>
                <w:div w:id="1883901355">
                  <w:marLeft w:val="0"/>
                  <w:marRight w:val="0"/>
                  <w:marTop w:val="0"/>
                  <w:marBottom w:val="0"/>
                  <w:divBdr>
                    <w:top w:val="none" w:sz="0" w:space="0" w:color="auto"/>
                    <w:left w:val="none" w:sz="0" w:space="0" w:color="auto"/>
                    <w:bottom w:val="none" w:sz="0" w:space="0" w:color="auto"/>
                    <w:right w:val="none" w:sz="0" w:space="0" w:color="auto"/>
                  </w:divBdr>
                </w:div>
              </w:divsChild>
            </w:div>
            <w:div w:id="1732147654">
              <w:marLeft w:val="0"/>
              <w:marRight w:val="0"/>
              <w:marTop w:val="0"/>
              <w:marBottom w:val="0"/>
              <w:divBdr>
                <w:top w:val="none" w:sz="0" w:space="0" w:color="auto"/>
                <w:left w:val="none" w:sz="0" w:space="0" w:color="auto"/>
                <w:bottom w:val="none" w:sz="0" w:space="0" w:color="auto"/>
                <w:right w:val="none" w:sz="0" w:space="0" w:color="auto"/>
              </w:divBdr>
              <w:divsChild>
                <w:div w:id="1743748207">
                  <w:marLeft w:val="0"/>
                  <w:marRight w:val="0"/>
                  <w:marTop w:val="0"/>
                  <w:marBottom w:val="0"/>
                  <w:divBdr>
                    <w:top w:val="none" w:sz="0" w:space="0" w:color="auto"/>
                    <w:left w:val="none" w:sz="0" w:space="0" w:color="auto"/>
                    <w:bottom w:val="none" w:sz="0" w:space="0" w:color="auto"/>
                    <w:right w:val="none" w:sz="0" w:space="0" w:color="auto"/>
                  </w:divBdr>
                </w:div>
              </w:divsChild>
            </w:div>
            <w:div w:id="2088720715">
              <w:marLeft w:val="0"/>
              <w:marRight w:val="0"/>
              <w:marTop w:val="0"/>
              <w:marBottom w:val="0"/>
              <w:divBdr>
                <w:top w:val="none" w:sz="0" w:space="0" w:color="auto"/>
                <w:left w:val="none" w:sz="0" w:space="0" w:color="auto"/>
                <w:bottom w:val="none" w:sz="0" w:space="0" w:color="auto"/>
                <w:right w:val="none" w:sz="0" w:space="0" w:color="auto"/>
              </w:divBdr>
              <w:divsChild>
                <w:div w:id="6361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29129">
      <w:bodyDiv w:val="1"/>
      <w:marLeft w:val="0"/>
      <w:marRight w:val="0"/>
      <w:marTop w:val="0"/>
      <w:marBottom w:val="0"/>
      <w:divBdr>
        <w:top w:val="none" w:sz="0" w:space="0" w:color="auto"/>
        <w:left w:val="none" w:sz="0" w:space="0" w:color="auto"/>
        <w:bottom w:val="none" w:sz="0" w:space="0" w:color="auto"/>
        <w:right w:val="none" w:sz="0" w:space="0" w:color="auto"/>
      </w:divBdr>
    </w:div>
    <w:div w:id="2023698975">
      <w:bodyDiv w:val="1"/>
      <w:marLeft w:val="0"/>
      <w:marRight w:val="0"/>
      <w:marTop w:val="0"/>
      <w:marBottom w:val="0"/>
      <w:divBdr>
        <w:top w:val="none" w:sz="0" w:space="0" w:color="auto"/>
        <w:left w:val="none" w:sz="0" w:space="0" w:color="auto"/>
        <w:bottom w:val="none" w:sz="0" w:space="0" w:color="auto"/>
        <w:right w:val="none" w:sz="0" w:space="0" w:color="auto"/>
      </w:divBdr>
    </w:div>
    <w:div w:id="2024167015">
      <w:bodyDiv w:val="1"/>
      <w:marLeft w:val="0"/>
      <w:marRight w:val="0"/>
      <w:marTop w:val="0"/>
      <w:marBottom w:val="0"/>
      <w:divBdr>
        <w:top w:val="none" w:sz="0" w:space="0" w:color="auto"/>
        <w:left w:val="none" w:sz="0" w:space="0" w:color="auto"/>
        <w:bottom w:val="none" w:sz="0" w:space="0" w:color="auto"/>
        <w:right w:val="none" w:sz="0" w:space="0" w:color="auto"/>
      </w:divBdr>
    </w:div>
    <w:div w:id="2038459495">
      <w:bodyDiv w:val="1"/>
      <w:marLeft w:val="0"/>
      <w:marRight w:val="0"/>
      <w:marTop w:val="0"/>
      <w:marBottom w:val="0"/>
      <w:divBdr>
        <w:top w:val="none" w:sz="0" w:space="0" w:color="auto"/>
        <w:left w:val="none" w:sz="0" w:space="0" w:color="auto"/>
        <w:bottom w:val="none" w:sz="0" w:space="0" w:color="auto"/>
        <w:right w:val="none" w:sz="0" w:space="0" w:color="auto"/>
      </w:divBdr>
    </w:div>
    <w:div w:id="2048408225">
      <w:bodyDiv w:val="1"/>
      <w:marLeft w:val="0"/>
      <w:marRight w:val="0"/>
      <w:marTop w:val="0"/>
      <w:marBottom w:val="0"/>
      <w:divBdr>
        <w:top w:val="none" w:sz="0" w:space="0" w:color="auto"/>
        <w:left w:val="none" w:sz="0" w:space="0" w:color="auto"/>
        <w:bottom w:val="none" w:sz="0" w:space="0" w:color="auto"/>
        <w:right w:val="none" w:sz="0" w:space="0" w:color="auto"/>
      </w:divBdr>
    </w:div>
    <w:div w:id="2070766701">
      <w:marLeft w:val="0"/>
      <w:marRight w:val="0"/>
      <w:marTop w:val="0"/>
      <w:marBottom w:val="0"/>
      <w:divBdr>
        <w:top w:val="none" w:sz="0" w:space="0" w:color="auto"/>
        <w:left w:val="none" w:sz="0" w:space="0" w:color="auto"/>
        <w:bottom w:val="none" w:sz="0" w:space="0" w:color="auto"/>
        <w:right w:val="none" w:sz="0" w:space="0" w:color="auto"/>
      </w:divBdr>
    </w:div>
    <w:div w:id="2070766702">
      <w:marLeft w:val="0"/>
      <w:marRight w:val="0"/>
      <w:marTop w:val="0"/>
      <w:marBottom w:val="0"/>
      <w:divBdr>
        <w:top w:val="none" w:sz="0" w:space="0" w:color="auto"/>
        <w:left w:val="none" w:sz="0" w:space="0" w:color="auto"/>
        <w:bottom w:val="none" w:sz="0" w:space="0" w:color="auto"/>
        <w:right w:val="none" w:sz="0" w:space="0" w:color="auto"/>
      </w:divBdr>
    </w:div>
    <w:div w:id="2070766703">
      <w:marLeft w:val="0"/>
      <w:marRight w:val="0"/>
      <w:marTop w:val="0"/>
      <w:marBottom w:val="0"/>
      <w:divBdr>
        <w:top w:val="none" w:sz="0" w:space="0" w:color="auto"/>
        <w:left w:val="none" w:sz="0" w:space="0" w:color="auto"/>
        <w:bottom w:val="none" w:sz="0" w:space="0" w:color="auto"/>
        <w:right w:val="none" w:sz="0" w:space="0" w:color="auto"/>
      </w:divBdr>
    </w:div>
    <w:div w:id="2070766704">
      <w:marLeft w:val="0"/>
      <w:marRight w:val="0"/>
      <w:marTop w:val="0"/>
      <w:marBottom w:val="0"/>
      <w:divBdr>
        <w:top w:val="none" w:sz="0" w:space="0" w:color="auto"/>
        <w:left w:val="none" w:sz="0" w:space="0" w:color="auto"/>
        <w:bottom w:val="none" w:sz="0" w:space="0" w:color="auto"/>
        <w:right w:val="none" w:sz="0" w:space="0" w:color="auto"/>
      </w:divBdr>
    </w:div>
    <w:div w:id="2070766705">
      <w:marLeft w:val="0"/>
      <w:marRight w:val="0"/>
      <w:marTop w:val="0"/>
      <w:marBottom w:val="0"/>
      <w:divBdr>
        <w:top w:val="none" w:sz="0" w:space="0" w:color="auto"/>
        <w:left w:val="none" w:sz="0" w:space="0" w:color="auto"/>
        <w:bottom w:val="none" w:sz="0" w:space="0" w:color="auto"/>
        <w:right w:val="none" w:sz="0" w:space="0" w:color="auto"/>
      </w:divBdr>
    </w:div>
    <w:div w:id="2070766706">
      <w:marLeft w:val="0"/>
      <w:marRight w:val="0"/>
      <w:marTop w:val="0"/>
      <w:marBottom w:val="0"/>
      <w:divBdr>
        <w:top w:val="none" w:sz="0" w:space="0" w:color="auto"/>
        <w:left w:val="none" w:sz="0" w:space="0" w:color="auto"/>
        <w:bottom w:val="none" w:sz="0" w:space="0" w:color="auto"/>
        <w:right w:val="none" w:sz="0" w:space="0" w:color="auto"/>
      </w:divBdr>
    </w:div>
    <w:div w:id="2070766707">
      <w:marLeft w:val="0"/>
      <w:marRight w:val="0"/>
      <w:marTop w:val="0"/>
      <w:marBottom w:val="0"/>
      <w:divBdr>
        <w:top w:val="none" w:sz="0" w:space="0" w:color="auto"/>
        <w:left w:val="none" w:sz="0" w:space="0" w:color="auto"/>
        <w:bottom w:val="none" w:sz="0" w:space="0" w:color="auto"/>
        <w:right w:val="none" w:sz="0" w:space="0" w:color="auto"/>
      </w:divBdr>
    </w:div>
    <w:div w:id="2070766708">
      <w:marLeft w:val="0"/>
      <w:marRight w:val="0"/>
      <w:marTop w:val="0"/>
      <w:marBottom w:val="0"/>
      <w:divBdr>
        <w:top w:val="none" w:sz="0" w:space="0" w:color="auto"/>
        <w:left w:val="none" w:sz="0" w:space="0" w:color="auto"/>
        <w:bottom w:val="none" w:sz="0" w:space="0" w:color="auto"/>
        <w:right w:val="none" w:sz="0" w:space="0" w:color="auto"/>
      </w:divBdr>
    </w:div>
    <w:div w:id="2070766709">
      <w:marLeft w:val="0"/>
      <w:marRight w:val="0"/>
      <w:marTop w:val="0"/>
      <w:marBottom w:val="0"/>
      <w:divBdr>
        <w:top w:val="none" w:sz="0" w:space="0" w:color="auto"/>
        <w:left w:val="none" w:sz="0" w:space="0" w:color="auto"/>
        <w:bottom w:val="none" w:sz="0" w:space="0" w:color="auto"/>
        <w:right w:val="none" w:sz="0" w:space="0" w:color="auto"/>
      </w:divBdr>
    </w:div>
    <w:div w:id="2070766710">
      <w:marLeft w:val="0"/>
      <w:marRight w:val="0"/>
      <w:marTop w:val="0"/>
      <w:marBottom w:val="0"/>
      <w:divBdr>
        <w:top w:val="none" w:sz="0" w:space="0" w:color="auto"/>
        <w:left w:val="none" w:sz="0" w:space="0" w:color="auto"/>
        <w:bottom w:val="none" w:sz="0" w:space="0" w:color="auto"/>
        <w:right w:val="none" w:sz="0" w:space="0" w:color="auto"/>
      </w:divBdr>
    </w:div>
    <w:div w:id="2070766711">
      <w:marLeft w:val="0"/>
      <w:marRight w:val="0"/>
      <w:marTop w:val="0"/>
      <w:marBottom w:val="0"/>
      <w:divBdr>
        <w:top w:val="none" w:sz="0" w:space="0" w:color="auto"/>
        <w:left w:val="none" w:sz="0" w:space="0" w:color="auto"/>
        <w:bottom w:val="none" w:sz="0" w:space="0" w:color="auto"/>
        <w:right w:val="none" w:sz="0" w:space="0" w:color="auto"/>
      </w:divBdr>
    </w:div>
    <w:div w:id="2070766712">
      <w:marLeft w:val="0"/>
      <w:marRight w:val="0"/>
      <w:marTop w:val="0"/>
      <w:marBottom w:val="0"/>
      <w:divBdr>
        <w:top w:val="none" w:sz="0" w:space="0" w:color="auto"/>
        <w:left w:val="none" w:sz="0" w:space="0" w:color="auto"/>
        <w:bottom w:val="none" w:sz="0" w:space="0" w:color="auto"/>
        <w:right w:val="none" w:sz="0" w:space="0" w:color="auto"/>
      </w:divBdr>
    </w:div>
    <w:div w:id="2070766713">
      <w:marLeft w:val="0"/>
      <w:marRight w:val="0"/>
      <w:marTop w:val="0"/>
      <w:marBottom w:val="0"/>
      <w:divBdr>
        <w:top w:val="none" w:sz="0" w:space="0" w:color="auto"/>
        <w:left w:val="none" w:sz="0" w:space="0" w:color="auto"/>
        <w:bottom w:val="none" w:sz="0" w:space="0" w:color="auto"/>
        <w:right w:val="none" w:sz="0" w:space="0" w:color="auto"/>
      </w:divBdr>
    </w:div>
    <w:div w:id="2070766714">
      <w:marLeft w:val="0"/>
      <w:marRight w:val="0"/>
      <w:marTop w:val="0"/>
      <w:marBottom w:val="0"/>
      <w:divBdr>
        <w:top w:val="none" w:sz="0" w:space="0" w:color="auto"/>
        <w:left w:val="none" w:sz="0" w:space="0" w:color="auto"/>
        <w:bottom w:val="none" w:sz="0" w:space="0" w:color="auto"/>
        <w:right w:val="none" w:sz="0" w:space="0" w:color="auto"/>
      </w:divBdr>
    </w:div>
    <w:div w:id="2087333698">
      <w:bodyDiv w:val="1"/>
      <w:marLeft w:val="0"/>
      <w:marRight w:val="0"/>
      <w:marTop w:val="0"/>
      <w:marBottom w:val="0"/>
      <w:divBdr>
        <w:top w:val="none" w:sz="0" w:space="0" w:color="auto"/>
        <w:left w:val="none" w:sz="0" w:space="0" w:color="auto"/>
        <w:bottom w:val="none" w:sz="0" w:space="0" w:color="auto"/>
        <w:right w:val="none" w:sz="0" w:space="0" w:color="auto"/>
      </w:divBdr>
    </w:div>
    <w:div w:id="2093237655">
      <w:bodyDiv w:val="1"/>
      <w:marLeft w:val="0"/>
      <w:marRight w:val="0"/>
      <w:marTop w:val="0"/>
      <w:marBottom w:val="0"/>
      <w:divBdr>
        <w:top w:val="none" w:sz="0" w:space="0" w:color="auto"/>
        <w:left w:val="none" w:sz="0" w:space="0" w:color="auto"/>
        <w:bottom w:val="none" w:sz="0" w:space="0" w:color="auto"/>
        <w:right w:val="none" w:sz="0" w:space="0" w:color="auto"/>
      </w:divBdr>
    </w:div>
    <w:div w:id="2115781837">
      <w:bodyDiv w:val="1"/>
      <w:marLeft w:val="0"/>
      <w:marRight w:val="0"/>
      <w:marTop w:val="0"/>
      <w:marBottom w:val="0"/>
      <w:divBdr>
        <w:top w:val="none" w:sz="0" w:space="0" w:color="auto"/>
        <w:left w:val="none" w:sz="0" w:space="0" w:color="auto"/>
        <w:bottom w:val="none" w:sz="0" w:space="0" w:color="auto"/>
        <w:right w:val="none" w:sz="0" w:space="0" w:color="auto"/>
      </w:divBdr>
    </w:div>
    <w:div w:id="2135320396">
      <w:bodyDiv w:val="1"/>
      <w:marLeft w:val="0"/>
      <w:marRight w:val="0"/>
      <w:marTop w:val="0"/>
      <w:marBottom w:val="0"/>
      <w:divBdr>
        <w:top w:val="none" w:sz="0" w:space="0" w:color="auto"/>
        <w:left w:val="none" w:sz="0" w:space="0" w:color="auto"/>
        <w:bottom w:val="none" w:sz="0" w:space="0" w:color="auto"/>
        <w:right w:val="none" w:sz="0" w:space="0" w:color="auto"/>
      </w:divBdr>
    </w:div>
    <w:div w:id="2136873935">
      <w:bodyDiv w:val="1"/>
      <w:marLeft w:val="0"/>
      <w:marRight w:val="0"/>
      <w:marTop w:val="0"/>
      <w:marBottom w:val="0"/>
      <w:divBdr>
        <w:top w:val="none" w:sz="0" w:space="0" w:color="auto"/>
        <w:left w:val="none" w:sz="0" w:space="0" w:color="auto"/>
        <w:bottom w:val="none" w:sz="0" w:space="0" w:color="auto"/>
        <w:right w:val="none" w:sz="0" w:space="0" w:color="auto"/>
      </w:divBdr>
    </w:div>
    <w:div w:id="213740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download.microsoft.com/download/a/d/f/adf1347d-08dc-41a4-9084-623b1194d4b2/Implementing_Light_Aware_UI.docx" TargetMode="External"/><Relationship Id="rId26" Type="http://schemas.openxmlformats.org/officeDocument/2006/relationships/image" Target="media/image8.emf"/><Relationship Id="rId39" Type="http://schemas.openxmlformats.org/officeDocument/2006/relationships/hyperlink" Target="http://aka.ms/sensorexplorer" TargetMode="External"/><Relationship Id="rId21" Type="http://schemas.openxmlformats.org/officeDocument/2006/relationships/hyperlink" Target="https://docs.microsoft.com/en-us/windows-hardware/drivers/sensors/light-sensor-property" TargetMode="External"/><Relationship Id="rId34" Type="http://schemas.openxmlformats.org/officeDocument/2006/relationships/hyperlink" Target="https://docs.microsoft.com/en-us/windows-hardware/drivers/ddi/content/dispmprt/nc-dispmprt-dxgk_brightness_set_3" TargetMode="External"/><Relationship Id="rId42" Type="http://schemas.openxmlformats.org/officeDocument/2006/relationships/hyperlink" Target="https://docs.microsoft.com/en-us/windows-hardware/test/hlk/windows-hardware-lab-kit" TargetMode="External"/><Relationship Id="rId47" Type="http://schemas.openxmlformats.org/officeDocument/2006/relationships/hyperlink" Target="http://aka.ms/sensorstrace" TargetMode="External"/><Relationship Id="rId50" Type="http://schemas.openxmlformats.org/officeDocument/2006/relationships/hyperlink" Target="https://docs.microsoft.com/en-us/windows-hardware/drivers/ddi/content/index" TargetMode="External"/><Relationship Id="rId55" Type="http://schemas.openxmlformats.org/officeDocument/2006/relationships/hyperlink" Target="https://github.com/Microsoft/Windows-driver-samples/tree/master/sensors"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s://docs.microsoft.com/en-us/windows-hardware/drivers/sensors/light-sensor-property" TargetMode="External"/><Relationship Id="rId29" Type="http://schemas.openxmlformats.org/officeDocument/2006/relationships/image" Target="media/image9.emf"/><Relationship Id="rId41" Type="http://schemas.openxmlformats.org/officeDocument/2006/relationships/hyperlink" Target="http://aka.ms/sensortesting" TargetMode="External"/><Relationship Id="rId54" Type="http://schemas.openxmlformats.org/officeDocument/2006/relationships/hyperlink" Target="https://docs.microsoft.com/en-us/windows-hardware/drivers/sensors/overview-of-converged-sensor-driver-model"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hardware/drivers/ddi/content/dispmprt/nc-dispmprt-dxgk_brightness_set_3" TargetMode="External"/><Relationship Id="rId24" Type="http://schemas.openxmlformats.org/officeDocument/2006/relationships/image" Target="media/image7.emf"/><Relationship Id="rId32" Type="http://schemas.openxmlformats.org/officeDocument/2006/relationships/hyperlink" Target="https://docs.microsoft.com/en-us/windows-hardware/drivers/ddi/content/dispmprt/nc-dispmprt-dxgk_brightness_set_3" TargetMode="External"/><Relationship Id="rId37" Type="http://schemas.openxmlformats.org/officeDocument/2006/relationships/chart" Target="charts/chart3.xml"/><Relationship Id="rId40" Type="http://schemas.openxmlformats.org/officeDocument/2006/relationships/hyperlink" Target="http://aka.ms/sensorstrace" TargetMode="External"/><Relationship Id="rId45" Type="http://schemas.openxmlformats.org/officeDocument/2006/relationships/hyperlink" Target="http://aka.ms/sensorstrace" TargetMode="External"/><Relationship Id="rId53" Type="http://schemas.openxmlformats.org/officeDocument/2006/relationships/hyperlink" Target="https://docs.microsoft.com/en-us/windows-hardware/test/hlk/windows-hardware-lab-kit" TargetMode="External"/><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microsoft.com/en-us/windows-hardware/drivers/sensors/light-sensor-data-fields" TargetMode="External"/><Relationship Id="rId28" Type="http://schemas.openxmlformats.org/officeDocument/2006/relationships/hyperlink" Target="https://docs.microsoft.com/en-us/windows-hardware/drivers/hid/sensor-hid-class-driver" TargetMode="External"/><Relationship Id="rId36" Type="http://schemas.openxmlformats.org/officeDocument/2006/relationships/chart" Target="charts/chart2.xml"/><Relationship Id="rId49" Type="http://schemas.openxmlformats.org/officeDocument/2006/relationships/hyperlink" Target="http://aka.ms/sensorstrace"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https://partner.microsoft.com/en-us/dashboard/collaborate/packages/6943" TargetMode="External"/><Relationship Id="rId19" Type="http://schemas.openxmlformats.org/officeDocument/2006/relationships/hyperlink" Target="https://docs.microsoft.com/en-us/uwp/api/Windows.Devices.Sensors.LightSensor" TargetMode="External"/><Relationship Id="rId31" Type="http://schemas.openxmlformats.org/officeDocument/2006/relationships/hyperlink" Target="https://github.com/Microsoft/Windows-driver-samples/tree/master/sensors/SensorsComboDriver" TargetMode="External"/><Relationship Id="rId44" Type="http://schemas.openxmlformats.org/officeDocument/2006/relationships/hyperlink" Target="http://aka.ms/sensorstrace" TargetMode="External"/><Relationship Id="rId52" Type="http://schemas.openxmlformats.org/officeDocument/2006/relationships/hyperlink" Target="https://docs.microsoft.com/en-us/windows-hardware/drivers/ddi/content/index"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package" Target="embeddings/Microsoft_Visio_Drawing.vsdx"/><Relationship Id="rId22" Type="http://schemas.openxmlformats.org/officeDocument/2006/relationships/image" Target="media/image6.png"/><Relationship Id="rId27" Type="http://schemas.openxmlformats.org/officeDocument/2006/relationships/oleObject" Target="embeddings/Microsoft_Visio_2003-2010_Drawing1.vsd"/><Relationship Id="rId30" Type="http://schemas.openxmlformats.org/officeDocument/2006/relationships/oleObject" Target="embeddings/Microsoft_Visio_2003-2010_Drawing2.vsd"/><Relationship Id="rId35" Type="http://schemas.openxmlformats.org/officeDocument/2006/relationships/chart" Target="charts/chart1.xml"/><Relationship Id="rId43" Type="http://schemas.openxmlformats.org/officeDocument/2006/relationships/hyperlink" Target="https://docs.microsoft.com/en-us/windows-hardware/test/hlk/windows-hardware-lab-kit" TargetMode="External"/><Relationship Id="rId48" Type="http://schemas.openxmlformats.org/officeDocument/2006/relationships/hyperlink" Target="http://aka.ms/sensorstrace" TargetMode="External"/><Relationship Id="rId56" Type="http://schemas.openxmlformats.org/officeDocument/2006/relationships/hyperlink" Target="https://docs.microsoft.com/en-us/windows-hardware/drivers/hid/sensor-hid-class-driver" TargetMode="External"/><Relationship Id="rId64" Type="http://schemas.openxmlformats.org/officeDocument/2006/relationships/theme" Target="theme/theme1.xml"/><Relationship Id="rId8" Type="http://schemas.openxmlformats.org/officeDocument/2006/relationships/hyperlink" Target="https://docs.microsoft.com/windows-hardware/design/whitepapers/integrating-ambient-light-sensors-with-computers-running-windows-10-creators-update" TargetMode="External"/><Relationship Id="rId51" Type="http://schemas.openxmlformats.org/officeDocument/2006/relationships/hyperlink" Target="https://docs.microsoft.com/en-us/windows-hardware/drivers/sensors/overview-of-converged-sensor-driver-model" TargetMode="External"/><Relationship Id="rId3" Type="http://schemas.openxmlformats.org/officeDocument/2006/relationships/styles" Target="styles.xml"/><Relationship Id="rId12" Type="http://schemas.openxmlformats.org/officeDocument/2006/relationships/hyperlink" Target="https://docs.microsoft.com/en-us/windows-hardware/drivers/ddi/content/dispmprt/nc-dispmprt-dxgk_brightness_set_3" TargetMode="External"/><Relationship Id="rId17" Type="http://schemas.openxmlformats.org/officeDocument/2006/relationships/image" Target="media/image5.png"/><Relationship Id="rId25" Type="http://schemas.openxmlformats.org/officeDocument/2006/relationships/oleObject" Target="embeddings/Microsoft_Visio_2003-2010_Drawing.vsd"/><Relationship Id="rId33" Type="http://schemas.openxmlformats.org/officeDocument/2006/relationships/hyperlink" Target="https://docs.microsoft.com/en-us/windows-hardware/drivers/ddi/content/dispmprt/nc-dispmprt-dxgk_brightness_set_3" TargetMode="External"/><Relationship Id="rId38" Type="http://schemas.openxmlformats.org/officeDocument/2006/relationships/chart" Target="charts/chart4.xml"/><Relationship Id="rId46" Type="http://schemas.openxmlformats.org/officeDocument/2006/relationships/hyperlink" Target="http://aka.ms/sensorstrace" TargetMode="External"/><Relationship Id="rId59"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brdilaur\AppData\Local\Microsoft\Windows\INetCache\Content.Outlook\98FV200V\ALR%20curv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dilaur\AppData\Local\Microsoft\Windows\INetCache\Content.Outlook\98FV200V\ALR%20curve.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Screen Brightness Theoretical Percent</a:t>
            </a:r>
            <a:r>
              <a:rPr lang="en-US" baseline="0"/>
              <a:t> to Nits Curve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Sheet1!$B$29:$B$129</c:f>
              <c:numCache>
                <c:formatCode>General</c:formatCode>
                <c:ptCount val="101"/>
                <c:pt idx="0">
                  <c:v>100</c:v>
                </c:pt>
                <c:pt idx="1">
                  <c:v>99</c:v>
                </c:pt>
                <c:pt idx="2">
                  <c:v>98</c:v>
                </c:pt>
                <c:pt idx="3">
                  <c:v>97</c:v>
                </c:pt>
                <c:pt idx="4">
                  <c:v>96</c:v>
                </c:pt>
                <c:pt idx="5">
                  <c:v>95</c:v>
                </c:pt>
                <c:pt idx="6">
                  <c:v>94</c:v>
                </c:pt>
                <c:pt idx="7">
                  <c:v>93</c:v>
                </c:pt>
                <c:pt idx="8">
                  <c:v>92</c:v>
                </c:pt>
                <c:pt idx="9">
                  <c:v>91</c:v>
                </c:pt>
                <c:pt idx="10">
                  <c:v>90</c:v>
                </c:pt>
                <c:pt idx="11">
                  <c:v>89</c:v>
                </c:pt>
                <c:pt idx="12">
                  <c:v>88</c:v>
                </c:pt>
                <c:pt idx="13">
                  <c:v>87</c:v>
                </c:pt>
                <c:pt idx="14">
                  <c:v>86</c:v>
                </c:pt>
                <c:pt idx="15">
                  <c:v>85</c:v>
                </c:pt>
                <c:pt idx="16">
                  <c:v>84</c:v>
                </c:pt>
                <c:pt idx="17">
                  <c:v>83</c:v>
                </c:pt>
                <c:pt idx="18">
                  <c:v>82</c:v>
                </c:pt>
                <c:pt idx="19">
                  <c:v>81</c:v>
                </c:pt>
                <c:pt idx="20">
                  <c:v>80</c:v>
                </c:pt>
                <c:pt idx="21">
                  <c:v>79</c:v>
                </c:pt>
                <c:pt idx="22">
                  <c:v>78</c:v>
                </c:pt>
                <c:pt idx="23">
                  <c:v>77</c:v>
                </c:pt>
                <c:pt idx="24">
                  <c:v>76</c:v>
                </c:pt>
                <c:pt idx="25">
                  <c:v>75</c:v>
                </c:pt>
                <c:pt idx="26">
                  <c:v>74</c:v>
                </c:pt>
                <c:pt idx="27">
                  <c:v>73</c:v>
                </c:pt>
                <c:pt idx="28">
                  <c:v>72</c:v>
                </c:pt>
                <c:pt idx="29">
                  <c:v>71</c:v>
                </c:pt>
                <c:pt idx="30">
                  <c:v>70</c:v>
                </c:pt>
                <c:pt idx="31">
                  <c:v>69</c:v>
                </c:pt>
                <c:pt idx="32">
                  <c:v>68</c:v>
                </c:pt>
                <c:pt idx="33">
                  <c:v>67</c:v>
                </c:pt>
                <c:pt idx="34">
                  <c:v>66</c:v>
                </c:pt>
                <c:pt idx="35">
                  <c:v>65</c:v>
                </c:pt>
                <c:pt idx="36">
                  <c:v>64</c:v>
                </c:pt>
                <c:pt idx="37">
                  <c:v>63</c:v>
                </c:pt>
                <c:pt idx="38">
                  <c:v>62</c:v>
                </c:pt>
                <c:pt idx="39">
                  <c:v>61</c:v>
                </c:pt>
                <c:pt idx="40">
                  <c:v>60</c:v>
                </c:pt>
                <c:pt idx="41">
                  <c:v>59</c:v>
                </c:pt>
                <c:pt idx="42">
                  <c:v>58</c:v>
                </c:pt>
                <c:pt idx="43">
                  <c:v>57</c:v>
                </c:pt>
                <c:pt idx="44">
                  <c:v>56</c:v>
                </c:pt>
                <c:pt idx="45">
                  <c:v>55</c:v>
                </c:pt>
                <c:pt idx="46">
                  <c:v>54</c:v>
                </c:pt>
                <c:pt idx="47">
                  <c:v>53</c:v>
                </c:pt>
                <c:pt idx="48">
                  <c:v>52</c:v>
                </c:pt>
                <c:pt idx="49">
                  <c:v>51</c:v>
                </c:pt>
                <c:pt idx="50">
                  <c:v>50</c:v>
                </c:pt>
                <c:pt idx="51">
                  <c:v>49</c:v>
                </c:pt>
                <c:pt idx="52">
                  <c:v>48</c:v>
                </c:pt>
                <c:pt idx="53">
                  <c:v>47</c:v>
                </c:pt>
                <c:pt idx="54">
                  <c:v>46</c:v>
                </c:pt>
                <c:pt idx="55">
                  <c:v>45</c:v>
                </c:pt>
                <c:pt idx="56">
                  <c:v>44</c:v>
                </c:pt>
                <c:pt idx="57">
                  <c:v>43</c:v>
                </c:pt>
                <c:pt idx="58">
                  <c:v>42</c:v>
                </c:pt>
                <c:pt idx="59">
                  <c:v>41</c:v>
                </c:pt>
                <c:pt idx="60">
                  <c:v>40</c:v>
                </c:pt>
                <c:pt idx="61">
                  <c:v>39</c:v>
                </c:pt>
                <c:pt idx="62">
                  <c:v>38</c:v>
                </c:pt>
                <c:pt idx="63">
                  <c:v>37</c:v>
                </c:pt>
                <c:pt idx="64">
                  <c:v>36</c:v>
                </c:pt>
                <c:pt idx="65">
                  <c:v>35</c:v>
                </c:pt>
                <c:pt idx="66">
                  <c:v>34</c:v>
                </c:pt>
                <c:pt idx="67">
                  <c:v>33</c:v>
                </c:pt>
                <c:pt idx="68">
                  <c:v>32</c:v>
                </c:pt>
                <c:pt idx="69">
                  <c:v>31</c:v>
                </c:pt>
                <c:pt idx="70">
                  <c:v>30</c:v>
                </c:pt>
                <c:pt idx="71">
                  <c:v>29</c:v>
                </c:pt>
                <c:pt idx="72">
                  <c:v>28</c:v>
                </c:pt>
                <c:pt idx="73">
                  <c:v>27</c:v>
                </c:pt>
                <c:pt idx="74">
                  <c:v>26</c:v>
                </c:pt>
                <c:pt idx="75">
                  <c:v>25</c:v>
                </c:pt>
                <c:pt idx="76">
                  <c:v>24</c:v>
                </c:pt>
                <c:pt idx="77">
                  <c:v>23</c:v>
                </c:pt>
                <c:pt idx="78">
                  <c:v>22</c:v>
                </c:pt>
                <c:pt idx="79">
                  <c:v>21</c:v>
                </c:pt>
                <c:pt idx="80">
                  <c:v>20</c:v>
                </c:pt>
                <c:pt idx="81">
                  <c:v>19</c:v>
                </c:pt>
                <c:pt idx="82">
                  <c:v>18</c:v>
                </c:pt>
                <c:pt idx="83">
                  <c:v>17</c:v>
                </c:pt>
                <c:pt idx="84">
                  <c:v>16</c:v>
                </c:pt>
                <c:pt idx="85">
                  <c:v>15</c:v>
                </c:pt>
                <c:pt idx="86">
                  <c:v>14</c:v>
                </c:pt>
                <c:pt idx="87">
                  <c:v>13</c:v>
                </c:pt>
                <c:pt idx="88">
                  <c:v>12</c:v>
                </c:pt>
                <c:pt idx="89">
                  <c:v>11</c:v>
                </c:pt>
                <c:pt idx="90">
                  <c:v>10</c:v>
                </c:pt>
                <c:pt idx="91">
                  <c:v>9</c:v>
                </c:pt>
                <c:pt idx="92">
                  <c:v>8</c:v>
                </c:pt>
                <c:pt idx="93">
                  <c:v>7</c:v>
                </c:pt>
                <c:pt idx="94">
                  <c:v>6</c:v>
                </c:pt>
                <c:pt idx="95">
                  <c:v>5</c:v>
                </c:pt>
                <c:pt idx="96">
                  <c:v>4</c:v>
                </c:pt>
                <c:pt idx="97">
                  <c:v>3</c:v>
                </c:pt>
                <c:pt idx="98">
                  <c:v>2</c:v>
                </c:pt>
                <c:pt idx="99">
                  <c:v>1</c:v>
                </c:pt>
                <c:pt idx="100">
                  <c:v>0</c:v>
                </c:pt>
              </c:numCache>
            </c:numRef>
          </c:xVal>
          <c:yVal>
            <c:numRef>
              <c:f>Sheet1!$C$29:$C$129</c:f>
              <c:numCache>
                <c:formatCode>General</c:formatCode>
                <c:ptCount val="101"/>
                <c:pt idx="0">
                  <c:v>435.0000000000004</c:v>
                </c:pt>
                <c:pt idx="1">
                  <c:v>412.20633726387985</c:v>
                </c:pt>
                <c:pt idx="2">
                  <c:v>390.60704478276693</c:v>
                </c:pt>
                <c:pt idx="3">
                  <c:v>370.13953848131644</c:v>
                </c:pt>
                <c:pt idx="4">
                  <c:v>350.74451364121035</c:v>
                </c:pt>
                <c:pt idx="5">
                  <c:v>332.36577306538879</c:v>
                </c:pt>
                <c:pt idx="6">
                  <c:v>314.95006424634897</c:v>
                </c:pt>
                <c:pt idx="7">
                  <c:v>298.44692506669259</c:v>
                </c:pt>
                <c:pt idx="8">
                  <c:v>282.80853758484818</c:v>
                </c:pt>
                <c:pt idx="9">
                  <c:v>267.98958948230938</c:v>
                </c:pt>
                <c:pt idx="10">
                  <c:v>253.94714277092763</c:v>
                </c:pt>
                <c:pt idx="11">
                  <c:v>240.64050937984308</c:v>
                </c:pt>
                <c:pt idx="12">
                  <c:v>228.03113326156173</c:v>
                </c:pt>
                <c:pt idx="13">
                  <c:v>216.08247867558651</c:v>
                </c:pt>
                <c:pt idx="14">
                  <c:v>204.7599243258941</c:v>
                </c:pt>
                <c:pt idx="15">
                  <c:v>194.0306630455311</c:v>
                </c:pt>
                <c:pt idx="16">
                  <c:v>183.86360673765614</c:v>
                </c:pt>
                <c:pt idx="17">
                  <c:v>174.22929629759921</c:v>
                </c:pt>
                <c:pt idx="18">
                  <c:v>165.09981625493478</c:v>
                </c:pt>
                <c:pt idx="19">
                  <c:v>156.44871388824438</c:v>
                </c:pt>
                <c:pt idx="20">
                  <c:v>148.25092257820208</c:v>
                </c:pt>
                <c:pt idx="21">
                  <c:v>140.48268917690046</c:v>
                </c:pt>
                <c:pt idx="22">
                  <c:v>133.12150518296608</c:v>
                </c:pt>
                <c:pt idx="23">
                  <c:v>126.14604152304608</c:v>
                </c:pt>
                <c:pt idx="24">
                  <c:v>119.53608675069454</c:v>
                </c:pt>
                <c:pt idx="25">
                  <c:v>113.27248848358904</c:v>
                </c:pt>
                <c:pt idx="26">
                  <c:v>107.33709790939129</c:v>
                </c:pt>
                <c:pt idx="27">
                  <c:v>101.71271719945899</c:v>
                </c:pt>
                <c:pt idx="28">
                  <c:v>96.383049678036386</c:v>
                </c:pt>
                <c:pt idx="29">
                  <c:v>91.332652602542453</c:v>
                </c:pt>
                <c:pt idx="30">
                  <c:v>86.546892418134192</c:v>
                </c:pt>
                <c:pt idx="31">
                  <c:v>82.011902356896897</c:v>
                </c:pt>
                <c:pt idx="32">
                  <c:v>77.714542258803334</c:v>
                </c:pt>
                <c:pt idx="33">
                  <c:v>73.642360498023749</c:v>
                </c:pt>
                <c:pt idx="34">
                  <c:v>69.783557904268079</c:v>
                </c:pt>
                <c:pt idx="35">
                  <c:v>66.126953574621169</c:v>
                </c:pt>
                <c:pt idx="36">
                  <c:v>62.661952476812019</c:v>
                </c:pt>
                <c:pt idx="37">
                  <c:v>59.378514750045944</c:v>
                </c:pt>
                <c:pt idx="38">
                  <c:v>56.267126614449921</c:v>
                </c:pt>
                <c:pt idx="39">
                  <c:v>53.318772804839917</c:v>
                </c:pt>
                <c:pt idx="40">
                  <c:v>50.524910448937995</c:v>
                </c:pt>
                <c:pt idx="41">
                  <c:v>47.877444314350051</c:v>
                </c:pt>
                <c:pt idx="42">
                  <c:v>45.368703352582997</c:v>
                </c:pt>
                <c:pt idx="43">
                  <c:v>42.99141847213734</c:v>
                </c:pt>
                <c:pt idx="44">
                  <c:v>40.73870147627229</c:v>
                </c:pt>
                <c:pt idx="45">
                  <c:v>38.60402510441569</c:v>
                </c:pt>
                <c:pt idx="46">
                  <c:v>36.581204119388637</c:v>
                </c:pt>
                <c:pt idx="47">
                  <c:v>34.664377385644926</c:v>
                </c:pt>
                <c:pt idx="48">
                  <c:v>32.847990886596698</c:v>
                </c:pt>
                <c:pt idx="49">
                  <c:v>31.126781631819149</c:v>
                </c:pt>
                <c:pt idx="50">
                  <c:v>29.495762407505264</c:v>
                </c:pt>
                <c:pt idx="51">
                  <c:v>27.950207325984792</c:v>
                </c:pt>
                <c:pt idx="52">
                  <c:v>26.485638132437373</c:v>
                </c:pt>
                <c:pt idx="53">
                  <c:v>25.097811229123106</c:v>
                </c:pt>
                <c:pt idx="54">
                  <c:v>23.782705379533599</c:v>
                </c:pt>
                <c:pt idx="55">
                  <c:v>22.53651005683567</c:v>
                </c:pt>
                <c:pt idx="56">
                  <c:v>21.355614402847873</c:v>
                </c:pt>
                <c:pt idx="57">
                  <c:v>20.236596765557895</c:v>
                </c:pt>
                <c:pt idx="58">
                  <c:v>19.176214784865969</c:v>
                </c:pt>
                <c:pt idx="59">
                  <c:v>18.171395997827727</c:v>
                </c:pt>
                <c:pt idx="60">
                  <c:v>17.219228936174936</c:v>
                </c:pt>
                <c:pt idx="61">
                  <c:v>16.316954690319275</c:v>
                </c:pt>
                <c:pt idx="62">
                  <c:v>15.461958915395845</c:v>
                </c:pt>
                <c:pt idx="63">
                  <c:v>14.651764256183711</c:v>
                </c:pt>
                <c:pt idx="64">
                  <c:v>13.884023168954766</c:v>
                </c:pt>
                <c:pt idx="65">
                  <c:v>13.156511119452162</c:v>
                </c:pt>
                <c:pt idx="66">
                  <c:v>12.467120137289392</c:v>
                </c:pt>
                <c:pt idx="67">
                  <c:v>11.81385270809384</c:v>
                </c:pt>
                <c:pt idx="68">
                  <c:v>11.194815985697311</c:v>
                </c:pt>
                <c:pt idx="69">
                  <c:v>10.608216307603264</c:v>
                </c:pt>
                <c:pt idx="70">
                  <c:v>10.052353997839312</c:v>
                </c:pt>
                <c:pt idx="71">
                  <c:v>9.5256184421362367</c:v>
                </c:pt>
                <c:pt idx="72">
                  <c:v>9.0264834211637801</c:v>
                </c:pt>
                <c:pt idx="73">
                  <c:v>8.5535026883012826</c:v>
                </c:pt>
                <c:pt idx="74">
                  <c:v>8.1053057791297043</c:v>
                </c:pt>
                <c:pt idx="75">
                  <c:v>7.6805940405030215</c:v>
                </c:pt>
                <c:pt idx="76">
                  <c:v>7.2781368676931839</c:v>
                </c:pt>
                <c:pt idx="77">
                  <c:v>6.8967681387057809</c:v>
                </c:pt>
                <c:pt idx="78">
                  <c:v>6.5353828354347954</c:v>
                </c:pt>
                <c:pt idx="79">
                  <c:v>6.1929338418662239</c:v>
                </c:pt>
                <c:pt idx="80">
                  <c:v>5.8684289100533436</c:v>
                </c:pt>
                <c:pt idx="81">
                  <c:v>5.5609277850725318</c:v>
                </c:pt>
                <c:pt idx="82">
                  <c:v>5.2695394806291693</c:v>
                </c:pt>
                <c:pt idx="83">
                  <c:v>4.9934196974196734</c:v>
                </c:pt>
                <c:pt idx="84">
                  <c:v>4.7317683767693683</c:v>
                </c:pt>
                <c:pt idx="85">
                  <c:v>4.4838273824578287</c:v>
                </c:pt>
                <c:pt idx="86">
                  <c:v>4.2488783040147853</c:v>
                </c:pt>
                <c:pt idx="87">
                  <c:v>4.0262403751216107</c:v>
                </c:pt>
                <c:pt idx="88">
                  <c:v>3.8152685010869636</c:v>
                </c:pt>
                <c:pt idx="89">
                  <c:v>3.6153513896811731</c:v>
                </c:pt>
                <c:pt idx="90">
                  <c:v>3.425909779913459</c:v>
                </c:pt>
                <c:pt idx="91">
                  <c:v>3.2463947636198434</c:v>
                </c:pt>
                <c:pt idx="92">
                  <c:v>3.0762861949985627</c:v>
                </c:pt>
                <c:pt idx="93">
                  <c:v>2.9150911834845874</c:v>
                </c:pt>
                <c:pt idx="94">
                  <c:v>2.7623426655963463</c:v>
                </c:pt>
                <c:pt idx="95">
                  <c:v>2.6175980516165804</c:v>
                </c:pt>
                <c:pt idx="96">
                  <c:v>2.4804379431860668</c:v>
                </c:pt>
                <c:pt idx="97">
                  <c:v>2.3504649180944379</c:v>
                </c:pt>
                <c:pt idx="98">
                  <c:v>2.2273023787470199</c:v>
                </c:pt>
                <c:pt idx="99">
                  <c:v>2.1105934609711174</c:v>
                </c:pt>
                <c:pt idx="100">
                  <c:v>2</c:v>
                </c:pt>
              </c:numCache>
            </c:numRef>
          </c:yVal>
          <c:smooth val="1"/>
          <c:extLst>
            <c:ext xmlns:c16="http://schemas.microsoft.com/office/drawing/2014/chart" uri="{C3380CC4-5D6E-409C-BE32-E72D297353CC}">
              <c16:uniqueId val="{00000000-A478-44F4-8159-9DA53A19E933}"/>
            </c:ext>
          </c:extLst>
        </c:ser>
        <c:dLbls>
          <c:showLegendKey val="0"/>
          <c:showVal val="0"/>
          <c:showCatName val="0"/>
          <c:showSerName val="0"/>
          <c:showPercent val="0"/>
          <c:showBubbleSize val="0"/>
        </c:dLbls>
        <c:axId val="588140256"/>
        <c:axId val="588132712"/>
      </c:scatterChart>
      <c:valAx>
        <c:axId val="588140256"/>
        <c:scaling>
          <c:orientation val="minMax"/>
          <c:max val="1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132712"/>
        <c:crosses val="autoZero"/>
        <c:crossBetween val="midCat"/>
      </c:valAx>
      <c:valAx>
        <c:axId val="588132712"/>
        <c:scaling>
          <c:orientation val="minMax"/>
          <c:max val="4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Screen Brightness (Nits)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8140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Optimum Brightness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Slider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2000</c:v>
                </c:pt>
                <c:pt idx="1">
                  <c:v>1200</c:v>
                </c:pt>
                <c:pt idx="2">
                  <c:v>400</c:v>
                </c:pt>
                <c:pt idx="3">
                  <c:v>200</c:v>
                </c:pt>
                <c:pt idx="4">
                  <c:v>100</c:v>
                </c:pt>
                <c:pt idx="5">
                  <c:v>40</c:v>
                </c:pt>
                <c:pt idx="6">
                  <c:v>20</c:v>
                </c:pt>
                <c:pt idx="7">
                  <c:v>10</c:v>
                </c:pt>
                <c:pt idx="8">
                  <c:v>0</c:v>
                </c:pt>
              </c:numCache>
            </c:numRef>
          </c:xVal>
          <c:yVal>
            <c:numRef>
              <c:f>Sheet1!$C$2:$C$10</c:f>
              <c:numCache>
                <c:formatCode>General</c:formatCode>
                <c:ptCount val="9"/>
                <c:pt idx="0">
                  <c:v>100</c:v>
                </c:pt>
                <c:pt idx="1">
                  <c:v>86</c:v>
                </c:pt>
                <c:pt idx="2">
                  <c:v>73</c:v>
                </c:pt>
                <c:pt idx="3">
                  <c:v>64</c:v>
                </c:pt>
                <c:pt idx="4">
                  <c:v>58</c:v>
                </c:pt>
                <c:pt idx="5">
                  <c:v>46</c:v>
                </c:pt>
                <c:pt idx="6">
                  <c:v>32</c:v>
                </c:pt>
                <c:pt idx="7">
                  <c:v>24</c:v>
                </c:pt>
                <c:pt idx="8">
                  <c:v>0</c:v>
                </c:pt>
              </c:numCache>
            </c:numRef>
          </c:yVal>
          <c:smooth val="0"/>
          <c:extLst>
            <c:ext xmlns:c16="http://schemas.microsoft.com/office/drawing/2014/chart" uri="{C3380CC4-5D6E-409C-BE32-E72D297353CC}">
              <c16:uniqueId val="{00000000-8564-45B7-BFF5-8D06450643CD}"/>
            </c:ext>
          </c:extLst>
        </c:ser>
        <c:dLbls>
          <c:showLegendKey val="0"/>
          <c:showVal val="0"/>
          <c:showCatName val="0"/>
          <c:showSerName val="0"/>
          <c:showPercent val="0"/>
          <c:showBubbleSize val="0"/>
        </c:dLbls>
        <c:axId val="406029784"/>
        <c:axId val="299639112"/>
      </c:scatterChart>
      <c:valAx>
        <c:axId val="406029784"/>
        <c:scaling>
          <c:orientation val="minMax"/>
          <c:max val="22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Illuminance</a:t>
                </a:r>
                <a:r>
                  <a:rPr lang="en-US" baseline="0"/>
                  <a:t> (Lux)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639112"/>
        <c:crosses val="autoZero"/>
        <c:crossBetween val="midCat"/>
      </c:valAx>
      <c:valAx>
        <c:axId val="299639112"/>
        <c:scaling>
          <c:orientation val="minMax"/>
          <c:max val="11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Brightness</a:t>
                </a:r>
                <a:r>
                  <a:rPr lang="en-US" baseline="0"/>
                  <a:t> Percent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029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Lux-to-Nits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Nits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2000</c:v>
                </c:pt>
                <c:pt idx="1">
                  <c:v>1200</c:v>
                </c:pt>
                <c:pt idx="2">
                  <c:v>400</c:v>
                </c:pt>
                <c:pt idx="3">
                  <c:v>200</c:v>
                </c:pt>
                <c:pt idx="4">
                  <c:v>100</c:v>
                </c:pt>
                <c:pt idx="5">
                  <c:v>40</c:v>
                </c:pt>
                <c:pt idx="6">
                  <c:v>20</c:v>
                </c:pt>
                <c:pt idx="7">
                  <c:v>10</c:v>
                </c:pt>
                <c:pt idx="8">
                  <c:v>0</c:v>
                </c:pt>
              </c:numCache>
            </c:numRef>
          </c:xVal>
          <c:yVal>
            <c:numRef>
              <c:f>Sheet1!$B$2:$B$10</c:f>
              <c:numCache>
                <c:formatCode>General</c:formatCode>
                <c:ptCount val="9"/>
                <c:pt idx="0">
                  <c:v>435</c:v>
                </c:pt>
                <c:pt idx="1">
                  <c:v>312</c:v>
                </c:pt>
                <c:pt idx="2">
                  <c:v>206</c:v>
                </c:pt>
                <c:pt idx="3">
                  <c:v>164</c:v>
                </c:pt>
                <c:pt idx="4">
                  <c:v>136</c:v>
                </c:pt>
                <c:pt idx="5">
                  <c:v>87</c:v>
                </c:pt>
                <c:pt idx="6">
                  <c:v>44</c:v>
                </c:pt>
                <c:pt idx="7">
                  <c:v>24</c:v>
                </c:pt>
                <c:pt idx="8">
                  <c:v>2</c:v>
                </c:pt>
              </c:numCache>
            </c:numRef>
          </c:yVal>
          <c:smooth val="0"/>
          <c:extLst>
            <c:ext xmlns:c16="http://schemas.microsoft.com/office/drawing/2014/chart" uri="{C3380CC4-5D6E-409C-BE32-E72D297353CC}">
              <c16:uniqueId val="{00000000-29F4-4F2B-AEC3-2AFDCF505A0D}"/>
            </c:ext>
          </c:extLst>
        </c:ser>
        <c:dLbls>
          <c:showLegendKey val="0"/>
          <c:showVal val="0"/>
          <c:showCatName val="0"/>
          <c:showSerName val="0"/>
          <c:showPercent val="0"/>
          <c:showBubbleSize val="0"/>
        </c:dLbls>
        <c:axId val="402288184"/>
        <c:axId val="402776744"/>
      </c:scatterChart>
      <c:valAx>
        <c:axId val="402288184"/>
        <c:scaling>
          <c:orientation val="minMax"/>
          <c:max val="22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Lux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776744"/>
        <c:crosses val="autoZero"/>
        <c:crossBetween val="midCat"/>
      </c:valAx>
      <c:valAx>
        <c:axId val="402776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288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Interpolated ALR</a:t>
            </a:r>
            <a:r>
              <a:rPr lang="en-US" baseline="0"/>
              <a:t>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Sheet1!$C$4:$C$12</c:f>
              <c:numCache>
                <c:formatCode>General</c:formatCode>
                <c:ptCount val="9"/>
                <c:pt idx="0">
                  <c:v>2000</c:v>
                </c:pt>
                <c:pt idx="1">
                  <c:v>1200</c:v>
                </c:pt>
                <c:pt idx="2">
                  <c:v>400</c:v>
                </c:pt>
                <c:pt idx="3">
                  <c:v>200</c:v>
                </c:pt>
                <c:pt idx="4">
                  <c:v>100</c:v>
                </c:pt>
                <c:pt idx="5">
                  <c:v>40</c:v>
                </c:pt>
                <c:pt idx="6">
                  <c:v>20</c:v>
                </c:pt>
                <c:pt idx="7">
                  <c:v>10</c:v>
                </c:pt>
                <c:pt idx="8">
                  <c:v>0</c:v>
                </c:pt>
              </c:numCache>
            </c:numRef>
          </c:xVal>
          <c:yVal>
            <c:numRef>
              <c:f>Sheet1!$E$4:$E$12</c:f>
              <c:numCache>
                <c:formatCode>General</c:formatCode>
                <c:ptCount val="9"/>
                <c:pt idx="0">
                  <c:v>100</c:v>
                </c:pt>
                <c:pt idx="1">
                  <c:v>86</c:v>
                </c:pt>
                <c:pt idx="2">
                  <c:v>73</c:v>
                </c:pt>
                <c:pt idx="3">
                  <c:v>64</c:v>
                </c:pt>
                <c:pt idx="4">
                  <c:v>58</c:v>
                </c:pt>
                <c:pt idx="5">
                  <c:v>46</c:v>
                </c:pt>
                <c:pt idx="6">
                  <c:v>32</c:v>
                </c:pt>
                <c:pt idx="7">
                  <c:v>24</c:v>
                </c:pt>
                <c:pt idx="8">
                  <c:v>0</c:v>
                </c:pt>
              </c:numCache>
            </c:numRef>
          </c:yVal>
          <c:smooth val="0"/>
          <c:extLst>
            <c:ext xmlns:c16="http://schemas.microsoft.com/office/drawing/2014/chart" uri="{C3380CC4-5D6E-409C-BE32-E72D297353CC}">
              <c16:uniqueId val="{00000000-3F9E-422A-A5E5-C2755184A90C}"/>
            </c:ext>
          </c:extLst>
        </c:ser>
        <c:dLbls>
          <c:showLegendKey val="0"/>
          <c:showVal val="0"/>
          <c:showCatName val="0"/>
          <c:showSerName val="0"/>
          <c:showPercent val="0"/>
          <c:showBubbleSize val="0"/>
        </c:dLbls>
        <c:axId val="412364608"/>
        <c:axId val="406971096"/>
      </c:scatterChart>
      <c:valAx>
        <c:axId val="412364608"/>
        <c:scaling>
          <c:orientation val="minMax"/>
          <c:max val="22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Ambient Light (Lux)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971096"/>
        <c:crosses val="autoZero"/>
        <c:crossBetween val="midCat"/>
      </c:valAx>
      <c:valAx>
        <c:axId val="406971096"/>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Brightness 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364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694FB-D549-4C50-8E31-FD706E8B9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11856</Words>
  <Characters>67582</Characters>
  <Application>Microsoft Office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79280</CharactersWithSpaces>
  <SharedDoc>false</SharedDoc>
  <HLinks>
    <vt:vector size="534" baseType="variant">
      <vt:variant>
        <vt:i4>3997745</vt:i4>
      </vt:variant>
      <vt:variant>
        <vt:i4>435</vt:i4>
      </vt:variant>
      <vt:variant>
        <vt:i4>0</vt:i4>
      </vt:variant>
      <vt:variant>
        <vt:i4>5</vt:i4>
      </vt:variant>
      <vt:variant>
        <vt:lpwstr>http://msdn.microsoft.com/en-us/library/windows/hardware/jj159304.aspx</vt:lpwstr>
      </vt:variant>
      <vt:variant>
        <vt:lpwstr/>
      </vt:variant>
      <vt:variant>
        <vt:i4>1638481</vt:i4>
      </vt:variant>
      <vt:variant>
        <vt:i4>432</vt:i4>
      </vt:variant>
      <vt:variant>
        <vt:i4>0</vt:i4>
      </vt:variant>
      <vt:variant>
        <vt:i4>5</vt:i4>
      </vt:variant>
      <vt:variant>
        <vt:lpwstr>https://docs.microsoft.com/en-us/windows-hardware/drivers/hid/sensor-hid-class-driver</vt:lpwstr>
      </vt:variant>
      <vt:variant>
        <vt:lpwstr/>
      </vt:variant>
      <vt:variant>
        <vt:i4>3801186</vt:i4>
      </vt:variant>
      <vt:variant>
        <vt:i4>429</vt:i4>
      </vt:variant>
      <vt:variant>
        <vt:i4>0</vt:i4>
      </vt:variant>
      <vt:variant>
        <vt:i4>5</vt:i4>
      </vt:variant>
      <vt:variant>
        <vt:lpwstr>https://github.com/Microsoft/Windows-driver-samples/tree/master/sensors</vt:lpwstr>
      </vt:variant>
      <vt:variant>
        <vt:lpwstr/>
      </vt:variant>
      <vt:variant>
        <vt:i4>3473512</vt:i4>
      </vt:variant>
      <vt:variant>
        <vt:i4>426</vt:i4>
      </vt:variant>
      <vt:variant>
        <vt:i4>0</vt:i4>
      </vt:variant>
      <vt:variant>
        <vt:i4>5</vt:i4>
      </vt:variant>
      <vt:variant>
        <vt:lpwstr>https://docs.microsoft.com/en-us/windows-hardware/drivers/sensors/overview-of-converged-sensor-driver-model</vt:lpwstr>
      </vt:variant>
      <vt:variant>
        <vt:lpwstr/>
      </vt:variant>
      <vt:variant>
        <vt:i4>7798835</vt:i4>
      </vt:variant>
      <vt:variant>
        <vt:i4>423</vt:i4>
      </vt:variant>
      <vt:variant>
        <vt:i4>0</vt:i4>
      </vt:variant>
      <vt:variant>
        <vt:i4>5</vt:i4>
      </vt:variant>
      <vt:variant>
        <vt:lpwstr>https://docs.microsoft.com/en-us/windows-hardware/test/hlk/windows-hardware-lab-kit</vt:lpwstr>
      </vt:variant>
      <vt:variant>
        <vt:lpwstr/>
      </vt:variant>
      <vt:variant>
        <vt:i4>3407980</vt:i4>
      </vt:variant>
      <vt:variant>
        <vt:i4>420</vt:i4>
      </vt:variant>
      <vt:variant>
        <vt:i4>0</vt:i4>
      </vt:variant>
      <vt:variant>
        <vt:i4>5</vt:i4>
      </vt:variant>
      <vt:variant>
        <vt:lpwstr>https://docs.microsoft.com/en-us/windows-hardware/drivers/ddi/content/index</vt:lpwstr>
      </vt:variant>
      <vt:variant>
        <vt:lpwstr/>
      </vt:variant>
      <vt:variant>
        <vt:i4>3473512</vt:i4>
      </vt:variant>
      <vt:variant>
        <vt:i4>417</vt:i4>
      </vt:variant>
      <vt:variant>
        <vt:i4>0</vt:i4>
      </vt:variant>
      <vt:variant>
        <vt:i4>5</vt:i4>
      </vt:variant>
      <vt:variant>
        <vt:lpwstr>https://docs.microsoft.com/en-us/windows-hardware/drivers/sensors/overview-of-converged-sensor-driver-model</vt:lpwstr>
      </vt:variant>
      <vt:variant>
        <vt:lpwstr/>
      </vt:variant>
      <vt:variant>
        <vt:i4>3407980</vt:i4>
      </vt:variant>
      <vt:variant>
        <vt:i4>414</vt:i4>
      </vt:variant>
      <vt:variant>
        <vt:i4>0</vt:i4>
      </vt:variant>
      <vt:variant>
        <vt:i4>5</vt:i4>
      </vt:variant>
      <vt:variant>
        <vt:lpwstr>https://docs.microsoft.com/en-us/windows-hardware/drivers/ddi/content/index</vt:lpwstr>
      </vt:variant>
      <vt:variant>
        <vt:lpwstr/>
      </vt:variant>
      <vt:variant>
        <vt:i4>8192047</vt:i4>
      </vt:variant>
      <vt:variant>
        <vt:i4>411</vt:i4>
      </vt:variant>
      <vt:variant>
        <vt:i4>0</vt:i4>
      </vt:variant>
      <vt:variant>
        <vt:i4>5</vt:i4>
      </vt:variant>
      <vt:variant>
        <vt:lpwstr>http://aka.ms/sensorstrace</vt:lpwstr>
      </vt:variant>
      <vt:variant>
        <vt:lpwstr/>
      </vt:variant>
      <vt:variant>
        <vt:i4>8192047</vt:i4>
      </vt:variant>
      <vt:variant>
        <vt:i4>408</vt:i4>
      </vt:variant>
      <vt:variant>
        <vt:i4>0</vt:i4>
      </vt:variant>
      <vt:variant>
        <vt:i4>5</vt:i4>
      </vt:variant>
      <vt:variant>
        <vt:lpwstr>http://aka.ms/sensorstrace</vt:lpwstr>
      </vt:variant>
      <vt:variant>
        <vt:lpwstr/>
      </vt:variant>
      <vt:variant>
        <vt:i4>8192047</vt:i4>
      </vt:variant>
      <vt:variant>
        <vt:i4>405</vt:i4>
      </vt:variant>
      <vt:variant>
        <vt:i4>0</vt:i4>
      </vt:variant>
      <vt:variant>
        <vt:i4>5</vt:i4>
      </vt:variant>
      <vt:variant>
        <vt:lpwstr>http://aka.ms/sensorstrace</vt:lpwstr>
      </vt:variant>
      <vt:variant>
        <vt:lpwstr/>
      </vt:variant>
      <vt:variant>
        <vt:i4>8192047</vt:i4>
      </vt:variant>
      <vt:variant>
        <vt:i4>402</vt:i4>
      </vt:variant>
      <vt:variant>
        <vt:i4>0</vt:i4>
      </vt:variant>
      <vt:variant>
        <vt:i4>5</vt:i4>
      </vt:variant>
      <vt:variant>
        <vt:lpwstr>http://aka.ms/sensorstrace</vt:lpwstr>
      </vt:variant>
      <vt:variant>
        <vt:lpwstr/>
      </vt:variant>
      <vt:variant>
        <vt:i4>8192047</vt:i4>
      </vt:variant>
      <vt:variant>
        <vt:i4>399</vt:i4>
      </vt:variant>
      <vt:variant>
        <vt:i4>0</vt:i4>
      </vt:variant>
      <vt:variant>
        <vt:i4>5</vt:i4>
      </vt:variant>
      <vt:variant>
        <vt:lpwstr>http://aka.ms/sensorstrace</vt:lpwstr>
      </vt:variant>
      <vt:variant>
        <vt:lpwstr/>
      </vt:variant>
      <vt:variant>
        <vt:i4>8192047</vt:i4>
      </vt:variant>
      <vt:variant>
        <vt:i4>396</vt:i4>
      </vt:variant>
      <vt:variant>
        <vt:i4>0</vt:i4>
      </vt:variant>
      <vt:variant>
        <vt:i4>5</vt:i4>
      </vt:variant>
      <vt:variant>
        <vt:lpwstr>http://aka.ms/sensorstrace</vt:lpwstr>
      </vt:variant>
      <vt:variant>
        <vt:lpwstr/>
      </vt:variant>
      <vt:variant>
        <vt:i4>7798835</vt:i4>
      </vt:variant>
      <vt:variant>
        <vt:i4>393</vt:i4>
      </vt:variant>
      <vt:variant>
        <vt:i4>0</vt:i4>
      </vt:variant>
      <vt:variant>
        <vt:i4>5</vt:i4>
      </vt:variant>
      <vt:variant>
        <vt:lpwstr>https://docs.microsoft.com/en-us/windows-hardware/test/hlk/windows-hardware-lab-kit</vt:lpwstr>
      </vt:variant>
      <vt:variant>
        <vt:lpwstr/>
      </vt:variant>
      <vt:variant>
        <vt:i4>7798835</vt:i4>
      </vt:variant>
      <vt:variant>
        <vt:i4>390</vt:i4>
      </vt:variant>
      <vt:variant>
        <vt:i4>0</vt:i4>
      </vt:variant>
      <vt:variant>
        <vt:i4>5</vt:i4>
      </vt:variant>
      <vt:variant>
        <vt:lpwstr>https://docs.microsoft.com/en-us/windows-hardware/test/hlk/windows-hardware-lab-kit</vt:lpwstr>
      </vt:variant>
      <vt:variant>
        <vt:lpwstr/>
      </vt:variant>
      <vt:variant>
        <vt:i4>7471139</vt:i4>
      </vt:variant>
      <vt:variant>
        <vt:i4>387</vt:i4>
      </vt:variant>
      <vt:variant>
        <vt:i4>0</vt:i4>
      </vt:variant>
      <vt:variant>
        <vt:i4>5</vt:i4>
      </vt:variant>
      <vt:variant>
        <vt:lpwstr>http://aka.ms/sensortesting</vt:lpwstr>
      </vt:variant>
      <vt:variant>
        <vt:lpwstr/>
      </vt:variant>
      <vt:variant>
        <vt:i4>8192047</vt:i4>
      </vt:variant>
      <vt:variant>
        <vt:i4>384</vt:i4>
      </vt:variant>
      <vt:variant>
        <vt:i4>0</vt:i4>
      </vt:variant>
      <vt:variant>
        <vt:i4>5</vt:i4>
      </vt:variant>
      <vt:variant>
        <vt:lpwstr>http://aka.ms/sensorstrace</vt:lpwstr>
      </vt:variant>
      <vt:variant>
        <vt:lpwstr/>
      </vt:variant>
      <vt:variant>
        <vt:i4>1638482</vt:i4>
      </vt:variant>
      <vt:variant>
        <vt:i4>381</vt:i4>
      </vt:variant>
      <vt:variant>
        <vt:i4>0</vt:i4>
      </vt:variant>
      <vt:variant>
        <vt:i4>5</vt:i4>
      </vt:variant>
      <vt:variant>
        <vt:lpwstr>http://aka.ms/sensorexplorer</vt:lpwstr>
      </vt:variant>
      <vt:variant>
        <vt:lpwstr/>
      </vt:variant>
      <vt:variant>
        <vt:i4>6815833</vt:i4>
      </vt:variant>
      <vt:variant>
        <vt:i4>378</vt:i4>
      </vt:variant>
      <vt:variant>
        <vt:i4>0</vt:i4>
      </vt:variant>
      <vt:variant>
        <vt:i4>5</vt:i4>
      </vt:variant>
      <vt:variant>
        <vt:lpwstr/>
      </vt:variant>
      <vt:variant>
        <vt:lpwstr>_Tuning_and_Configuring</vt:lpwstr>
      </vt:variant>
      <vt:variant>
        <vt:i4>6488072</vt:i4>
      </vt:variant>
      <vt:variant>
        <vt:i4>372</vt:i4>
      </vt:variant>
      <vt:variant>
        <vt:i4>0</vt:i4>
      </vt:variant>
      <vt:variant>
        <vt:i4>5</vt:i4>
      </vt:variant>
      <vt:variant>
        <vt:lpwstr>https://docs.microsoft.com/en-us/windows-hardware/drivers/ddi/content/dispmprt/nc-dispmprt-dxgk_brightness_set_3</vt:lpwstr>
      </vt:variant>
      <vt:variant>
        <vt:lpwstr/>
      </vt:variant>
      <vt:variant>
        <vt:i4>6488072</vt:i4>
      </vt:variant>
      <vt:variant>
        <vt:i4>369</vt:i4>
      </vt:variant>
      <vt:variant>
        <vt:i4>0</vt:i4>
      </vt:variant>
      <vt:variant>
        <vt:i4>5</vt:i4>
      </vt:variant>
      <vt:variant>
        <vt:lpwstr>https://docs.microsoft.com/en-us/windows-hardware/drivers/ddi/content/dispmprt/nc-dispmprt-dxgk_brightness_set_3</vt:lpwstr>
      </vt:variant>
      <vt:variant>
        <vt:lpwstr/>
      </vt:variant>
      <vt:variant>
        <vt:i4>6488072</vt:i4>
      </vt:variant>
      <vt:variant>
        <vt:i4>366</vt:i4>
      </vt:variant>
      <vt:variant>
        <vt:i4>0</vt:i4>
      </vt:variant>
      <vt:variant>
        <vt:i4>5</vt:i4>
      </vt:variant>
      <vt:variant>
        <vt:lpwstr>https://docs.microsoft.com/en-us/windows-hardware/drivers/ddi/content/dispmprt/nc-dispmprt-dxgk_brightness_set_3</vt:lpwstr>
      </vt:variant>
      <vt:variant>
        <vt:lpwstr/>
      </vt:variant>
      <vt:variant>
        <vt:i4>6684789</vt:i4>
      </vt:variant>
      <vt:variant>
        <vt:i4>363</vt:i4>
      </vt:variant>
      <vt:variant>
        <vt:i4>0</vt:i4>
      </vt:variant>
      <vt:variant>
        <vt:i4>5</vt:i4>
      </vt:variant>
      <vt:variant>
        <vt:lpwstr>https://github.com/Microsoft/Windows-driver-samples/tree/master/sensors/SensorsComboDriver</vt:lpwstr>
      </vt:variant>
      <vt:variant>
        <vt:lpwstr/>
      </vt:variant>
      <vt:variant>
        <vt:i4>1638481</vt:i4>
      </vt:variant>
      <vt:variant>
        <vt:i4>357</vt:i4>
      </vt:variant>
      <vt:variant>
        <vt:i4>0</vt:i4>
      </vt:variant>
      <vt:variant>
        <vt:i4>5</vt:i4>
      </vt:variant>
      <vt:variant>
        <vt:lpwstr>https://docs.microsoft.com/en-us/windows-hardware/drivers/hid/sensor-hid-class-driver</vt:lpwstr>
      </vt:variant>
      <vt:variant>
        <vt:lpwstr/>
      </vt:variant>
      <vt:variant>
        <vt:i4>6684726</vt:i4>
      </vt:variant>
      <vt:variant>
        <vt:i4>348</vt:i4>
      </vt:variant>
      <vt:variant>
        <vt:i4>0</vt:i4>
      </vt:variant>
      <vt:variant>
        <vt:i4>5</vt:i4>
      </vt:variant>
      <vt:variant>
        <vt:lpwstr>https://docs.microsoft.com/en-us/windows-hardware/drivers/sensors/light-sensor-data-fields</vt:lpwstr>
      </vt:variant>
      <vt:variant>
        <vt:lpwstr/>
      </vt:variant>
      <vt:variant>
        <vt:i4>2293793</vt:i4>
      </vt:variant>
      <vt:variant>
        <vt:i4>342</vt:i4>
      </vt:variant>
      <vt:variant>
        <vt:i4>0</vt:i4>
      </vt:variant>
      <vt:variant>
        <vt:i4>5</vt:i4>
      </vt:variant>
      <vt:variant>
        <vt:lpwstr>https://docs.microsoft.com/en-us/windows-hardware/drivers/sensors/light-sensor-property</vt:lpwstr>
      </vt:variant>
      <vt:variant>
        <vt:lpwstr/>
      </vt:variant>
      <vt:variant>
        <vt:i4>2293793</vt:i4>
      </vt:variant>
      <vt:variant>
        <vt:i4>339</vt:i4>
      </vt:variant>
      <vt:variant>
        <vt:i4>0</vt:i4>
      </vt:variant>
      <vt:variant>
        <vt:i4>5</vt:i4>
      </vt:variant>
      <vt:variant>
        <vt:lpwstr>https://docs.microsoft.com/en-us/windows-hardware/drivers/sensors/light-sensor-property</vt:lpwstr>
      </vt:variant>
      <vt:variant>
        <vt:lpwstr/>
      </vt:variant>
      <vt:variant>
        <vt:i4>1310752</vt:i4>
      </vt:variant>
      <vt:variant>
        <vt:i4>333</vt:i4>
      </vt:variant>
      <vt:variant>
        <vt:i4>0</vt:i4>
      </vt:variant>
      <vt:variant>
        <vt:i4>5</vt:i4>
      </vt:variant>
      <vt:variant>
        <vt:lpwstr/>
      </vt:variant>
      <vt:variant>
        <vt:lpwstr>_Tests_and_validation</vt:lpwstr>
      </vt:variant>
      <vt:variant>
        <vt:i4>6815833</vt:i4>
      </vt:variant>
      <vt:variant>
        <vt:i4>330</vt:i4>
      </vt:variant>
      <vt:variant>
        <vt:i4>0</vt:i4>
      </vt:variant>
      <vt:variant>
        <vt:i4>5</vt:i4>
      </vt:variant>
      <vt:variant>
        <vt:lpwstr/>
      </vt:variant>
      <vt:variant>
        <vt:lpwstr>_Tuning_and_Configuring</vt:lpwstr>
      </vt:variant>
      <vt:variant>
        <vt:i4>6160500</vt:i4>
      </vt:variant>
      <vt:variant>
        <vt:i4>327</vt:i4>
      </vt:variant>
      <vt:variant>
        <vt:i4>0</vt:i4>
      </vt:variant>
      <vt:variant>
        <vt:i4>5</vt:i4>
      </vt:variant>
      <vt:variant>
        <vt:lpwstr/>
      </vt:variant>
      <vt:variant>
        <vt:lpwstr>_Light_Sensor_Placement</vt:lpwstr>
      </vt:variant>
      <vt:variant>
        <vt:i4>7012441</vt:i4>
      </vt:variant>
      <vt:variant>
        <vt:i4>324</vt:i4>
      </vt:variant>
      <vt:variant>
        <vt:i4>0</vt:i4>
      </vt:variant>
      <vt:variant>
        <vt:i4>5</vt:i4>
      </vt:variant>
      <vt:variant>
        <vt:lpwstr/>
      </vt:variant>
      <vt:variant>
        <vt:lpwstr>_Integrating_Light_Sensors</vt:lpwstr>
      </vt:variant>
      <vt:variant>
        <vt:i4>5373968</vt:i4>
      </vt:variant>
      <vt:variant>
        <vt:i4>321</vt:i4>
      </vt:variant>
      <vt:variant>
        <vt:i4>0</vt:i4>
      </vt:variant>
      <vt:variant>
        <vt:i4>5</vt:i4>
      </vt:variant>
      <vt:variant>
        <vt:lpwstr>https://docs.microsoft.com/en-us/uwp/api/Windows.Devices.Sensors.LightSensor</vt:lpwstr>
      </vt:variant>
      <vt:variant>
        <vt:lpwstr/>
      </vt:variant>
      <vt:variant>
        <vt:i4>6619225</vt:i4>
      </vt:variant>
      <vt:variant>
        <vt:i4>318</vt:i4>
      </vt:variant>
      <vt:variant>
        <vt:i4>0</vt:i4>
      </vt:variant>
      <vt:variant>
        <vt:i4>5</vt:i4>
      </vt:variant>
      <vt:variant>
        <vt:lpwstr>http://download.microsoft.com/download/a/d/f/adf1347d-08dc-41a4-9084-623b1194d4b2/Implementing_Light_Aware_UI.docx</vt:lpwstr>
      </vt:variant>
      <vt:variant>
        <vt:lpwstr/>
      </vt:variant>
      <vt:variant>
        <vt:i4>6815833</vt:i4>
      </vt:variant>
      <vt:variant>
        <vt:i4>315</vt:i4>
      </vt:variant>
      <vt:variant>
        <vt:i4>0</vt:i4>
      </vt:variant>
      <vt:variant>
        <vt:i4>5</vt:i4>
      </vt:variant>
      <vt:variant>
        <vt:lpwstr/>
      </vt:variant>
      <vt:variant>
        <vt:lpwstr>_Tuning_and_Configuring</vt:lpwstr>
      </vt:variant>
      <vt:variant>
        <vt:i4>6553673</vt:i4>
      </vt:variant>
      <vt:variant>
        <vt:i4>312</vt:i4>
      </vt:variant>
      <vt:variant>
        <vt:i4>0</vt:i4>
      </vt:variant>
      <vt:variant>
        <vt:i4>5</vt:i4>
      </vt:variant>
      <vt:variant>
        <vt:lpwstr/>
      </vt:variant>
      <vt:variant>
        <vt:lpwstr>_ALR_Curve_Version</vt:lpwstr>
      </vt:variant>
      <vt:variant>
        <vt:i4>6488072</vt:i4>
      </vt:variant>
      <vt:variant>
        <vt:i4>306</vt:i4>
      </vt:variant>
      <vt:variant>
        <vt:i4>0</vt:i4>
      </vt:variant>
      <vt:variant>
        <vt:i4>5</vt:i4>
      </vt:variant>
      <vt:variant>
        <vt:lpwstr>https://docs.microsoft.com/en-us/windows-hardware/drivers/ddi/content/dispmprt/nc-dispmprt-dxgk_brightness_set_3</vt:lpwstr>
      </vt:variant>
      <vt:variant>
        <vt:lpwstr/>
      </vt:variant>
      <vt:variant>
        <vt:i4>6488072</vt:i4>
      </vt:variant>
      <vt:variant>
        <vt:i4>303</vt:i4>
      </vt:variant>
      <vt:variant>
        <vt:i4>0</vt:i4>
      </vt:variant>
      <vt:variant>
        <vt:i4>5</vt:i4>
      </vt:variant>
      <vt:variant>
        <vt:lpwstr>https://docs.microsoft.com/en-us/windows-hardware/drivers/ddi/content/dispmprt/nc-dispmprt-dxgk_brightness_set_3</vt:lpwstr>
      </vt:variant>
      <vt:variant>
        <vt:lpwstr/>
      </vt:variant>
      <vt:variant>
        <vt:i4>7602277</vt:i4>
      </vt:variant>
      <vt:variant>
        <vt:i4>300</vt:i4>
      </vt:variant>
      <vt:variant>
        <vt:i4>0</vt:i4>
      </vt:variant>
      <vt:variant>
        <vt:i4>5</vt:i4>
      </vt:variant>
      <vt:variant>
        <vt:lpwstr>https://partner.microsoft.com/en-us/dashboard/collaborate/packages/6943</vt:lpwstr>
      </vt:variant>
      <vt:variant>
        <vt:lpwstr/>
      </vt:variant>
      <vt:variant>
        <vt:i4>2162703</vt:i4>
      </vt:variant>
      <vt:variant>
        <vt:i4>293</vt:i4>
      </vt:variant>
      <vt:variant>
        <vt:i4>0</vt:i4>
      </vt:variant>
      <vt:variant>
        <vt:i4>5</vt:i4>
      </vt:variant>
      <vt:variant>
        <vt:lpwstr/>
      </vt:variant>
      <vt:variant>
        <vt:lpwstr>_Toc6403914</vt:lpwstr>
      </vt:variant>
      <vt:variant>
        <vt:i4>2162703</vt:i4>
      </vt:variant>
      <vt:variant>
        <vt:i4>287</vt:i4>
      </vt:variant>
      <vt:variant>
        <vt:i4>0</vt:i4>
      </vt:variant>
      <vt:variant>
        <vt:i4>5</vt:i4>
      </vt:variant>
      <vt:variant>
        <vt:lpwstr/>
      </vt:variant>
      <vt:variant>
        <vt:lpwstr>_Toc6403913</vt:lpwstr>
      </vt:variant>
      <vt:variant>
        <vt:i4>2162703</vt:i4>
      </vt:variant>
      <vt:variant>
        <vt:i4>281</vt:i4>
      </vt:variant>
      <vt:variant>
        <vt:i4>0</vt:i4>
      </vt:variant>
      <vt:variant>
        <vt:i4>5</vt:i4>
      </vt:variant>
      <vt:variant>
        <vt:lpwstr/>
      </vt:variant>
      <vt:variant>
        <vt:lpwstr>_Toc6403912</vt:lpwstr>
      </vt:variant>
      <vt:variant>
        <vt:i4>2162703</vt:i4>
      </vt:variant>
      <vt:variant>
        <vt:i4>275</vt:i4>
      </vt:variant>
      <vt:variant>
        <vt:i4>0</vt:i4>
      </vt:variant>
      <vt:variant>
        <vt:i4>5</vt:i4>
      </vt:variant>
      <vt:variant>
        <vt:lpwstr/>
      </vt:variant>
      <vt:variant>
        <vt:lpwstr>_Toc6403911</vt:lpwstr>
      </vt:variant>
      <vt:variant>
        <vt:i4>2162703</vt:i4>
      </vt:variant>
      <vt:variant>
        <vt:i4>269</vt:i4>
      </vt:variant>
      <vt:variant>
        <vt:i4>0</vt:i4>
      </vt:variant>
      <vt:variant>
        <vt:i4>5</vt:i4>
      </vt:variant>
      <vt:variant>
        <vt:lpwstr/>
      </vt:variant>
      <vt:variant>
        <vt:lpwstr>_Toc6403910</vt:lpwstr>
      </vt:variant>
      <vt:variant>
        <vt:i4>2097167</vt:i4>
      </vt:variant>
      <vt:variant>
        <vt:i4>263</vt:i4>
      </vt:variant>
      <vt:variant>
        <vt:i4>0</vt:i4>
      </vt:variant>
      <vt:variant>
        <vt:i4>5</vt:i4>
      </vt:variant>
      <vt:variant>
        <vt:lpwstr/>
      </vt:variant>
      <vt:variant>
        <vt:lpwstr>_Toc6403909</vt:lpwstr>
      </vt:variant>
      <vt:variant>
        <vt:i4>2097167</vt:i4>
      </vt:variant>
      <vt:variant>
        <vt:i4>257</vt:i4>
      </vt:variant>
      <vt:variant>
        <vt:i4>0</vt:i4>
      </vt:variant>
      <vt:variant>
        <vt:i4>5</vt:i4>
      </vt:variant>
      <vt:variant>
        <vt:lpwstr/>
      </vt:variant>
      <vt:variant>
        <vt:lpwstr>_Toc6403908</vt:lpwstr>
      </vt:variant>
      <vt:variant>
        <vt:i4>2097167</vt:i4>
      </vt:variant>
      <vt:variant>
        <vt:i4>251</vt:i4>
      </vt:variant>
      <vt:variant>
        <vt:i4>0</vt:i4>
      </vt:variant>
      <vt:variant>
        <vt:i4>5</vt:i4>
      </vt:variant>
      <vt:variant>
        <vt:lpwstr/>
      </vt:variant>
      <vt:variant>
        <vt:lpwstr>_Toc6403907</vt:lpwstr>
      </vt:variant>
      <vt:variant>
        <vt:i4>2097167</vt:i4>
      </vt:variant>
      <vt:variant>
        <vt:i4>245</vt:i4>
      </vt:variant>
      <vt:variant>
        <vt:i4>0</vt:i4>
      </vt:variant>
      <vt:variant>
        <vt:i4>5</vt:i4>
      </vt:variant>
      <vt:variant>
        <vt:lpwstr/>
      </vt:variant>
      <vt:variant>
        <vt:lpwstr>_Toc6403906</vt:lpwstr>
      </vt:variant>
      <vt:variant>
        <vt:i4>2097167</vt:i4>
      </vt:variant>
      <vt:variant>
        <vt:i4>239</vt:i4>
      </vt:variant>
      <vt:variant>
        <vt:i4>0</vt:i4>
      </vt:variant>
      <vt:variant>
        <vt:i4>5</vt:i4>
      </vt:variant>
      <vt:variant>
        <vt:lpwstr/>
      </vt:variant>
      <vt:variant>
        <vt:lpwstr>_Toc6403905</vt:lpwstr>
      </vt:variant>
      <vt:variant>
        <vt:i4>2097167</vt:i4>
      </vt:variant>
      <vt:variant>
        <vt:i4>233</vt:i4>
      </vt:variant>
      <vt:variant>
        <vt:i4>0</vt:i4>
      </vt:variant>
      <vt:variant>
        <vt:i4>5</vt:i4>
      </vt:variant>
      <vt:variant>
        <vt:lpwstr/>
      </vt:variant>
      <vt:variant>
        <vt:lpwstr>_Toc6403904</vt:lpwstr>
      </vt:variant>
      <vt:variant>
        <vt:i4>2097167</vt:i4>
      </vt:variant>
      <vt:variant>
        <vt:i4>227</vt:i4>
      </vt:variant>
      <vt:variant>
        <vt:i4>0</vt:i4>
      </vt:variant>
      <vt:variant>
        <vt:i4>5</vt:i4>
      </vt:variant>
      <vt:variant>
        <vt:lpwstr/>
      </vt:variant>
      <vt:variant>
        <vt:lpwstr>_Toc6403903</vt:lpwstr>
      </vt:variant>
      <vt:variant>
        <vt:i4>2097167</vt:i4>
      </vt:variant>
      <vt:variant>
        <vt:i4>221</vt:i4>
      </vt:variant>
      <vt:variant>
        <vt:i4>0</vt:i4>
      </vt:variant>
      <vt:variant>
        <vt:i4>5</vt:i4>
      </vt:variant>
      <vt:variant>
        <vt:lpwstr/>
      </vt:variant>
      <vt:variant>
        <vt:lpwstr>_Toc6403902</vt:lpwstr>
      </vt:variant>
      <vt:variant>
        <vt:i4>2097167</vt:i4>
      </vt:variant>
      <vt:variant>
        <vt:i4>215</vt:i4>
      </vt:variant>
      <vt:variant>
        <vt:i4>0</vt:i4>
      </vt:variant>
      <vt:variant>
        <vt:i4>5</vt:i4>
      </vt:variant>
      <vt:variant>
        <vt:lpwstr/>
      </vt:variant>
      <vt:variant>
        <vt:lpwstr>_Toc6403901</vt:lpwstr>
      </vt:variant>
      <vt:variant>
        <vt:i4>2097167</vt:i4>
      </vt:variant>
      <vt:variant>
        <vt:i4>209</vt:i4>
      </vt:variant>
      <vt:variant>
        <vt:i4>0</vt:i4>
      </vt:variant>
      <vt:variant>
        <vt:i4>5</vt:i4>
      </vt:variant>
      <vt:variant>
        <vt:lpwstr/>
      </vt:variant>
      <vt:variant>
        <vt:lpwstr>_Toc6403900</vt:lpwstr>
      </vt:variant>
      <vt:variant>
        <vt:i4>2686990</vt:i4>
      </vt:variant>
      <vt:variant>
        <vt:i4>203</vt:i4>
      </vt:variant>
      <vt:variant>
        <vt:i4>0</vt:i4>
      </vt:variant>
      <vt:variant>
        <vt:i4>5</vt:i4>
      </vt:variant>
      <vt:variant>
        <vt:lpwstr/>
      </vt:variant>
      <vt:variant>
        <vt:lpwstr>_Toc6403899</vt:lpwstr>
      </vt:variant>
      <vt:variant>
        <vt:i4>2686990</vt:i4>
      </vt:variant>
      <vt:variant>
        <vt:i4>197</vt:i4>
      </vt:variant>
      <vt:variant>
        <vt:i4>0</vt:i4>
      </vt:variant>
      <vt:variant>
        <vt:i4>5</vt:i4>
      </vt:variant>
      <vt:variant>
        <vt:lpwstr/>
      </vt:variant>
      <vt:variant>
        <vt:lpwstr>_Toc6403898</vt:lpwstr>
      </vt:variant>
      <vt:variant>
        <vt:i4>2686990</vt:i4>
      </vt:variant>
      <vt:variant>
        <vt:i4>191</vt:i4>
      </vt:variant>
      <vt:variant>
        <vt:i4>0</vt:i4>
      </vt:variant>
      <vt:variant>
        <vt:i4>5</vt:i4>
      </vt:variant>
      <vt:variant>
        <vt:lpwstr/>
      </vt:variant>
      <vt:variant>
        <vt:lpwstr>_Toc6403897</vt:lpwstr>
      </vt:variant>
      <vt:variant>
        <vt:i4>2686990</vt:i4>
      </vt:variant>
      <vt:variant>
        <vt:i4>185</vt:i4>
      </vt:variant>
      <vt:variant>
        <vt:i4>0</vt:i4>
      </vt:variant>
      <vt:variant>
        <vt:i4>5</vt:i4>
      </vt:variant>
      <vt:variant>
        <vt:lpwstr/>
      </vt:variant>
      <vt:variant>
        <vt:lpwstr>_Toc6403896</vt:lpwstr>
      </vt:variant>
      <vt:variant>
        <vt:i4>2686990</vt:i4>
      </vt:variant>
      <vt:variant>
        <vt:i4>179</vt:i4>
      </vt:variant>
      <vt:variant>
        <vt:i4>0</vt:i4>
      </vt:variant>
      <vt:variant>
        <vt:i4>5</vt:i4>
      </vt:variant>
      <vt:variant>
        <vt:lpwstr/>
      </vt:variant>
      <vt:variant>
        <vt:lpwstr>_Toc6403895</vt:lpwstr>
      </vt:variant>
      <vt:variant>
        <vt:i4>2686990</vt:i4>
      </vt:variant>
      <vt:variant>
        <vt:i4>173</vt:i4>
      </vt:variant>
      <vt:variant>
        <vt:i4>0</vt:i4>
      </vt:variant>
      <vt:variant>
        <vt:i4>5</vt:i4>
      </vt:variant>
      <vt:variant>
        <vt:lpwstr/>
      </vt:variant>
      <vt:variant>
        <vt:lpwstr>_Toc6403894</vt:lpwstr>
      </vt:variant>
      <vt:variant>
        <vt:i4>2686990</vt:i4>
      </vt:variant>
      <vt:variant>
        <vt:i4>167</vt:i4>
      </vt:variant>
      <vt:variant>
        <vt:i4>0</vt:i4>
      </vt:variant>
      <vt:variant>
        <vt:i4>5</vt:i4>
      </vt:variant>
      <vt:variant>
        <vt:lpwstr/>
      </vt:variant>
      <vt:variant>
        <vt:lpwstr>_Toc6403893</vt:lpwstr>
      </vt:variant>
      <vt:variant>
        <vt:i4>2686990</vt:i4>
      </vt:variant>
      <vt:variant>
        <vt:i4>161</vt:i4>
      </vt:variant>
      <vt:variant>
        <vt:i4>0</vt:i4>
      </vt:variant>
      <vt:variant>
        <vt:i4>5</vt:i4>
      </vt:variant>
      <vt:variant>
        <vt:lpwstr/>
      </vt:variant>
      <vt:variant>
        <vt:lpwstr>_Toc6403892</vt:lpwstr>
      </vt:variant>
      <vt:variant>
        <vt:i4>2686990</vt:i4>
      </vt:variant>
      <vt:variant>
        <vt:i4>155</vt:i4>
      </vt:variant>
      <vt:variant>
        <vt:i4>0</vt:i4>
      </vt:variant>
      <vt:variant>
        <vt:i4>5</vt:i4>
      </vt:variant>
      <vt:variant>
        <vt:lpwstr/>
      </vt:variant>
      <vt:variant>
        <vt:lpwstr>_Toc6403891</vt:lpwstr>
      </vt:variant>
      <vt:variant>
        <vt:i4>2686990</vt:i4>
      </vt:variant>
      <vt:variant>
        <vt:i4>149</vt:i4>
      </vt:variant>
      <vt:variant>
        <vt:i4>0</vt:i4>
      </vt:variant>
      <vt:variant>
        <vt:i4>5</vt:i4>
      </vt:variant>
      <vt:variant>
        <vt:lpwstr/>
      </vt:variant>
      <vt:variant>
        <vt:lpwstr>_Toc6403890</vt:lpwstr>
      </vt:variant>
      <vt:variant>
        <vt:i4>2621454</vt:i4>
      </vt:variant>
      <vt:variant>
        <vt:i4>143</vt:i4>
      </vt:variant>
      <vt:variant>
        <vt:i4>0</vt:i4>
      </vt:variant>
      <vt:variant>
        <vt:i4>5</vt:i4>
      </vt:variant>
      <vt:variant>
        <vt:lpwstr/>
      </vt:variant>
      <vt:variant>
        <vt:lpwstr>_Toc6403889</vt:lpwstr>
      </vt:variant>
      <vt:variant>
        <vt:i4>2621454</vt:i4>
      </vt:variant>
      <vt:variant>
        <vt:i4>137</vt:i4>
      </vt:variant>
      <vt:variant>
        <vt:i4>0</vt:i4>
      </vt:variant>
      <vt:variant>
        <vt:i4>5</vt:i4>
      </vt:variant>
      <vt:variant>
        <vt:lpwstr/>
      </vt:variant>
      <vt:variant>
        <vt:lpwstr>_Toc6403888</vt:lpwstr>
      </vt:variant>
      <vt:variant>
        <vt:i4>2621454</vt:i4>
      </vt:variant>
      <vt:variant>
        <vt:i4>131</vt:i4>
      </vt:variant>
      <vt:variant>
        <vt:i4>0</vt:i4>
      </vt:variant>
      <vt:variant>
        <vt:i4>5</vt:i4>
      </vt:variant>
      <vt:variant>
        <vt:lpwstr/>
      </vt:variant>
      <vt:variant>
        <vt:lpwstr>_Toc6403887</vt:lpwstr>
      </vt:variant>
      <vt:variant>
        <vt:i4>2621454</vt:i4>
      </vt:variant>
      <vt:variant>
        <vt:i4>125</vt:i4>
      </vt:variant>
      <vt:variant>
        <vt:i4>0</vt:i4>
      </vt:variant>
      <vt:variant>
        <vt:i4>5</vt:i4>
      </vt:variant>
      <vt:variant>
        <vt:lpwstr/>
      </vt:variant>
      <vt:variant>
        <vt:lpwstr>_Toc6403886</vt:lpwstr>
      </vt:variant>
      <vt:variant>
        <vt:i4>2621454</vt:i4>
      </vt:variant>
      <vt:variant>
        <vt:i4>119</vt:i4>
      </vt:variant>
      <vt:variant>
        <vt:i4>0</vt:i4>
      </vt:variant>
      <vt:variant>
        <vt:i4>5</vt:i4>
      </vt:variant>
      <vt:variant>
        <vt:lpwstr/>
      </vt:variant>
      <vt:variant>
        <vt:lpwstr>_Toc6403885</vt:lpwstr>
      </vt:variant>
      <vt:variant>
        <vt:i4>2621454</vt:i4>
      </vt:variant>
      <vt:variant>
        <vt:i4>113</vt:i4>
      </vt:variant>
      <vt:variant>
        <vt:i4>0</vt:i4>
      </vt:variant>
      <vt:variant>
        <vt:i4>5</vt:i4>
      </vt:variant>
      <vt:variant>
        <vt:lpwstr/>
      </vt:variant>
      <vt:variant>
        <vt:lpwstr>_Toc6403884</vt:lpwstr>
      </vt:variant>
      <vt:variant>
        <vt:i4>2621454</vt:i4>
      </vt:variant>
      <vt:variant>
        <vt:i4>107</vt:i4>
      </vt:variant>
      <vt:variant>
        <vt:i4>0</vt:i4>
      </vt:variant>
      <vt:variant>
        <vt:i4>5</vt:i4>
      </vt:variant>
      <vt:variant>
        <vt:lpwstr/>
      </vt:variant>
      <vt:variant>
        <vt:lpwstr>_Toc6403883</vt:lpwstr>
      </vt:variant>
      <vt:variant>
        <vt:i4>2621454</vt:i4>
      </vt:variant>
      <vt:variant>
        <vt:i4>101</vt:i4>
      </vt:variant>
      <vt:variant>
        <vt:i4>0</vt:i4>
      </vt:variant>
      <vt:variant>
        <vt:i4>5</vt:i4>
      </vt:variant>
      <vt:variant>
        <vt:lpwstr/>
      </vt:variant>
      <vt:variant>
        <vt:lpwstr>_Toc6403882</vt:lpwstr>
      </vt:variant>
      <vt:variant>
        <vt:i4>2621454</vt:i4>
      </vt:variant>
      <vt:variant>
        <vt:i4>95</vt:i4>
      </vt:variant>
      <vt:variant>
        <vt:i4>0</vt:i4>
      </vt:variant>
      <vt:variant>
        <vt:i4>5</vt:i4>
      </vt:variant>
      <vt:variant>
        <vt:lpwstr/>
      </vt:variant>
      <vt:variant>
        <vt:lpwstr>_Toc6403881</vt:lpwstr>
      </vt:variant>
      <vt:variant>
        <vt:i4>2621454</vt:i4>
      </vt:variant>
      <vt:variant>
        <vt:i4>89</vt:i4>
      </vt:variant>
      <vt:variant>
        <vt:i4>0</vt:i4>
      </vt:variant>
      <vt:variant>
        <vt:i4>5</vt:i4>
      </vt:variant>
      <vt:variant>
        <vt:lpwstr/>
      </vt:variant>
      <vt:variant>
        <vt:lpwstr>_Toc6403880</vt:lpwstr>
      </vt:variant>
      <vt:variant>
        <vt:i4>2555918</vt:i4>
      </vt:variant>
      <vt:variant>
        <vt:i4>83</vt:i4>
      </vt:variant>
      <vt:variant>
        <vt:i4>0</vt:i4>
      </vt:variant>
      <vt:variant>
        <vt:i4>5</vt:i4>
      </vt:variant>
      <vt:variant>
        <vt:lpwstr/>
      </vt:variant>
      <vt:variant>
        <vt:lpwstr>_Toc6403879</vt:lpwstr>
      </vt:variant>
      <vt:variant>
        <vt:i4>2555918</vt:i4>
      </vt:variant>
      <vt:variant>
        <vt:i4>77</vt:i4>
      </vt:variant>
      <vt:variant>
        <vt:i4>0</vt:i4>
      </vt:variant>
      <vt:variant>
        <vt:i4>5</vt:i4>
      </vt:variant>
      <vt:variant>
        <vt:lpwstr/>
      </vt:variant>
      <vt:variant>
        <vt:lpwstr>_Toc6403878</vt:lpwstr>
      </vt:variant>
      <vt:variant>
        <vt:i4>2555918</vt:i4>
      </vt:variant>
      <vt:variant>
        <vt:i4>71</vt:i4>
      </vt:variant>
      <vt:variant>
        <vt:i4>0</vt:i4>
      </vt:variant>
      <vt:variant>
        <vt:i4>5</vt:i4>
      </vt:variant>
      <vt:variant>
        <vt:lpwstr/>
      </vt:variant>
      <vt:variant>
        <vt:lpwstr>_Toc6403877</vt:lpwstr>
      </vt:variant>
      <vt:variant>
        <vt:i4>2555918</vt:i4>
      </vt:variant>
      <vt:variant>
        <vt:i4>65</vt:i4>
      </vt:variant>
      <vt:variant>
        <vt:i4>0</vt:i4>
      </vt:variant>
      <vt:variant>
        <vt:i4>5</vt:i4>
      </vt:variant>
      <vt:variant>
        <vt:lpwstr/>
      </vt:variant>
      <vt:variant>
        <vt:lpwstr>_Toc6403876</vt:lpwstr>
      </vt:variant>
      <vt:variant>
        <vt:i4>2555918</vt:i4>
      </vt:variant>
      <vt:variant>
        <vt:i4>59</vt:i4>
      </vt:variant>
      <vt:variant>
        <vt:i4>0</vt:i4>
      </vt:variant>
      <vt:variant>
        <vt:i4>5</vt:i4>
      </vt:variant>
      <vt:variant>
        <vt:lpwstr/>
      </vt:variant>
      <vt:variant>
        <vt:lpwstr>_Toc6403875</vt:lpwstr>
      </vt:variant>
      <vt:variant>
        <vt:i4>2555918</vt:i4>
      </vt:variant>
      <vt:variant>
        <vt:i4>53</vt:i4>
      </vt:variant>
      <vt:variant>
        <vt:i4>0</vt:i4>
      </vt:variant>
      <vt:variant>
        <vt:i4>5</vt:i4>
      </vt:variant>
      <vt:variant>
        <vt:lpwstr/>
      </vt:variant>
      <vt:variant>
        <vt:lpwstr>_Toc6403874</vt:lpwstr>
      </vt:variant>
      <vt:variant>
        <vt:i4>2555918</vt:i4>
      </vt:variant>
      <vt:variant>
        <vt:i4>47</vt:i4>
      </vt:variant>
      <vt:variant>
        <vt:i4>0</vt:i4>
      </vt:variant>
      <vt:variant>
        <vt:i4>5</vt:i4>
      </vt:variant>
      <vt:variant>
        <vt:lpwstr/>
      </vt:variant>
      <vt:variant>
        <vt:lpwstr>_Toc6403873</vt:lpwstr>
      </vt:variant>
      <vt:variant>
        <vt:i4>2555918</vt:i4>
      </vt:variant>
      <vt:variant>
        <vt:i4>41</vt:i4>
      </vt:variant>
      <vt:variant>
        <vt:i4>0</vt:i4>
      </vt:variant>
      <vt:variant>
        <vt:i4>5</vt:i4>
      </vt:variant>
      <vt:variant>
        <vt:lpwstr/>
      </vt:variant>
      <vt:variant>
        <vt:lpwstr>_Toc6403872</vt:lpwstr>
      </vt:variant>
      <vt:variant>
        <vt:i4>2555918</vt:i4>
      </vt:variant>
      <vt:variant>
        <vt:i4>35</vt:i4>
      </vt:variant>
      <vt:variant>
        <vt:i4>0</vt:i4>
      </vt:variant>
      <vt:variant>
        <vt:i4>5</vt:i4>
      </vt:variant>
      <vt:variant>
        <vt:lpwstr/>
      </vt:variant>
      <vt:variant>
        <vt:lpwstr>_Toc6403871</vt:lpwstr>
      </vt:variant>
      <vt:variant>
        <vt:i4>2555918</vt:i4>
      </vt:variant>
      <vt:variant>
        <vt:i4>29</vt:i4>
      </vt:variant>
      <vt:variant>
        <vt:i4>0</vt:i4>
      </vt:variant>
      <vt:variant>
        <vt:i4>5</vt:i4>
      </vt:variant>
      <vt:variant>
        <vt:lpwstr/>
      </vt:variant>
      <vt:variant>
        <vt:lpwstr>_Toc6403870</vt:lpwstr>
      </vt:variant>
      <vt:variant>
        <vt:i4>2490382</vt:i4>
      </vt:variant>
      <vt:variant>
        <vt:i4>23</vt:i4>
      </vt:variant>
      <vt:variant>
        <vt:i4>0</vt:i4>
      </vt:variant>
      <vt:variant>
        <vt:i4>5</vt:i4>
      </vt:variant>
      <vt:variant>
        <vt:lpwstr/>
      </vt:variant>
      <vt:variant>
        <vt:lpwstr>_Toc6403869</vt:lpwstr>
      </vt:variant>
      <vt:variant>
        <vt:i4>2490382</vt:i4>
      </vt:variant>
      <vt:variant>
        <vt:i4>17</vt:i4>
      </vt:variant>
      <vt:variant>
        <vt:i4>0</vt:i4>
      </vt:variant>
      <vt:variant>
        <vt:i4>5</vt:i4>
      </vt:variant>
      <vt:variant>
        <vt:lpwstr/>
      </vt:variant>
      <vt:variant>
        <vt:lpwstr>_Toc6403868</vt:lpwstr>
      </vt:variant>
      <vt:variant>
        <vt:i4>2490382</vt:i4>
      </vt:variant>
      <vt:variant>
        <vt:i4>11</vt:i4>
      </vt:variant>
      <vt:variant>
        <vt:i4>0</vt:i4>
      </vt:variant>
      <vt:variant>
        <vt:i4>5</vt:i4>
      </vt:variant>
      <vt:variant>
        <vt:lpwstr/>
      </vt:variant>
      <vt:variant>
        <vt:lpwstr>_Toc6403867</vt:lpwstr>
      </vt:variant>
      <vt:variant>
        <vt:i4>2490382</vt:i4>
      </vt:variant>
      <vt:variant>
        <vt:i4>5</vt:i4>
      </vt:variant>
      <vt:variant>
        <vt:i4>0</vt:i4>
      </vt:variant>
      <vt:variant>
        <vt:i4>5</vt:i4>
      </vt:variant>
      <vt:variant>
        <vt:lpwstr/>
      </vt:variant>
      <vt:variant>
        <vt:lpwstr>_Toc6403866</vt:lpwstr>
      </vt:variant>
      <vt:variant>
        <vt:i4>1769503</vt:i4>
      </vt:variant>
      <vt:variant>
        <vt:i4>0</vt:i4>
      </vt:variant>
      <vt:variant>
        <vt:i4>0</vt:i4>
      </vt:variant>
      <vt:variant>
        <vt:i4>5</vt:i4>
      </vt:variant>
      <vt:variant>
        <vt:lpwstr>https://msdn.microsoft.com/en-us/library/windows/hardware/mt809140(v=vs.85).aspx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2019-05-16T20:19:00Z</dcterms:created>
  <dcterms:modified xsi:type="dcterms:W3CDTF">2019-05-16T22:48:00Z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billla@microsoft.com</vt:lpwstr>
  </property>
  <property fmtid="{D5CDD505-2E9C-101B-9397-08002B2CF9AE}" pid="5" name="MSIP_Label_f42aa342-8706-4288-bd11-ebb85995028c_SetDate">
    <vt:lpwstr>2019-05-16T20:21:28.9258014Z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67556d4c-dfcf-4e93-8297-31e706c39f7b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