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CF22A5" w14:textId="7A898574" w:rsidR="00AF7EB8" w:rsidRDefault="008F69B7">
      <w:r>
        <w:t>Q0: None</w:t>
      </w:r>
    </w:p>
    <w:p w14:paraId="101BD952" w14:textId="46DAC4A5" w:rsidR="008F69B7" w:rsidRDefault="008F69B7">
      <w:r>
        <w:t xml:space="preserve">Q1: Address of </w:t>
      </w:r>
      <w:r>
        <w:rPr>
          <w:b/>
          <w:bCs/>
        </w:rPr>
        <w:t>system</w:t>
      </w:r>
      <w:r>
        <w:t xml:space="preserve">: 0xb7e42da0; Address of </w:t>
      </w:r>
      <w:r>
        <w:rPr>
          <w:b/>
          <w:bCs/>
        </w:rPr>
        <w:t>exit</w:t>
      </w:r>
      <w:r>
        <w:t>: 0xb7e369d0</w:t>
      </w:r>
    </w:p>
    <w:p w14:paraId="51B6BF33" w14:textId="7072D322" w:rsidR="008F69B7" w:rsidRDefault="008F69B7">
      <w:r>
        <w:rPr>
          <w:noProof/>
        </w:rPr>
        <w:drawing>
          <wp:inline distT="0" distB="0" distL="0" distR="0" wp14:anchorId="6013B1F2" wp14:editId="206F7F49">
            <wp:extent cx="5943600" cy="2319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319655"/>
                    </a:xfrm>
                    <a:prstGeom prst="rect">
                      <a:avLst/>
                    </a:prstGeom>
                    <a:noFill/>
                    <a:ln>
                      <a:noFill/>
                    </a:ln>
                  </pic:spPr>
                </pic:pic>
              </a:graphicData>
            </a:graphic>
          </wp:inline>
        </w:drawing>
      </w:r>
    </w:p>
    <w:p w14:paraId="001AA15D" w14:textId="14F0F925" w:rsidR="008F69B7" w:rsidRDefault="008F69B7"/>
    <w:p w14:paraId="7B92C8AB" w14:textId="0DE14AD2" w:rsidR="008F69B7" w:rsidRDefault="008F69B7">
      <w:r>
        <w:t xml:space="preserve">Q2: </w:t>
      </w:r>
      <w:r w:rsidR="005A4668">
        <w:t>The address of the environment variable MYSHELL is 0xbffffdd2</w:t>
      </w:r>
    </w:p>
    <w:p w14:paraId="76EF1773" w14:textId="717F9BEE" w:rsidR="005A4668" w:rsidRDefault="005A4668">
      <w:r>
        <w:rPr>
          <w:noProof/>
        </w:rPr>
        <w:drawing>
          <wp:inline distT="0" distB="0" distL="0" distR="0" wp14:anchorId="27075A5E" wp14:editId="17B5EE54">
            <wp:extent cx="4305300" cy="428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300" cy="428625"/>
                    </a:xfrm>
                    <a:prstGeom prst="rect">
                      <a:avLst/>
                    </a:prstGeom>
                    <a:noFill/>
                    <a:ln>
                      <a:noFill/>
                    </a:ln>
                  </pic:spPr>
                </pic:pic>
              </a:graphicData>
            </a:graphic>
          </wp:inline>
        </w:drawing>
      </w:r>
    </w:p>
    <w:p w14:paraId="2820B503" w14:textId="77777777" w:rsidR="001A7FEB" w:rsidRDefault="001A7FEB"/>
    <w:p w14:paraId="5154E72C" w14:textId="0EADC58B" w:rsidR="005A4668" w:rsidRDefault="001A7FEB">
      <w:r>
        <w:t xml:space="preserve">Q3: </w:t>
      </w:r>
    </w:p>
    <w:p w14:paraId="3B802975" w14:textId="00AF62EA" w:rsidR="00F10A5A" w:rsidRDefault="00F10A5A" w:rsidP="00F10A5A">
      <w:pPr>
        <w:pStyle w:val="ListParagraph"/>
        <w:numPr>
          <w:ilvl w:val="0"/>
          <w:numId w:val="1"/>
        </w:numPr>
      </w:pPr>
      <w:r>
        <w:t>Code for the exploit program:</w:t>
      </w:r>
    </w:p>
    <w:p w14:paraId="70643FAE" w14:textId="77777777" w:rsidR="00F10A5A" w:rsidRDefault="001A7FEB">
      <w:r>
        <w:rPr>
          <w:noProof/>
        </w:rPr>
        <w:lastRenderedPageBreak/>
        <w:drawing>
          <wp:inline distT="0" distB="0" distL="0" distR="0" wp14:anchorId="2C622780" wp14:editId="4C436077">
            <wp:extent cx="5943600" cy="4326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26890"/>
                    </a:xfrm>
                    <a:prstGeom prst="rect">
                      <a:avLst/>
                    </a:prstGeom>
                    <a:noFill/>
                    <a:ln>
                      <a:noFill/>
                    </a:ln>
                  </pic:spPr>
                </pic:pic>
              </a:graphicData>
            </a:graphic>
          </wp:inline>
        </w:drawing>
      </w:r>
    </w:p>
    <w:p w14:paraId="02FDC470" w14:textId="15BADC0E" w:rsidR="00F10A5A" w:rsidRDefault="0098422A" w:rsidP="00F10A5A">
      <w:pPr>
        <w:pStyle w:val="ListParagraph"/>
        <w:numPr>
          <w:ilvl w:val="0"/>
          <w:numId w:val="1"/>
        </w:numPr>
      </w:pPr>
      <w:r>
        <w:t>A success run of the retlib program.</w:t>
      </w:r>
    </w:p>
    <w:p w14:paraId="62AC4C85" w14:textId="510BACDE" w:rsidR="001A7FEB" w:rsidRDefault="00F10A5A">
      <w:r>
        <w:rPr>
          <w:noProof/>
        </w:rPr>
        <w:drawing>
          <wp:inline distT="0" distB="0" distL="0" distR="0" wp14:anchorId="25BF54E3" wp14:editId="76B4BC6E">
            <wp:extent cx="5943600" cy="8909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890905"/>
                    </a:xfrm>
                    <a:prstGeom prst="rect">
                      <a:avLst/>
                    </a:prstGeom>
                    <a:noFill/>
                    <a:ln>
                      <a:noFill/>
                    </a:ln>
                  </pic:spPr>
                </pic:pic>
              </a:graphicData>
            </a:graphic>
          </wp:inline>
        </w:drawing>
      </w:r>
    </w:p>
    <w:p w14:paraId="47F3B456" w14:textId="6B5A3276" w:rsidR="00C74394" w:rsidRDefault="00C74394"/>
    <w:p w14:paraId="7E4ED64B" w14:textId="282D7459" w:rsidR="00C74394" w:rsidRDefault="00C74394" w:rsidP="00C74394">
      <w:pPr>
        <w:pStyle w:val="ListParagraph"/>
        <w:numPr>
          <w:ilvl w:val="0"/>
          <w:numId w:val="1"/>
        </w:numPr>
      </w:pPr>
      <w:r>
        <w:t>Description of how the attack is performed and my reasoning.</w:t>
      </w:r>
    </w:p>
    <w:p w14:paraId="72D54868" w14:textId="037F9D26" w:rsidR="008964AE" w:rsidRDefault="00DD7B43" w:rsidP="008964AE">
      <w:pPr>
        <w:pStyle w:val="ListParagraph"/>
        <w:numPr>
          <w:ilvl w:val="0"/>
          <w:numId w:val="3"/>
        </w:numPr>
      </w:pPr>
      <w:r>
        <w:t>The high-level idea is to u</w:t>
      </w:r>
      <w:r w:rsidR="008964AE">
        <w:t xml:space="preserve">se buffer overflow to overwrite </w:t>
      </w:r>
      <w:r>
        <w:t xml:space="preserve">the return address of the </w:t>
      </w:r>
      <w:r w:rsidRPr="00DD7B43">
        <w:rPr>
          <w:b/>
          <w:bCs/>
        </w:rPr>
        <w:t xml:space="preserve">bof </w:t>
      </w:r>
      <w:r>
        <w:t xml:space="preserve">function by the address of the </w:t>
      </w:r>
      <w:r>
        <w:rPr>
          <w:b/>
          <w:bCs/>
        </w:rPr>
        <w:t xml:space="preserve">system </w:t>
      </w:r>
      <w:r>
        <w:t>function in order to hijack the control flow.</w:t>
      </w:r>
    </w:p>
    <w:p w14:paraId="51BC5E9F" w14:textId="6C0FADD9" w:rsidR="001C3B1F" w:rsidRDefault="001C3B1F" w:rsidP="008964AE">
      <w:pPr>
        <w:pStyle w:val="ListParagraph"/>
        <w:numPr>
          <w:ilvl w:val="0"/>
          <w:numId w:val="3"/>
        </w:numPr>
      </w:pPr>
      <w:r>
        <w:t>Steps:</w:t>
      </w:r>
    </w:p>
    <w:p w14:paraId="2397A06B" w14:textId="3D6F5FCF" w:rsidR="00DD7B43" w:rsidRDefault="00DD7B43" w:rsidP="001C3B1F">
      <w:pPr>
        <w:pStyle w:val="ListParagraph"/>
        <w:numPr>
          <w:ilvl w:val="1"/>
          <w:numId w:val="3"/>
        </w:numPr>
      </w:pPr>
      <w:r>
        <w:t xml:space="preserve">First, find out the address where the </w:t>
      </w:r>
      <w:r>
        <w:rPr>
          <w:b/>
          <w:bCs/>
        </w:rPr>
        <w:t xml:space="preserve">system </w:t>
      </w:r>
      <w:r>
        <w:t xml:space="preserve">and the </w:t>
      </w:r>
      <w:r>
        <w:rPr>
          <w:b/>
          <w:bCs/>
        </w:rPr>
        <w:t xml:space="preserve">exit </w:t>
      </w:r>
      <w:r>
        <w:t xml:space="preserve">functions are stored in the program </w:t>
      </w:r>
      <w:r>
        <w:rPr>
          <w:b/>
          <w:bCs/>
        </w:rPr>
        <w:t>retlib</w:t>
      </w:r>
      <w:r>
        <w:t>. This was done in Question 1.</w:t>
      </w:r>
    </w:p>
    <w:p w14:paraId="17141670" w14:textId="6A45E73A" w:rsidR="00DD7B43" w:rsidRDefault="00DD7B43" w:rsidP="001C3B1F">
      <w:pPr>
        <w:pStyle w:val="ListParagraph"/>
        <w:numPr>
          <w:ilvl w:val="1"/>
          <w:numId w:val="3"/>
        </w:numPr>
      </w:pPr>
      <w:r>
        <w:t xml:space="preserve">Next, provide the </w:t>
      </w:r>
      <w:r>
        <w:rPr>
          <w:b/>
          <w:bCs/>
        </w:rPr>
        <w:t xml:space="preserve">system </w:t>
      </w:r>
      <w:r>
        <w:t xml:space="preserve">function with the argument “/bin/sh” at invocation. To achieve this, we created a shell variable </w:t>
      </w:r>
      <w:r>
        <w:rPr>
          <w:b/>
          <w:bCs/>
        </w:rPr>
        <w:t>MYSHELL</w:t>
      </w:r>
      <w:r w:rsidR="003509F5">
        <w:rPr>
          <w:b/>
          <w:bCs/>
        </w:rPr>
        <w:t>.</w:t>
      </w:r>
      <w:r>
        <w:rPr>
          <w:b/>
          <w:bCs/>
        </w:rPr>
        <w:t xml:space="preserve"> </w:t>
      </w:r>
      <w:r>
        <w:t>This shell variable will be in the memory</w:t>
      </w:r>
      <w:r w:rsidR="003509F5">
        <w:t xml:space="preserve"> and we found out its address in Question 2.</w:t>
      </w:r>
    </w:p>
    <w:p w14:paraId="00292638" w14:textId="4801A62F" w:rsidR="003509F5" w:rsidRDefault="003509F5" w:rsidP="001C3B1F">
      <w:pPr>
        <w:pStyle w:val="ListParagraph"/>
        <w:numPr>
          <w:ilvl w:val="1"/>
          <w:numId w:val="3"/>
        </w:numPr>
      </w:pPr>
      <w:r>
        <w:t xml:space="preserve">Then, determine the order to put the three addresses (address to </w:t>
      </w:r>
      <w:r w:rsidRPr="003509F5">
        <w:rPr>
          <w:b/>
          <w:bCs/>
        </w:rPr>
        <w:t>system</w:t>
      </w:r>
      <w:r>
        <w:t xml:space="preserve">, address to </w:t>
      </w:r>
      <w:r w:rsidRPr="003509F5">
        <w:rPr>
          <w:b/>
          <w:bCs/>
        </w:rPr>
        <w:t>exit</w:t>
      </w:r>
      <w:r>
        <w:t xml:space="preserve">, and address to shell variable </w:t>
      </w:r>
      <w:r w:rsidRPr="003509F5">
        <w:rPr>
          <w:b/>
          <w:bCs/>
        </w:rPr>
        <w:t>MYSHELL</w:t>
      </w:r>
      <w:r>
        <w:t xml:space="preserve">) </w:t>
      </w:r>
      <w:r w:rsidRPr="003509F5">
        <w:t>in</w:t>
      </w:r>
      <w:r>
        <w:t xml:space="preserve"> the stack according to the stack layout.</w:t>
      </w:r>
      <w:r w:rsidR="004B6CF8">
        <w:t xml:space="preserve"> The order is (from low to high): </w:t>
      </w:r>
      <w:r w:rsidR="004B6CF8" w:rsidRPr="004B6CF8">
        <w:rPr>
          <w:b/>
          <w:bCs/>
        </w:rPr>
        <w:t>system</w:t>
      </w:r>
      <w:r w:rsidR="004B6CF8">
        <w:t xml:space="preserve">, </w:t>
      </w:r>
      <w:r w:rsidR="004B6CF8" w:rsidRPr="004B6CF8">
        <w:rPr>
          <w:b/>
          <w:bCs/>
        </w:rPr>
        <w:t>exit</w:t>
      </w:r>
      <w:r w:rsidR="004B6CF8">
        <w:t xml:space="preserve">, </w:t>
      </w:r>
      <w:r w:rsidR="004B6CF8" w:rsidRPr="004B6CF8">
        <w:rPr>
          <w:b/>
          <w:bCs/>
        </w:rPr>
        <w:t>MYSHELL</w:t>
      </w:r>
      <w:r w:rsidR="004B6CF8">
        <w:t xml:space="preserve">, where </w:t>
      </w:r>
      <w:r w:rsidR="004B6CF8">
        <w:rPr>
          <w:b/>
          <w:bCs/>
        </w:rPr>
        <w:t xml:space="preserve">system </w:t>
      </w:r>
      <w:r w:rsidR="004B6CF8">
        <w:lastRenderedPageBreak/>
        <w:t xml:space="preserve">overwrites the return address of </w:t>
      </w:r>
      <w:r w:rsidR="004B6CF8">
        <w:rPr>
          <w:b/>
          <w:bCs/>
        </w:rPr>
        <w:t>bof</w:t>
      </w:r>
      <w:r w:rsidR="004B6CF8">
        <w:t xml:space="preserve">, </w:t>
      </w:r>
      <w:r w:rsidR="004B6CF8">
        <w:rPr>
          <w:b/>
          <w:bCs/>
        </w:rPr>
        <w:t xml:space="preserve">exit </w:t>
      </w:r>
      <w:r w:rsidR="004B6CF8">
        <w:t xml:space="preserve">follows right after </w:t>
      </w:r>
      <w:r w:rsidR="004B6CF8">
        <w:rPr>
          <w:b/>
          <w:bCs/>
        </w:rPr>
        <w:t xml:space="preserve">system </w:t>
      </w:r>
      <w:r w:rsidR="004B6CF8">
        <w:t xml:space="preserve">to provide the return address for </w:t>
      </w:r>
      <w:r w:rsidR="004B6CF8">
        <w:rPr>
          <w:b/>
          <w:bCs/>
        </w:rPr>
        <w:t xml:space="preserve">system </w:t>
      </w:r>
      <w:r w:rsidR="004B6CF8">
        <w:t xml:space="preserve">after it finishes, and </w:t>
      </w:r>
      <w:r w:rsidR="004B6CF8">
        <w:rPr>
          <w:b/>
          <w:bCs/>
        </w:rPr>
        <w:t>MYSHELL</w:t>
      </w:r>
      <w:r w:rsidR="004B6CF8">
        <w:t xml:space="preserve"> right after </w:t>
      </w:r>
      <w:r w:rsidR="004B6CF8">
        <w:rPr>
          <w:b/>
          <w:bCs/>
        </w:rPr>
        <w:t xml:space="preserve">exit </w:t>
      </w:r>
      <w:r w:rsidR="004B6CF8">
        <w:t xml:space="preserve">to provide </w:t>
      </w:r>
      <w:r w:rsidR="004B6CF8">
        <w:rPr>
          <w:b/>
          <w:bCs/>
        </w:rPr>
        <w:t xml:space="preserve">system </w:t>
      </w:r>
      <w:r w:rsidR="004B6CF8">
        <w:t>with its required argument.</w:t>
      </w:r>
    </w:p>
    <w:p w14:paraId="025139E3" w14:textId="611B4BA9" w:rsidR="001C3B1F" w:rsidRDefault="001C3B1F" w:rsidP="001C3B1F">
      <w:pPr>
        <w:pStyle w:val="ListParagraph"/>
        <w:numPr>
          <w:ilvl w:val="1"/>
          <w:numId w:val="3"/>
        </w:numPr>
      </w:pPr>
      <w:r>
        <w:t xml:space="preserve">Then, find out the address where the return address of </w:t>
      </w:r>
      <w:r>
        <w:rPr>
          <w:b/>
          <w:bCs/>
        </w:rPr>
        <w:t xml:space="preserve">bof </w:t>
      </w:r>
      <w:r>
        <w:t xml:space="preserve">is stored. Note that we don’t have to know the absolute address of the return address. Instead, once we know the offset between the staring address of the local variable </w:t>
      </w:r>
      <w:r>
        <w:rPr>
          <w:b/>
          <w:bCs/>
        </w:rPr>
        <w:t>buffer</w:t>
      </w:r>
      <w:r>
        <w:t xml:space="preserve"> and the return address, we can construct the content of </w:t>
      </w:r>
      <w:r>
        <w:rPr>
          <w:b/>
          <w:bCs/>
        </w:rPr>
        <w:t xml:space="preserve">badfile </w:t>
      </w:r>
      <w:r>
        <w:t>to overwrite the return address using that offset.</w:t>
      </w:r>
    </w:p>
    <w:p w14:paraId="6F328F73" w14:textId="6DDC75AB" w:rsidR="001C3B1F" w:rsidRDefault="001C3B1F" w:rsidP="001C3B1F">
      <w:pPr>
        <w:pStyle w:val="ListParagraph"/>
        <w:numPr>
          <w:ilvl w:val="1"/>
          <w:numId w:val="3"/>
        </w:numPr>
      </w:pPr>
      <w:r>
        <w:t xml:space="preserve">Finally, overwrite the return address by the address of </w:t>
      </w:r>
      <w:r>
        <w:rPr>
          <w:b/>
          <w:bCs/>
        </w:rPr>
        <w:t>system</w:t>
      </w:r>
      <w:r>
        <w:t xml:space="preserve">, followed by the address of </w:t>
      </w:r>
      <w:r>
        <w:rPr>
          <w:b/>
          <w:bCs/>
        </w:rPr>
        <w:t>exit</w:t>
      </w:r>
      <w:r>
        <w:t xml:space="preserve">, then the address of </w:t>
      </w:r>
      <w:r>
        <w:rPr>
          <w:b/>
          <w:bCs/>
        </w:rPr>
        <w:t>MYSHELL</w:t>
      </w:r>
      <w:r>
        <w:t>.</w:t>
      </w:r>
    </w:p>
    <w:p w14:paraId="3D9B224C" w14:textId="2D413633" w:rsidR="001C3B1F" w:rsidRDefault="00A155B4" w:rsidP="008964AE">
      <w:pPr>
        <w:pStyle w:val="ListParagraph"/>
        <w:numPr>
          <w:ilvl w:val="0"/>
          <w:numId w:val="3"/>
        </w:numPr>
      </w:pPr>
      <w:r>
        <w:t>Interesting findings:</w:t>
      </w:r>
    </w:p>
    <w:p w14:paraId="39C90EE1" w14:textId="4C22CF35" w:rsidR="00A155B4" w:rsidRDefault="00A155B4" w:rsidP="00A155B4">
      <w:pPr>
        <w:pStyle w:val="ListParagraph"/>
        <w:numPr>
          <w:ilvl w:val="1"/>
          <w:numId w:val="3"/>
        </w:numPr>
      </w:pPr>
      <w:r>
        <w:t xml:space="preserve">The address of </w:t>
      </w:r>
      <w:r>
        <w:rPr>
          <w:b/>
          <w:bCs/>
        </w:rPr>
        <w:t xml:space="preserve">MYSHELL </w:t>
      </w:r>
      <w:r>
        <w:t>as found out in Question 2 didn’t work at first.</w:t>
      </w:r>
    </w:p>
    <w:p w14:paraId="6E73F313" w14:textId="007420EC" w:rsidR="00A155B4" w:rsidRDefault="00A155B4" w:rsidP="00A155B4">
      <w:pPr>
        <w:pStyle w:val="ListParagraph"/>
        <w:numPr>
          <w:ilvl w:val="1"/>
          <w:numId w:val="3"/>
        </w:numPr>
      </w:pPr>
      <w:r>
        <w:t>Solutions:</w:t>
      </w:r>
    </w:p>
    <w:p w14:paraId="021FB08A" w14:textId="04A67DEB" w:rsidR="00A155B4" w:rsidRDefault="00A155B4" w:rsidP="00A155B4">
      <w:pPr>
        <w:pStyle w:val="ListParagraph"/>
        <w:numPr>
          <w:ilvl w:val="2"/>
          <w:numId w:val="3"/>
        </w:numPr>
      </w:pPr>
      <w:r>
        <w:t xml:space="preserve">One solution is to use trial-and-error, adding (or subtracting) 4 bytes to the address on each trail, since the address of the shell </w:t>
      </w:r>
      <w:r w:rsidR="006B60A5">
        <w:t>is</w:t>
      </w:r>
      <w:r>
        <w:t xml:space="preserve"> quite close to what I previously printed out.</w:t>
      </w:r>
    </w:p>
    <w:p w14:paraId="1A52713C" w14:textId="11365E05" w:rsidR="008100EC" w:rsidRDefault="008100EC" w:rsidP="008100EC">
      <w:pPr>
        <w:pStyle w:val="ListParagraph"/>
        <w:numPr>
          <w:ilvl w:val="3"/>
          <w:numId w:val="3"/>
        </w:numPr>
      </w:pPr>
      <w:r>
        <w:t>Trail-and-error: using 0</w:t>
      </w:r>
      <w:r w:rsidR="00F95075">
        <w:t>x</w:t>
      </w:r>
      <w:r>
        <w:t>bffffdd2 didn’t work</w:t>
      </w:r>
    </w:p>
    <w:p w14:paraId="0D629BE4" w14:textId="01A65A5A" w:rsidR="008100EC" w:rsidRDefault="008100EC" w:rsidP="008100EC">
      <w:r>
        <w:rPr>
          <w:noProof/>
        </w:rPr>
        <w:drawing>
          <wp:inline distT="0" distB="0" distL="0" distR="0" wp14:anchorId="34ED3F17" wp14:editId="4D16D5C2">
            <wp:extent cx="5943600" cy="4293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293870"/>
                    </a:xfrm>
                    <a:prstGeom prst="rect">
                      <a:avLst/>
                    </a:prstGeom>
                    <a:noFill/>
                    <a:ln>
                      <a:noFill/>
                    </a:ln>
                  </pic:spPr>
                </pic:pic>
              </a:graphicData>
            </a:graphic>
          </wp:inline>
        </w:drawing>
      </w:r>
    </w:p>
    <w:p w14:paraId="65E4D522" w14:textId="28B89196" w:rsidR="00F95075" w:rsidRDefault="00F95075" w:rsidP="008100EC">
      <w:r>
        <w:rPr>
          <w:noProof/>
        </w:rPr>
        <w:lastRenderedPageBreak/>
        <w:drawing>
          <wp:inline distT="0" distB="0" distL="0" distR="0" wp14:anchorId="49738FC3" wp14:editId="5442FB89">
            <wp:extent cx="5822950" cy="931545"/>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22950" cy="931545"/>
                    </a:xfrm>
                    <a:prstGeom prst="rect">
                      <a:avLst/>
                    </a:prstGeom>
                    <a:noFill/>
                    <a:ln>
                      <a:noFill/>
                    </a:ln>
                  </pic:spPr>
                </pic:pic>
              </a:graphicData>
            </a:graphic>
          </wp:inline>
        </w:drawing>
      </w:r>
    </w:p>
    <w:p w14:paraId="6EE6A435" w14:textId="05721629" w:rsidR="00F95075" w:rsidRDefault="00F95075" w:rsidP="00F95075">
      <w:pPr>
        <w:pStyle w:val="ListParagraph"/>
        <w:numPr>
          <w:ilvl w:val="3"/>
          <w:numId w:val="3"/>
        </w:numPr>
      </w:pPr>
      <w:r>
        <w:t>Adding 4 bytes, using 0xbffffdd6, success! (screenshots shown in (1) and (2))</w:t>
      </w:r>
    </w:p>
    <w:p w14:paraId="1911015A" w14:textId="1E2D6AF8" w:rsidR="006B60A5" w:rsidRDefault="006B60A5" w:rsidP="00A155B4">
      <w:pPr>
        <w:pStyle w:val="ListParagraph"/>
        <w:numPr>
          <w:ilvl w:val="2"/>
          <w:numId w:val="3"/>
        </w:numPr>
      </w:pPr>
      <w:r>
        <w:t xml:space="preserve">Another solution is to put the </w:t>
      </w:r>
      <w:r w:rsidRPr="006B60A5">
        <w:rPr>
          <w:b/>
          <w:bCs/>
        </w:rPr>
        <w:t>getenv()</w:t>
      </w:r>
      <w:r>
        <w:rPr>
          <w:b/>
          <w:bCs/>
        </w:rPr>
        <w:t xml:space="preserve"> </w:t>
      </w:r>
      <w:r>
        <w:t>function</w:t>
      </w:r>
      <w:r>
        <w:rPr>
          <w:b/>
          <w:bCs/>
        </w:rPr>
        <w:t xml:space="preserve"> </w:t>
      </w:r>
      <w:r>
        <w:t xml:space="preserve">inside the </w:t>
      </w:r>
      <w:r>
        <w:rPr>
          <w:b/>
          <w:bCs/>
        </w:rPr>
        <w:t xml:space="preserve">retlib </w:t>
      </w:r>
      <w:r>
        <w:t>program to directly print out the address of the environment variable. This is shown below</w:t>
      </w:r>
      <w:r w:rsidR="000D2654">
        <w:t>.</w:t>
      </w:r>
    </w:p>
    <w:p w14:paraId="4F6D6A5C" w14:textId="6FE635E8" w:rsidR="000D2654" w:rsidRDefault="000D2654" w:rsidP="000D2654">
      <w:pPr>
        <w:pStyle w:val="ListParagraph"/>
        <w:numPr>
          <w:ilvl w:val="3"/>
          <w:numId w:val="3"/>
        </w:numPr>
      </w:pPr>
      <w:r>
        <w:t>However, in reality we usually cannot alter the source code of the vulnerable file. So this is not a valid way to figure out the address of the environment variable.</w:t>
      </w:r>
    </w:p>
    <w:p w14:paraId="60A8F697" w14:textId="77777777" w:rsidR="00E05EEE" w:rsidRDefault="00F10A5A">
      <w:r>
        <w:rPr>
          <w:noProof/>
        </w:rPr>
        <w:lastRenderedPageBreak/>
        <w:drawing>
          <wp:inline distT="0" distB="0" distL="0" distR="0" wp14:anchorId="7F1D15E6" wp14:editId="474BCC16">
            <wp:extent cx="5943600" cy="64369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436995"/>
                    </a:xfrm>
                    <a:prstGeom prst="rect">
                      <a:avLst/>
                    </a:prstGeom>
                    <a:noFill/>
                    <a:ln>
                      <a:noFill/>
                    </a:ln>
                  </pic:spPr>
                </pic:pic>
              </a:graphicData>
            </a:graphic>
          </wp:inline>
        </w:drawing>
      </w:r>
    </w:p>
    <w:p w14:paraId="2BE6CC57" w14:textId="5F71CCDD" w:rsidR="00F10A5A" w:rsidRDefault="00F10A5A">
      <w:r>
        <w:rPr>
          <w:noProof/>
        </w:rPr>
        <w:drawing>
          <wp:inline distT="0" distB="0" distL="0" distR="0" wp14:anchorId="19DE111E" wp14:editId="3C69E7FB">
            <wp:extent cx="4076700" cy="666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666750"/>
                    </a:xfrm>
                    <a:prstGeom prst="rect">
                      <a:avLst/>
                    </a:prstGeom>
                    <a:noFill/>
                    <a:ln>
                      <a:noFill/>
                    </a:ln>
                  </pic:spPr>
                </pic:pic>
              </a:graphicData>
            </a:graphic>
          </wp:inline>
        </w:drawing>
      </w:r>
    </w:p>
    <w:p w14:paraId="2BCD2E6D" w14:textId="797AD3E6" w:rsidR="00C7540B" w:rsidRDefault="00C7540B"/>
    <w:p w14:paraId="7820299E" w14:textId="2AE2F01B" w:rsidR="00C7540B" w:rsidRPr="00D00AC4" w:rsidRDefault="00C7540B">
      <w:r>
        <w:t xml:space="preserve">Q4: </w:t>
      </w:r>
      <w:r w:rsidR="00D00AC4">
        <w:t xml:space="preserve">The attack after changing the file name was unsuccessful. This is because the address of the environment variable </w:t>
      </w:r>
      <w:r w:rsidR="00D00AC4">
        <w:rPr>
          <w:b/>
          <w:bCs/>
        </w:rPr>
        <w:t xml:space="preserve">MYSHELL </w:t>
      </w:r>
      <w:r w:rsidR="00D00AC4">
        <w:t xml:space="preserve">has changed after the file name changed, and </w:t>
      </w:r>
      <w:r w:rsidR="00D00AC4">
        <w:rPr>
          <w:b/>
          <w:bCs/>
        </w:rPr>
        <w:t xml:space="preserve">system </w:t>
      </w:r>
      <w:r w:rsidR="00D00AC4">
        <w:t>no longer receives ”/bin/sh” as its argument.</w:t>
      </w:r>
    </w:p>
    <w:p w14:paraId="384AA2B0" w14:textId="5CD5EC15" w:rsidR="00D00AC4" w:rsidRDefault="00D00AC4">
      <w:r>
        <w:rPr>
          <w:noProof/>
        </w:rPr>
        <w:lastRenderedPageBreak/>
        <w:drawing>
          <wp:inline distT="0" distB="0" distL="0" distR="0" wp14:anchorId="72EBEACC" wp14:editId="723BF53D">
            <wp:extent cx="4486275" cy="428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428625"/>
                    </a:xfrm>
                    <a:prstGeom prst="rect">
                      <a:avLst/>
                    </a:prstGeom>
                    <a:noFill/>
                    <a:ln>
                      <a:noFill/>
                    </a:ln>
                  </pic:spPr>
                </pic:pic>
              </a:graphicData>
            </a:graphic>
          </wp:inline>
        </w:drawing>
      </w:r>
    </w:p>
    <w:p w14:paraId="15CEB9D3" w14:textId="74B6218C" w:rsidR="00D00AC4" w:rsidRDefault="00D00AC4"/>
    <w:p w14:paraId="0A31E329" w14:textId="742250AB" w:rsidR="00D00AC4" w:rsidRDefault="00D00AC4">
      <w:r>
        <w:t xml:space="preserve">Q5: </w:t>
      </w:r>
    </w:p>
    <w:p w14:paraId="637DAE26" w14:textId="3A7D7995" w:rsidR="00F84670" w:rsidRDefault="00F84670" w:rsidP="00F84670">
      <w:pPr>
        <w:pStyle w:val="ListParagraph"/>
        <w:numPr>
          <w:ilvl w:val="0"/>
          <w:numId w:val="4"/>
        </w:numPr>
      </w:pPr>
      <w:r>
        <w:t xml:space="preserve">Determine the offset between buffer and </w:t>
      </w:r>
      <w:r>
        <w:rPr>
          <w:b/>
          <w:bCs/>
        </w:rPr>
        <w:t xml:space="preserve">ebp </w:t>
      </w:r>
      <w:r>
        <w:t>register.</w:t>
      </w:r>
    </w:p>
    <w:p w14:paraId="7AAE158D" w14:textId="4168DA76" w:rsidR="00F84670" w:rsidRDefault="00F84670" w:rsidP="00F84670">
      <w:pPr>
        <w:pStyle w:val="ListParagraph"/>
        <w:numPr>
          <w:ilvl w:val="0"/>
          <w:numId w:val="4"/>
        </w:numPr>
      </w:pPr>
      <w:r>
        <w:t xml:space="preserve">Determine the location of system() located in </w:t>
      </w:r>
      <w:r>
        <w:rPr>
          <w:b/>
          <w:bCs/>
        </w:rPr>
        <w:t>process memory</w:t>
      </w:r>
      <w:r>
        <w:t>.</w:t>
      </w:r>
    </w:p>
    <w:p w14:paraId="43046D1F" w14:textId="5AEBA953" w:rsidR="00F84670" w:rsidRDefault="005B3270" w:rsidP="00F84670">
      <w:pPr>
        <w:pStyle w:val="ListParagraph"/>
        <w:numPr>
          <w:ilvl w:val="0"/>
          <w:numId w:val="4"/>
        </w:numPr>
      </w:pPr>
      <w:r>
        <w:t xml:space="preserve">Create a </w:t>
      </w:r>
      <w:r>
        <w:rPr>
          <w:b/>
          <w:bCs/>
        </w:rPr>
        <w:t>shell variable</w:t>
      </w:r>
      <w:r w:rsidR="006C6B94">
        <w:rPr>
          <w:b/>
          <w:bCs/>
        </w:rPr>
        <w:t xml:space="preserve"> / environment variable</w:t>
      </w:r>
      <w:r>
        <w:rPr>
          <w:b/>
          <w:bCs/>
        </w:rPr>
        <w:t xml:space="preserve"> </w:t>
      </w:r>
      <w:r>
        <w:t xml:space="preserve">to hold the string </w:t>
      </w:r>
      <w:r w:rsidR="0031621B">
        <w:t>“</w:t>
      </w:r>
      <w:r>
        <w:t>/bin/sh</w:t>
      </w:r>
      <w:r w:rsidR="0031621B">
        <w:t>”</w:t>
      </w:r>
    </w:p>
    <w:p w14:paraId="1DCBB849" w14:textId="4A52039E" w:rsidR="0031621B" w:rsidRDefault="00B5719E" w:rsidP="0031621B">
      <w:pPr>
        <w:pStyle w:val="ListParagraph"/>
        <w:numPr>
          <w:ilvl w:val="0"/>
          <w:numId w:val="4"/>
        </w:numPr>
      </w:pPr>
      <w:r>
        <w:t xml:space="preserve">The address of above variable is </w:t>
      </w:r>
      <w:r>
        <w:rPr>
          <w:b/>
          <w:bCs/>
        </w:rPr>
        <w:t>0xbfffdd6</w:t>
      </w:r>
      <w:r>
        <w:t>.</w:t>
      </w:r>
    </w:p>
    <w:p w14:paraId="47619519" w14:textId="10DD8EB5" w:rsidR="00B5719E" w:rsidRDefault="00B5719E" w:rsidP="0031621B">
      <w:pPr>
        <w:pStyle w:val="ListParagraph"/>
        <w:numPr>
          <w:ilvl w:val="0"/>
          <w:numId w:val="4"/>
        </w:numPr>
      </w:pPr>
      <w:r>
        <w:t xml:space="preserve">Find a </w:t>
      </w:r>
      <w:r w:rsidR="00CD5FF2">
        <w:rPr>
          <w:b/>
          <w:bCs/>
        </w:rPr>
        <w:t xml:space="preserve">gadget </w:t>
      </w:r>
      <w:r w:rsidR="009732CD">
        <w:t>t</w:t>
      </w:r>
      <w:bookmarkStart w:id="0" w:name="_GoBack"/>
      <w:bookmarkEnd w:id="0"/>
      <w:r w:rsidR="00CD5FF2">
        <w:t>o load the above address into a register.</w:t>
      </w:r>
    </w:p>
    <w:p w14:paraId="26FE21B7" w14:textId="0A99F81D" w:rsidR="0033447A" w:rsidRDefault="0033447A" w:rsidP="0033447A"/>
    <w:p w14:paraId="33CE27D1" w14:textId="06184CA4" w:rsidR="004739F6" w:rsidRDefault="0033447A" w:rsidP="0033447A">
      <w:r>
        <w:t>Q6:</w:t>
      </w:r>
      <w:r w:rsidR="004739F6">
        <w:t xml:space="preserve"> </w:t>
      </w:r>
      <w:r w:rsidR="004739F6">
        <w:rPr>
          <w:b/>
          <w:bCs/>
        </w:rPr>
        <w:t xml:space="preserve">exit() </w:t>
      </w:r>
      <w:r w:rsidR="004739F6">
        <w:t xml:space="preserve">is included because we want the program to terminate normally. That is, after </w:t>
      </w:r>
      <w:r w:rsidR="004739F6">
        <w:rPr>
          <w:b/>
          <w:bCs/>
        </w:rPr>
        <w:t>system()</w:t>
      </w:r>
      <w:r w:rsidR="004739F6">
        <w:t xml:space="preserve"> function finishes, the control flow goes (returns) to </w:t>
      </w:r>
      <w:r w:rsidR="004739F6">
        <w:rPr>
          <w:b/>
          <w:bCs/>
        </w:rPr>
        <w:t>exit()</w:t>
      </w:r>
      <w:r w:rsidR="004739F6">
        <w:t xml:space="preserve"> to terminate the program. Otherwise, after </w:t>
      </w:r>
      <w:r w:rsidR="004739F6">
        <w:rPr>
          <w:b/>
          <w:bCs/>
        </w:rPr>
        <w:t xml:space="preserve">system() </w:t>
      </w:r>
      <w:r w:rsidR="004739F6">
        <w:t xml:space="preserve">finishes, it returns to a junk return address and this might cause the program to abort (e.g., cause a segmentation fault). The </w:t>
      </w:r>
      <w:r w:rsidR="004739F6">
        <w:rPr>
          <w:b/>
          <w:bCs/>
        </w:rPr>
        <w:t xml:space="preserve">exit() </w:t>
      </w:r>
      <w:r w:rsidR="004739F6">
        <w:t>is not mandatory.</w:t>
      </w:r>
    </w:p>
    <w:p w14:paraId="68507918" w14:textId="5CDD068A" w:rsidR="004739F6" w:rsidRPr="004739F6" w:rsidRDefault="004739F6" w:rsidP="0033447A">
      <w:r>
        <w:rPr>
          <w:noProof/>
        </w:rPr>
        <w:drawing>
          <wp:inline distT="0" distB="0" distL="0" distR="0" wp14:anchorId="41000458" wp14:editId="5C2EAFBA">
            <wp:extent cx="5943600" cy="9759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p>
    <w:p w14:paraId="1DCF1C6D" w14:textId="77777777" w:rsidR="002A31BF" w:rsidRDefault="002A31BF" w:rsidP="0033447A"/>
    <w:p w14:paraId="0FAD136C" w14:textId="3774FB07" w:rsidR="0033447A" w:rsidRDefault="001425B6" w:rsidP="0033447A">
      <w:r>
        <w:t>Q7:</w:t>
      </w:r>
    </w:p>
    <w:p w14:paraId="28843048" w14:textId="7105E2BA" w:rsidR="001425B6" w:rsidRDefault="001425B6" w:rsidP="0033447A">
      <w:r>
        <w:rPr>
          <w:noProof/>
        </w:rPr>
        <w:drawing>
          <wp:inline distT="0" distB="0" distL="0" distR="0" wp14:anchorId="6C7DBB73" wp14:editId="06EEA206">
            <wp:extent cx="5038725" cy="1076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725" cy="1076325"/>
                    </a:xfrm>
                    <a:prstGeom prst="rect">
                      <a:avLst/>
                    </a:prstGeom>
                    <a:noFill/>
                    <a:ln>
                      <a:noFill/>
                    </a:ln>
                  </pic:spPr>
                </pic:pic>
              </a:graphicData>
            </a:graphic>
          </wp:inline>
        </w:drawing>
      </w:r>
    </w:p>
    <w:p w14:paraId="09D7E745" w14:textId="55B61734" w:rsidR="001425B6" w:rsidRDefault="001425B6" w:rsidP="0033447A"/>
    <w:p w14:paraId="45A50B6B" w14:textId="024A16E5" w:rsidR="001425B6" w:rsidRDefault="001425B6" w:rsidP="0033447A">
      <w:r>
        <w:t>Q8:</w:t>
      </w:r>
      <w:r w:rsidR="0007482F">
        <w:t xml:space="preserve"> I could not get a shell. Instead, the program reports segmentation fault.</w:t>
      </w:r>
    </w:p>
    <w:p w14:paraId="0D2CEC88" w14:textId="6F5D07FC" w:rsidR="0007482F" w:rsidRDefault="0007482F" w:rsidP="0033447A">
      <w:r>
        <w:rPr>
          <w:noProof/>
        </w:rPr>
        <w:drawing>
          <wp:inline distT="0" distB="0" distL="0" distR="0" wp14:anchorId="2D89958C" wp14:editId="7CEC7D9D">
            <wp:extent cx="5943600" cy="1353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353820"/>
                    </a:xfrm>
                    <a:prstGeom prst="rect">
                      <a:avLst/>
                    </a:prstGeom>
                    <a:noFill/>
                    <a:ln>
                      <a:noFill/>
                    </a:ln>
                  </pic:spPr>
                </pic:pic>
              </a:graphicData>
            </a:graphic>
          </wp:inline>
        </w:drawing>
      </w:r>
    </w:p>
    <w:p w14:paraId="687E08B9" w14:textId="0642D285" w:rsidR="0007482F" w:rsidRPr="0007482F" w:rsidRDefault="0007482F" w:rsidP="0033447A">
      <w:r>
        <w:lastRenderedPageBreak/>
        <w:t xml:space="preserve">Explanation: Below are two consecutive runs of the </w:t>
      </w:r>
      <w:r>
        <w:rPr>
          <w:b/>
          <w:bCs/>
        </w:rPr>
        <w:t xml:space="preserve">retlib </w:t>
      </w:r>
      <w:r>
        <w:t>program and</w:t>
      </w:r>
      <w:r w:rsidR="00462D32">
        <w:t xml:space="preserve"> the</w:t>
      </w:r>
      <w:r>
        <w:t xml:space="preserve"> </w:t>
      </w:r>
      <w:r>
        <w:rPr>
          <w:b/>
          <w:bCs/>
        </w:rPr>
        <w:t xml:space="preserve">printenv </w:t>
      </w:r>
      <w:r>
        <w:t xml:space="preserve">program. We can see that the addresses of </w:t>
      </w:r>
      <w:r>
        <w:rPr>
          <w:b/>
          <w:bCs/>
        </w:rPr>
        <w:t xml:space="preserve">system, exit, </w:t>
      </w:r>
      <w:r>
        <w:t xml:space="preserve">or </w:t>
      </w:r>
      <w:r>
        <w:rPr>
          <w:b/>
          <w:bCs/>
        </w:rPr>
        <w:t>MYSHELL</w:t>
      </w:r>
      <w:r>
        <w:t xml:space="preserve"> are randomized at each run. </w:t>
      </w:r>
      <w:r w:rsidR="00462D32">
        <w:t>This prevents the attacker from first running the program and peeking at the addresses of the functions or environment variables, and later using those fixed addresses to create a badfile that overflows the buffer to conduct the attack.</w:t>
      </w:r>
      <w:r w:rsidR="00701B15">
        <w:t xml:space="preserve"> The randomization make ret2libc attack difficult because the attack doesn’t know exactly what the addresses of the essential functions and variables will be at the time he executes the program (conducts the attack).</w:t>
      </w:r>
    </w:p>
    <w:p w14:paraId="5493A96D" w14:textId="09BF19F4" w:rsidR="0007482F" w:rsidRDefault="0007482F" w:rsidP="0033447A">
      <w:r>
        <w:rPr>
          <w:noProof/>
        </w:rPr>
        <w:drawing>
          <wp:inline distT="0" distB="0" distL="0" distR="0" wp14:anchorId="393A1B56" wp14:editId="714FBCF0">
            <wp:extent cx="5943600" cy="936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936625"/>
                    </a:xfrm>
                    <a:prstGeom prst="rect">
                      <a:avLst/>
                    </a:prstGeom>
                    <a:noFill/>
                    <a:ln>
                      <a:noFill/>
                    </a:ln>
                  </pic:spPr>
                </pic:pic>
              </a:graphicData>
            </a:graphic>
          </wp:inline>
        </w:drawing>
      </w:r>
    </w:p>
    <w:p w14:paraId="6D54CE87" w14:textId="643AE459" w:rsidR="001425B6" w:rsidRDefault="0007482F" w:rsidP="0033447A">
      <w:r>
        <w:rPr>
          <w:noProof/>
        </w:rPr>
        <w:drawing>
          <wp:inline distT="0" distB="0" distL="0" distR="0" wp14:anchorId="020BE938" wp14:editId="3D8CF90B">
            <wp:extent cx="5943600" cy="976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976630"/>
                    </a:xfrm>
                    <a:prstGeom prst="rect">
                      <a:avLst/>
                    </a:prstGeom>
                    <a:noFill/>
                    <a:ln>
                      <a:noFill/>
                    </a:ln>
                  </pic:spPr>
                </pic:pic>
              </a:graphicData>
            </a:graphic>
          </wp:inline>
        </w:drawing>
      </w:r>
    </w:p>
    <w:p w14:paraId="425723DE" w14:textId="1DF57BE0" w:rsidR="0007482F" w:rsidRDefault="0007482F" w:rsidP="0033447A">
      <w:r>
        <w:rPr>
          <w:noProof/>
        </w:rPr>
        <w:drawing>
          <wp:inline distT="0" distB="0" distL="0" distR="0" wp14:anchorId="7B5047B4" wp14:editId="443451D2">
            <wp:extent cx="4457700" cy="1152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7700" cy="1152525"/>
                    </a:xfrm>
                    <a:prstGeom prst="rect">
                      <a:avLst/>
                    </a:prstGeom>
                    <a:noFill/>
                    <a:ln>
                      <a:noFill/>
                    </a:ln>
                  </pic:spPr>
                </pic:pic>
              </a:graphicData>
            </a:graphic>
          </wp:inline>
        </w:drawing>
      </w:r>
    </w:p>
    <w:p w14:paraId="6D9DF1C0" w14:textId="5F50477D" w:rsidR="0065777C" w:rsidRDefault="0065777C" w:rsidP="0033447A"/>
    <w:p w14:paraId="25D36040" w14:textId="430CB76A" w:rsidR="0065777C" w:rsidRDefault="0065777C" w:rsidP="0033447A">
      <w:r>
        <w:t xml:space="preserve">Q9: </w:t>
      </w:r>
      <w:r w:rsidR="006862D4">
        <w:t>I could not get a shell. Instead, the program reports “stack smashing detected” and aborted.</w:t>
      </w:r>
    </w:p>
    <w:p w14:paraId="4B71FCAC" w14:textId="59E52F7A" w:rsidR="00A4683E" w:rsidRDefault="00A4683E" w:rsidP="0033447A">
      <w:r>
        <w:rPr>
          <w:noProof/>
        </w:rPr>
        <w:drawing>
          <wp:inline distT="0" distB="0" distL="0" distR="0" wp14:anchorId="72D56786" wp14:editId="4FC2EB08">
            <wp:extent cx="5505450" cy="92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05450" cy="923925"/>
                    </a:xfrm>
                    <a:prstGeom prst="rect">
                      <a:avLst/>
                    </a:prstGeom>
                    <a:noFill/>
                    <a:ln>
                      <a:noFill/>
                    </a:ln>
                  </pic:spPr>
                </pic:pic>
              </a:graphicData>
            </a:graphic>
          </wp:inline>
        </w:drawing>
      </w:r>
    </w:p>
    <w:p w14:paraId="0E19B2E5" w14:textId="57868ABE" w:rsidR="006862D4" w:rsidRDefault="006862D4" w:rsidP="0033447A">
      <w:r>
        <w:t xml:space="preserve">Explanation: </w:t>
      </w:r>
      <w:r w:rsidR="00747B1B">
        <w:t>When stack guard is enabled, it places a canary word next to (before) the return address. Therefore, when a malicious buffer overflow overwrites the return address, it will also have overwritten the canary word. When the function returns, it first checks to see that the canary word is intact before jumping to the return address.</w:t>
      </w:r>
      <w:r w:rsidR="009A0749">
        <w:t xml:space="preserve"> In our scenario, the return address as well as the canary word have been overwritten, therefore the stack overflow is detected and the program aborts. The stack guard protection makes ret2libc attack difficult because the attacker has to know what the canary word is in order to overwrites the return address while keep</w:t>
      </w:r>
      <w:r w:rsidR="00B96DCC">
        <w:t>ing</w:t>
      </w:r>
      <w:r w:rsidR="009A0749">
        <w:t xml:space="preserve"> the canary word intact.</w:t>
      </w:r>
    </w:p>
    <w:p w14:paraId="5F8572B0" w14:textId="1D8DB7B6" w:rsidR="00604B4F" w:rsidRDefault="00604B4F" w:rsidP="0033447A"/>
    <w:p w14:paraId="60CD7890" w14:textId="6C49E6B5" w:rsidR="00604B4F" w:rsidRPr="00270BA5" w:rsidRDefault="00604B4F" w:rsidP="0033447A">
      <w:r>
        <w:lastRenderedPageBreak/>
        <w:t>Q10:</w:t>
      </w:r>
      <w:r w:rsidR="002A3FDF">
        <w:t xml:space="preserve"> Instead of storing “/bin/sh” in an environment variable, we can store the argument </w:t>
      </w:r>
      <w:r w:rsidR="00551581">
        <w:t xml:space="preserve">string </w:t>
      </w:r>
      <w:r w:rsidR="002A3FDF">
        <w:t>directly on the stack</w:t>
      </w:r>
      <w:r w:rsidR="00CB2701">
        <w:t xml:space="preserve"> (using buffer overflow)</w:t>
      </w:r>
      <w:r w:rsidR="002A3FDF">
        <w:t>.</w:t>
      </w:r>
      <w:r w:rsidR="00CB2701">
        <w:t xml:space="preserve"> Then we only need to figure out the address of the argument on the stack</w:t>
      </w:r>
      <w:r w:rsidR="00183056">
        <w:t>.</w:t>
      </w:r>
      <w:r w:rsidR="00FB7BE2">
        <w:t xml:space="preserve"> </w:t>
      </w:r>
      <w:r w:rsidR="00270BA5">
        <w:t xml:space="preserve">To be specific, the argument string “/bin/sh” is stored at the first 7 bytes of the buffer </w:t>
      </w:r>
      <w:r w:rsidR="00270BA5">
        <w:rPr>
          <w:b/>
          <w:bCs/>
        </w:rPr>
        <w:t>buf</w:t>
      </w:r>
      <w:r w:rsidR="00270BA5">
        <w:t>.</w:t>
      </w:r>
    </w:p>
    <w:p w14:paraId="468199D3" w14:textId="238AB5C8" w:rsidR="00551581" w:rsidRDefault="00551581" w:rsidP="0033447A">
      <w:r>
        <w:t>A success attack:</w:t>
      </w:r>
    </w:p>
    <w:p w14:paraId="3B433B5A" w14:textId="6A24954D" w:rsidR="00EB0D10" w:rsidRDefault="00EB0D10" w:rsidP="00EB0D10">
      <w:r>
        <w:rPr>
          <w:noProof/>
        </w:rPr>
        <w:drawing>
          <wp:inline distT="0" distB="0" distL="0" distR="0" wp14:anchorId="2BE9ED86" wp14:editId="444C6505">
            <wp:extent cx="5943600" cy="975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75995"/>
                    </a:xfrm>
                    <a:prstGeom prst="rect">
                      <a:avLst/>
                    </a:prstGeom>
                    <a:noFill/>
                    <a:ln>
                      <a:noFill/>
                    </a:ln>
                  </pic:spPr>
                </pic:pic>
              </a:graphicData>
            </a:graphic>
          </wp:inline>
        </w:drawing>
      </w:r>
    </w:p>
    <w:p w14:paraId="03F213EF" w14:textId="10BE3D3F" w:rsidR="00551581" w:rsidRDefault="00551581" w:rsidP="00551581">
      <w:r>
        <w:t>Implementation:</w:t>
      </w:r>
    </w:p>
    <w:p w14:paraId="6D406377" w14:textId="137D3B22" w:rsidR="00551581" w:rsidRDefault="00551581" w:rsidP="00551581">
      <w:pPr>
        <w:pStyle w:val="ListParagraph"/>
        <w:numPr>
          <w:ilvl w:val="0"/>
          <w:numId w:val="3"/>
        </w:numPr>
      </w:pPr>
      <w:r>
        <w:t xml:space="preserve">Store the argument string “/bin/sh”(7 bytes) at the start of the buffer, followed by a zero (1 byte) to terminate the string. </w:t>
      </w:r>
    </w:p>
    <w:p w14:paraId="46523F3F" w14:textId="5C51410E" w:rsidR="00551581" w:rsidRDefault="00551581" w:rsidP="00551581">
      <w:pPr>
        <w:pStyle w:val="ListParagraph"/>
        <w:ind w:left="1080"/>
      </w:pPr>
      <w:r>
        <w:rPr>
          <w:noProof/>
        </w:rPr>
        <w:drawing>
          <wp:inline distT="0" distB="0" distL="0" distR="0" wp14:anchorId="3439A8E1" wp14:editId="32A1F318">
            <wp:extent cx="5076825" cy="417536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9686" cy="4177716"/>
                    </a:xfrm>
                    <a:prstGeom prst="rect">
                      <a:avLst/>
                    </a:prstGeom>
                    <a:noFill/>
                    <a:ln>
                      <a:noFill/>
                    </a:ln>
                  </pic:spPr>
                </pic:pic>
              </a:graphicData>
            </a:graphic>
          </wp:inline>
        </w:drawing>
      </w:r>
    </w:p>
    <w:p w14:paraId="543A158E" w14:textId="44E24F8B" w:rsidR="00551581" w:rsidRDefault="00551581" w:rsidP="00551581">
      <w:pPr>
        <w:pStyle w:val="ListParagraph"/>
        <w:numPr>
          <w:ilvl w:val="0"/>
          <w:numId w:val="3"/>
        </w:numPr>
      </w:pPr>
      <w:r>
        <w:t xml:space="preserve">Run gdb on </w:t>
      </w:r>
      <w:r w:rsidRPr="00551581">
        <w:rPr>
          <w:b/>
          <w:bCs/>
        </w:rPr>
        <w:t xml:space="preserve">retlib </w:t>
      </w:r>
      <w:r>
        <w:t xml:space="preserve">and disassemble </w:t>
      </w:r>
      <w:r w:rsidRPr="00551581">
        <w:rPr>
          <w:b/>
          <w:bCs/>
        </w:rPr>
        <w:t>bof</w:t>
      </w:r>
      <w:r>
        <w:t xml:space="preserve"> to figure out the approximate starting address of buf.</w:t>
      </w:r>
    </w:p>
    <w:p w14:paraId="391267DB" w14:textId="6CC4A01D" w:rsidR="006F0B36" w:rsidRDefault="006F0B36" w:rsidP="006F0B36">
      <w:pPr>
        <w:pStyle w:val="ListParagraph"/>
        <w:numPr>
          <w:ilvl w:val="1"/>
          <w:numId w:val="3"/>
        </w:numPr>
      </w:pPr>
      <w:r>
        <w:t xml:space="preserve">buf is located at $ebp </w:t>
      </w:r>
      <w:r w:rsidR="00912A02">
        <w:t>-</w:t>
      </w:r>
      <w:r>
        <w:t xml:space="preserve"> 14, which is 0xbfffec24.</w:t>
      </w:r>
    </w:p>
    <w:p w14:paraId="68645317" w14:textId="48585DD7" w:rsidR="006F0B36" w:rsidRDefault="006F0B36" w:rsidP="00966872">
      <w:pPr>
        <w:pStyle w:val="ListParagraph"/>
        <w:numPr>
          <w:ilvl w:val="2"/>
          <w:numId w:val="3"/>
        </w:numPr>
      </w:pPr>
      <w:r>
        <w:t xml:space="preserve">The stack layout is different when running without gdb, but the address of </w:t>
      </w:r>
      <w:r w:rsidRPr="00A7126D">
        <w:rPr>
          <w:b/>
          <w:bCs/>
        </w:rPr>
        <w:t>buf</w:t>
      </w:r>
      <w:r>
        <w:t xml:space="preserve"> will be very clos</w:t>
      </w:r>
      <w:r w:rsidR="00966872">
        <w:t xml:space="preserve">e. </w:t>
      </w:r>
      <w:r>
        <w:t xml:space="preserve">By trail-and-error, </w:t>
      </w:r>
      <w:r w:rsidR="00043B64">
        <w:t>I found the address of buf is 0xbfffec44 when running without gdb.</w:t>
      </w:r>
    </w:p>
    <w:p w14:paraId="33910781" w14:textId="35B13FEA" w:rsidR="00551581" w:rsidRDefault="00551581" w:rsidP="00551581">
      <w:pPr>
        <w:ind w:left="720"/>
      </w:pPr>
      <w:r>
        <w:rPr>
          <w:noProof/>
        </w:rPr>
        <w:lastRenderedPageBreak/>
        <w:drawing>
          <wp:inline distT="0" distB="0" distL="0" distR="0" wp14:anchorId="40A4ABBD" wp14:editId="0D3B4420">
            <wp:extent cx="5943600" cy="5738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738495"/>
                    </a:xfrm>
                    <a:prstGeom prst="rect">
                      <a:avLst/>
                    </a:prstGeom>
                    <a:noFill/>
                    <a:ln>
                      <a:noFill/>
                    </a:ln>
                  </pic:spPr>
                </pic:pic>
              </a:graphicData>
            </a:graphic>
          </wp:inline>
        </w:drawing>
      </w:r>
    </w:p>
    <w:p w14:paraId="6BEDC800" w14:textId="0F3E5907" w:rsidR="002D1286" w:rsidRDefault="002D1286" w:rsidP="00551581">
      <w:pPr>
        <w:ind w:left="720"/>
      </w:pPr>
      <w:r>
        <w:rPr>
          <w:noProof/>
        </w:rPr>
        <w:lastRenderedPageBreak/>
        <w:drawing>
          <wp:inline distT="0" distB="0" distL="0" distR="0" wp14:anchorId="65EA0D13" wp14:editId="41C4955D">
            <wp:extent cx="5943600" cy="3977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77640"/>
                    </a:xfrm>
                    <a:prstGeom prst="rect">
                      <a:avLst/>
                    </a:prstGeom>
                    <a:noFill/>
                    <a:ln>
                      <a:noFill/>
                    </a:ln>
                  </pic:spPr>
                </pic:pic>
              </a:graphicData>
            </a:graphic>
          </wp:inline>
        </w:drawing>
      </w:r>
    </w:p>
    <w:p w14:paraId="2CE4A20C" w14:textId="2B662EB8" w:rsidR="00C747C5" w:rsidRDefault="001A6EFE" w:rsidP="00C747C5">
      <w:pPr>
        <w:pStyle w:val="ListParagraph"/>
        <w:numPr>
          <w:ilvl w:val="0"/>
          <w:numId w:val="3"/>
        </w:numPr>
      </w:pPr>
      <w:r>
        <w:t xml:space="preserve">Finally, overwrite the argument to </w:t>
      </w:r>
      <w:r>
        <w:rPr>
          <w:b/>
          <w:bCs/>
        </w:rPr>
        <w:t xml:space="preserve">system </w:t>
      </w:r>
      <w:r>
        <w:t>with the address of the argument string “/bin/sh”</w:t>
      </w:r>
      <w:r w:rsidR="00C747C5">
        <w:t xml:space="preserve">, which is the starting address of the buffer </w:t>
      </w:r>
      <w:r w:rsidR="00C747C5">
        <w:rPr>
          <w:b/>
          <w:bCs/>
        </w:rPr>
        <w:t xml:space="preserve">buf </w:t>
      </w:r>
      <w:r w:rsidR="00C747C5">
        <w:t xml:space="preserve">instead of the address of the environment variable </w:t>
      </w:r>
      <w:r w:rsidR="00C747C5">
        <w:rPr>
          <w:b/>
          <w:bCs/>
        </w:rPr>
        <w:t>MYSHELL</w:t>
      </w:r>
      <w:r w:rsidR="00C747C5">
        <w:t xml:space="preserve"> that we previously used.</w:t>
      </w:r>
    </w:p>
    <w:p w14:paraId="32A88641" w14:textId="17646C7A" w:rsidR="001A6EFE" w:rsidRDefault="001A6EFE" w:rsidP="001A6EFE">
      <w:r>
        <w:t>Observations:</w:t>
      </w:r>
    </w:p>
    <w:p w14:paraId="02A2480F" w14:textId="3EEFCBD3" w:rsidR="001A6EFE" w:rsidRDefault="001A6EFE" w:rsidP="001A6EFE">
      <w:pPr>
        <w:pStyle w:val="ListParagraph"/>
        <w:numPr>
          <w:ilvl w:val="0"/>
          <w:numId w:val="3"/>
        </w:numPr>
      </w:pPr>
      <w:r>
        <w:t xml:space="preserve">In the above implementation, the argument string is put at the start of the buffer (the first </w:t>
      </w:r>
      <w:r w:rsidR="00E43F11">
        <w:t>7</w:t>
      </w:r>
      <w:r>
        <w:t xml:space="preserve"> bytes). However, if the argument string is put at a higher address</w:t>
      </w:r>
      <w:r w:rsidR="001B1101">
        <w:t xml:space="preserve"> in the buffer</w:t>
      </w:r>
      <w:r>
        <w:t xml:space="preserve">, then the attack won’t succeed. My guess is that the argument string gets overwritten by the stack </w:t>
      </w:r>
      <w:r w:rsidR="00D176A0">
        <w:t>for</w:t>
      </w:r>
      <w:r w:rsidR="001B1101">
        <w:t xml:space="preserve"> </w:t>
      </w:r>
      <w:r>
        <w:rPr>
          <w:b/>
          <w:bCs/>
        </w:rPr>
        <w:t>system</w:t>
      </w:r>
      <w:r>
        <w:t xml:space="preserve">. We are lucky that the stack </w:t>
      </w:r>
      <w:r w:rsidR="00B66748">
        <w:t>for</w:t>
      </w:r>
      <w:r>
        <w:t xml:space="preserve"> </w:t>
      </w:r>
      <w:r>
        <w:rPr>
          <w:b/>
          <w:bCs/>
        </w:rPr>
        <w:t xml:space="preserve">system </w:t>
      </w:r>
      <w:r>
        <w:t xml:space="preserve">didn’t grow low </w:t>
      </w:r>
      <w:r w:rsidR="00D176A0">
        <w:t xml:space="preserve">enough </w:t>
      </w:r>
      <w:r>
        <w:t>to overwrite the first 8 bytes of buffer</w:t>
      </w:r>
      <w:r w:rsidR="00D176A0">
        <w:t xml:space="preserve"> in the stack for </w:t>
      </w:r>
      <w:r w:rsidR="00D176A0">
        <w:rPr>
          <w:b/>
          <w:bCs/>
        </w:rPr>
        <w:t>bof</w:t>
      </w:r>
      <w:r>
        <w:t>.</w:t>
      </w:r>
    </w:p>
    <w:p w14:paraId="1E12E615" w14:textId="318ED7CB" w:rsidR="00012817" w:rsidRPr="0031621B" w:rsidRDefault="00012817" w:rsidP="001A6EFE">
      <w:pPr>
        <w:pStyle w:val="ListParagraph"/>
        <w:numPr>
          <w:ilvl w:val="0"/>
          <w:numId w:val="3"/>
        </w:numPr>
      </w:pPr>
      <w:r>
        <w:t xml:space="preserve">The address for the buffer </w:t>
      </w:r>
      <w:r w:rsidR="00B3087F">
        <w:rPr>
          <w:b/>
          <w:bCs/>
        </w:rPr>
        <w:t xml:space="preserve">buf </w:t>
      </w:r>
      <w:r>
        <w:t>is 0x20 bytes off compared to what I obtained under gdb.</w:t>
      </w:r>
    </w:p>
    <w:sectPr w:rsidR="00012817" w:rsidRPr="003162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12C8E3" w14:textId="77777777" w:rsidR="006D0BFC" w:rsidRDefault="006D0BFC" w:rsidP="001A7FEB">
      <w:pPr>
        <w:spacing w:after="0" w:line="240" w:lineRule="auto"/>
      </w:pPr>
      <w:r>
        <w:separator/>
      </w:r>
    </w:p>
  </w:endnote>
  <w:endnote w:type="continuationSeparator" w:id="0">
    <w:p w14:paraId="6379820A" w14:textId="77777777" w:rsidR="006D0BFC" w:rsidRDefault="006D0BFC" w:rsidP="001A7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0947B" w14:textId="77777777" w:rsidR="006D0BFC" w:rsidRDefault="006D0BFC" w:rsidP="001A7FEB">
      <w:pPr>
        <w:spacing w:after="0" w:line="240" w:lineRule="auto"/>
      </w:pPr>
      <w:r>
        <w:separator/>
      </w:r>
    </w:p>
  </w:footnote>
  <w:footnote w:type="continuationSeparator" w:id="0">
    <w:p w14:paraId="4DC2806D" w14:textId="77777777" w:rsidR="006D0BFC" w:rsidRDefault="006D0BFC" w:rsidP="001A7F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E4F34"/>
    <w:multiLevelType w:val="hybridMultilevel"/>
    <w:tmpl w:val="3272A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80436E"/>
    <w:multiLevelType w:val="hybridMultilevel"/>
    <w:tmpl w:val="782EE558"/>
    <w:lvl w:ilvl="0" w:tplc="1E0E7AFC">
      <w:start w:val="3"/>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62250175"/>
    <w:multiLevelType w:val="hybridMultilevel"/>
    <w:tmpl w:val="360821E2"/>
    <w:lvl w:ilvl="0" w:tplc="BACCA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BED2026"/>
    <w:multiLevelType w:val="hybridMultilevel"/>
    <w:tmpl w:val="3F62FE32"/>
    <w:lvl w:ilvl="0" w:tplc="52D63B16">
      <w:start w:val="3"/>
      <w:numFmt w:val="bullet"/>
      <w:lvlText w:val="-"/>
      <w:lvlJc w:val="left"/>
      <w:pPr>
        <w:ind w:left="1080" w:hanging="360"/>
      </w:pPr>
      <w:rPr>
        <w:rFonts w:ascii="Calibri" w:eastAsiaTheme="minorEastAsia"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29B"/>
    <w:rsid w:val="00012817"/>
    <w:rsid w:val="00043B64"/>
    <w:rsid w:val="0007482F"/>
    <w:rsid w:val="00090701"/>
    <w:rsid w:val="000D2654"/>
    <w:rsid w:val="001425B6"/>
    <w:rsid w:val="00183056"/>
    <w:rsid w:val="001A6EFE"/>
    <w:rsid w:val="001A7FEB"/>
    <w:rsid w:val="001B1101"/>
    <w:rsid w:val="001C3B1F"/>
    <w:rsid w:val="00270BA5"/>
    <w:rsid w:val="002A31BF"/>
    <w:rsid w:val="002A3FDF"/>
    <w:rsid w:val="002D1286"/>
    <w:rsid w:val="0031621B"/>
    <w:rsid w:val="0033447A"/>
    <w:rsid w:val="003509F5"/>
    <w:rsid w:val="003F7651"/>
    <w:rsid w:val="00462D32"/>
    <w:rsid w:val="004739F6"/>
    <w:rsid w:val="004B6CF8"/>
    <w:rsid w:val="00551581"/>
    <w:rsid w:val="00582B6A"/>
    <w:rsid w:val="005A4668"/>
    <w:rsid w:val="005B3270"/>
    <w:rsid w:val="00604B4F"/>
    <w:rsid w:val="0065777C"/>
    <w:rsid w:val="00672093"/>
    <w:rsid w:val="006862D4"/>
    <w:rsid w:val="006B60A5"/>
    <w:rsid w:val="006C6B94"/>
    <w:rsid w:val="006D0BFC"/>
    <w:rsid w:val="006F0B36"/>
    <w:rsid w:val="0070029B"/>
    <w:rsid w:val="00701B15"/>
    <w:rsid w:val="00747B1B"/>
    <w:rsid w:val="007D4B91"/>
    <w:rsid w:val="008100EC"/>
    <w:rsid w:val="008964AE"/>
    <w:rsid w:val="008F69B7"/>
    <w:rsid w:val="00912A02"/>
    <w:rsid w:val="00952B82"/>
    <w:rsid w:val="00966872"/>
    <w:rsid w:val="009732CD"/>
    <w:rsid w:val="0098422A"/>
    <w:rsid w:val="00992896"/>
    <w:rsid w:val="009A0749"/>
    <w:rsid w:val="009D16A1"/>
    <w:rsid w:val="00A155B4"/>
    <w:rsid w:val="00A22999"/>
    <w:rsid w:val="00A4683E"/>
    <w:rsid w:val="00A7126D"/>
    <w:rsid w:val="00A877C1"/>
    <w:rsid w:val="00AF7EB8"/>
    <w:rsid w:val="00B16AB5"/>
    <w:rsid w:val="00B3087F"/>
    <w:rsid w:val="00B36536"/>
    <w:rsid w:val="00B5719E"/>
    <w:rsid w:val="00B66748"/>
    <w:rsid w:val="00B96DCC"/>
    <w:rsid w:val="00C20B2D"/>
    <w:rsid w:val="00C5766C"/>
    <w:rsid w:val="00C74394"/>
    <w:rsid w:val="00C747C5"/>
    <w:rsid w:val="00C7540B"/>
    <w:rsid w:val="00CB2701"/>
    <w:rsid w:val="00CD5FF2"/>
    <w:rsid w:val="00D00AC4"/>
    <w:rsid w:val="00D176A0"/>
    <w:rsid w:val="00D67894"/>
    <w:rsid w:val="00DD7B43"/>
    <w:rsid w:val="00E05EEE"/>
    <w:rsid w:val="00E43F11"/>
    <w:rsid w:val="00EB0D10"/>
    <w:rsid w:val="00F02D18"/>
    <w:rsid w:val="00F10A5A"/>
    <w:rsid w:val="00F81761"/>
    <w:rsid w:val="00F84670"/>
    <w:rsid w:val="00F95075"/>
    <w:rsid w:val="00FB7B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2B2C8"/>
  <w15:chartTrackingRefBased/>
  <w15:docId w15:val="{E74093B0-9BA6-4540-AAD0-B44687F48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A7FEB"/>
    <w:pPr>
      <w:tabs>
        <w:tab w:val="center" w:pos="4320"/>
        <w:tab w:val="right" w:pos="8640"/>
      </w:tabs>
      <w:spacing w:after="0" w:line="240" w:lineRule="auto"/>
    </w:pPr>
  </w:style>
  <w:style w:type="character" w:customStyle="1" w:styleId="HeaderChar">
    <w:name w:val="Header Char"/>
    <w:basedOn w:val="DefaultParagraphFont"/>
    <w:link w:val="Header"/>
    <w:uiPriority w:val="99"/>
    <w:rsid w:val="001A7FEB"/>
  </w:style>
  <w:style w:type="paragraph" w:styleId="Footer">
    <w:name w:val="footer"/>
    <w:basedOn w:val="Normal"/>
    <w:link w:val="FooterChar"/>
    <w:uiPriority w:val="99"/>
    <w:unhideWhenUsed/>
    <w:rsid w:val="001A7FEB"/>
    <w:pPr>
      <w:tabs>
        <w:tab w:val="center" w:pos="4320"/>
        <w:tab w:val="right" w:pos="8640"/>
      </w:tabs>
      <w:spacing w:after="0" w:line="240" w:lineRule="auto"/>
    </w:pPr>
  </w:style>
  <w:style w:type="character" w:customStyle="1" w:styleId="FooterChar">
    <w:name w:val="Footer Char"/>
    <w:basedOn w:val="DefaultParagraphFont"/>
    <w:link w:val="Footer"/>
    <w:uiPriority w:val="99"/>
    <w:rsid w:val="001A7FEB"/>
  </w:style>
  <w:style w:type="paragraph" w:styleId="ListParagraph">
    <w:name w:val="List Paragraph"/>
    <w:basedOn w:val="Normal"/>
    <w:uiPriority w:val="34"/>
    <w:qFormat/>
    <w:rsid w:val="00F10A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1681</TotalTime>
  <Pages>10</Pages>
  <Words>1096</Words>
  <Characters>5342</Characters>
  <Application>Microsoft Office Word</Application>
  <DocSecurity>0</DocSecurity>
  <Lines>127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Jiyuan Lu</dc:creator>
  <cp:keywords/>
  <dc:description/>
  <cp:lastModifiedBy>Jiyuan Lu</cp:lastModifiedBy>
  <cp:revision>78</cp:revision>
  <dcterms:created xsi:type="dcterms:W3CDTF">2020-03-10T16:56:00Z</dcterms:created>
  <dcterms:modified xsi:type="dcterms:W3CDTF">2020-03-11T20:57:00Z</dcterms:modified>
</cp:coreProperties>
</file>