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pPr w:bottomFromText="0" w:horzAnchor="margin" w:leftFromText="142" w:rightFromText="142" w:tblpX="0" w:tblpXSpec="center" w:tblpY="1062" w:topFromText="0" w:vertAnchor="page"/>
        <w:tblW w:w="102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29"/>
        <w:gridCol w:w="834"/>
        <w:gridCol w:w="2851"/>
        <w:gridCol w:w="1135"/>
        <w:gridCol w:w="2267"/>
        <w:gridCol w:w="1984"/>
      </w:tblGrid>
      <w:tr>
        <w:trPr>
          <w:trHeight w:val="416" w:hRule="atLeast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800" w:hanging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800" w:hanging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</w:r>
          </w:p>
        </w:tc>
        <w:tc>
          <w:tcPr>
            <w:tcW w:w="625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800" w:hanging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 xml:space="preserve">           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 xml:space="preserve">Makers’ Day 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페어 팀 일지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맑은 고딕" w:hAnsi="맑은 고딕" w:eastAsia="맑은 고딕" w:cs="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272" w:hRule="atLeast"/>
        </w:trPr>
        <w:tc>
          <w:tcPr>
            <w:tcW w:w="10200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바른고딕 UltraLight" w:hAnsi="나눔바른고딕 UltraLight" w:eastAsia="나눔바른고딕 UltraLight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 xml:space="preserve">                                                              </w:t>
            </w:r>
            <w:r>
              <w:rPr>
                <w:rFonts w:ascii="나눔바른고딕 UltraLight" w:hAnsi="나눔바른고딕 UltraLight" w:cs="" w:eastAsia="나눔바른고딕 UltraLight"/>
                <w:kern w:val="2"/>
                <w:sz w:val="20"/>
                <w:szCs w:val="22"/>
                <w:lang w:val="en-US" w:eastAsia="ko-KR" w:bidi="ar-SA"/>
              </w:rPr>
              <w:t xml:space="preserve">작성자 </w:t>
            </w:r>
            <w:r>
              <w:rPr>
                <w:rFonts w:eastAsia="나눔바른고딕 UltraLight" w:cs="" w:ascii="나눔바른고딕 UltraLight" w:hAnsi="나눔바른고딕 UltraLight"/>
                <w:kern w:val="2"/>
                <w:sz w:val="20"/>
                <w:szCs w:val="22"/>
                <w:lang w:val="en-US" w:eastAsia="ko-KR" w:bidi="ar-SA"/>
              </w:rPr>
              <w:t xml:space="preserve">:  </w:t>
            </w:r>
            <w:r>
              <w:rPr>
                <w:rFonts w:ascii="나눔바른고딕 UltraLight" w:hAnsi="나눔바른고딕 UltraLight" w:cs="" w:eastAsia="나눔바른고딕 UltraLight"/>
                <w:kern w:val="2"/>
                <w:sz w:val="20"/>
                <w:szCs w:val="22"/>
                <w:lang w:val="en-US" w:eastAsia="ko-KR" w:bidi="ar-SA"/>
              </w:rPr>
              <w:t>윤수경</w:t>
            </w:r>
          </w:p>
        </w:tc>
      </w:tr>
      <w:tr>
        <w:trPr>
          <w:trHeight w:val="637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일 자</w:t>
            </w:r>
          </w:p>
        </w:tc>
        <w:tc>
          <w:tcPr>
            <w:tcW w:w="368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rPr>
                <w:rFonts w:ascii="나눔스퀘어_ac Bold" w:hAnsi="나눔스퀘어_ac Bold" w:eastAsia="나눔스퀘어_ac Bold"/>
              </w:rPr>
            </w:pP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 xml:space="preserve">2023 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 xml:space="preserve">년  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>8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 xml:space="preserve">월  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>7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 xml:space="preserve">일  월요일  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>4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주차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팀 명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>/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활동 시간</w:t>
            </w:r>
          </w:p>
        </w:tc>
        <w:tc>
          <w:tcPr>
            <w:tcW w:w="425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 xml:space="preserve">    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 xml:space="preserve">김부일ㅠㅠ팀 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 xml:space="preserve">/    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>2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참가자</w:t>
            </w:r>
          </w:p>
        </w:tc>
        <w:tc>
          <w:tcPr>
            <w:tcW w:w="368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 xml:space="preserve">  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조윤정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한은결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윤수경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장소</w:t>
            </w:r>
          </w:p>
        </w:tc>
        <w:tc>
          <w:tcPr>
            <w:tcW w:w="425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바른고딕 UltraLight" w:hAnsi="나눔바른고딕 UltraLight" w:eastAsia="나눔바른고딕 UltraLight"/>
              </w:rPr>
            </w:pPr>
            <w:r>
              <w:rPr>
                <w:rFonts w:cs=""/>
                <w:kern w:val="2"/>
                <w:lang w:val="en-US" w:eastAsia="ko-KR" w:bidi="ar-SA"/>
              </w:rPr>
              <w:t>동방</w:t>
            </w:r>
            <w:r>
              <w:rPr>
                <w:rFonts w:ascii="나눔스퀘어_ac Bold" w:hAnsi="나눔스퀘어_ac Bold" w:cs="" w:eastAsia="나눔스퀘어_ac Bold"/>
                <w:kern w:val="2"/>
                <w:sz w:val="22"/>
                <w:szCs w:val="24"/>
                <w:lang w:val="en-US" w:eastAsia="ko-KR" w:bidi="ar-SA"/>
              </w:rPr>
              <w:t xml:space="preserve">        </w:t>
            </w:r>
            <w:r>
              <w:rPr>
                <w:rFonts w:eastAsia="나눔바른고딕 UltraLight" w:cs="" w:ascii="나눔바른고딕 UltraLight" w:hAnsi="나눔바른고딕 UltraLight"/>
                <w:kern w:val="2"/>
                <w:sz w:val="18"/>
                <w:szCs w:val="20"/>
                <w:lang w:val="en-US" w:eastAsia="ko-KR" w:bidi="ar-SA"/>
              </w:rPr>
              <w:t xml:space="preserve">( </w:t>
            </w:r>
            <w:r>
              <w:rPr>
                <w:rFonts w:ascii="나눔바른고딕 UltraLight" w:hAnsi="나눔바른고딕 UltraLight" w:cs="" w:eastAsia="나눔바른고딕 UltraLight"/>
                <w:kern w:val="2"/>
                <w:sz w:val="18"/>
                <w:szCs w:val="20"/>
                <w:shd w:fill="FFFF00" w:val="clear"/>
                <w:lang w:val="en-US" w:eastAsia="ko-KR" w:bidi="ar-SA"/>
              </w:rPr>
              <w:t xml:space="preserve">대면 </w:t>
            </w:r>
            <w:r>
              <w:rPr>
                <w:rFonts w:eastAsia="나눔바른고딕 UltraLight" w:cs="" w:ascii="나눔바른고딕 UltraLight" w:hAnsi="나눔바른고딕 UltraLight"/>
                <w:kern w:val="2"/>
                <w:sz w:val="18"/>
                <w:szCs w:val="20"/>
                <w:lang w:val="en-US" w:eastAsia="ko-KR" w:bidi="ar-SA"/>
              </w:rPr>
              <w:t xml:space="preserve">/ </w:t>
            </w:r>
            <w:r>
              <w:rPr>
                <w:rFonts w:ascii="나눔바른고딕 UltraLight" w:hAnsi="나눔바른고딕 UltraLight" w:cs="" w:eastAsia="나눔바른고딕 UltraLight"/>
                <w:kern w:val="2"/>
                <w:sz w:val="18"/>
                <w:szCs w:val="20"/>
                <w:lang w:val="en-US" w:eastAsia="ko-KR" w:bidi="ar-SA"/>
              </w:rPr>
              <w:t xml:space="preserve">비대면 </w:t>
            </w:r>
            <w:r>
              <w:rPr>
                <w:rFonts w:eastAsia="나눔바른고딕 UltraLight" w:cs="" w:ascii="나눔바른고딕 UltraLight" w:hAnsi="나눔바른고딕 UltraLight"/>
                <w:kern w:val="2"/>
                <w:sz w:val="16"/>
                <w:szCs w:val="18"/>
                <w:lang w:val="en-US" w:eastAsia="ko-KR" w:bidi="ar-SA"/>
              </w:rPr>
              <w:t>)</w:t>
            </w:r>
          </w:p>
        </w:tc>
      </w:tr>
      <w:tr>
        <w:trPr>
          <w:trHeight w:val="309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페어 팀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역할</w:t>
            </w:r>
          </w:p>
        </w:tc>
        <w:tc>
          <w:tcPr>
            <w:tcW w:w="907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t xml:space="preserve">조윤정 </w:t>
            </w: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t xml:space="preserve">: </w:t>
            </w: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t xml:space="preserve">1, </w:t>
            </w: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t xml:space="preserve">한은결 </w:t>
            </w: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t xml:space="preserve">: 2, </w:t>
            </w: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t xml:space="preserve">윤수경 </w:t>
            </w:r>
            <w:r>
              <w:rPr>
                <w:rFonts w:cs=""/>
                <w:kern w:val="2"/>
                <w:sz w:val="20"/>
                <w:szCs w:val="22"/>
                <w:lang w:val="en-US" w:eastAsia="ko-KR" w:bidi="ar-SA"/>
              </w:rPr>
              <w:t>: 3</w:t>
            </w:r>
          </w:p>
        </w:tc>
      </w:tr>
      <w:tr>
        <w:trPr>
          <w:trHeight w:val="8384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5617210</wp:posOffset>
                  </wp:positionV>
                  <wp:extent cx="2713990" cy="203517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99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활동 내용</w:t>
            </w:r>
          </w:p>
        </w:tc>
        <w:tc>
          <w:tcPr>
            <w:tcW w:w="907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나눔스퀘어_ac Bold" w:hAnsi="나눔스퀘어_ac Bold" w:eastAsia="나눔스퀘어_ac Bold"/>
              </w:rPr>
            </w:pPr>
            <w:r>
              <w:rPr>
                <w:rFonts w:eastAsia="나눔스퀘어_ac Bold" w:cs=""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ko-KR" w:bidi="ar-SA"/>
              </w:rPr>
              <w:t xml:space="preserve">1. </w:t>
            </w:r>
            <w:r>
              <w:rPr>
                <w:rFonts w:ascii="나눔스퀘어_ac Bold" w:hAnsi="나눔스퀘어_ac Bold" w:cs=""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1"/>
                <w:szCs w:val="22"/>
                <w:lang w:val="en-US" w:eastAsia="ko-KR" w:bidi="ar-SA"/>
              </w:rPr>
              <w:t>메인 페이지 제작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일기 쓰러 가는 페이지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일기 작성 페이지 </w:t>
            </w: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: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-input -&gt; textarea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변경 </w:t>
            </w: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: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줄바꿈 가능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-js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적용 용이</w:t>
            </w: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(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초기화 버튼 작업</w:t>
            </w: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_onclick)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입력칸</w:t>
            </w: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(textarea)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의 위치를 </w:t>
            </w: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margin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이용하여 가운데로 정렬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-placeholder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위치를 </w:t>
            </w: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html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줄바꿈을 이용하여 설정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-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초기화</w:t>
            </w: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,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제출 버튼 위치 가운데로 정렬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2.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회원가입 완료 보안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-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회원가입 버튼을 누르면 ‘회원가입 완료 로그인 페이지로 돌아갑니다’ 창 나옴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-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바로 로그인 페이지로 연결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3.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로그인 하기 버튼 오류 수정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rFonts w:ascii="나눔스퀘어_ac Bold" w:hAnsi="나눔스퀘어_ac Bold" w:eastAsia="나눔스퀘어_ac Bold"/>
              </w:rPr>
            </w:pPr>
            <w:r>
              <w:rPr>
                <w:rFonts w:ascii="Malgun Gothic;맑은 고딕;apple-system;BlinkMacSystemFont;system-ui;Apple SD Gothic Neo;Helvetica Neue;Helvetica;Arial;Dotum;sans-serif" w:hAnsi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- </w:t>
            </w:r>
            <w:r>
              <w:rPr>
                <w:rFonts w:eastAsia="Malgun Gothic;맑은 고딕;apple-system;BlinkMacSystemFont;system-ui;Apple SD Gothic Neo;Helvetica Neue;Helvetica;Arial;Dotum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회원가입 정보와 로그인 정보가 동일할 때 로그인이 되도록 버튼 수정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나눔스퀘어_ac Bold" w:hAnsi="나눔스퀘어_ac Bold" w:eastAsia="나눔스퀘어_ac Bold"/>
              </w:rPr>
            </w:pP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</w:r>
          </w:p>
        </w:tc>
      </w:tr>
      <w:tr>
        <w:trPr>
          <w:trHeight w:val="3905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활동 사진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>(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팀원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>,</w:t>
            </w:r>
            <w:r>
              <w:rPr>
                <w:rFonts w:ascii="나눔스퀘어_ac Bold" w:hAnsi="나눔스퀘어_ac Bold" w:cs="" w:eastAsia="나눔스퀘어_ac Bold"/>
                <w:kern w:val="2"/>
                <w:sz w:val="20"/>
                <w:szCs w:val="22"/>
                <w:lang w:val="en-US" w:eastAsia="ko-KR" w:bidi="ar-SA"/>
              </w:rPr>
              <w:t>활동 사진</w:t>
            </w: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  <w:t>)</w:t>
            </w:r>
          </w:p>
        </w:tc>
        <w:tc>
          <w:tcPr>
            <w:tcW w:w="907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나눔스퀘어_ac Bold" w:hAnsi="나눔스퀘어_ac Bold" w:eastAsia="나눔스퀘어_ac Bold"/>
              </w:rPr>
            </w:pPr>
            <w:r>
              <w:rPr>
                <w:rFonts w:eastAsia="나눔스퀘어_ac Bold" w:cs="" w:ascii="나눔스퀘어_ac Bold" w:hAnsi="나눔스퀘어_ac Bold"/>
                <w:kern w:val="2"/>
                <w:sz w:val="20"/>
                <w:szCs w:val="22"/>
                <w:lang w:val="en-US" w:eastAsia="ko-KR" w:bidi="ar-SA"/>
              </w:rPr>
            </w:r>
          </w:p>
        </w:tc>
      </w:tr>
    </w:tbl>
    <w:p>
      <w:pPr>
        <w:pStyle w:val="Normal"/>
        <w:ind w:right="640" w:hanging="0"/>
        <w:rPr>
          <w:color w:val="BFBFBF" w:themeColor="background1" w:themeShade="bf"/>
          <w:sz w:val="16"/>
          <w:szCs w:val="18"/>
        </w:rPr>
      </w:pPr>
      <w:r>
        <w:rPr>
          <w:color w:val="BFBFBF" w:themeColor="background1" w:themeShade="bf"/>
          <w:sz w:val="16"/>
          <w:szCs w:val="18"/>
        </w:rPr>
      </w:r>
    </w:p>
    <w:p>
      <w:pPr>
        <w:pStyle w:val="Normal"/>
        <w:spacing w:before="0" w:after="160"/>
        <w:ind w:right="264" w:hanging="0"/>
        <w:rPr>
          <w:rFonts w:ascii="갤럭시X온글잎 하승아" w:hAnsi="갤럭시X온글잎 하승아" w:eastAsia="갤럭시X온글잎 하승아"/>
          <w:color w:val="BFBFBF" w:themeColor="background1" w:themeShade="bf"/>
          <w:sz w:val="18"/>
          <w:szCs w:val="2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나눔스퀘어_ac Bold">
    <w:charset w:val="81"/>
    <w:family w:val="roman"/>
    <w:pitch w:val="variable"/>
  </w:font>
  <w:font w:name="나눔바른고딕 UltraLight">
    <w:charset w:val="81"/>
    <w:family w:val="roman"/>
    <w:pitch w:val="variable"/>
  </w:font>
  <w:font w:name="Malgun Gothic">
    <w:altName w:val="맑은 고딕"/>
    <w:charset w:val="81"/>
    <w:family w:val="auto"/>
    <w:pitch w:val="default"/>
  </w:font>
  <w:font w:name="갤럭시X온글잎 하승아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qFormat/>
    <w:rsid w:val="0045056d"/>
    <w:rPr/>
  </w:style>
  <w:style w:type="character" w:styleId="Char1" w:customStyle="1">
    <w:name w:val="바닥글 Char"/>
    <w:basedOn w:val="DefaultParagraphFont"/>
    <w:uiPriority w:val="99"/>
    <w:qFormat/>
    <w:rsid w:val="0045056d"/>
    <w:rPr/>
  </w:style>
  <w:style w:type="character" w:styleId="Style14">
    <w:name w:val="번호 매기기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Char"/>
    <w:uiPriority w:val="99"/>
    <w:unhideWhenUsed/>
    <w:rsid w:val="0045056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"/>
    <w:uiPriority w:val="99"/>
    <w:unhideWhenUsed/>
    <w:rsid w:val="0045056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LibreOffice/7.4.3.2$Windows_X86_64 LibreOffice_project/1048a8393ae2eeec98dff31b5c133c5f1d08b890</Application>
  <AppVersion>15.0000</AppVersion>
  <Pages>1</Pages>
  <Words>306</Words>
  <Characters>373</Characters>
  <CharactersWithSpaces>568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2023-07-15T13:52:00Z</dcterms:created>
  <dc:creator>하 승아</dc:creator>
  <dc:description/>
  <dc:language>ko-KR</dc:language>
  <cp:lastModifiedBy/>
  <dcterms:modified xsi:type="dcterms:W3CDTF">2023-08-13T16:23:09Z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