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F0461" w14:textId="143158CF" w:rsidR="00542E1D" w:rsidRPr="00C508F2" w:rsidRDefault="0095122B" w:rsidP="00542E1D">
      <w:pPr>
        <w:pStyle w:val="CorpoA"/>
        <w:jc w:val="both"/>
        <w:rPr>
          <w:rStyle w:val="Nenhum"/>
          <w:rFonts w:ascii="Times New Roman" w:eastAsia="Arial" w:hAnsi="Times New Roman" w:cs="Times New Roman"/>
          <w:sz w:val="24"/>
          <w:szCs w:val="24"/>
          <w:lang w:val="en-US"/>
        </w:rPr>
      </w:pPr>
      <w:r w:rsidRPr="00C508F2">
        <w:rPr>
          <w:rStyle w:val="Nenhum"/>
          <w:rFonts w:ascii="Times New Roman" w:hAnsi="Times New Roman" w:cs="Times New Roman"/>
          <w:b/>
          <w:bCs/>
          <w:sz w:val="24"/>
          <w:szCs w:val="24"/>
          <w:lang w:val="en-US"/>
        </w:rPr>
        <w:t>Supplementary Information B</w:t>
      </w:r>
      <w:r w:rsidR="00542E1D" w:rsidRPr="00C508F2">
        <w:rPr>
          <w:rStyle w:val="Nenhum"/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</w:t>
      </w:r>
      <w:r w:rsidR="00542E1D" w:rsidRPr="00C508F2">
        <w:rPr>
          <w:rStyle w:val="Nenhum"/>
          <w:rFonts w:ascii="Times New Roman" w:hAnsi="Times New Roman" w:cs="Times New Roman"/>
          <w:sz w:val="24"/>
          <w:szCs w:val="24"/>
          <w:lang w:val="en-US"/>
        </w:rPr>
        <w:t xml:space="preserve"> Descriptive statistics of </w:t>
      </w:r>
      <w:proofErr w:type="spellStart"/>
      <w:r w:rsidR="00542E1D" w:rsidRPr="00C508F2">
        <w:rPr>
          <w:rStyle w:val="Nenhum"/>
          <w:rFonts w:ascii="Times New Roman" w:hAnsi="Times New Roman" w:cs="Times New Roman"/>
          <w:sz w:val="24"/>
          <w:szCs w:val="24"/>
          <w:lang w:val="en-US"/>
        </w:rPr>
        <w:t>CNPq</w:t>
      </w:r>
      <w:proofErr w:type="spellEnd"/>
      <w:r w:rsidR="00542E1D" w:rsidRPr="00C508F2">
        <w:rPr>
          <w:rStyle w:val="Nenhum"/>
          <w:rFonts w:ascii="Times New Roman" w:hAnsi="Times New Roman" w:cs="Times New Roman"/>
          <w:sz w:val="24"/>
          <w:szCs w:val="24"/>
          <w:lang w:val="en-US"/>
        </w:rPr>
        <w:t xml:space="preserve"> funding (2006–2019) for each disease and project area.</w:t>
      </w:r>
    </w:p>
    <w:tbl>
      <w:tblPr>
        <w:tblStyle w:val="SimplesTabela2"/>
        <w:tblW w:w="9780" w:type="dxa"/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1134"/>
        <w:gridCol w:w="1985"/>
        <w:gridCol w:w="1276"/>
        <w:gridCol w:w="1417"/>
        <w:gridCol w:w="1133"/>
      </w:tblGrid>
      <w:tr w:rsidR="00542E1D" w:rsidRPr="00C508F2" w14:paraId="502BD50F" w14:textId="77777777" w:rsidTr="00DF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7F7F7F" w:themeColor="text1" w:themeTint="80"/>
            </w:tcBorders>
            <w:vAlign w:val="center"/>
          </w:tcPr>
          <w:p w14:paraId="4D27BBF4" w14:textId="77777777" w:rsidR="00542E1D" w:rsidRPr="00C508F2" w:rsidRDefault="00542E1D" w:rsidP="00DF33FD">
            <w:pPr>
              <w:pStyle w:val="CorpoA"/>
              <w:pBdr>
                <w:right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Disease</w:t>
            </w:r>
          </w:p>
        </w:tc>
        <w:tc>
          <w:tcPr>
            <w:tcW w:w="1275" w:type="dxa"/>
            <w:tcBorders>
              <w:top w:val="single" w:sz="4" w:space="0" w:color="7F7F7F" w:themeColor="text1" w:themeTint="80"/>
            </w:tcBorders>
            <w:vAlign w:val="center"/>
          </w:tcPr>
          <w:p w14:paraId="08625AC2" w14:textId="77777777" w:rsidR="00542E1D" w:rsidRPr="00C508F2" w:rsidRDefault="00542E1D" w:rsidP="00DF33FD">
            <w:pPr>
              <w:pStyle w:val="CorpoA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Project area</w:t>
            </w:r>
          </w:p>
        </w:tc>
        <w:tc>
          <w:tcPr>
            <w:tcW w:w="1134" w:type="dxa"/>
            <w:tcBorders>
              <w:top w:val="single" w:sz="4" w:space="0" w:color="7F7F7F" w:themeColor="text1" w:themeTint="80"/>
            </w:tcBorders>
            <w:vAlign w:val="center"/>
          </w:tcPr>
          <w:p w14:paraId="40407328" w14:textId="77777777" w:rsidR="00542E1D" w:rsidRPr="00C508F2" w:rsidRDefault="00542E1D" w:rsidP="00DF33FD">
            <w:pPr>
              <w:pStyle w:val="CorpoA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enhum"/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Number of </w:t>
            </w:r>
          </w:p>
          <w:p w14:paraId="038EA598" w14:textId="77777777" w:rsidR="00542E1D" w:rsidRPr="00C508F2" w:rsidRDefault="00542E1D" w:rsidP="00DF33FD">
            <w:pPr>
              <w:pStyle w:val="CorpoA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projects</w:t>
            </w:r>
          </w:p>
        </w:tc>
        <w:tc>
          <w:tcPr>
            <w:tcW w:w="1985" w:type="dxa"/>
            <w:tcBorders>
              <w:top w:val="single" w:sz="4" w:space="0" w:color="7F7F7F" w:themeColor="text1" w:themeTint="80"/>
            </w:tcBorders>
            <w:vAlign w:val="center"/>
          </w:tcPr>
          <w:p w14:paraId="12736674" w14:textId="77777777" w:rsidR="00542E1D" w:rsidRPr="00C508F2" w:rsidRDefault="00542E1D" w:rsidP="00DF33FD">
            <w:pPr>
              <w:pStyle w:val="CorpoA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Funded (USD)</w:t>
            </w:r>
          </w:p>
        </w:tc>
        <w:tc>
          <w:tcPr>
            <w:tcW w:w="1276" w:type="dxa"/>
            <w:tcBorders>
              <w:top w:val="single" w:sz="4" w:space="0" w:color="7F7F7F" w:themeColor="text1" w:themeTint="80"/>
            </w:tcBorders>
            <w:vAlign w:val="center"/>
          </w:tcPr>
          <w:p w14:paraId="702E2663" w14:textId="77777777" w:rsidR="00542E1D" w:rsidRPr="00C508F2" w:rsidRDefault="00542E1D" w:rsidP="00DF33FD">
            <w:pPr>
              <w:pStyle w:val="CorpoA"/>
              <w:pBdr>
                <w:right w:val="none" w:sz="0" w:space="0" w:color="auto"/>
              </w:pBd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Mean</w:t>
            </w: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</w:rPr>
              <w:t xml:space="preserve"> (SD)</w:t>
            </w:r>
          </w:p>
        </w:tc>
        <w:tc>
          <w:tcPr>
            <w:tcW w:w="1417" w:type="dxa"/>
            <w:tcBorders>
              <w:top w:val="single" w:sz="4" w:space="0" w:color="7F7F7F" w:themeColor="text1" w:themeTint="80"/>
              <w:right w:val="nil"/>
            </w:tcBorders>
            <w:vAlign w:val="center"/>
          </w:tcPr>
          <w:p w14:paraId="35839149" w14:textId="77777777" w:rsidR="00542E1D" w:rsidRPr="00C508F2" w:rsidRDefault="00542E1D" w:rsidP="00DF33FD">
            <w:pPr>
              <w:pStyle w:val="CorpoA"/>
              <w:pBdr>
                <w:right w:val="none" w:sz="0" w:space="0" w:color="auto"/>
              </w:pBd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Median</w:t>
            </w:r>
          </w:p>
        </w:tc>
        <w:tc>
          <w:tcPr>
            <w:tcW w:w="1133" w:type="dxa"/>
            <w:tcBorders>
              <w:left w:val="nil"/>
            </w:tcBorders>
            <w:vAlign w:val="center"/>
          </w:tcPr>
          <w:p w14:paraId="136977F6" w14:textId="77777777" w:rsidR="00542E1D" w:rsidRPr="00C508F2" w:rsidRDefault="00542E1D" w:rsidP="00DF33FD">
            <w:pPr>
              <w:pStyle w:val="CorpoA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% Funded</w:t>
            </w:r>
          </w:p>
        </w:tc>
      </w:tr>
      <w:tr w:rsidR="00542E1D" w:rsidRPr="00C508F2" w14:paraId="084EA068" w14:textId="77777777" w:rsidTr="00DF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vAlign w:val="center"/>
          </w:tcPr>
          <w:p w14:paraId="3C997F3C" w14:textId="77777777" w:rsidR="00542E1D" w:rsidRPr="00C508F2" w:rsidRDefault="00542E1D" w:rsidP="00DF33FD">
            <w:pPr>
              <w:pStyle w:val="CorpoA"/>
              <w:jc w:val="center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6"/>
                <w:szCs w:val="16"/>
              </w:rPr>
              <w:t>Leishmaniasis</w:t>
            </w:r>
          </w:p>
        </w:tc>
        <w:tc>
          <w:tcPr>
            <w:tcW w:w="1275" w:type="dxa"/>
          </w:tcPr>
          <w:p w14:paraId="67B2F204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1134" w:type="dxa"/>
          </w:tcPr>
          <w:p w14:paraId="56FB7FC2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14</w:t>
            </w:r>
          </w:p>
        </w:tc>
        <w:tc>
          <w:tcPr>
            <w:tcW w:w="1985" w:type="dxa"/>
          </w:tcPr>
          <w:p w14:paraId="09611C6F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1,338,393.71</w:t>
            </w:r>
          </w:p>
        </w:tc>
        <w:tc>
          <w:tcPr>
            <w:tcW w:w="1276" w:type="dxa"/>
          </w:tcPr>
          <w:p w14:paraId="6D8C7177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95,599.55 (56,044.17)</w:t>
            </w:r>
          </w:p>
        </w:tc>
        <w:tc>
          <w:tcPr>
            <w:tcW w:w="1417" w:type="dxa"/>
          </w:tcPr>
          <w:p w14:paraId="3FE9C356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83,645.94</w:t>
            </w:r>
          </w:p>
        </w:tc>
        <w:tc>
          <w:tcPr>
            <w:tcW w:w="1133" w:type="dxa"/>
          </w:tcPr>
          <w:p w14:paraId="05F7A3AC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23.0</w:t>
            </w:r>
          </w:p>
        </w:tc>
      </w:tr>
      <w:tr w:rsidR="00542E1D" w:rsidRPr="00C508F2" w14:paraId="579DB61C" w14:textId="77777777" w:rsidTr="00DF33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4B6C5B9F" w14:textId="77777777" w:rsidR="00542E1D" w:rsidRPr="00C508F2" w:rsidRDefault="00542E1D" w:rsidP="00DF33FD"/>
        </w:tc>
        <w:tc>
          <w:tcPr>
            <w:tcW w:w="1275" w:type="dxa"/>
          </w:tcPr>
          <w:p w14:paraId="1703B230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B</w:t>
            </w:r>
          </w:p>
        </w:tc>
        <w:tc>
          <w:tcPr>
            <w:tcW w:w="1134" w:type="dxa"/>
          </w:tcPr>
          <w:p w14:paraId="03D7A399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7</w:t>
            </w:r>
          </w:p>
        </w:tc>
        <w:tc>
          <w:tcPr>
            <w:tcW w:w="1985" w:type="dxa"/>
          </w:tcPr>
          <w:p w14:paraId="02ABD4FD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863,417.82</w:t>
            </w:r>
          </w:p>
        </w:tc>
        <w:tc>
          <w:tcPr>
            <w:tcW w:w="1276" w:type="dxa"/>
          </w:tcPr>
          <w:p w14:paraId="1516AE6D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123,345.40 (132,057.37)</w:t>
            </w:r>
          </w:p>
        </w:tc>
        <w:tc>
          <w:tcPr>
            <w:tcW w:w="1417" w:type="dxa"/>
          </w:tcPr>
          <w:p w14:paraId="222E4E23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68,424.48</w:t>
            </w:r>
          </w:p>
        </w:tc>
        <w:tc>
          <w:tcPr>
            <w:tcW w:w="1133" w:type="dxa"/>
          </w:tcPr>
          <w:p w14:paraId="65786A95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14.84</w:t>
            </w:r>
          </w:p>
        </w:tc>
      </w:tr>
      <w:tr w:rsidR="00542E1D" w:rsidRPr="00C508F2" w14:paraId="02782BD8" w14:textId="77777777" w:rsidTr="00DF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58604429" w14:textId="77777777" w:rsidR="00542E1D" w:rsidRPr="00C508F2" w:rsidRDefault="00542E1D" w:rsidP="00DF33FD"/>
        </w:tc>
        <w:tc>
          <w:tcPr>
            <w:tcW w:w="1275" w:type="dxa"/>
          </w:tcPr>
          <w:p w14:paraId="0023B9A2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C</w:t>
            </w:r>
          </w:p>
        </w:tc>
        <w:tc>
          <w:tcPr>
            <w:tcW w:w="1134" w:type="dxa"/>
          </w:tcPr>
          <w:p w14:paraId="75951C11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1985" w:type="dxa"/>
          </w:tcPr>
          <w:p w14:paraId="7462BC6C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352,622.48</w:t>
            </w:r>
          </w:p>
        </w:tc>
        <w:tc>
          <w:tcPr>
            <w:tcW w:w="1276" w:type="dxa"/>
          </w:tcPr>
          <w:p w14:paraId="0AE37A64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70,524.50 (39,643.24)</w:t>
            </w:r>
          </w:p>
        </w:tc>
        <w:tc>
          <w:tcPr>
            <w:tcW w:w="1417" w:type="dxa"/>
          </w:tcPr>
          <w:p w14:paraId="53DB0B3E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50,929.46</w:t>
            </w:r>
          </w:p>
        </w:tc>
        <w:tc>
          <w:tcPr>
            <w:tcW w:w="1133" w:type="dxa"/>
          </w:tcPr>
          <w:p w14:paraId="154B3D37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6.06</w:t>
            </w:r>
          </w:p>
        </w:tc>
      </w:tr>
      <w:tr w:rsidR="00542E1D" w:rsidRPr="00C508F2" w14:paraId="0B44A7D4" w14:textId="77777777" w:rsidTr="00DF33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5736AE2C" w14:textId="77777777" w:rsidR="00542E1D" w:rsidRPr="00C508F2" w:rsidRDefault="00542E1D" w:rsidP="00DF33FD"/>
        </w:tc>
        <w:tc>
          <w:tcPr>
            <w:tcW w:w="1275" w:type="dxa"/>
          </w:tcPr>
          <w:p w14:paraId="67C4AA5F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</w:p>
        </w:tc>
        <w:tc>
          <w:tcPr>
            <w:tcW w:w="1134" w:type="dxa"/>
          </w:tcPr>
          <w:p w14:paraId="7EC8EDED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1985" w:type="dxa"/>
          </w:tcPr>
          <w:p w14:paraId="7D5CA11E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879,594.98</w:t>
            </w:r>
          </w:p>
        </w:tc>
        <w:tc>
          <w:tcPr>
            <w:tcW w:w="1276" w:type="dxa"/>
          </w:tcPr>
          <w:p w14:paraId="659DFE32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175,918.99 (139,644.04)</w:t>
            </w:r>
          </w:p>
        </w:tc>
        <w:tc>
          <w:tcPr>
            <w:tcW w:w="1417" w:type="dxa"/>
          </w:tcPr>
          <w:p w14:paraId="792DBF91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135,805.88</w:t>
            </w:r>
          </w:p>
        </w:tc>
        <w:tc>
          <w:tcPr>
            <w:tcW w:w="1133" w:type="dxa"/>
          </w:tcPr>
          <w:p w14:paraId="6B1B2418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15.11</w:t>
            </w:r>
          </w:p>
        </w:tc>
      </w:tr>
      <w:tr w:rsidR="00542E1D" w:rsidRPr="00C508F2" w14:paraId="7A970741" w14:textId="77777777" w:rsidTr="00DF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63E73446" w14:textId="77777777" w:rsidR="00542E1D" w:rsidRPr="00C508F2" w:rsidRDefault="00542E1D" w:rsidP="00DF33FD"/>
        </w:tc>
        <w:tc>
          <w:tcPr>
            <w:tcW w:w="1275" w:type="dxa"/>
          </w:tcPr>
          <w:p w14:paraId="37CD4D7A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1134" w:type="dxa"/>
          </w:tcPr>
          <w:p w14:paraId="5A221850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11</w:t>
            </w:r>
          </w:p>
        </w:tc>
        <w:tc>
          <w:tcPr>
            <w:tcW w:w="1985" w:type="dxa"/>
          </w:tcPr>
          <w:p w14:paraId="690B8A7B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1,007,947.23</w:t>
            </w:r>
          </w:p>
        </w:tc>
        <w:tc>
          <w:tcPr>
            <w:tcW w:w="1276" w:type="dxa"/>
          </w:tcPr>
          <w:p w14:paraId="7ACC6D37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91,631.57 (49,928.64)</w:t>
            </w:r>
          </w:p>
        </w:tc>
        <w:tc>
          <w:tcPr>
            <w:tcW w:w="1417" w:type="dxa"/>
          </w:tcPr>
          <w:p w14:paraId="0F86E3B3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94,343.99</w:t>
            </w:r>
          </w:p>
        </w:tc>
        <w:tc>
          <w:tcPr>
            <w:tcW w:w="1133" w:type="dxa"/>
          </w:tcPr>
          <w:p w14:paraId="44DA024C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17.32</w:t>
            </w:r>
          </w:p>
        </w:tc>
      </w:tr>
      <w:tr w:rsidR="00542E1D" w:rsidRPr="00C508F2" w14:paraId="6B66933E" w14:textId="77777777" w:rsidTr="00DF33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0EFE4D2A" w14:textId="77777777" w:rsidR="00542E1D" w:rsidRPr="00C508F2" w:rsidRDefault="00542E1D" w:rsidP="00DF33FD"/>
        </w:tc>
        <w:tc>
          <w:tcPr>
            <w:tcW w:w="1275" w:type="dxa"/>
          </w:tcPr>
          <w:p w14:paraId="4CE3042C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</w:p>
        </w:tc>
        <w:tc>
          <w:tcPr>
            <w:tcW w:w="1134" w:type="dxa"/>
          </w:tcPr>
          <w:p w14:paraId="3C23E380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1985" w:type="dxa"/>
          </w:tcPr>
          <w:p w14:paraId="47DB8555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39,500.27</w:t>
            </w:r>
          </w:p>
        </w:tc>
        <w:tc>
          <w:tcPr>
            <w:tcW w:w="1276" w:type="dxa"/>
          </w:tcPr>
          <w:p w14:paraId="4B96F3EE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19,750,13 (21,466,95)</w:t>
            </w:r>
          </w:p>
        </w:tc>
        <w:tc>
          <w:tcPr>
            <w:tcW w:w="1417" w:type="dxa"/>
          </w:tcPr>
          <w:p w14:paraId="7918DA6F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19,750.13</w:t>
            </w:r>
          </w:p>
        </w:tc>
        <w:tc>
          <w:tcPr>
            <w:tcW w:w="1133" w:type="dxa"/>
          </w:tcPr>
          <w:p w14:paraId="4980C085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0.68</w:t>
            </w:r>
          </w:p>
        </w:tc>
      </w:tr>
      <w:tr w:rsidR="00542E1D" w:rsidRPr="00C508F2" w14:paraId="43702EB5" w14:textId="77777777" w:rsidTr="00DF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592BA510" w14:textId="77777777" w:rsidR="00542E1D" w:rsidRPr="00C508F2" w:rsidRDefault="00542E1D" w:rsidP="00DF33FD"/>
        </w:tc>
        <w:tc>
          <w:tcPr>
            <w:tcW w:w="1275" w:type="dxa"/>
          </w:tcPr>
          <w:p w14:paraId="7A68343F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H</w:t>
            </w:r>
          </w:p>
        </w:tc>
        <w:tc>
          <w:tcPr>
            <w:tcW w:w="1134" w:type="dxa"/>
          </w:tcPr>
          <w:p w14:paraId="0AA94223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</w:p>
        </w:tc>
        <w:tc>
          <w:tcPr>
            <w:tcW w:w="1985" w:type="dxa"/>
          </w:tcPr>
          <w:p w14:paraId="1A5AE5E6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1,222,709.01</w:t>
            </w:r>
          </w:p>
        </w:tc>
        <w:tc>
          <w:tcPr>
            <w:tcW w:w="1276" w:type="dxa"/>
          </w:tcPr>
          <w:p w14:paraId="2C327056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152,838.62 (134,427.73)</w:t>
            </w:r>
          </w:p>
        </w:tc>
        <w:tc>
          <w:tcPr>
            <w:tcW w:w="1417" w:type="dxa"/>
          </w:tcPr>
          <w:p w14:paraId="260C6D88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93,742.44</w:t>
            </w:r>
          </w:p>
        </w:tc>
        <w:tc>
          <w:tcPr>
            <w:tcW w:w="1133" w:type="dxa"/>
          </w:tcPr>
          <w:p w14:paraId="45D2CF86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21.01</w:t>
            </w:r>
          </w:p>
        </w:tc>
      </w:tr>
      <w:tr w:rsidR="00542E1D" w:rsidRPr="00C508F2" w14:paraId="75F5ED5B" w14:textId="77777777" w:rsidTr="00DF33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41BCA63A" w14:textId="77777777" w:rsidR="00542E1D" w:rsidRPr="00C508F2" w:rsidRDefault="00542E1D" w:rsidP="00DF33FD"/>
        </w:tc>
        <w:tc>
          <w:tcPr>
            <w:tcW w:w="1275" w:type="dxa"/>
          </w:tcPr>
          <w:p w14:paraId="7D41DC0E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</w:p>
        </w:tc>
        <w:tc>
          <w:tcPr>
            <w:tcW w:w="1134" w:type="dxa"/>
          </w:tcPr>
          <w:p w14:paraId="62A3EEE2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985" w:type="dxa"/>
          </w:tcPr>
          <w:p w14:paraId="46104039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115,422.17</w:t>
            </w:r>
          </w:p>
        </w:tc>
        <w:tc>
          <w:tcPr>
            <w:tcW w:w="1276" w:type="dxa"/>
          </w:tcPr>
          <w:p w14:paraId="787CA8AA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115,422.17</w:t>
            </w:r>
          </w:p>
        </w:tc>
        <w:tc>
          <w:tcPr>
            <w:tcW w:w="1417" w:type="dxa"/>
          </w:tcPr>
          <w:p w14:paraId="615F796B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115,422.17</w:t>
            </w:r>
          </w:p>
        </w:tc>
        <w:tc>
          <w:tcPr>
            <w:tcW w:w="1133" w:type="dxa"/>
          </w:tcPr>
          <w:p w14:paraId="26C1DADC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1.98</w:t>
            </w:r>
          </w:p>
        </w:tc>
      </w:tr>
      <w:tr w:rsidR="00542E1D" w:rsidRPr="00C508F2" w14:paraId="6BB54792" w14:textId="77777777" w:rsidTr="00DF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vAlign w:val="center"/>
          </w:tcPr>
          <w:p w14:paraId="769FA82D" w14:textId="77777777" w:rsidR="00542E1D" w:rsidRPr="00C508F2" w:rsidRDefault="00542E1D" w:rsidP="00DF33FD">
            <w:pPr>
              <w:pStyle w:val="CorpoA"/>
              <w:jc w:val="center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</w:rPr>
              <w:t xml:space="preserve">Chagas </w:t>
            </w: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disease</w:t>
            </w:r>
          </w:p>
        </w:tc>
        <w:tc>
          <w:tcPr>
            <w:tcW w:w="1275" w:type="dxa"/>
          </w:tcPr>
          <w:p w14:paraId="6603CABE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1134" w:type="dxa"/>
          </w:tcPr>
          <w:p w14:paraId="3A85D9BA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20</w:t>
            </w:r>
          </w:p>
        </w:tc>
        <w:tc>
          <w:tcPr>
            <w:tcW w:w="1985" w:type="dxa"/>
          </w:tcPr>
          <w:p w14:paraId="3BFE9454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2,372,058.06</w:t>
            </w:r>
          </w:p>
        </w:tc>
        <w:tc>
          <w:tcPr>
            <w:tcW w:w="1276" w:type="dxa"/>
          </w:tcPr>
          <w:p w14:paraId="308D399A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118,602.90 (72,419.38)</w:t>
            </w:r>
          </w:p>
        </w:tc>
        <w:tc>
          <w:tcPr>
            <w:tcW w:w="1417" w:type="dxa"/>
          </w:tcPr>
          <w:p w14:paraId="34E78FAE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100,637.73</w:t>
            </w:r>
          </w:p>
        </w:tc>
        <w:tc>
          <w:tcPr>
            <w:tcW w:w="1133" w:type="dxa"/>
          </w:tcPr>
          <w:p w14:paraId="327FCBAC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41.92</w:t>
            </w:r>
          </w:p>
        </w:tc>
      </w:tr>
      <w:tr w:rsidR="00542E1D" w:rsidRPr="00C508F2" w14:paraId="72E1FCAF" w14:textId="77777777" w:rsidTr="00DF33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24878DD3" w14:textId="77777777" w:rsidR="00542E1D" w:rsidRPr="00C508F2" w:rsidRDefault="00542E1D" w:rsidP="00DF33FD"/>
        </w:tc>
        <w:tc>
          <w:tcPr>
            <w:tcW w:w="1275" w:type="dxa"/>
          </w:tcPr>
          <w:p w14:paraId="7F588CC6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B</w:t>
            </w:r>
          </w:p>
        </w:tc>
        <w:tc>
          <w:tcPr>
            <w:tcW w:w="1134" w:type="dxa"/>
          </w:tcPr>
          <w:p w14:paraId="031D7FD2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985" w:type="dxa"/>
          </w:tcPr>
          <w:p w14:paraId="1DBD4062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778,640.73</w:t>
            </w:r>
          </w:p>
        </w:tc>
        <w:tc>
          <w:tcPr>
            <w:tcW w:w="1276" w:type="dxa"/>
          </w:tcPr>
          <w:p w14:paraId="005B9FB6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778,640.73</w:t>
            </w:r>
          </w:p>
        </w:tc>
        <w:tc>
          <w:tcPr>
            <w:tcW w:w="1417" w:type="dxa"/>
          </w:tcPr>
          <w:p w14:paraId="560AC4C2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778,640.73</w:t>
            </w:r>
          </w:p>
        </w:tc>
        <w:tc>
          <w:tcPr>
            <w:tcW w:w="1133" w:type="dxa"/>
          </w:tcPr>
          <w:p w14:paraId="762B36CB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13.76</w:t>
            </w:r>
          </w:p>
        </w:tc>
      </w:tr>
      <w:tr w:rsidR="00542E1D" w:rsidRPr="00C508F2" w14:paraId="020C460A" w14:textId="77777777" w:rsidTr="00DF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62A7B7FD" w14:textId="77777777" w:rsidR="00542E1D" w:rsidRPr="00C508F2" w:rsidRDefault="00542E1D" w:rsidP="00DF33FD"/>
        </w:tc>
        <w:tc>
          <w:tcPr>
            <w:tcW w:w="1275" w:type="dxa"/>
          </w:tcPr>
          <w:p w14:paraId="574A4CD6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C</w:t>
            </w:r>
          </w:p>
        </w:tc>
        <w:tc>
          <w:tcPr>
            <w:tcW w:w="1134" w:type="dxa"/>
          </w:tcPr>
          <w:p w14:paraId="5872851B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7</w:t>
            </w:r>
          </w:p>
        </w:tc>
        <w:tc>
          <w:tcPr>
            <w:tcW w:w="1985" w:type="dxa"/>
          </w:tcPr>
          <w:p w14:paraId="3C695512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649,851.20</w:t>
            </w:r>
          </w:p>
        </w:tc>
        <w:tc>
          <w:tcPr>
            <w:tcW w:w="1276" w:type="dxa"/>
          </w:tcPr>
          <w:p w14:paraId="2FF15B79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92,835.88 (57,879.36)</w:t>
            </w:r>
          </w:p>
        </w:tc>
        <w:tc>
          <w:tcPr>
            <w:tcW w:w="1417" w:type="dxa"/>
          </w:tcPr>
          <w:p w14:paraId="594EF2D1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84,598.21</w:t>
            </w:r>
          </w:p>
        </w:tc>
        <w:tc>
          <w:tcPr>
            <w:tcW w:w="1133" w:type="dxa"/>
          </w:tcPr>
          <w:p w14:paraId="44C62F2A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11.48</w:t>
            </w:r>
          </w:p>
        </w:tc>
      </w:tr>
      <w:tr w:rsidR="00542E1D" w:rsidRPr="00C508F2" w14:paraId="1B822E31" w14:textId="77777777" w:rsidTr="00DF33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2BE790B3" w14:textId="77777777" w:rsidR="00542E1D" w:rsidRPr="00C508F2" w:rsidRDefault="00542E1D" w:rsidP="00DF33FD"/>
        </w:tc>
        <w:tc>
          <w:tcPr>
            <w:tcW w:w="1275" w:type="dxa"/>
          </w:tcPr>
          <w:p w14:paraId="6DA6FD2A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</w:p>
        </w:tc>
        <w:tc>
          <w:tcPr>
            <w:tcW w:w="1134" w:type="dxa"/>
          </w:tcPr>
          <w:p w14:paraId="3A4B38CE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1985" w:type="dxa"/>
          </w:tcPr>
          <w:p w14:paraId="72CF1D1C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583,082.39</w:t>
            </w:r>
          </w:p>
        </w:tc>
        <w:tc>
          <w:tcPr>
            <w:tcW w:w="1276" w:type="dxa"/>
          </w:tcPr>
          <w:p w14:paraId="0E9CB90E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116,616.48 (61,024.49)</w:t>
            </w:r>
          </w:p>
        </w:tc>
        <w:tc>
          <w:tcPr>
            <w:tcW w:w="1417" w:type="dxa"/>
          </w:tcPr>
          <w:p w14:paraId="2D74078F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104,152.79</w:t>
            </w:r>
          </w:p>
        </w:tc>
        <w:tc>
          <w:tcPr>
            <w:tcW w:w="1133" w:type="dxa"/>
          </w:tcPr>
          <w:p w14:paraId="5752B8A3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10.3</w:t>
            </w:r>
          </w:p>
        </w:tc>
      </w:tr>
      <w:tr w:rsidR="00542E1D" w:rsidRPr="00C508F2" w14:paraId="0B4689AB" w14:textId="77777777" w:rsidTr="00DF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6C32D3A2" w14:textId="77777777" w:rsidR="00542E1D" w:rsidRPr="00C508F2" w:rsidRDefault="00542E1D" w:rsidP="00DF33FD"/>
        </w:tc>
        <w:tc>
          <w:tcPr>
            <w:tcW w:w="1275" w:type="dxa"/>
          </w:tcPr>
          <w:p w14:paraId="74EDD2C7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1134" w:type="dxa"/>
          </w:tcPr>
          <w:p w14:paraId="62BC0FE8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1985" w:type="dxa"/>
          </w:tcPr>
          <w:p w14:paraId="63BB1B9C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476,818.15</w:t>
            </w:r>
          </w:p>
        </w:tc>
        <w:tc>
          <w:tcPr>
            <w:tcW w:w="1276" w:type="dxa"/>
          </w:tcPr>
          <w:p w14:paraId="1C1F11D5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119,204.54 (51,600.46)</w:t>
            </w:r>
          </w:p>
        </w:tc>
        <w:tc>
          <w:tcPr>
            <w:tcW w:w="1417" w:type="dxa"/>
          </w:tcPr>
          <w:p w14:paraId="6EFBC9E7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109,754.04</w:t>
            </w:r>
          </w:p>
        </w:tc>
        <w:tc>
          <w:tcPr>
            <w:tcW w:w="1133" w:type="dxa"/>
          </w:tcPr>
          <w:p w14:paraId="4C7DA598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8.43</w:t>
            </w:r>
          </w:p>
        </w:tc>
      </w:tr>
      <w:tr w:rsidR="00542E1D" w:rsidRPr="00C508F2" w14:paraId="003BBE81" w14:textId="77777777" w:rsidTr="00DF33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2C1C299B" w14:textId="77777777" w:rsidR="00542E1D" w:rsidRPr="00C508F2" w:rsidRDefault="00542E1D" w:rsidP="00DF33FD"/>
        </w:tc>
        <w:tc>
          <w:tcPr>
            <w:tcW w:w="1275" w:type="dxa"/>
          </w:tcPr>
          <w:p w14:paraId="4F74F9E5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</w:p>
        </w:tc>
        <w:tc>
          <w:tcPr>
            <w:tcW w:w="1134" w:type="dxa"/>
          </w:tcPr>
          <w:p w14:paraId="55A3B72F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1985" w:type="dxa"/>
          </w:tcPr>
          <w:p w14:paraId="04B75C9F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455,058.42</w:t>
            </w:r>
          </w:p>
        </w:tc>
        <w:tc>
          <w:tcPr>
            <w:tcW w:w="1276" w:type="dxa"/>
          </w:tcPr>
          <w:p w14:paraId="0968EB60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113,764.61 (113,257.43)</w:t>
            </w:r>
          </w:p>
        </w:tc>
        <w:tc>
          <w:tcPr>
            <w:tcW w:w="1417" w:type="dxa"/>
          </w:tcPr>
          <w:p w14:paraId="191A6A6A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91,329.00</w:t>
            </w:r>
          </w:p>
        </w:tc>
        <w:tc>
          <w:tcPr>
            <w:tcW w:w="1133" w:type="dxa"/>
          </w:tcPr>
          <w:p w14:paraId="25712240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8.04</w:t>
            </w:r>
          </w:p>
        </w:tc>
      </w:tr>
      <w:tr w:rsidR="00542E1D" w:rsidRPr="00C508F2" w14:paraId="2A4FAAC0" w14:textId="77777777" w:rsidTr="00DF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0F0818C2" w14:textId="77777777" w:rsidR="00542E1D" w:rsidRPr="00C508F2" w:rsidRDefault="00542E1D" w:rsidP="00DF33FD"/>
        </w:tc>
        <w:tc>
          <w:tcPr>
            <w:tcW w:w="1275" w:type="dxa"/>
          </w:tcPr>
          <w:p w14:paraId="44AA7F4D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G</w:t>
            </w:r>
          </w:p>
        </w:tc>
        <w:tc>
          <w:tcPr>
            <w:tcW w:w="1134" w:type="dxa"/>
          </w:tcPr>
          <w:p w14:paraId="5BE2975A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985" w:type="dxa"/>
          </w:tcPr>
          <w:p w14:paraId="1ED536B5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108,644.71</w:t>
            </w:r>
          </w:p>
        </w:tc>
        <w:tc>
          <w:tcPr>
            <w:tcW w:w="1276" w:type="dxa"/>
          </w:tcPr>
          <w:p w14:paraId="74A07D84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108,644.71</w:t>
            </w:r>
          </w:p>
        </w:tc>
        <w:tc>
          <w:tcPr>
            <w:tcW w:w="1417" w:type="dxa"/>
          </w:tcPr>
          <w:p w14:paraId="4BFC20E5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108,644.71</w:t>
            </w:r>
          </w:p>
        </w:tc>
        <w:tc>
          <w:tcPr>
            <w:tcW w:w="1133" w:type="dxa"/>
          </w:tcPr>
          <w:p w14:paraId="2286D96B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1.92</w:t>
            </w:r>
          </w:p>
        </w:tc>
      </w:tr>
      <w:tr w:rsidR="00542E1D" w:rsidRPr="00C508F2" w14:paraId="3331C11C" w14:textId="77777777" w:rsidTr="00DF33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4D564929" w14:textId="77777777" w:rsidR="00542E1D" w:rsidRPr="00C508F2" w:rsidRDefault="00542E1D" w:rsidP="00DF33FD"/>
        </w:tc>
        <w:tc>
          <w:tcPr>
            <w:tcW w:w="1275" w:type="dxa"/>
          </w:tcPr>
          <w:p w14:paraId="024199B1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H</w:t>
            </w:r>
          </w:p>
        </w:tc>
        <w:tc>
          <w:tcPr>
            <w:tcW w:w="1134" w:type="dxa"/>
          </w:tcPr>
          <w:p w14:paraId="29B1CF14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1985" w:type="dxa"/>
          </w:tcPr>
          <w:p w14:paraId="2561F974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87,242.77</w:t>
            </w:r>
          </w:p>
        </w:tc>
        <w:tc>
          <w:tcPr>
            <w:tcW w:w="1276" w:type="dxa"/>
          </w:tcPr>
          <w:p w14:paraId="3AAB90B0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29,080.92 (6,272.01)</w:t>
            </w:r>
          </w:p>
        </w:tc>
        <w:tc>
          <w:tcPr>
            <w:tcW w:w="1417" w:type="dxa"/>
          </w:tcPr>
          <w:p w14:paraId="62DA7698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26,704.50</w:t>
            </w:r>
          </w:p>
        </w:tc>
        <w:tc>
          <w:tcPr>
            <w:tcW w:w="1133" w:type="dxa"/>
          </w:tcPr>
          <w:p w14:paraId="72048A12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1.54</w:t>
            </w:r>
          </w:p>
        </w:tc>
      </w:tr>
      <w:tr w:rsidR="00542E1D" w:rsidRPr="00C508F2" w14:paraId="6E32C7B2" w14:textId="77777777" w:rsidTr="00DF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16CA30A8" w14:textId="77777777" w:rsidR="00542E1D" w:rsidRPr="00C508F2" w:rsidRDefault="00542E1D" w:rsidP="00DF33FD"/>
        </w:tc>
        <w:tc>
          <w:tcPr>
            <w:tcW w:w="1275" w:type="dxa"/>
          </w:tcPr>
          <w:p w14:paraId="65B95C92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</w:p>
        </w:tc>
        <w:tc>
          <w:tcPr>
            <w:tcW w:w="1134" w:type="dxa"/>
          </w:tcPr>
          <w:p w14:paraId="13212814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985" w:type="dxa"/>
          </w:tcPr>
          <w:p w14:paraId="7A0B5556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81,483.53</w:t>
            </w:r>
          </w:p>
        </w:tc>
        <w:tc>
          <w:tcPr>
            <w:tcW w:w="1276" w:type="dxa"/>
          </w:tcPr>
          <w:p w14:paraId="1FD5CEC9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81,483.53</w:t>
            </w:r>
          </w:p>
        </w:tc>
        <w:tc>
          <w:tcPr>
            <w:tcW w:w="1417" w:type="dxa"/>
          </w:tcPr>
          <w:p w14:paraId="686AC950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81,483.53</w:t>
            </w:r>
          </w:p>
        </w:tc>
        <w:tc>
          <w:tcPr>
            <w:tcW w:w="1133" w:type="dxa"/>
          </w:tcPr>
          <w:p w14:paraId="63B9E929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1.44</w:t>
            </w:r>
          </w:p>
        </w:tc>
      </w:tr>
      <w:tr w:rsidR="00542E1D" w:rsidRPr="00C508F2" w14:paraId="7F8E27EE" w14:textId="77777777" w:rsidTr="00DF33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2D23F6E5" w14:textId="77777777" w:rsidR="00542E1D" w:rsidRPr="00C508F2" w:rsidRDefault="00542E1D" w:rsidP="00DF33FD"/>
        </w:tc>
        <w:tc>
          <w:tcPr>
            <w:tcW w:w="1275" w:type="dxa"/>
          </w:tcPr>
          <w:p w14:paraId="57C37326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J</w:t>
            </w:r>
          </w:p>
        </w:tc>
        <w:tc>
          <w:tcPr>
            <w:tcW w:w="1134" w:type="dxa"/>
          </w:tcPr>
          <w:p w14:paraId="00256F58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985" w:type="dxa"/>
          </w:tcPr>
          <w:p w14:paraId="372D4415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65,775.40</w:t>
            </w:r>
          </w:p>
        </w:tc>
        <w:tc>
          <w:tcPr>
            <w:tcW w:w="1276" w:type="dxa"/>
          </w:tcPr>
          <w:p w14:paraId="5E99AD8C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65,775.40</w:t>
            </w:r>
          </w:p>
        </w:tc>
        <w:tc>
          <w:tcPr>
            <w:tcW w:w="1417" w:type="dxa"/>
          </w:tcPr>
          <w:p w14:paraId="48A3CCDE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65,775.40</w:t>
            </w:r>
          </w:p>
        </w:tc>
        <w:tc>
          <w:tcPr>
            <w:tcW w:w="1133" w:type="dxa"/>
          </w:tcPr>
          <w:p w14:paraId="4EF747E6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1.16</w:t>
            </w:r>
          </w:p>
        </w:tc>
      </w:tr>
      <w:tr w:rsidR="00542E1D" w:rsidRPr="00C508F2" w14:paraId="53AB6503" w14:textId="77777777" w:rsidTr="00DF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vAlign w:val="center"/>
          </w:tcPr>
          <w:p w14:paraId="0B9ECC73" w14:textId="77777777" w:rsidR="00542E1D" w:rsidRPr="00C508F2" w:rsidRDefault="00542E1D" w:rsidP="00DF33FD">
            <w:pPr>
              <w:pStyle w:val="CorpoA"/>
              <w:jc w:val="center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Dengue</w:t>
            </w:r>
          </w:p>
        </w:tc>
        <w:tc>
          <w:tcPr>
            <w:tcW w:w="1275" w:type="dxa"/>
          </w:tcPr>
          <w:p w14:paraId="66161C56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1134" w:type="dxa"/>
          </w:tcPr>
          <w:p w14:paraId="7949F0CC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17</w:t>
            </w:r>
          </w:p>
        </w:tc>
        <w:tc>
          <w:tcPr>
            <w:tcW w:w="1985" w:type="dxa"/>
          </w:tcPr>
          <w:p w14:paraId="24A7AEFB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2,870,111.25</w:t>
            </w:r>
          </w:p>
        </w:tc>
        <w:tc>
          <w:tcPr>
            <w:tcW w:w="1276" w:type="dxa"/>
          </w:tcPr>
          <w:p w14:paraId="4FF0AA2D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168,830.07 (172,614.54)</w:t>
            </w:r>
          </w:p>
        </w:tc>
        <w:tc>
          <w:tcPr>
            <w:tcW w:w="1417" w:type="dxa"/>
          </w:tcPr>
          <w:p w14:paraId="5EBD55C4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102,432.30</w:t>
            </w:r>
          </w:p>
        </w:tc>
        <w:tc>
          <w:tcPr>
            <w:tcW w:w="1133" w:type="dxa"/>
          </w:tcPr>
          <w:p w14:paraId="20901CBE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39.13</w:t>
            </w:r>
          </w:p>
        </w:tc>
      </w:tr>
      <w:tr w:rsidR="00542E1D" w:rsidRPr="00C508F2" w14:paraId="55F29904" w14:textId="77777777" w:rsidTr="00DF33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714F0292" w14:textId="77777777" w:rsidR="00542E1D" w:rsidRPr="00C508F2" w:rsidRDefault="00542E1D" w:rsidP="00DF33FD"/>
        </w:tc>
        <w:tc>
          <w:tcPr>
            <w:tcW w:w="1275" w:type="dxa"/>
          </w:tcPr>
          <w:p w14:paraId="7F229D1C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C</w:t>
            </w:r>
          </w:p>
        </w:tc>
        <w:tc>
          <w:tcPr>
            <w:tcW w:w="1134" w:type="dxa"/>
          </w:tcPr>
          <w:p w14:paraId="6DF247F6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1985" w:type="dxa"/>
          </w:tcPr>
          <w:p w14:paraId="02BF8DE6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1,537,011.09</w:t>
            </w:r>
          </w:p>
        </w:tc>
        <w:tc>
          <w:tcPr>
            <w:tcW w:w="1276" w:type="dxa"/>
          </w:tcPr>
          <w:p w14:paraId="09B368D4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256,168.52 (192,988.66)</w:t>
            </w:r>
          </w:p>
        </w:tc>
        <w:tc>
          <w:tcPr>
            <w:tcW w:w="1417" w:type="dxa"/>
          </w:tcPr>
          <w:p w14:paraId="42C9504E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241,145.69</w:t>
            </w:r>
          </w:p>
        </w:tc>
        <w:tc>
          <w:tcPr>
            <w:tcW w:w="1133" w:type="dxa"/>
          </w:tcPr>
          <w:p w14:paraId="401A8F27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20.95</w:t>
            </w:r>
          </w:p>
        </w:tc>
      </w:tr>
      <w:tr w:rsidR="00542E1D" w:rsidRPr="00C508F2" w14:paraId="18809B08" w14:textId="77777777" w:rsidTr="00DF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56E52417" w14:textId="77777777" w:rsidR="00542E1D" w:rsidRPr="00C508F2" w:rsidRDefault="00542E1D" w:rsidP="00DF33FD"/>
        </w:tc>
        <w:tc>
          <w:tcPr>
            <w:tcW w:w="1275" w:type="dxa"/>
          </w:tcPr>
          <w:p w14:paraId="2FA666F0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</w:p>
        </w:tc>
        <w:tc>
          <w:tcPr>
            <w:tcW w:w="1134" w:type="dxa"/>
          </w:tcPr>
          <w:p w14:paraId="1DC7E433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1985" w:type="dxa"/>
          </w:tcPr>
          <w:p w14:paraId="188A384B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545,983.37</w:t>
            </w:r>
          </w:p>
        </w:tc>
        <w:tc>
          <w:tcPr>
            <w:tcW w:w="1276" w:type="dxa"/>
          </w:tcPr>
          <w:p w14:paraId="099E5ED4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109,196.67 (102,070.78)</w:t>
            </w:r>
          </w:p>
        </w:tc>
        <w:tc>
          <w:tcPr>
            <w:tcW w:w="1417" w:type="dxa"/>
          </w:tcPr>
          <w:p w14:paraId="1BA8ACBB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63,946.77</w:t>
            </w:r>
          </w:p>
        </w:tc>
        <w:tc>
          <w:tcPr>
            <w:tcW w:w="1133" w:type="dxa"/>
          </w:tcPr>
          <w:p w14:paraId="30F740E0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7.44</w:t>
            </w:r>
          </w:p>
        </w:tc>
      </w:tr>
      <w:tr w:rsidR="00542E1D" w:rsidRPr="00C508F2" w14:paraId="64B6C976" w14:textId="77777777" w:rsidTr="00DF33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18C84A97" w14:textId="77777777" w:rsidR="00542E1D" w:rsidRPr="00C508F2" w:rsidRDefault="00542E1D" w:rsidP="00DF33FD"/>
        </w:tc>
        <w:tc>
          <w:tcPr>
            <w:tcW w:w="1275" w:type="dxa"/>
          </w:tcPr>
          <w:p w14:paraId="56E23DAC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1134" w:type="dxa"/>
          </w:tcPr>
          <w:p w14:paraId="4064DFE1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985" w:type="dxa"/>
          </w:tcPr>
          <w:p w14:paraId="78ED7FE5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73,138.87</w:t>
            </w:r>
          </w:p>
        </w:tc>
        <w:tc>
          <w:tcPr>
            <w:tcW w:w="1276" w:type="dxa"/>
          </w:tcPr>
          <w:p w14:paraId="4A506722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73,138.87</w:t>
            </w:r>
          </w:p>
        </w:tc>
        <w:tc>
          <w:tcPr>
            <w:tcW w:w="1417" w:type="dxa"/>
          </w:tcPr>
          <w:p w14:paraId="09914F68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73,138.87</w:t>
            </w:r>
          </w:p>
        </w:tc>
        <w:tc>
          <w:tcPr>
            <w:tcW w:w="1133" w:type="dxa"/>
          </w:tcPr>
          <w:p w14:paraId="26A00A45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1.0</w:t>
            </w:r>
          </w:p>
        </w:tc>
      </w:tr>
      <w:tr w:rsidR="00542E1D" w:rsidRPr="00C508F2" w14:paraId="012C9C6B" w14:textId="77777777" w:rsidTr="00DF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535BB03F" w14:textId="77777777" w:rsidR="00542E1D" w:rsidRPr="00C508F2" w:rsidRDefault="00542E1D" w:rsidP="00DF33FD"/>
        </w:tc>
        <w:tc>
          <w:tcPr>
            <w:tcW w:w="1275" w:type="dxa"/>
          </w:tcPr>
          <w:p w14:paraId="7F854ECE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</w:p>
        </w:tc>
        <w:tc>
          <w:tcPr>
            <w:tcW w:w="1134" w:type="dxa"/>
          </w:tcPr>
          <w:p w14:paraId="382D2095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1985" w:type="dxa"/>
          </w:tcPr>
          <w:p w14:paraId="3647D5C3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198,732.10</w:t>
            </w:r>
          </w:p>
        </w:tc>
        <w:tc>
          <w:tcPr>
            <w:tcW w:w="1276" w:type="dxa"/>
          </w:tcPr>
          <w:p w14:paraId="7CE06750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99,366.05 (60,525.30)</w:t>
            </w:r>
          </w:p>
        </w:tc>
        <w:tc>
          <w:tcPr>
            <w:tcW w:w="1417" w:type="dxa"/>
          </w:tcPr>
          <w:p w14:paraId="47E86139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99,366.05</w:t>
            </w:r>
          </w:p>
        </w:tc>
        <w:tc>
          <w:tcPr>
            <w:tcW w:w="1133" w:type="dxa"/>
          </w:tcPr>
          <w:p w14:paraId="38E6969B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2.71</w:t>
            </w:r>
          </w:p>
        </w:tc>
      </w:tr>
      <w:tr w:rsidR="00542E1D" w:rsidRPr="00C508F2" w14:paraId="2C9219F8" w14:textId="77777777" w:rsidTr="00DF33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27795BC3" w14:textId="77777777" w:rsidR="00542E1D" w:rsidRPr="00C508F2" w:rsidRDefault="00542E1D" w:rsidP="00DF33FD"/>
        </w:tc>
        <w:tc>
          <w:tcPr>
            <w:tcW w:w="1275" w:type="dxa"/>
          </w:tcPr>
          <w:p w14:paraId="75C205BB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G</w:t>
            </w:r>
          </w:p>
        </w:tc>
        <w:tc>
          <w:tcPr>
            <w:tcW w:w="1134" w:type="dxa"/>
          </w:tcPr>
          <w:p w14:paraId="2F62BDA0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985" w:type="dxa"/>
          </w:tcPr>
          <w:p w14:paraId="7A116788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66,816.49</w:t>
            </w:r>
          </w:p>
        </w:tc>
        <w:tc>
          <w:tcPr>
            <w:tcW w:w="1276" w:type="dxa"/>
          </w:tcPr>
          <w:p w14:paraId="08BDC665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66,816.49</w:t>
            </w:r>
          </w:p>
        </w:tc>
        <w:tc>
          <w:tcPr>
            <w:tcW w:w="1417" w:type="dxa"/>
          </w:tcPr>
          <w:p w14:paraId="7370B913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66,816.49</w:t>
            </w:r>
          </w:p>
        </w:tc>
        <w:tc>
          <w:tcPr>
            <w:tcW w:w="1133" w:type="dxa"/>
          </w:tcPr>
          <w:p w14:paraId="46790A6F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0.91</w:t>
            </w:r>
          </w:p>
        </w:tc>
      </w:tr>
      <w:tr w:rsidR="00542E1D" w:rsidRPr="00C508F2" w14:paraId="46112B24" w14:textId="77777777" w:rsidTr="00DF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7BFB0A2B" w14:textId="77777777" w:rsidR="00542E1D" w:rsidRPr="00C508F2" w:rsidRDefault="00542E1D" w:rsidP="00DF33FD"/>
        </w:tc>
        <w:tc>
          <w:tcPr>
            <w:tcW w:w="1275" w:type="dxa"/>
          </w:tcPr>
          <w:p w14:paraId="68C213F9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H</w:t>
            </w:r>
          </w:p>
        </w:tc>
        <w:tc>
          <w:tcPr>
            <w:tcW w:w="1134" w:type="dxa"/>
          </w:tcPr>
          <w:p w14:paraId="78851723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12</w:t>
            </w:r>
          </w:p>
        </w:tc>
        <w:tc>
          <w:tcPr>
            <w:tcW w:w="1985" w:type="dxa"/>
          </w:tcPr>
          <w:p w14:paraId="24D59832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1,691,466.21</w:t>
            </w:r>
          </w:p>
        </w:tc>
        <w:tc>
          <w:tcPr>
            <w:tcW w:w="1276" w:type="dxa"/>
          </w:tcPr>
          <w:p w14:paraId="313C8105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140,955.52 (125,615.46)</w:t>
            </w:r>
          </w:p>
        </w:tc>
        <w:tc>
          <w:tcPr>
            <w:tcW w:w="1417" w:type="dxa"/>
          </w:tcPr>
          <w:p w14:paraId="792E61E6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109,212.71</w:t>
            </w:r>
          </w:p>
        </w:tc>
        <w:tc>
          <w:tcPr>
            <w:tcW w:w="1133" w:type="dxa"/>
          </w:tcPr>
          <w:p w14:paraId="036EA088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23.06</w:t>
            </w:r>
          </w:p>
        </w:tc>
      </w:tr>
      <w:tr w:rsidR="00542E1D" w:rsidRPr="00C508F2" w14:paraId="72259385" w14:textId="77777777" w:rsidTr="00DF33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1BB0E497" w14:textId="77777777" w:rsidR="00542E1D" w:rsidRPr="00C508F2" w:rsidRDefault="00542E1D" w:rsidP="00DF33FD"/>
        </w:tc>
        <w:tc>
          <w:tcPr>
            <w:tcW w:w="1275" w:type="dxa"/>
          </w:tcPr>
          <w:p w14:paraId="6C3E2688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</w:p>
        </w:tc>
        <w:tc>
          <w:tcPr>
            <w:tcW w:w="1134" w:type="dxa"/>
          </w:tcPr>
          <w:p w14:paraId="275919A8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985" w:type="dxa"/>
          </w:tcPr>
          <w:p w14:paraId="203A0B63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351,874.45</w:t>
            </w:r>
          </w:p>
        </w:tc>
        <w:tc>
          <w:tcPr>
            <w:tcW w:w="1276" w:type="dxa"/>
          </w:tcPr>
          <w:p w14:paraId="6DD3A822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351,874.45</w:t>
            </w:r>
          </w:p>
        </w:tc>
        <w:tc>
          <w:tcPr>
            <w:tcW w:w="1417" w:type="dxa"/>
          </w:tcPr>
          <w:p w14:paraId="6BE61204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351,874.45</w:t>
            </w:r>
          </w:p>
        </w:tc>
        <w:tc>
          <w:tcPr>
            <w:tcW w:w="1133" w:type="dxa"/>
          </w:tcPr>
          <w:p w14:paraId="744E126B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4.8</w:t>
            </w:r>
          </w:p>
        </w:tc>
      </w:tr>
      <w:tr w:rsidR="00542E1D" w:rsidRPr="00C508F2" w14:paraId="32B11B3D" w14:textId="77777777" w:rsidTr="00DF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vAlign w:val="center"/>
          </w:tcPr>
          <w:p w14:paraId="269950E0" w14:textId="77777777" w:rsidR="00542E1D" w:rsidRPr="00C508F2" w:rsidRDefault="00542E1D" w:rsidP="00DF33FD">
            <w:pPr>
              <w:pStyle w:val="CorpoA"/>
              <w:jc w:val="center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</w:rPr>
              <w:t>Malaria</w:t>
            </w:r>
          </w:p>
        </w:tc>
        <w:tc>
          <w:tcPr>
            <w:tcW w:w="1275" w:type="dxa"/>
          </w:tcPr>
          <w:p w14:paraId="62C06914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1134" w:type="dxa"/>
          </w:tcPr>
          <w:p w14:paraId="0A8C1DF4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11</w:t>
            </w:r>
          </w:p>
        </w:tc>
        <w:tc>
          <w:tcPr>
            <w:tcW w:w="1985" w:type="dxa"/>
          </w:tcPr>
          <w:p w14:paraId="3C65CC84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1,829,191.07</w:t>
            </w:r>
          </w:p>
        </w:tc>
        <w:tc>
          <w:tcPr>
            <w:tcW w:w="1276" w:type="dxa"/>
          </w:tcPr>
          <w:p w14:paraId="2863CA9B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166,290.10 (170,549.21)</w:t>
            </w:r>
          </w:p>
        </w:tc>
        <w:tc>
          <w:tcPr>
            <w:tcW w:w="1417" w:type="dxa"/>
          </w:tcPr>
          <w:p w14:paraId="1760704E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114,076.94</w:t>
            </w:r>
          </w:p>
        </w:tc>
        <w:tc>
          <w:tcPr>
            <w:tcW w:w="1133" w:type="dxa"/>
          </w:tcPr>
          <w:p w14:paraId="69C12B90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23.27</w:t>
            </w:r>
          </w:p>
        </w:tc>
      </w:tr>
      <w:tr w:rsidR="00542E1D" w:rsidRPr="00C508F2" w14:paraId="3ED187BA" w14:textId="77777777" w:rsidTr="00DF33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vAlign w:val="center"/>
          </w:tcPr>
          <w:p w14:paraId="4F6ECA87" w14:textId="77777777" w:rsidR="00542E1D" w:rsidRPr="00C508F2" w:rsidRDefault="00542E1D" w:rsidP="00DF33FD">
            <w:pPr>
              <w:jc w:val="center"/>
            </w:pPr>
          </w:p>
        </w:tc>
        <w:tc>
          <w:tcPr>
            <w:tcW w:w="1275" w:type="dxa"/>
          </w:tcPr>
          <w:p w14:paraId="685C6EF0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B</w:t>
            </w:r>
          </w:p>
        </w:tc>
        <w:tc>
          <w:tcPr>
            <w:tcW w:w="1134" w:type="dxa"/>
          </w:tcPr>
          <w:p w14:paraId="3D18DB7C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1985" w:type="dxa"/>
          </w:tcPr>
          <w:p w14:paraId="7DA8E5E8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525,737.72</w:t>
            </w:r>
          </w:p>
        </w:tc>
        <w:tc>
          <w:tcPr>
            <w:tcW w:w="1276" w:type="dxa"/>
          </w:tcPr>
          <w:p w14:paraId="5388E885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262,868.86 (</w:t>
            </w: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</w:rPr>
              <w:t>247,959.35)</w:t>
            </w:r>
          </w:p>
        </w:tc>
        <w:tc>
          <w:tcPr>
            <w:tcW w:w="1417" w:type="dxa"/>
          </w:tcPr>
          <w:p w14:paraId="464D1E3E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262,868.86</w:t>
            </w:r>
          </w:p>
        </w:tc>
        <w:tc>
          <w:tcPr>
            <w:tcW w:w="1133" w:type="dxa"/>
          </w:tcPr>
          <w:p w14:paraId="178E07E5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6.69</w:t>
            </w:r>
          </w:p>
        </w:tc>
      </w:tr>
      <w:tr w:rsidR="00542E1D" w:rsidRPr="00C508F2" w14:paraId="520A5764" w14:textId="77777777" w:rsidTr="00DF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vAlign w:val="center"/>
          </w:tcPr>
          <w:p w14:paraId="0750B281" w14:textId="77777777" w:rsidR="00542E1D" w:rsidRPr="00C508F2" w:rsidRDefault="00542E1D" w:rsidP="00DF33FD">
            <w:pPr>
              <w:jc w:val="center"/>
            </w:pPr>
          </w:p>
        </w:tc>
        <w:tc>
          <w:tcPr>
            <w:tcW w:w="1275" w:type="dxa"/>
          </w:tcPr>
          <w:p w14:paraId="3DDCC0BA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C</w:t>
            </w:r>
          </w:p>
        </w:tc>
        <w:tc>
          <w:tcPr>
            <w:tcW w:w="1134" w:type="dxa"/>
          </w:tcPr>
          <w:p w14:paraId="58DA6C72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1985" w:type="dxa"/>
          </w:tcPr>
          <w:p w14:paraId="4E7F3930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565,678.34</w:t>
            </w:r>
          </w:p>
        </w:tc>
        <w:tc>
          <w:tcPr>
            <w:tcW w:w="1276" w:type="dxa"/>
          </w:tcPr>
          <w:p w14:paraId="01C1D63C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113,135.67 (44,228.75)</w:t>
            </w:r>
          </w:p>
        </w:tc>
        <w:tc>
          <w:tcPr>
            <w:tcW w:w="1417" w:type="dxa"/>
          </w:tcPr>
          <w:p w14:paraId="04446F94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137,904.74</w:t>
            </w:r>
          </w:p>
        </w:tc>
        <w:tc>
          <w:tcPr>
            <w:tcW w:w="1133" w:type="dxa"/>
          </w:tcPr>
          <w:p w14:paraId="50792196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7.2</w:t>
            </w:r>
          </w:p>
        </w:tc>
      </w:tr>
      <w:tr w:rsidR="00542E1D" w:rsidRPr="00C508F2" w14:paraId="03B460C0" w14:textId="77777777" w:rsidTr="00DF33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vAlign w:val="center"/>
          </w:tcPr>
          <w:p w14:paraId="71C77510" w14:textId="77777777" w:rsidR="00542E1D" w:rsidRPr="00C508F2" w:rsidRDefault="00542E1D" w:rsidP="00DF33FD">
            <w:pPr>
              <w:jc w:val="center"/>
            </w:pPr>
          </w:p>
        </w:tc>
        <w:tc>
          <w:tcPr>
            <w:tcW w:w="1275" w:type="dxa"/>
          </w:tcPr>
          <w:p w14:paraId="0BE2C992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</w:p>
        </w:tc>
        <w:tc>
          <w:tcPr>
            <w:tcW w:w="1134" w:type="dxa"/>
          </w:tcPr>
          <w:p w14:paraId="165BA91A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1985" w:type="dxa"/>
          </w:tcPr>
          <w:p w14:paraId="557313B9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731,749.47</w:t>
            </w:r>
          </w:p>
        </w:tc>
        <w:tc>
          <w:tcPr>
            <w:tcW w:w="1276" w:type="dxa"/>
          </w:tcPr>
          <w:p w14:paraId="3AC892C6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121,958.24 (170,381.53)</w:t>
            </w:r>
          </w:p>
        </w:tc>
        <w:tc>
          <w:tcPr>
            <w:tcW w:w="1417" w:type="dxa"/>
          </w:tcPr>
          <w:p w14:paraId="3BB3855B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60,104.12</w:t>
            </w:r>
          </w:p>
        </w:tc>
        <w:tc>
          <w:tcPr>
            <w:tcW w:w="1133" w:type="dxa"/>
          </w:tcPr>
          <w:p w14:paraId="710FBC36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9.31</w:t>
            </w:r>
          </w:p>
        </w:tc>
      </w:tr>
      <w:tr w:rsidR="00542E1D" w:rsidRPr="00C508F2" w14:paraId="47F747A1" w14:textId="77777777" w:rsidTr="00DF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vAlign w:val="center"/>
          </w:tcPr>
          <w:p w14:paraId="39F0666A" w14:textId="77777777" w:rsidR="00542E1D" w:rsidRPr="00C508F2" w:rsidRDefault="00542E1D" w:rsidP="00DF33FD">
            <w:pPr>
              <w:jc w:val="center"/>
            </w:pPr>
          </w:p>
        </w:tc>
        <w:tc>
          <w:tcPr>
            <w:tcW w:w="1275" w:type="dxa"/>
          </w:tcPr>
          <w:p w14:paraId="5695C0FB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1134" w:type="dxa"/>
          </w:tcPr>
          <w:p w14:paraId="4A193A2B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1985" w:type="dxa"/>
          </w:tcPr>
          <w:p w14:paraId="44D96D6B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928,272.63</w:t>
            </w:r>
          </w:p>
        </w:tc>
        <w:tc>
          <w:tcPr>
            <w:tcW w:w="1276" w:type="dxa"/>
          </w:tcPr>
          <w:p w14:paraId="64478DFE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309,424.21 (137,210.34)</w:t>
            </w:r>
          </w:p>
        </w:tc>
        <w:tc>
          <w:tcPr>
            <w:tcW w:w="1417" w:type="dxa"/>
          </w:tcPr>
          <w:p w14:paraId="281F273C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256,452.43</w:t>
            </w:r>
          </w:p>
        </w:tc>
        <w:tc>
          <w:tcPr>
            <w:tcW w:w="1133" w:type="dxa"/>
          </w:tcPr>
          <w:p w14:paraId="4E30FA18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11.81</w:t>
            </w:r>
          </w:p>
        </w:tc>
      </w:tr>
      <w:tr w:rsidR="00542E1D" w:rsidRPr="00C508F2" w14:paraId="776D951E" w14:textId="77777777" w:rsidTr="00DF33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vAlign w:val="center"/>
          </w:tcPr>
          <w:p w14:paraId="7483CE51" w14:textId="77777777" w:rsidR="00542E1D" w:rsidRPr="00C508F2" w:rsidRDefault="00542E1D" w:rsidP="00DF33FD">
            <w:pPr>
              <w:jc w:val="center"/>
            </w:pPr>
          </w:p>
        </w:tc>
        <w:tc>
          <w:tcPr>
            <w:tcW w:w="1275" w:type="dxa"/>
          </w:tcPr>
          <w:p w14:paraId="7F8EE9AA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G</w:t>
            </w:r>
          </w:p>
        </w:tc>
        <w:tc>
          <w:tcPr>
            <w:tcW w:w="1134" w:type="dxa"/>
          </w:tcPr>
          <w:p w14:paraId="28A722DC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1985" w:type="dxa"/>
          </w:tcPr>
          <w:p w14:paraId="2EF10E64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80,125.47</w:t>
            </w:r>
          </w:p>
        </w:tc>
        <w:tc>
          <w:tcPr>
            <w:tcW w:w="1276" w:type="dxa"/>
          </w:tcPr>
          <w:p w14:paraId="70C1DC34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40,062.74 (18,245.56)</w:t>
            </w:r>
          </w:p>
        </w:tc>
        <w:tc>
          <w:tcPr>
            <w:tcW w:w="1417" w:type="dxa"/>
          </w:tcPr>
          <w:p w14:paraId="5829BAD7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40,062.73</w:t>
            </w:r>
          </w:p>
        </w:tc>
        <w:tc>
          <w:tcPr>
            <w:tcW w:w="1133" w:type="dxa"/>
          </w:tcPr>
          <w:p w14:paraId="53F19F00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1.02</w:t>
            </w:r>
          </w:p>
        </w:tc>
      </w:tr>
      <w:tr w:rsidR="00542E1D" w:rsidRPr="00C508F2" w14:paraId="43C32901" w14:textId="77777777" w:rsidTr="00DF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vAlign w:val="center"/>
          </w:tcPr>
          <w:p w14:paraId="41FEA319" w14:textId="77777777" w:rsidR="00542E1D" w:rsidRPr="00C508F2" w:rsidRDefault="00542E1D" w:rsidP="00DF33FD">
            <w:pPr>
              <w:jc w:val="center"/>
            </w:pPr>
          </w:p>
        </w:tc>
        <w:tc>
          <w:tcPr>
            <w:tcW w:w="1275" w:type="dxa"/>
          </w:tcPr>
          <w:p w14:paraId="60C3D204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H</w:t>
            </w:r>
          </w:p>
        </w:tc>
        <w:tc>
          <w:tcPr>
            <w:tcW w:w="1134" w:type="dxa"/>
          </w:tcPr>
          <w:p w14:paraId="535CDEC9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  <w:tc>
          <w:tcPr>
            <w:tcW w:w="1985" w:type="dxa"/>
          </w:tcPr>
          <w:p w14:paraId="2CDB9E1C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1,342,067.41</w:t>
            </w:r>
          </w:p>
        </w:tc>
        <w:tc>
          <w:tcPr>
            <w:tcW w:w="1276" w:type="dxa"/>
          </w:tcPr>
          <w:p w14:paraId="004D70E4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149,118.60 (120,503.08)</w:t>
            </w:r>
          </w:p>
        </w:tc>
        <w:tc>
          <w:tcPr>
            <w:tcW w:w="1417" w:type="dxa"/>
          </w:tcPr>
          <w:p w14:paraId="35F090B4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126,200.50</w:t>
            </w:r>
          </w:p>
        </w:tc>
        <w:tc>
          <w:tcPr>
            <w:tcW w:w="1133" w:type="dxa"/>
          </w:tcPr>
          <w:p w14:paraId="68EC13DE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17.08</w:t>
            </w:r>
          </w:p>
        </w:tc>
      </w:tr>
      <w:tr w:rsidR="00542E1D" w:rsidRPr="00C508F2" w14:paraId="7E3A28A3" w14:textId="77777777" w:rsidTr="00DF33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vAlign w:val="center"/>
          </w:tcPr>
          <w:p w14:paraId="3108E0C8" w14:textId="77777777" w:rsidR="00542E1D" w:rsidRPr="00C508F2" w:rsidRDefault="00542E1D" w:rsidP="00DF33FD">
            <w:pPr>
              <w:jc w:val="center"/>
            </w:pPr>
          </w:p>
        </w:tc>
        <w:tc>
          <w:tcPr>
            <w:tcW w:w="1275" w:type="dxa"/>
          </w:tcPr>
          <w:p w14:paraId="3CA43531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</w:p>
        </w:tc>
        <w:tc>
          <w:tcPr>
            <w:tcW w:w="1134" w:type="dxa"/>
          </w:tcPr>
          <w:p w14:paraId="02997F28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1985" w:type="dxa"/>
          </w:tcPr>
          <w:p w14:paraId="55AFD9A7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700,232.81</w:t>
            </w:r>
          </w:p>
        </w:tc>
        <w:tc>
          <w:tcPr>
            <w:tcW w:w="1276" w:type="dxa"/>
          </w:tcPr>
          <w:p w14:paraId="563DB762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140,046.56 (53,418.05)</w:t>
            </w:r>
          </w:p>
        </w:tc>
        <w:tc>
          <w:tcPr>
            <w:tcW w:w="1417" w:type="dxa"/>
          </w:tcPr>
          <w:p w14:paraId="18B101AC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139,337.82</w:t>
            </w:r>
          </w:p>
        </w:tc>
        <w:tc>
          <w:tcPr>
            <w:tcW w:w="1133" w:type="dxa"/>
          </w:tcPr>
          <w:p w14:paraId="5999D982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8.91</w:t>
            </w:r>
          </w:p>
        </w:tc>
      </w:tr>
      <w:tr w:rsidR="00542E1D" w:rsidRPr="00C508F2" w14:paraId="4FCA01CB" w14:textId="77777777" w:rsidTr="00DF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vAlign w:val="center"/>
          </w:tcPr>
          <w:p w14:paraId="1836024F" w14:textId="77777777" w:rsidR="00542E1D" w:rsidRPr="00C508F2" w:rsidRDefault="00542E1D" w:rsidP="00DF33FD">
            <w:pPr>
              <w:jc w:val="center"/>
            </w:pPr>
          </w:p>
        </w:tc>
        <w:tc>
          <w:tcPr>
            <w:tcW w:w="1275" w:type="dxa"/>
          </w:tcPr>
          <w:p w14:paraId="6B03455F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J</w:t>
            </w:r>
          </w:p>
        </w:tc>
        <w:tc>
          <w:tcPr>
            <w:tcW w:w="1134" w:type="dxa"/>
          </w:tcPr>
          <w:p w14:paraId="778941F2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1985" w:type="dxa"/>
          </w:tcPr>
          <w:p w14:paraId="67B3EB9B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1,156,582.47</w:t>
            </w:r>
          </w:p>
        </w:tc>
        <w:tc>
          <w:tcPr>
            <w:tcW w:w="1276" w:type="dxa"/>
          </w:tcPr>
          <w:p w14:paraId="7C627B89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192,763.74 (176,891.43)</w:t>
            </w:r>
          </w:p>
        </w:tc>
        <w:tc>
          <w:tcPr>
            <w:tcW w:w="1417" w:type="dxa"/>
          </w:tcPr>
          <w:p w14:paraId="692A3BFD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144,117.58</w:t>
            </w:r>
          </w:p>
        </w:tc>
        <w:tc>
          <w:tcPr>
            <w:tcW w:w="1133" w:type="dxa"/>
          </w:tcPr>
          <w:p w14:paraId="144C579E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14.72</w:t>
            </w:r>
          </w:p>
        </w:tc>
      </w:tr>
      <w:tr w:rsidR="00542E1D" w:rsidRPr="00C508F2" w14:paraId="46EDB4BD" w14:textId="77777777" w:rsidTr="00DF33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vAlign w:val="center"/>
          </w:tcPr>
          <w:p w14:paraId="13B3A7D5" w14:textId="77777777" w:rsidR="00542E1D" w:rsidRPr="00C508F2" w:rsidRDefault="00542E1D" w:rsidP="00DF33FD">
            <w:pPr>
              <w:pStyle w:val="CorpoA"/>
              <w:jc w:val="center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Tuberculosis</w:t>
            </w:r>
          </w:p>
        </w:tc>
        <w:tc>
          <w:tcPr>
            <w:tcW w:w="1275" w:type="dxa"/>
          </w:tcPr>
          <w:p w14:paraId="6E3A5D1C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1134" w:type="dxa"/>
          </w:tcPr>
          <w:p w14:paraId="5012E6FE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19</w:t>
            </w:r>
          </w:p>
        </w:tc>
        <w:tc>
          <w:tcPr>
            <w:tcW w:w="1985" w:type="dxa"/>
          </w:tcPr>
          <w:p w14:paraId="003486CD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1,761,021.95</w:t>
            </w:r>
          </w:p>
        </w:tc>
        <w:tc>
          <w:tcPr>
            <w:tcW w:w="1276" w:type="dxa"/>
          </w:tcPr>
          <w:p w14:paraId="7A2428DB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92,685.36 (65,183.31)</w:t>
            </w:r>
          </w:p>
        </w:tc>
        <w:tc>
          <w:tcPr>
            <w:tcW w:w="1417" w:type="dxa"/>
          </w:tcPr>
          <w:p w14:paraId="58405737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76,051.30</w:t>
            </w:r>
          </w:p>
        </w:tc>
        <w:tc>
          <w:tcPr>
            <w:tcW w:w="1133" w:type="dxa"/>
          </w:tcPr>
          <w:p w14:paraId="375EB25F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35.59</w:t>
            </w:r>
          </w:p>
        </w:tc>
      </w:tr>
      <w:tr w:rsidR="00542E1D" w:rsidRPr="00C508F2" w14:paraId="28E78A5D" w14:textId="77777777" w:rsidTr="00DF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283B826A" w14:textId="77777777" w:rsidR="00542E1D" w:rsidRPr="00C508F2" w:rsidRDefault="00542E1D" w:rsidP="00DF33FD"/>
        </w:tc>
        <w:tc>
          <w:tcPr>
            <w:tcW w:w="1275" w:type="dxa"/>
          </w:tcPr>
          <w:p w14:paraId="0E06E87D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C</w:t>
            </w:r>
          </w:p>
        </w:tc>
        <w:tc>
          <w:tcPr>
            <w:tcW w:w="1134" w:type="dxa"/>
          </w:tcPr>
          <w:p w14:paraId="3A11BDEE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1985" w:type="dxa"/>
          </w:tcPr>
          <w:p w14:paraId="55B027FB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218,412.26</w:t>
            </w:r>
          </w:p>
        </w:tc>
        <w:tc>
          <w:tcPr>
            <w:tcW w:w="1276" w:type="dxa"/>
          </w:tcPr>
          <w:p w14:paraId="61FA9DD3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72,804.08 (5,855.67)</w:t>
            </w:r>
          </w:p>
        </w:tc>
        <w:tc>
          <w:tcPr>
            <w:tcW w:w="1417" w:type="dxa"/>
          </w:tcPr>
          <w:p w14:paraId="66859917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74,421.62</w:t>
            </w:r>
          </w:p>
        </w:tc>
        <w:tc>
          <w:tcPr>
            <w:tcW w:w="1133" w:type="dxa"/>
          </w:tcPr>
          <w:p w14:paraId="2E4F07B6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4.41</w:t>
            </w:r>
          </w:p>
        </w:tc>
      </w:tr>
      <w:tr w:rsidR="00542E1D" w:rsidRPr="00C508F2" w14:paraId="5AEF5DD2" w14:textId="77777777" w:rsidTr="00DF33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55B3E2EE" w14:textId="77777777" w:rsidR="00542E1D" w:rsidRPr="00C508F2" w:rsidRDefault="00542E1D" w:rsidP="00DF33FD"/>
        </w:tc>
        <w:tc>
          <w:tcPr>
            <w:tcW w:w="1275" w:type="dxa"/>
          </w:tcPr>
          <w:p w14:paraId="7115B9CC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</w:p>
        </w:tc>
        <w:tc>
          <w:tcPr>
            <w:tcW w:w="1134" w:type="dxa"/>
          </w:tcPr>
          <w:p w14:paraId="6985B22E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</w:p>
        </w:tc>
        <w:tc>
          <w:tcPr>
            <w:tcW w:w="1985" w:type="dxa"/>
          </w:tcPr>
          <w:p w14:paraId="49117E47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1,531,602.95</w:t>
            </w:r>
          </w:p>
        </w:tc>
        <w:tc>
          <w:tcPr>
            <w:tcW w:w="1276" w:type="dxa"/>
          </w:tcPr>
          <w:p w14:paraId="3F265564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102,106.86 (82,982.28)</w:t>
            </w:r>
          </w:p>
        </w:tc>
        <w:tc>
          <w:tcPr>
            <w:tcW w:w="1417" w:type="dxa"/>
          </w:tcPr>
          <w:p w14:paraId="3CA6B0E0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66,380.29</w:t>
            </w:r>
          </w:p>
        </w:tc>
        <w:tc>
          <w:tcPr>
            <w:tcW w:w="1133" w:type="dxa"/>
          </w:tcPr>
          <w:p w14:paraId="61DC4928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30.96</w:t>
            </w:r>
          </w:p>
        </w:tc>
      </w:tr>
      <w:tr w:rsidR="00542E1D" w:rsidRPr="00C508F2" w14:paraId="1E9107F6" w14:textId="77777777" w:rsidTr="00DF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2BEF1669" w14:textId="77777777" w:rsidR="00542E1D" w:rsidRPr="00C508F2" w:rsidRDefault="00542E1D" w:rsidP="00DF33FD"/>
        </w:tc>
        <w:tc>
          <w:tcPr>
            <w:tcW w:w="1275" w:type="dxa"/>
          </w:tcPr>
          <w:p w14:paraId="0E3B7AD0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1134" w:type="dxa"/>
          </w:tcPr>
          <w:p w14:paraId="1AE327AD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1985" w:type="dxa"/>
          </w:tcPr>
          <w:p w14:paraId="1775CE79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737,747.85</w:t>
            </w:r>
          </w:p>
        </w:tc>
        <w:tc>
          <w:tcPr>
            <w:tcW w:w="1276" w:type="dxa"/>
          </w:tcPr>
          <w:p w14:paraId="1D7EBB65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184,436.96 (118,174.58)</w:t>
            </w:r>
          </w:p>
        </w:tc>
        <w:tc>
          <w:tcPr>
            <w:tcW w:w="1417" w:type="dxa"/>
          </w:tcPr>
          <w:p w14:paraId="21E7D774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230,408.26</w:t>
            </w:r>
          </w:p>
        </w:tc>
        <w:tc>
          <w:tcPr>
            <w:tcW w:w="1133" w:type="dxa"/>
          </w:tcPr>
          <w:p w14:paraId="564134BD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14.91</w:t>
            </w:r>
          </w:p>
        </w:tc>
      </w:tr>
      <w:tr w:rsidR="00542E1D" w:rsidRPr="00C508F2" w14:paraId="7053CFF8" w14:textId="77777777" w:rsidTr="00DF33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3CEB1EEA" w14:textId="77777777" w:rsidR="00542E1D" w:rsidRPr="00C508F2" w:rsidRDefault="00542E1D" w:rsidP="00DF33FD"/>
        </w:tc>
        <w:tc>
          <w:tcPr>
            <w:tcW w:w="1275" w:type="dxa"/>
          </w:tcPr>
          <w:p w14:paraId="230DD9D7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</w:p>
        </w:tc>
        <w:tc>
          <w:tcPr>
            <w:tcW w:w="1134" w:type="dxa"/>
          </w:tcPr>
          <w:p w14:paraId="656AD6FC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985" w:type="dxa"/>
          </w:tcPr>
          <w:p w14:paraId="4EC65F22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46,912.11</w:t>
            </w:r>
          </w:p>
        </w:tc>
        <w:tc>
          <w:tcPr>
            <w:tcW w:w="1276" w:type="dxa"/>
          </w:tcPr>
          <w:p w14:paraId="2B3C702C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46,912.11</w:t>
            </w:r>
          </w:p>
        </w:tc>
        <w:tc>
          <w:tcPr>
            <w:tcW w:w="1417" w:type="dxa"/>
          </w:tcPr>
          <w:p w14:paraId="48A81323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46,912.11</w:t>
            </w:r>
          </w:p>
        </w:tc>
        <w:tc>
          <w:tcPr>
            <w:tcW w:w="1133" w:type="dxa"/>
          </w:tcPr>
          <w:p w14:paraId="72F306AB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0.95</w:t>
            </w:r>
          </w:p>
        </w:tc>
      </w:tr>
      <w:tr w:rsidR="00542E1D" w:rsidRPr="00C508F2" w14:paraId="6ED39B32" w14:textId="77777777" w:rsidTr="00DF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5A5E550D" w14:textId="77777777" w:rsidR="00542E1D" w:rsidRPr="00C508F2" w:rsidRDefault="00542E1D" w:rsidP="00DF33FD"/>
        </w:tc>
        <w:tc>
          <w:tcPr>
            <w:tcW w:w="1275" w:type="dxa"/>
          </w:tcPr>
          <w:p w14:paraId="6FF1CC94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G</w:t>
            </w:r>
          </w:p>
        </w:tc>
        <w:tc>
          <w:tcPr>
            <w:tcW w:w="1134" w:type="dxa"/>
          </w:tcPr>
          <w:p w14:paraId="2A424972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1985" w:type="dxa"/>
          </w:tcPr>
          <w:p w14:paraId="4C0861AC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242,260.53</w:t>
            </w:r>
          </w:p>
        </w:tc>
        <w:tc>
          <w:tcPr>
            <w:tcW w:w="1276" w:type="dxa"/>
          </w:tcPr>
          <w:p w14:paraId="7897D35B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80,753.51 (48,308.59)</w:t>
            </w:r>
          </w:p>
        </w:tc>
        <w:tc>
          <w:tcPr>
            <w:tcW w:w="1417" w:type="dxa"/>
          </w:tcPr>
          <w:p w14:paraId="73943C06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108,644.27</w:t>
            </w:r>
          </w:p>
        </w:tc>
        <w:tc>
          <w:tcPr>
            <w:tcW w:w="1133" w:type="dxa"/>
          </w:tcPr>
          <w:p w14:paraId="18CF96A9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4.9</w:t>
            </w:r>
          </w:p>
        </w:tc>
      </w:tr>
      <w:tr w:rsidR="00542E1D" w:rsidRPr="00C508F2" w14:paraId="27D8136E" w14:textId="77777777" w:rsidTr="00DF33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46F5CA25" w14:textId="77777777" w:rsidR="00542E1D" w:rsidRPr="00C508F2" w:rsidRDefault="00542E1D" w:rsidP="00DF33FD"/>
        </w:tc>
        <w:tc>
          <w:tcPr>
            <w:tcW w:w="1275" w:type="dxa"/>
          </w:tcPr>
          <w:p w14:paraId="5E58C661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J</w:t>
            </w:r>
          </w:p>
        </w:tc>
        <w:tc>
          <w:tcPr>
            <w:tcW w:w="1134" w:type="dxa"/>
          </w:tcPr>
          <w:p w14:paraId="0EBF6862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985" w:type="dxa"/>
          </w:tcPr>
          <w:p w14:paraId="601435B7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102,126.03</w:t>
            </w:r>
          </w:p>
        </w:tc>
        <w:tc>
          <w:tcPr>
            <w:tcW w:w="1276" w:type="dxa"/>
          </w:tcPr>
          <w:p w14:paraId="025D9D94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102,126.03</w:t>
            </w:r>
          </w:p>
        </w:tc>
        <w:tc>
          <w:tcPr>
            <w:tcW w:w="1417" w:type="dxa"/>
          </w:tcPr>
          <w:p w14:paraId="5C72E00D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102.126.03</w:t>
            </w:r>
          </w:p>
        </w:tc>
        <w:tc>
          <w:tcPr>
            <w:tcW w:w="1133" w:type="dxa"/>
          </w:tcPr>
          <w:p w14:paraId="3E0A2FC9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2.06</w:t>
            </w:r>
          </w:p>
        </w:tc>
      </w:tr>
      <w:tr w:rsidR="00542E1D" w:rsidRPr="00C508F2" w14:paraId="270E835E" w14:textId="77777777" w:rsidTr="00DF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276E1B89" w14:textId="77777777" w:rsidR="00542E1D" w:rsidRPr="00C508F2" w:rsidRDefault="00542E1D" w:rsidP="00DF33FD"/>
        </w:tc>
        <w:tc>
          <w:tcPr>
            <w:tcW w:w="1275" w:type="dxa"/>
          </w:tcPr>
          <w:p w14:paraId="46230F91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K</w:t>
            </w:r>
          </w:p>
        </w:tc>
        <w:tc>
          <w:tcPr>
            <w:tcW w:w="1134" w:type="dxa"/>
          </w:tcPr>
          <w:p w14:paraId="4A18FB60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1985" w:type="dxa"/>
          </w:tcPr>
          <w:p w14:paraId="3B707994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307,357.59</w:t>
            </w:r>
          </w:p>
        </w:tc>
        <w:tc>
          <w:tcPr>
            <w:tcW w:w="1276" w:type="dxa"/>
          </w:tcPr>
          <w:p w14:paraId="64F4E53A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102,452.53 (77,249.59)</w:t>
            </w:r>
          </w:p>
        </w:tc>
        <w:tc>
          <w:tcPr>
            <w:tcW w:w="1417" w:type="dxa"/>
          </w:tcPr>
          <w:p w14:paraId="220AC055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74,174.22</w:t>
            </w:r>
          </w:p>
        </w:tc>
        <w:tc>
          <w:tcPr>
            <w:tcW w:w="1133" w:type="dxa"/>
          </w:tcPr>
          <w:p w14:paraId="118143B0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6.21</w:t>
            </w:r>
          </w:p>
        </w:tc>
      </w:tr>
      <w:tr w:rsidR="00542E1D" w:rsidRPr="00C508F2" w14:paraId="3E629194" w14:textId="77777777" w:rsidTr="00DF33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vAlign w:val="center"/>
          </w:tcPr>
          <w:p w14:paraId="72D26B1D" w14:textId="77777777" w:rsidR="00542E1D" w:rsidRPr="00C508F2" w:rsidRDefault="00542E1D" w:rsidP="00DF33FD">
            <w:pPr>
              <w:pStyle w:val="Corpo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Zika</w:t>
            </w:r>
          </w:p>
        </w:tc>
        <w:tc>
          <w:tcPr>
            <w:tcW w:w="1275" w:type="dxa"/>
          </w:tcPr>
          <w:p w14:paraId="0D6419B2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1134" w:type="dxa"/>
          </w:tcPr>
          <w:p w14:paraId="543A7357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17</w:t>
            </w:r>
          </w:p>
        </w:tc>
        <w:tc>
          <w:tcPr>
            <w:tcW w:w="1985" w:type="dxa"/>
          </w:tcPr>
          <w:p w14:paraId="6167BADA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4,718,327.85</w:t>
            </w:r>
          </w:p>
        </w:tc>
        <w:tc>
          <w:tcPr>
            <w:tcW w:w="1276" w:type="dxa"/>
          </w:tcPr>
          <w:p w14:paraId="63782CC3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277,548.70 (154,656.89)</w:t>
            </w:r>
          </w:p>
        </w:tc>
        <w:tc>
          <w:tcPr>
            <w:tcW w:w="1417" w:type="dxa"/>
          </w:tcPr>
          <w:p w14:paraId="145A2071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306,101.12</w:t>
            </w:r>
          </w:p>
        </w:tc>
        <w:tc>
          <w:tcPr>
            <w:tcW w:w="1133" w:type="dxa"/>
          </w:tcPr>
          <w:p w14:paraId="609B3C3B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25.63</w:t>
            </w:r>
          </w:p>
        </w:tc>
      </w:tr>
      <w:tr w:rsidR="00542E1D" w:rsidRPr="00C508F2" w14:paraId="155BF7AA" w14:textId="77777777" w:rsidTr="00DF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vAlign w:val="center"/>
          </w:tcPr>
          <w:p w14:paraId="6677B50D" w14:textId="77777777" w:rsidR="00542E1D" w:rsidRPr="00C508F2" w:rsidRDefault="00542E1D" w:rsidP="00DF33FD">
            <w:pPr>
              <w:jc w:val="center"/>
            </w:pPr>
          </w:p>
        </w:tc>
        <w:tc>
          <w:tcPr>
            <w:tcW w:w="1275" w:type="dxa"/>
          </w:tcPr>
          <w:p w14:paraId="1969AF35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C</w:t>
            </w:r>
          </w:p>
        </w:tc>
        <w:tc>
          <w:tcPr>
            <w:tcW w:w="1134" w:type="dxa"/>
          </w:tcPr>
          <w:p w14:paraId="067344EC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28</w:t>
            </w:r>
          </w:p>
        </w:tc>
        <w:tc>
          <w:tcPr>
            <w:tcW w:w="1985" w:type="dxa"/>
          </w:tcPr>
          <w:p w14:paraId="0F27BBD9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7,270,406.80</w:t>
            </w:r>
          </w:p>
        </w:tc>
        <w:tc>
          <w:tcPr>
            <w:tcW w:w="1276" w:type="dxa"/>
          </w:tcPr>
          <w:p w14:paraId="025E2A75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259,657.38 (143,128.00)</w:t>
            </w:r>
          </w:p>
        </w:tc>
        <w:tc>
          <w:tcPr>
            <w:tcW w:w="1417" w:type="dxa"/>
          </w:tcPr>
          <w:p w14:paraId="718F8DF0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273,440.60</w:t>
            </w:r>
          </w:p>
        </w:tc>
        <w:tc>
          <w:tcPr>
            <w:tcW w:w="1133" w:type="dxa"/>
          </w:tcPr>
          <w:p w14:paraId="2B451C50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39.5</w:t>
            </w:r>
          </w:p>
        </w:tc>
      </w:tr>
      <w:tr w:rsidR="00542E1D" w:rsidRPr="00C508F2" w14:paraId="37882A4E" w14:textId="77777777" w:rsidTr="00DF33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vAlign w:val="center"/>
          </w:tcPr>
          <w:p w14:paraId="0438FCFE" w14:textId="77777777" w:rsidR="00542E1D" w:rsidRPr="00C508F2" w:rsidRDefault="00542E1D" w:rsidP="00DF33FD">
            <w:pPr>
              <w:jc w:val="center"/>
            </w:pPr>
          </w:p>
        </w:tc>
        <w:tc>
          <w:tcPr>
            <w:tcW w:w="1275" w:type="dxa"/>
          </w:tcPr>
          <w:p w14:paraId="194E53A6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</w:p>
        </w:tc>
        <w:tc>
          <w:tcPr>
            <w:tcW w:w="1134" w:type="dxa"/>
          </w:tcPr>
          <w:p w14:paraId="6CEBC3B2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  <w:tc>
          <w:tcPr>
            <w:tcW w:w="1985" w:type="dxa"/>
          </w:tcPr>
          <w:p w14:paraId="2BBF6CF1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2,637,271.07</w:t>
            </w:r>
          </w:p>
        </w:tc>
        <w:tc>
          <w:tcPr>
            <w:tcW w:w="1276" w:type="dxa"/>
          </w:tcPr>
          <w:p w14:paraId="69C314F7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293,030.12 (119,129.25)</w:t>
            </w:r>
          </w:p>
        </w:tc>
        <w:tc>
          <w:tcPr>
            <w:tcW w:w="1417" w:type="dxa"/>
          </w:tcPr>
          <w:p w14:paraId="7C084981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296,979.08</w:t>
            </w:r>
          </w:p>
        </w:tc>
        <w:tc>
          <w:tcPr>
            <w:tcW w:w="1133" w:type="dxa"/>
          </w:tcPr>
          <w:p w14:paraId="64F8CAC7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14.33</w:t>
            </w:r>
          </w:p>
        </w:tc>
      </w:tr>
      <w:tr w:rsidR="00542E1D" w:rsidRPr="00C508F2" w14:paraId="2D788897" w14:textId="77777777" w:rsidTr="00DF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vAlign w:val="center"/>
          </w:tcPr>
          <w:p w14:paraId="7DCBCF65" w14:textId="77777777" w:rsidR="00542E1D" w:rsidRPr="00C508F2" w:rsidRDefault="00542E1D" w:rsidP="00DF33FD">
            <w:pPr>
              <w:jc w:val="center"/>
            </w:pPr>
          </w:p>
        </w:tc>
        <w:tc>
          <w:tcPr>
            <w:tcW w:w="1275" w:type="dxa"/>
          </w:tcPr>
          <w:p w14:paraId="0EE04676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</w:p>
        </w:tc>
        <w:tc>
          <w:tcPr>
            <w:tcW w:w="1134" w:type="dxa"/>
          </w:tcPr>
          <w:p w14:paraId="4CFBDE94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1985" w:type="dxa"/>
          </w:tcPr>
          <w:p w14:paraId="7596B911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425,871.68</w:t>
            </w:r>
          </w:p>
        </w:tc>
        <w:tc>
          <w:tcPr>
            <w:tcW w:w="1276" w:type="dxa"/>
          </w:tcPr>
          <w:p w14:paraId="3246B132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106,467.92 (47,572.06)</w:t>
            </w:r>
          </w:p>
        </w:tc>
        <w:tc>
          <w:tcPr>
            <w:tcW w:w="1417" w:type="dxa"/>
          </w:tcPr>
          <w:p w14:paraId="5D0893EB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118,018.57</w:t>
            </w:r>
          </w:p>
        </w:tc>
        <w:tc>
          <w:tcPr>
            <w:tcW w:w="1133" w:type="dxa"/>
          </w:tcPr>
          <w:p w14:paraId="2D1F8686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2.31</w:t>
            </w:r>
          </w:p>
        </w:tc>
      </w:tr>
      <w:tr w:rsidR="00542E1D" w:rsidRPr="00C508F2" w14:paraId="7FAE85B7" w14:textId="77777777" w:rsidTr="00DF33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vAlign w:val="center"/>
          </w:tcPr>
          <w:p w14:paraId="041CCE65" w14:textId="77777777" w:rsidR="00542E1D" w:rsidRPr="00C508F2" w:rsidRDefault="00542E1D" w:rsidP="00DF33FD">
            <w:pPr>
              <w:jc w:val="center"/>
            </w:pPr>
          </w:p>
        </w:tc>
        <w:tc>
          <w:tcPr>
            <w:tcW w:w="1275" w:type="dxa"/>
          </w:tcPr>
          <w:p w14:paraId="60269B62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G</w:t>
            </w:r>
          </w:p>
        </w:tc>
        <w:tc>
          <w:tcPr>
            <w:tcW w:w="1134" w:type="dxa"/>
          </w:tcPr>
          <w:p w14:paraId="4423DC43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985" w:type="dxa"/>
          </w:tcPr>
          <w:p w14:paraId="2EC5D221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440,609.21</w:t>
            </w:r>
          </w:p>
        </w:tc>
        <w:tc>
          <w:tcPr>
            <w:tcW w:w="1276" w:type="dxa"/>
          </w:tcPr>
          <w:p w14:paraId="761B0304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440,609.21</w:t>
            </w:r>
          </w:p>
        </w:tc>
        <w:tc>
          <w:tcPr>
            <w:tcW w:w="1417" w:type="dxa"/>
          </w:tcPr>
          <w:p w14:paraId="054FB827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440,609.21</w:t>
            </w:r>
          </w:p>
        </w:tc>
        <w:tc>
          <w:tcPr>
            <w:tcW w:w="1133" w:type="dxa"/>
          </w:tcPr>
          <w:p w14:paraId="5E5861D8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2.39</w:t>
            </w:r>
          </w:p>
        </w:tc>
      </w:tr>
      <w:tr w:rsidR="00542E1D" w:rsidRPr="00C508F2" w14:paraId="19C468DC" w14:textId="77777777" w:rsidTr="00DF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vAlign w:val="center"/>
          </w:tcPr>
          <w:p w14:paraId="654CAD0C" w14:textId="77777777" w:rsidR="00542E1D" w:rsidRPr="00C508F2" w:rsidRDefault="00542E1D" w:rsidP="00DF33FD">
            <w:pPr>
              <w:jc w:val="center"/>
            </w:pPr>
          </w:p>
        </w:tc>
        <w:tc>
          <w:tcPr>
            <w:tcW w:w="1275" w:type="dxa"/>
          </w:tcPr>
          <w:p w14:paraId="49979108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H</w:t>
            </w:r>
          </w:p>
        </w:tc>
        <w:tc>
          <w:tcPr>
            <w:tcW w:w="1134" w:type="dxa"/>
          </w:tcPr>
          <w:p w14:paraId="56A3BA6B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11</w:t>
            </w:r>
          </w:p>
        </w:tc>
        <w:tc>
          <w:tcPr>
            <w:tcW w:w="1985" w:type="dxa"/>
          </w:tcPr>
          <w:p w14:paraId="623384E5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2.773.367,80</w:t>
            </w:r>
          </w:p>
        </w:tc>
        <w:tc>
          <w:tcPr>
            <w:tcW w:w="1276" w:type="dxa"/>
          </w:tcPr>
          <w:p w14:paraId="6D7E1FDA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252,124.34 (117,729.82)</w:t>
            </w:r>
          </w:p>
        </w:tc>
        <w:tc>
          <w:tcPr>
            <w:tcW w:w="1417" w:type="dxa"/>
          </w:tcPr>
          <w:p w14:paraId="1A98E628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272,738.99</w:t>
            </w:r>
          </w:p>
        </w:tc>
        <w:tc>
          <w:tcPr>
            <w:tcW w:w="1133" w:type="dxa"/>
          </w:tcPr>
          <w:p w14:paraId="76C25F06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15.07</w:t>
            </w:r>
          </w:p>
        </w:tc>
      </w:tr>
      <w:tr w:rsidR="00542E1D" w:rsidRPr="00C508F2" w14:paraId="32093237" w14:textId="77777777" w:rsidTr="00DF33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vAlign w:val="center"/>
          </w:tcPr>
          <w:p w14:paraId="1EF7872E" w14:textId="77777777" w:rsidR="00542E1D" w:rsidRPr="00C508F2" w:rsidRDefault="00542E1D" w:rsidP="00DF33FD">
            <w:pPr>
              <w:jc w:val="center"/>
            </w:pPr>
          </w:p>
        </w:tc>
        <w:tc>
          <w:tcPr>
            <w:tcW w:w="1275" w:type="dxa"/>
          </w:tcPr>
          <w:p w14:paraId="1909BF96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</w:p>
        </w:tc>
        <w:tc>
          <w:tcPr>
            <w:tcW w:w="1134" w:type="dxa"/>
          </w:tcPr>
          <w:p w14:paraId="2607A919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985" w:type="dxa"/>
          </w:tcPr>
          <w:p w14:paraId="0EEEE220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141,237.79</w:t>
            </w:r>
          </w:p>
        </w:tc>
        <w:tc>
          <w:tcPr>
            <w:tcW w:w="1276" w:type="dxa"/>
          </w:tcPr>
          <w:p w14:paraId="7D65A862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141,237.79</w:t>
            </w:r>
          </w:p>
        </w:tc>
        <w:tc>
          <w:tcPr>
            <w:tcW w:w="1417" w:type="dxa"/>
          </w:tcPr>
          <w:p w14:paraId="3FF9B1BC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141,237.79</w:t>
            </w:r>
          </w:p>
        </w:tc>
        <w:tc>
          <w:tcPr>
            <w:tcW w:w="1133" w:type="dxa"/>
          </w:tcPr>
          <w:p w14:paraId="69245621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0.77</w:t>
            </w:r>
          </w:p>
        </w:tc>
      </w:tr>
      <w:tr w:rsidR="00542E1D" w:rsidRPr="00C508F2" w14:paraId="6EF17F26" w14:textId="77777777" w:rsidTr="00DF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vAlign w:val="center"/>
          </w:tcPr>
          <w:p w14:paraId="25D835FC" w14:textId="77777777" w:rsidR="00542E1D" w:rsidRPr="00C508F2" w:rsidRDefault="00542E1D" w:rsidP="00DF33FD">
            <w:pPr>
              <w:pStyle w:val="CorpoA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Leprosy</w:t>
            </w:r>
          </w:p>
        </w:tc>
        <w:tc>
          <w:tcPr>
            <w:tcW w:w="1275" w:type="dxa"/>
          </w:tcPr>
          <w:p w14:paraId="729BBB64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1134" w:type="dxa"/>
          </w:tcPr>
          <w:p w14:paraId="5B70EA08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7</w:t>
            </w:r>
          </w:p>
        </w:tc>
        <w:tc>
          <w:tcPr>
            <w:tcW w:w="1985" w:type="dxa"/>
          </w:tcPr>
          <w:p w14:paraId="15CF14BE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633,126.77</w:t>
            </w:r>
          </w:p>
        </w:tc>
        <w:tc>
          <w:tcPr>
            <w:tcW w:w="1276" w:type="dxa"/>
          </w:tcPr>
          <w:p w14:paraId="445B7CB6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90,446.68 (91,067.65)</w:t>
            </w:r>
          </w:p>
        </w:tc>
        <w:tc>
          <w:tcPr>
            <w:tcW w:w="1417" w:type="dxa"/>
          </w:tcPr>
          <w:p w14:paraId="04CC3B18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83,254.12</w:t>
            </w:r>
          </w:p>
        </w:tc>
        <w:tc>
          <w:tcPr>
            <w:tcW w:w="1133" w:type="dxa"/>
          </w:tcPr>
          <w:p w14:paraId="2A03CD8E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15.67</w:t>
            </w:r>
          </w:p>
        </w:tc>
      </w:tr>
      <w:tr w:rsidR="00542E1D" w:rsidRPr="00C508F2" w14:paraId="468CED27" w14:textId="77777777" w:rsidTr="00DF33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41A7C858" w14:textId="77777777" w:rsidR="00542E1D" w:rsidRPr="00C508F2" w:rsidRDefault="00542E1D" w:rsidP="00DF33FD">
            <w:pPr>
              <w:rPr>
                <w:sz w:val="14"/>
                <w:szCs w:val="14"/>
              </w:rPr>
            </w:pPr>
          </w:p>
        </w:tc>
        <w:tc>
          <w:tcPr>
            <w:tcW w:w="1275" w:type="dxa"/>
          </w:tcPr>
          <w:p w14:paraId="5CBDB567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B</w:t>
            </w:r>
          </w:p>
        </w:tc>
        <w:tc>
          <w:tcPr>
            <w:tcW w:w="1134" w:type="dxa"/>
          </w:tcPr>
          <w:p w14:paraId="74E51DA9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985" w:type="dxa"/>
          </w:tcPr>
          <w:p w14:paraId="14AFD628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385,607.36</w:t>
            </w:r>
          </w:p>
        </w:tc>
        <w:tc>
          <w:tcPr>
            <w:tcW w:w="1276" w:type="dxa"/>
          </w:tcPr>
          <w:p w14:paraId="38B77674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385,607.36</w:t>
            </w:r>
          </w:p>
        </w:tc>
        <w:tc>
          <w:tcPr>
            <w:tcW w:w="1417" w:type="dxa"/>
          </w:tcPr>
          <w:p w14:paraId="71480346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385,607.36</w:t>
            </w:r>
          </w:p>
        </w:tc>
        <w:tc>
          <w:tcPr>
            <w:tcW w:w="1133" w:type="dxa"/>
          </w:tcPr>
          <w:p w14:paraId="72B28B0A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9.54</w:t>
            </w:r>
          </w:p>
        </w:tc>
      </w:tr>
      <w:tr w:rsidR="00542E1D" w:rsidRPr="00C508F2" w14:paraId="222E4504" w14:textId="77777777" w:rsidTr="00DF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2772C803" w14:textId="77777777" w:rsidR="00542E1D" w:rsidRPr="00C508F2" w:rsidRDefault="00542E1D" w:rsidP="00DF33FD">
            <w:pPr>
              <w:rPr>
                <w:sz w:val="14"/>
                <w:szCs w:val="14"/>
              </w:rPr>
            </w:pPr>
          </w:p>
        </w:tc>
        <w:tc>
          <w:tcPr>
            <w:tcW w:w="1275" w:type="dxa"/>
          </w:tcPr>
          <w:p w14:paraId="796FE291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C</w:t>
            </w:r>
          </w:p>
        </w:tc>
        <w:tc>
          <w:tcPr>
            <w:tcW w:w="1134" w:type="dxa"/>
          </w:tcPr>
          <w:p w14:paraId="5453DFD1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985" w:type="dxa"/>
          </w:tcPr>
          <w:p w14:paraId="30BE3A9B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36,329.68</w:t>
            </w:r>
          </w:p>
        </w:tc>
        <w:tc>
          <w:tcPr>
            <w:tcW w:w="1276" w:type="dxa"/>
          </w:tcPr>
          <w:p w14:paraId="0CDB1272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36,329.68</w:t>
            </w:r>
          </w:p>
        </w:tc>
        <w:tc>
          <w:tcPr>
            <w:tcW w:w="1417" w:type="dxa"/>
          </w:tcPr>
          <w:p w14:paraId="4B5F537D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36,329.68</w:t>
            </w:r>
          </w:p>
        </w:tc>
        <w:tc>
          <w:tcPr>
            <w:tcW w:w="1133" w:type="dxa"/>
          </w:tcPr>
          <w:p w14:paraId="2312C578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0.9</w:t>
            </w:r>
          </w:p>
        </w:tc>
      </w:tr>
      <w:tr w:rsidR="00542E1D" w:rsidRPr="00C508F2" w14:paraId="2F657E8D" w14:textId="77777777" w:rsidTr="00DF33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641A7BAC" w14:textId="77777777" w:rsidR="00542E1D" w:rsidRPr="00C508F2" w:rsidRDefault="00542E1D" w:rsidP="00DF33FD">
            <w:pPr>
              <w:rPr>
                <w:sz w:val="14"/>
                <w:szCs w:val="14"/>
              </w:rPr>
            </w:pPr>
          </w:p>
        </w:tc>
        <w:tc>
          <w:tcPr>
            <w:tcW w:w="1275" w:type="dxa"/>
          </w:tcPr>
          <w:p w14:paraId="670771CA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</w:p>
        </w:tc>
        <w:tc>
          <w:tcPr>
            <w:tcW w:w="1134" w:type="dxa"/>
          </w:tcPr>
          <w:p w14:paraId="23A53956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11</w:t>
            </w:r>
          </w:p>
        </w:tc>
        <w:tc>
          <w:tcPr>
            <w:tcW w:w="1985" w:type="dxa"/>
          </w:tcPr>
          <w:p w14:paraId="149561C0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2,519,528.11</w:t>
            </w:r>
          </w:p>
        </w:tc>
        <w:tc>
          <w:tcPr>
            <w:tcW w:w="1276" w:type="dxa"/>
          </w:tcPr>
          <w:p w14:paraId="41D3BD7E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229,048.01 (214,458.78)</w:t>
            </w:r>
          </w:p>
        </w:tc>
        <w:tc>
          <w:tcPr>
            <w:tcW w:w="1417" w:type="dxa"/>
          </w:tcPr>
          <w:p w14:paraId="73197432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225,046.29</w:t>
            </w:r>
          </w:p>
        </w:tc>
        <w:tc>
          <w:tcPr>
            <w:tcW w:w="1133" w:type="dxa"/>
          </w:tcPr>
          <w:p w14:paraId="328B91CF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62.36</w:t>
            </w:r>
          </w:p>
        </w:tc>
      </w:tr>
      <w:tr w:rsidR="00542E1D" w:rsidRPr="00C508F2" w14:paraId="0BC5870A" w14:textId="77777777" w:rsidTr="00DF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63B4C495" w14:textId="77777777" w:rsidR="00542E1D" w:rsidRPr="00C508F2" w:rsidRDefault="00542E1D" w:rsidP="00DF33FD">
            <w:pPr>
              <w:rPr>
                <w:sz w:val="14"/>
                <w:szCs w:val="14"/>
              </w:rPr>
            </w:pPr>
          </w:p>
        </w:tc>
        <w:tc>
          <w:tcPr>
            <w:tcW w:w="1275" w:type="dxa"/>
          </w:tcPr>
          <w:p w14:paraId="28E66E68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</w:p>
        </w:tc>
        <w:tc>
          <w:tcPr>
            <w:tcW w:w="1134" w:type="dxa"/>
          </w:tcPr>
          <w:p w14:paraId="2B26634D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1985" w:type="dxa"/>
          </w:tcPr>
          <w:p w14:paraId="7ABC3A70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410,183.35</w:t>
            </w:r>
          </w:p>
        </w:tc>
        <w:tc>
          <w:tcPr>
            <w:tcW w:w="1276" w:type="dxa"/>
          </w:tcPr>
          <w:p w14:paraId="221AE71B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136,727.78 (135,559.28)</w:t>
            </w:r>
          </w:p>
        </w:tc>
        <w:tc>
          <w:tcPr>
            <w:tcW w:w="1417" w:type="dxa"/>
          </w:tcPr>
          <w:p w14:paraId="7D20B991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100,655,19</w:t>
            </w:r>
          </w:p>
        </w:tc>
        <w:tc>
          <w:tcPr>
            <w:tcW w:w="1133" w:type="dxa"/>
          </w:tcPr>
          <w:p w14:paraId="6B7BE9CE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10.15</w:t>
            </w:r>
          </w:p>
        </w:tc>
      </w:tr>
      <w:tr w:rsidR="00542E1D" w:rsidRPr="00C508F2" w14:paraId="33BE934B" w14:textId="77777777" w:rsidTr="00DF33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33DA4035" w14:textId="77777777" w:rsidR="00542E1D" w:rsidRPr="00C508F2" w:rsidRDefault="00542E1D" w:rsidP="00DF33FD">
            <w:pPr>
              <w:rPr>
                <w:sz w:val="14"/>
                <w:szCs w:val="14"/>
              </w:rPr>
            </w:pPr>
          </w:p>
        </w:tc>
        <w:tc>
          <w:tcPr>
            <w:tcW w:w="1275" w:type="dxa"/>
          </w:tcPr>
          <w:p w14:paraId="56DE0639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K</w:t>
            </w:r>
          </w:p>
        </w:tc>
        <w:tc>
          <w:tcPr>
            <w:tcW w:w="1134" w:type="dxa"/>
          </w:tcPr>
          <w:p w14:paraId="1EA191CD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985" w:type="dxa"/>
          </w:tcPr>
          <w:p w14:paraId="376317D3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15,981.82</w:t>
            </w:r>
          </w:p>
        </w:tc>
        <w:tc>
          <w:tcPr>
            <w:tcW w:w="1276" w:type="dxa"/>
          </w:tcPr>
          <w:p w14:paraId="6F95D5E3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15,981,82</w:t>
            </w:r>
          </w:p>
        </w:tc>
        <w:tc>
          <w:tcPr>
            <w:tcW w:w="1417" w:type="dxa"/>
          </w:tcPr>
          <w:p w14:paraId="623B564E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15,981.82</w:t>
            </w:r>
          </w:p>
        </w:tc>
        <w:tc>
          <w:tcPr>
            <w:tcW w:w="1133" w:type="dxa"/>
          </w:tcPr>
          <w:p w14:paraId="196ADD75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0.4</w:t>
            </w:r>
          </w:p>
        </w:tc>
      </w:tr>
      <w:tr w:rsidR="00542E1D" w:rsidRPr="00C508F2" w14:paraId="06A2A1BE" w14:textId="77777777" w:rsidTr="00DF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31256A28" w14:textId="77777777" w:rsidR="00542E1D" w:rsidRPr="00C508F2" w:rsidRDefault="00542E1D" w:rsidP="00DF33FD">
            <w:pPr>
              <w:rPr>
                <w:sz w:val="14"/>
                <w:szCs w:val="14"/>
              </w:rPr>
            </w:pPr>
          </w:p>
        </w:tc>
        <w:tc>
          <w:tcPr>
            <w:tcW w:w="1275" w:type="dxa"/>
          </w:tcPr>
          <w:p w14:paraId="03664612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L</w:t>
            </w:r>
          </w:p>
        </w:tc>
        <w:tc>
          <w:tcPr>
            <w:tcW w:w="1134" w:type="dxa"/>
          </w:tcPr>
          <w:p w14:paraId="059AC33C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985" w:type="dxa"/>
          </w:tcPr>
          <w:p w14:paraId="1D408C19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39,345.01</w:t>
            </w:r>
          </w:p>
        </w:tc>
        <w:tc>
          <w:tcPr>
            <w:tcW w:w="1276" w:type="dxa"/>
          </w:tcPr>
          <w:p w14:paraId="504B5081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39,345.01</w:t>
            </w:r>
          </w:p>
        </w:tc>
        <w:tc>
          <w:tcPr>
            <w:tcW w:w="1417" w:type="dxa"/>
          </w:tcPr>
          <w:p w14:paraId="745C5241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39,345.01</w:t>
            </w:r>
          </w:p>
        </w:tc>
        <w:tc>
          <w:tcPr>
            <w:tcW w:w="1133" w:type="dxa"/>
          </w:tcPr>
          <w:p w14:paraId="14CC8F50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0.97</w:t>
            </w:r>
          </w:p>
        </w:tc>
      </w:tr>
      <w:tr w:rsidR="00542E1D" w:rsidRPr="00C508F2" w14:paraId="23534B91" w14:textId="77777777" w:rsidTr="00DF33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vAlign w:val="center"/>
          </w:tcPr>
          <w:p w14:paraId="2823B9E9" w14:textId="77777777" w:rsidR="00542E1D" w:rsidRPr="00C508F2" w:rsidRDefault="00542E1D" w:rsidP="00DF33FD">
            <w:pPr>
              <w:pStyle w:val="CorpoA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6"/>
                <w:szCs w:val="16"/>
              </w:rPr>
              <w:t>Schistosomiasis</w:t>
            </w:r>
          </w:p>
        </w:tc>
        <w:tc>
          <w:tcPr>
            <w:tcW w:w="1275" w:type="dxa"/>
          </w:tcPr>
          <w:p w14:paraId="7D9FE8D9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1134" w:type="dxa"/>
          </w:tcPr>
          <w:p w14:paraId="7AB4B86D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1985" w:type="dxa"/>
          </w:tcPr>
          <w:p w14:paraId="02142783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831,628.84</w:t>
            </w:r>
          </w:p>
        </w:tc>
        <w:tc>
          <w:tcPr>
            <w:tcW w:w="1276" w:type="dxa"/>
          </w:tcPr>
          <w:p w14:paraId="5A3C6E15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166,325.77 (144,553.86)</w:t>
            </w:r>
          </w:p>
        </w:tc>
        <w:tc>
          <w:tcPr>
            <w:tcW w:w="1417" w:type="dxa"/>
          </w:tcPr>
          <w:p w14:paraId="5B57FCE3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138,568.35</w:t>
            </w:r>
          </w:p>
        </w:tc>
        <w:tc>
          <w:tcPr>
            <w:tcW w:w="1133" w:type="dxa"/>
          </w:tcPr>
          <w:p w14:paraId="598D7877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46.27</w:t>
            </w:r>
          </w:p>
        </w:tc>
      </w:tr>
      <w:tr w:rsidR="00542E1D" w:rsidRPr="00C508F2" w14:paraId="0269829E" w14:textId="77777777" w:rsidTr="00DF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vAlign w:val="center"/>
          </w:tcPr>
          <w:p w14:paraId="4D86C773" w14:textId="77777777" w:rsidR="00542E1D" w:rsidRPr="00C508F2" w:rsidRDefault="00542E1D" w:rsidP="00DF33FD">
            <w:pPr>
              <w:jc w:val="center"/>
            </w:pPr>
          </w:p>
        </w:tc>
        <w:tc>
          <w:tcPr>
            <w:tcW w:w="1275" w:type="dxa"/>
          </w:tcPr>
          <w:p w14:paraId="469E7572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C</w:t>
            </w:r>
          </w:p>
        </w:tc>
        <w:tc>
          <w:tcPr>
            <w:tcW w:w="1134" w:type="dxa"/>
          </w:tcPr>
          <w:p w14:paraId="480C7B1E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1985" w:type="dxa"/>
          </w:tcPr>
          <w:p w14:paraId="21DC0C89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303,886.08</w:t>
            </w:r>
          </w:p>
        </w:tc>
        <w:tc>
          <w:tcPr>
            <w:tcW w:w="1276" w:type="dxa"/>
          </w:tcPr>
          <w:p w14:paraId="11D9A70F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75,971.52 (59,209.61)</w:t>
            </w:r>
          </w:p>
        </w:tc>
        <w:tc>
          <w:tcPr>
            <w:tcW w:w="1417" w:type="dxa"/>
          </w:tcPr>
          <w:p w14:paraId="65EAA245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63,831.59</w:t>
            </w:r>
          </w:p>
        </w:tc>
        <w:tc>
          <w:tcPr>
            <w:tcW w:w="1133" w:type="dxa"/>
          </w:tcPr>
          <w:p w14:paraId="75601744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16.91</w:t>
            </w:r>
          </w:p>
        </w:tc>
      </w:tr>
      <w:tr w:rsidR="00542E1D" w:rsidRPr="00C508F2" w14:paraId="0CD21B9B" w14:textId="77777777" w:rsidTr="00DF33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vAlign w:val="center"/>
          </w:tcPr>
          <w:p w14:paraId="24C4A511" w14:textId="77777777" w:rsidR="00542E1D" w:rsidRPr="00C508F2" w:rsidRDefault="00542E1D" w:rsidP="00DF33FD">
            <w:pPr>
              <w:jc w:val="center"/>
            </w:pPr>
          </w:p>
        </w:tc>
        <w:tc>
          <w:tcPr>
            <w:tcW w:w="1275" w:type="dxa"/>
          </w:tcPr>
          <w:p w14:paraId="26FD4376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</w:p>
        </w:tc>
        <w:tc>
          <w:tcPr>
            <w:tcW w:w="1134" w:type="dxa"/>
          </w:tcPr>
          <w:p w14:paraId="5D11DEE1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985" w:type="dxa"/>
          </w:tcPr>
          <w:p w14:paraId="11A055DA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29,570.08</w:t>
            </w:r>
          </w:p>
        </w:tc>
        <w:tc>
          <w:tcPr>
            <w:tcW w:w="1276" w:type="dxa"/>
          </w:tcPr>
          <w:p w14:paraId="4F0A4630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29,570.08</w:t>
            </w:r>
          </w:p>
        </w:tc>
        <w:tc>
          <w:tcPr>
            <w:tcW w:w="1417" w:type="dxa"/>
          </w:tcPr>
          <w:p w14:paraId="58338FE7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29,570.08</w:t>
            </w:r>
          </w:p>
        </w:tc>
        <w:tc>
          <w:tcPr>
            <w:tcW w:w="1133" w:type="dxa"/>
          </w:tcPr>
          <w:p w14:paraId="4D248368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1.65</w:t>
            </w:r>
          </w:p>
        </w:tc>
      </w:tr>
      <w:tr w:rsidR="00542E1D" w:rsidRPr="00C508F2" w14:paraId="30057076" w14:textId="77777777" w:rsidTr="00DF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vAlign w:val="center"/>
          </w:tcPr>
          <w:p w14:paraId="7379AF38" w14:textId="77777777" w:rsidR="00542E1D" w:rsidRPr="00C508F2" w:rsidRDefault="00542E1D" w:rsidP="00DF33FD">
            <w:pPr>
              <w:jc w:val="center"/>
            </w:pPr>
          </w:p>
        </w:tc>
        <w:tc>
          <w:tcPr>
            <w:tcW w:w="1275" w:type="dxa"/>
          </w:tcPr>
          <w:p w14:paraId="1E43F41A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1134" w:type="dxa"/>
          </w:tcPr>
          <w:p w14:paraId="2FF84D8E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1985" w:type="dxa"/>
          </w:tcPr>
          <w:p w14:paraId="63C41EB2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358,763.86</w:t>
            </w:r>
          </w:p>
        </w:tc>
        <w:tc>
          <w:tcPr>
            <w:tcW w:w="1276" w:type="dxa"/>
          </w:tcPr>
          <w:p w14:paraId="75DA71E5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119,587.95 (140,502.40)</w:t>
            </w:r>
          </w:p>
        </w:tc>
        <w:tc>
          <w:tcPr>
            <w:tcW w:w="1417" w:type="dxa"/>
          </w:tcPr>
          <w:p w14:paraId="58505939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52,255.67</w:t>
            </w:r>
          </w:p>
        </w:tc>
        <w:tc>
          <w:tcPr>
            <w:tcW w:w="1133" w:type="dxa"/>
          </w:tcPr>
          <w:p w14:paraId="1D7BC370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19.96</w:t>
            </w:r>
          </w:p>
        </w:tc>
      </w:tr>
      <w:tr w:rsidR="00542E1D" w:rsidRPr="00C508F2" w14:paraId="5F175E31" w14:textId="77777777" w:rsidTr="00DF33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vAlign w:val="center"/>
          </w:tcPr>
          <w:p w14:paraId="5BB8315D" w14:textId="77777777" w:rsidR="00542E1D" w:rsidRPr="00C508F2" w:rsidRDefault="00542E1D" w:rsidP="00DF33FD">
            <w:pPr>
              <w:jc w:val="center"/>
            </w:pPr>
          </w:p>
        </w:tc>
        <w:tc>
          <w:tcPr>
            <w:tcW w:w="1275" w:type="dxa"/>
          </w:tcPr>
          <w:p w14:paraId="444A961A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G</w:t>
            </w:r>
          </w:p>
        </w:tc>
        <w:tc>
          <w:tcPr>
            <w:tcW w:w="1134" w:type="dxa"/>
          </w:tcPr>
          <w:p w14:paraId="7C6D2AB3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1985" w:type="dxa"/>
          </w:tcPr>
          <w:p w14:paraId="030C0B45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163,950.04</w:t>
            </w:r>
          </w:p>
        </w:tc>
        <w:tc>
          <w:tcPr>
            <w:tcW w:w="1276" w:type="dxa"/>
          </w:tcPr>
          <w:p w14:paraId="0018FB76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81,975.02 (34,458.30)</w:t>
            </w:r>
          </w:p>
        </w:tc>
        <w:tc>
          <w:tcPr>
            <w:tcW w:w="1417" w:type="dxa"/>
          </w:tcPr>
          <w:p w14:paraId="5973837B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81,975.02</w:t>
            </w:r>
          </w:p>
        </w:tc>
        <w:tc>
          <w:tcPr>
            <w:tcW w:w="1133" w:type="dxa"/>
          </w:tcPr>
          <w:p w14:paraId="3F87FD90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9.12</w:t>
            </w:r>
          </w:p>
        </w:tc>
      </w:tr>
      <w:tr w:rsidR="00542E1D" w:rsidRPr="00C508F2" w14:paraId="5D88CC0B" w14:textId="77777777" w:rsidTr="00DF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vAlign w:val="center"/>
          </w:tcPr>
          <w:p w14:paraId="1E8578AF" w14:textId="77777777" w:rsidR="00542E1D" w:rsidRPr="00C508F2" w:rsidRDefault="00542E1D" w:rsidP="00DF33FD">
            <w:pPr>
              <w:jc w:val="center"/>
            </w:pPr>
          </w:p>
        </w:tc>
        <w:tc>
          <w:tcPr>
            <w:tcW w:w="1275" w:type="dxa"/>
          </w:tcPr>
          <w:p w14:paraId="0173A739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J</w:t>
            </w:r>
          </w:p>
        </w:tc>
        <w:tc>
          <w:tcPr>
            <w:tcW w:w="1134" w:type="dxa"/>
          </w:tcPr>
          <w:p w14:paraId="4CE2DA6C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985" w:type="dxa"/>
          </w:tcPr>
          <w:p w14:paraId="35E23B3A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69,981.03</w:t>
            </w:r>
          </w:p>
        </w:tc>
        <w:tc>
          <w:tcPr>
            <w:tcW w:w="1276" w:type="dxa"/>
          </w:tcPr>
          <w:p w14:paraId="4306E4C8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69,981.03</w:t>
            </w:r>
          </w:p>
        </w:tc>
        <w:tc>
          <w:tcPr>
            <w:tcW w:w="1417" w:type="dxa"/>
          </w:tcPr>
          <w:p w14:paraId="7A8395C8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69,981.03</w:t>
            </w:r>
          </w:p>
        </w:tc>
        <w:tc>
          <w:tcPr>
            <w:tcW w:w="1133" w:type="dxa"/>
          </w:tcPr>
          <w:p w14:paraId="251624A6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3.89</w:t>
            </w:r>
          </w:p>
        </w:tc>
      </w:tr>
      <w:tr w:rsidR="00542E1D" w:rsidRPr="00C508F2" w14:paraId="2AB77F5B" w14:textId="77777777" w:rsidTr="00DF33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vAlign w:val="center"/>
          </w:tcPr>
          <w:p w14:paraId="6408B6BC" w14:textId="77777777" w:rsidR="00542E1D" w:rsidRPr="00C508F2" w:rsidRDefault="00542E1D" w:rsidP="00DF33FD">
            <w:pPr>
              <w:pStyle w:val="CorpoA"/>
              <w:jc w:val="center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6"/>
                <w:szCs w:val="16"/>
                <w:lang w:val="en-US"/>
              </w:rPr>
              <w:t>Helminthiases</w:t>
            </w:r>
          </w:p>
        </w:tc>
        <w:tc>
          <w:tcPr>
            <w:tcW w:w="1275" w:type="dxa"/>
          </w:tcPr>
          <w:p w14:paraId="3D5723FD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1134" w:type="dxa"/>
          </w:tcPr>
          <w:p w14:paraId="530C64A5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1985" w:type="dxa"/>
          </w:tcPr>
          <w:p w14:paraId="1D7DEF93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178,888.04</w:t>
            </w:r>
          </w:p>
        </w:tc>
        <w:tc>
          <w:tcPr>
            <w:tcW w:w="1276" w:type="dxa"/>
          </w:tcPr>
          <w:p w14:paraId="035CA7E2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89,444.02 (54,242.13)</w:t>
            </w:r>
          </w:p>
        </w:tc>
        <w:tc>
          <w:tcPr>
            <w:tcW w:w="1417" w:type="dxa"/>
          </w:tcPr>
          <w:p w14:paraId="14A13589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89,444.02</w:t>
            </w:r>
          </w:p>
        </w:tc>
        <w:tc>
          <w:tcPr>
            <w:tcW w:w="1133" w:type="dxa"/>
          </w:tcPr>
          <w:p w14:paraId="078F9799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30.4</w:t>
            </w:r>
          </w:p>
        </w:tc>
      </w:tr>
      <w:tr w:rsidR="00542E1D" w:rsidRPr="00C508F2" w14:paraId="3E4AF0F6" w14:textId="77777777" w:rsidTr="00DF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5C9D976E" w14:textId="77777777" w:rsidR="00542E1D" w:rsidRPr="00C508F2" w:rsidRDefault="00542E1D" w:rsidP="00DF33FD"/>
        </w:tc>
        <w:tc>
          <w:tcPr>
            <w:tcW w:w="1275" w:type="dxa"/>
          </w:tcPr>
          <w:p w14:paraId="24C73AD8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C</w:t>
            </w:r>
          </w:p>
        </w:tc>
        <w:tc>
          <w:tcPr>
            <w:tcW w:w="1134" w:type="dxa"/>
          </w:tcPr>
          <w:p w14:paraId="0A2928D2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985" w:type="dxa"/>
          </w:tcPr>
          <w:p w14:paraId="680FA42D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95,068.33</w:t>
            </w:r>
          </w:p>
        </w:tc>
        <w:tc>
          <w:tcPr>
            <w:tcW w:w="1276" w:type="dxa"/>
          </w:tcPr>
          <w:p w14:paraId="3B1A52C6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95,068.33</w:t>
            </w:r>
          </w:p>
        </w:tc>
        <w:tc>
          <w:tcPr>
            <w:tcW w:w="1417" w:type="dxa"/>
          </w:tcPr>
          <w:p w14:paraId="7BE65C81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95,068.33</w:t>
            </w:r>
          </w:p>
        </w:tc>
        <w:tc>
          <w:tcPr>
            <w:tcW w:w="1133" w:type="dxa"/>
          </w:tcPr>
          <w:p w14:paraId="4F77B441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16.16</w:t>
            </w:r>
          </w:p>
        </w:tc>
      </w:tr>
      <w:tr w:rsidR="00542E1D" w:rsidRPr="00C508F2" w14:paraId="03E31CAF" w14:textId="77777777" w:rsidTr="00DF33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5C0AF4EB" w14:textId="77777777" w:rsidR="00542E1D" w:rsidRPr="00C508F2" w:rsidRDefault="00542E1D" w:rsidP="00DF33FD"/>
        </w:tc>
        <w:tc>
          <w:tcPr>
            <w:tcW w:w="1275" w:type="dxa"/>
          </w:tcPr>
          <w:p w14:paraId="2B62B643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</w:p>
        </w:tc>
        <w:tc>
          <w:tcPr>
            <w:tcW w:w="1134" w:type="dxa"/>
          </w:tcPr>
          <w:p w14:paraId="04F6E87B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985" w:type="dxa"/>
          </w:tcPr>
          <w:p w14:paraId="0F417CBF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71,301.25</w:t>
            </w:r>
          </w:p>
        </w:tc>
        <w:tc>
          <w:tcPr>
            <w:tcW w:w="1276" w:type="dxa"/>
          </w:tcPr>
          <w:p w14:paraId="5E5B587E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71,301.25</w:t>
            </w:r>
          </w:p>
        </w:tc>
        <w:tc>
          <w:tcPr>
            <w:tcW w:w="1417" w:type="dxa"/>
          </w:tcPr>
          <w:p w14:paraId="715EC0F2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71,301.25</w:t>
            </w:r>
          </w:p>
        </w:tc>
        <w:tc>
          <w:tcPr>
            <w:tcW w:w="1133" w:type="dxa"/>
          </w:tcPr>
          <w:p w14:paraId="5B1D08B0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12.12</w:t>
            </w:r>
          </w:p>
        </w:tc>
      </w:tr>
      <w:tr w:rsidR="00542E1D" w:rsidRPr="00C508F2" w14:paraId="62E4E053" w14:textId="77777777" w:rsidTr="00DF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3AD029C2" w14:textId="77777777" w:rsidR="00542E1D" w:rsidRPr="00C508F2" w:rsidRDefault="00542E1D" w:rsidP="00DF33FD"/>
        </w:tc>
        <w:tc>
          <w:tcPr>
            <w:tcW w:w="1275" w:type="dxa"/>
          </w:tcPr>
          <w:p w14:paraId="5EDEDC8E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1134" w:type="dxa"/>
          </w:tcPr>
          <w:p w14:paraId="26C00EB3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1985" w:type="dxa"/>
          </w:tcPr>
          <w:p w14:paraId="3100BE12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144,649.86</w:t>
            </w:r>
          </w:p>
        </w:tc>
        <w:tc>
          <w:tcPr>
            <w:tcW w:w="1276" w:type="dxa"/>
          </w:tcPr>
          <w:p w14:paraId="0488989A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72,324.93 (39,861.11)</w:t>
            </w:r>
          </w:p>
        </w:tc>
        <w:tc>
          <w:tcPr>
            <w:tcW w:w="1417" w:type="dxa"/>
          </w:tcPr>
          <w:p w14:paraId="0752FA2E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72,324.93</w:t>
            </w:r>
          </w:p>
        </w:tc>
        <w:tc>
          <w:tcPr>
            <w:tcW w:w="1133" w:type="dxa"/>
          </w:tcPr>
          <w:p w14:paraId="15546CF6" w14:textId="77777777" w:rsidR="00542E1D" w:rsidRPr="00C508F2" w:rsidRDefault="00542E1D" w:rsidP="00DF33FD">
            <w:pPr>
              <w:pStyle w:val="Corpo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24.58</w:t>
            </w:r>
          </w:p>
        </w:tc>
      </w:tr>
      <w:tr w:rsidR="00542E1D" w:rsidRPr="00C508F2" w14:paraId="46F8CA87" w14:textId="77777777" w:rsidTr="00DF33F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017EAA85" w14:textId="77777777" w:rsidR="00542E1D" w:rsidRPr="00C508F2" w:rsidRDefault="00542E1D" w:rsidP="00DF33FD"/>
        </w:tc>
        <w:tc>
          <w:tcPr>
            <w:tcW w:w="1275" w:type="dxa"/>
          </w:tcPr>
          <w:p w14:paraId="7360660A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</w:p>
        </w:tc>
        <w:tc>
          <w:tcPr>
            <w:tcW w:w="1134" w:type="dxa"/>
          </w:tcPr>
          <w:p w14:paraId="5437708A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985" w:type="dxa"/>
          </w:tcPr>
          <w:p w14:paraId="6DE53A84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98,518.04</w:t>
            </w:r>
          </w:p>
        </w:tc>
        <w:tc>
          <w:tcPr>
            <w:tcW w:w="1276" w:type="dxa"/>
          </w:tcPr>
          <w:p w14:paraId="0E02D8BC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98,518.04</w:t>
            </w:r>
          </w:p>
        </w:tc>
        <w:tc>
          <w:tcPr>
            <w:tcW w:w="1417" w:type="dxa"/>
          </w:tcPr>
          <w:p w14:paraId="1E4164AA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98,518.04</w:t>
            </w:r>
          </w:p>
        </w:tc>
        <w:tc>
          <w:tcPr>
            <w:tcW w:w="1133" w:type="dxa"/>
          </w:tcPr>
          <w:p w14:paraId="4DBF825B" w14:textId="77777777" w:rsidR="00542E1D" w:rsidRPr="00C508F2" w:rsidRDefault="00542E1D" w:rsidP="00DF33FD">
            <w:pPr>
              <w:pStyle w:val="Corpo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08F2">
              <w:rPr>
                <w:rStyle w:val="Nenhum"/>
                <w:rFonts w:ascii="Times New Roman" w:hAnsi="Times New Roman" w:cs="Times New Roman"/>
                <w:sz w:val="18"/>
                <w:szCs w:val="18"/>
                <w:lang w:val="en-US"/>
              </w:rPr>
              <w:t>16.74</w:t>
            </w:r>
          </w:p>
        </w:tc>
      </w:tr>
    </w:tbl>
    <w:p w14:paraId="6A52CBB0" w14:textId="7CB0CA18" w:rsidR="00542E1D" w:rsidRPr="00C508F2" w:rsidRDefault="00542E1D" w:rsidP="008911E3">
      <w:pPr>
        <w:jc w:val="both"/>
        <w:rPr>
          <w:rStyle w:val="Nenhum"/>
          <w:sz w:val="20"/>
          <w:szCs w:val="20"/>
        </w:rPr>
      </w:pPr>
      <w:r w:rsidRPr="00C508F2">
        <w:rPr>
          <w:rStyle w:val="Nenhum"/>
          <w:b/>
          <w:bCs/>
          <w:sz w:val="20"/>
          <w:szCs w:val="20"/>
        </w:rPr>
        <w:t>Note:</w:t>
      </w:r>
      <w:r w:rsidRPr="00C508F2">
        <w:rPr>
          <w:rStyle w:val="Nenhum"/>
          <w:sz w:val="20"/>
          <w:szCs w:val="20"/>
        </w:rPr>
        <w:t xml:space="preserve"> </w:t>
      </w:r>
      <w:r w:rsidRPr="00C508F2">
        <w:rPr>
          <w:rStyle w:val="Nenhum"/>
          <w:b/>
          <w:bCs/>
          <w:sz w:val="20"/>
          <w:szCs w:val="20"/>
        </w:rPr>
        <w:t xml:space="preserve">A </w:t>
      </w:r>
      <w:r w:rsidRPr="00C508F2">
        <w:rPr>
          <w:rStyle w:val="Nenhum"/>
          <w:sz w:val="20"/>
          <w:szCs w:val="20"/>
        </w:rPr>
        <w:t xml:space="preserve">(Development or application of methods or technologies related to diagnosis, use of biomarkers, and studies involving omics and/or immunology); </w:t>
      </w:r>
      <w:r w:rsidRPr="00C508F2">
        <w:rPr>
          <w:rStyle w:val="Nenhum"/>
          <w:b/>
          <w:bCs/>
          <w:sz w:val="20"/>
          <w:szCs w:val="20"/>
        </w:rPr>
        <w:t>B</w:t>
      </w:r>
      <w:r w:rsidRPr="00C508F2">
        <w:rPr>
          <w:rStyle w:val="Nenhum"/>
          <w:sz w:val="20"/>
          <w:szCs w:val="20"/>
        </w:rPr>
        <w:t xml:space="preserve"> (Clinical research); </w:t>
      </w:r>
      <w:r w:rsidRPr="00C508F2">
        <w:rPr>
          <w:rStyle w:val="Nenhum"/>
          <w:b/>
          <w:bCs/>
          <w:sz w:val="20"/>
          <w:szCs w:val="20"/>
        </w:rPr>
        <w:t>C</w:t>
      </w:r>
      <w:r w:rsidRPr="00C508F2">
        <w:rPr>
          <w:rStyle w:val="Nenhum"/>
          <w:sz w:val="20"/>
          <w:szCs w:val="20"/>
        </w:rPr>
        <w:t xml:space="preserve"> (Pathophysiology of the disease); </w:t>
      </w:r>
      <w:r w:rsidRPr="00C508F2">
        <w:rPr>
          <w:rStyle w:val="Nenhum"/>
          <w:b/>
          <w:bCs/>
          <w:sz w:val="20"/>
          <w:szCs w:val="20"/>
        </w:rPr>
        <w:t>D</w:t>
      </w:r>
      <w:r w:rsidRPr="00C508F2">
        <w:rPr>
          <w:rStyle w:val="Nenhum"/>
          <w:sz w:val="20"/>
          <w:szCs w:val="20"/>
        </w:rPr>
        <w:t xml:space="preserve"> (Studies in epidemiology, implementation, and/or evaluation of health initiatives); </w:t>
      </w:r>
      <w:r w:rsidRPr="00C508F2">
        <w:rPr>
          <w:rStyle w:val="Nenhum"/>
          <w:b/>
          <w:bCs/>
          <w:sz w:val="20"/>
          <w:szCs w:val="20"/>
        </w:rPr>
        <w:t xml:space="preserve">E </w:t>
      </w:r>
      <w:r w:rsidRPr="00C508F2">
        <w:rPr>
          <w:rStyle w:val="Nenhum"/>
          <w:sz w:val="20"/>
          <w:szCs w:val="20"/>
        </w:rPr>
        <w:t xml:space="preserve">(New molecules and medicines); </w:t>
      </w:r>
      <w:r w:rsidRPr="00C508F2">
        <w:rPr>
          <w:rStyle w:val="Nenhum"/>
          <w:b/>
          <w:bCs/>
          <w:sz w:val="20"/>
          <w:szCs w:val="20"/>
        </w:rPr>
        <w:t>F</w:t>
      </w:r>
      <w:r w:rsidRPr="00C508F2">
        <w:rPr>
          <w:rStyle w:val="Nenhum"/>
          <w:sz w:val="20"/>
          <w:szCs w:val="20"/>
        </w:rPr>
        <w:t xml:space="preserve"> (Medical clinic); </w:t>
      </w:r>
      <w:r w:rsidRPr="00C508F2">
        <w:rPr>
          <w:rStyle w:val="Nenhum"/>
          <w:b/>
          <w:bCs/>
          <w:sz w:val="20"/>
          <w:szCs w:val="20"/>
        </w:rPr>
        <w:t>G</w:t>
      </w:r>
      <w:r w:rsidRPr="00C508F2">
        <w:rPr>
          <w:rStyle w:val="Nenhum"/>
          <w:sz w:val="20"/>
          <w:szCs w:val="20"/>
        </w:rPr>
        <w:t xml:space="preserve"> (Search for therapeutic targets including computational studies and </w:t>
      </w:r>
      <w:r w:rsidRPr="00C508F2">
        <w:rPr>
          <w:rStyle w:val="Nenhum"/>
          <w:i/>
          <w:iCs/>
          <w:sz w:val="20"/>
          <w:szCs w:val="20"/>
        </w:rPr>
        <w:t>in silico</w:t>
      </w:r>
      <w:r w:rsidRPr="00C508F2">
        <w:rPr>
          <w:rStyle w:val="Nenhum"/>
          <w:sz w:val="20"/>
          <w:szCs w:val="20"/>
        </w:rPr>
        <w:t xml:space="preserve"> experiments); </w:t>
      </w:r>
      <w:r w:rsidRPr="00C508F2">
        <w:rPr>
          <w:rStyle w:val="Nenhum"/>
          <w:b/>
          <w:bCs/>
          <w:sz w:val="20"/>
          <w:szCs w:val="20"/>
        </w:rPr>
        <w:t>H</w:t>
      </w:r>
      <w:r w:rsidRPr="00C508F2">
        <w:rPr>
          <w:rStyle w:val="Nenhum"/>
          <w:sz w:val="20"/>
          <w:szCs w:val="20"/>
        </w:rPr>
        <w:t xml:space="preserve"> (Methods, technologies or actions for environmental control and human health, characterization, monitoring, or other vector studies); </w:t>
      </w:r>
      <w:r w:rsidRPr="00C508F2">
        <w:rPr>
          <w:rStyle w:val="Nenhum"/>
          <w:b/>
          <w:bCs/>
          <w:sz w:val="20"/>
          <w:szCs w:val="20"/>
        </w:rPr>
        <w:t>I</w:t>
      </w:r>
      <w:r w:rsidRPr="00C508F2">
        <w:rPr>
          <w:rStyle w:val="Nenhum"/>
          <w:sz w:val="20"/>
          <w:szCs w:val="20"/>
        </w:rPr>
        <w:t xml:space="preserve"> (Vaccine technologies); </w:t>
      </w:r>
      <w:r w:rsidRPr="00C508F2">
        <w:rPr>
          <w:rStyle w:val="Nenhum"/>
          <w:b/>
          <w:bCs/>
          <w:sz w:val="20"/>
          <w:szCs w:val="20"/>
        </w:rPr>
        <w:t xml:space="preserve">J </w:t>
      </w:r>
      <w:r w:rsidRPr="00C508F2">
        <w:rPr>
          <w:rStyle w:val="Nenhum"/>
          <w:sz w:val="20"/>
          <w:szCs w:val="20"/>
        </w:rPr>
        <w:t xml:space="preserve">(Isolated compounds or natural products); </w:t>
      </w:r>
      <w:r w:rsidRPr="00C508F2">
        <w:rPr>
          <w:rStyle w:val="Nenhum"/>
          <w:b/>
          <w:bCs/>
          <w:sz w:val="20"/>
          <w:szCs w:val="20"/>
        </w:rPr>
        <w:t>K</w:t>
      </w:r>
      <w:r w:rsidRPr="00C508F2">
        <w:rPr>
          <w:rStyle w:val="Nenhum"/>
          <w:sz w:val="20"/>
          <w:szCs w:val="20"/>
        </w:rPr>
        <w:t xml:space="preserve"> (Pharmacoeconomics); </w:t>
      </w:r>
      <w:r w:rsidRPr="00C508F2">
        <w:rPr>
          <w:rStyle w:val="Nenhum"/>
          <w:b/>
          <w:bCs/>
          <w:sz w:val="20"/>
          <w:szCs w:val="20"/>
        </w:rPr>
        <w:t>L</w:t>
      </w:r>
      <w:r w:rsidRPr="00C508F2">
        <w:rPr>
          <w:rStyle w:val="Nenhum"/>
          <w:sz w:val="20"/>
          <w:szCs w:val="20"/>
        </w:rPr>
        <w:t xml:space="preserve"> (Evidence-based research).</w:t>
      </w:r>
    </w:p>
    <w:sectPr w:rsidR="00542E1D" w:rsidRPr="00C508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DF273"/>
    <w:multiLevelType w:val="hybridMultilevel"/>
    <w:tmpl w:val="00000000"/>
    <w:numStyleLink w:val="EstiloImportado1"/>
  </w:abstractNum>
  <w:abstractNum w:abstractNumId="1" w15:restartNumberingAfterBreak="0">
    <w:nsid w:val="260F3BB9"/>
    <w:multiLevelType w:val="hybridMultilevel"/>
    <w:tmpl w:val="705A9F7E"/>
    <w:lvl w:ilvl="0" w:tplc="9516F019">
      <w:start w:val="1"/>
      <w:numFmt w:val="bullet"/>
      <w:lvlText w:val="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6AC170E"/>
    <w:multiLevelType w:val="hybridMultilevel"/>
    <w:tmpl w:val="00000000"/>
    <w:styleLink w:val="EstiloImportado2"/>
    <w:lvl w:ilvl="0" w:tplc="EBF80892">
      <w:start w:val="1"/>
      <w:numFmt w:val="bullet"/>
      <w:lvlText w:val="●"/>
      <w:lvlJc w:val="left"/>
      <w:pPr>
        <w:ind w:left="1276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8EBBCE">
      <w:start w:val="1"/>
      <w:numFmt w:val="bullet"/>
      <w:lvlText w:val="o"/>
      <w:lvlJc w:val="left"/>
      <w:pPr>
        <w:ind w:left="1996" w:hanging="425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D8ECB0">
      <w:start w:val="1"/>
      <w:numFmt w:val="bullet"/>
      <w:lvlText w:val="▪"/>
      <w:lvlJc w:val="left"/>
      <w:pPr>
        <w:ind w:left="2716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48617E">
      <w:start w:val="1"/>
      <w:numFmt w:val="bullet"/>
      <w:lvlText w:val="•"/>
      <w:lvlJc w:val="left"/>
      <w:pPr>
        <w:ind w:left="3436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46B106">
      <w:start w:val="1"/>
      <w:numFmt w:val="bullet"/>
      <w:lvlText w:val="o"/>
      <w:lvlJc w:val="left"/>
      <w:pPr>
        <w:ind w:left="4156" w:hanging="425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5CDBBE">
      <w:start w:val="1"/>
      <w:numFmt w:val="bullet"/>
      <w:lvlText w:val="▪"/>
      <w:lvlJc w:val="left"/>
      <w:pPr>
        <w:ind w:left="4876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E06ECA">
      <w:start w:val="1"/>
      <w:numFmt w:val="bullet"/>
      <w:lvlText w:val="•"/>
      <w:lvlJc w:val="left"/>
      <w:pPr>
        <w:ind w:left="5596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2A862A">
      <w:start w:val="1"/>
      <w:numFmt w:val="bullet"/>
      <w:lvlText w:val="o"/>
      <w:lvlJc w:val="left"/>
      <w:pPr>
        <w:ind w:left="6316" w:hanging="425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021C1A">
      <w:start w:val="1"/>
      <w:numFmt w:val="bullet"/>
      <w:lvlText w:val="▪"/>
      <w:lvlJc w:val="left"/>
      <w:pPr>
        <w:ind w:left="7036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6BFE2AC"/>
    <w:multiLevelType w:val="hybridMultilevel"/>
    <w:tmpl w:val="00000000"/>
    <w:numStyleLink w:val="EstiloImportado2"/>
  </w:abstractNum>
  <w:abstractNum w:abstractNumId="4" w15:restartNumberingAfterBreak="0">
    <w:nsid w:val="39C85C81"/>
    <w:multiLevelType w:val="hybridMultilevel"/>
    <w:tmpl w:val="21E48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07F1E"/>
    <w:multiLevelType w:val="hybridMultilevel"/>
    <w:tmpl w:val="00000000"/>
    <w:styleLink w:val="EstiloImportado1"/>
    <w:lvl w:ilvl="0" w:tplc="7BD050BC">
      <w:start w:val="1"/>
      <w:numFmt w:val="bullet"/>
      <w:lvlText w:val="●"/>
      <w:lvlJc w:val="left"/>
      <w:pPr>
        <w:ind w:left="113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5AE254">
      <w:start w:val="1"/>
      <w:numFmt w:val="bullet"/>
      <w:lvlText w:val="o"/>
      <w:lvlJc w:val="left"/>
      <w:pPr>
        <w:ind w:left="1854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8C4156">
      <w:start w:val="1"/>
      <w:numFmt w:val="bullet"/>
      <w:lvlText w:val="▪"/>
      <w:lvlJc w:val="left"/>
      <w:pPr>
        <w:ind w:left="257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B0CDD4">
      <w:start w:val="1"/>
      <w:numFmt w:val="bullet"/>
      <w:lvlText w:val="•"/>
      <w:lvlJc w:val="left"/>
      <w:pPr>
        <w:ind w:left="329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A6AA0E">
      <w:start w:val="1"/>
      <w:numFmt w:val="bullet"/>
      <w:lvlText w:val="o"/>
      <w:lvlJc w:val="left"/>
      <w:pPr>
        <w:ind w:left="4014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1CF806">
      <w:start w:val="1"/>
      <w:numFmt w:val="bullet"/>
      <w:lvlText w:val="▪"/>
      <w:lvlJc w:val="left"/>
      <w:pPr>
        <w:ind w:left="473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D8B176">
      <w:start w:val="1"/>
      <w:numFmt w:val="bullet"/>
      <w:lvlText w:val="•"/>
      <w:lvlJc w:val="left"/>
      <w:pPr>
        <w:ind w:left="545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70632A">
      <w:start w:val="1"/>
      <w:numFmt w:val="bullet"/>
      <w:lvlText w:val="o"/>
      <w:lvlJc w:val="left"/>
      <w:pPr>
        <w:ind w:left="6174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DEF306">
      <w:start w:val="1"/>
      <w:numFmt w:val="bullet"/>
      <w:lvlText w:val="▪"/>
      <w:lvlJc w:val="left"/>
      <w:pPr>
        <w:ind w:left="689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110615447">
    <w:abstractNumId w:val="5"/>
  </w:num>
  <w:num w:numId="2" w16cid:durableId="1263732464">
    <w:abstractNumId w:val="0"/>
  </w:num>
  <w:num w:numId="3" w16cid:durableId="1342274737">
    <w:abstractNumId w:val="2"/>
  </w:num>
  <w:num w:numId="4" w16cid:durableId="1516112618">
    <w:abstractNumId w:val="3"/>
  </w:num>
  <w:num w:numId="5" w16cid:durableId="1844320116">
    <w:abstractNumId w:val="4"/>
  </w:num>
  <w:num w:numId="6" w16cid:durableId="1981616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3F"/>
    <w:rsid w:val="0002753F"/>
    <w:rsid w:val="00542E1D"/>
    <w:rsid w:val="005959DD"/>
    <w:rsid w:val="008911E3"/>
    <w:rsid w:val="0095122B"/>
    <w:rsid w:val="00AD2975"/>
    <w:rsid w:val="00B63DC6"/>
    <w:rsid w:val="00C5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FB19"/>
  <w15:chartTrackingRefBased/>
  <w15:docId w15:val="{3CC0DA4E-14D4-4789-B3A6-057F078E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42E1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Ttulo1">
    <w:name w:val="heading 1"/>
    <w:next w:val="Corpo"/>
    <w:link w:val="Ttulo1Char"/>
    <w:rsid w:val="00542E1D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Arial Unicode MS" w:hAnsi="Calibri Light" w:cs="Arial Unicode MS"/>
      <w:color w:val="2F5496"/>
      <w:sz w:val="32"/>
      <w:szCs w:val="32"/>
      <w:u w:color="2F5496"/>
      <w:lang w:val="pt-PT"/>
    </w:rPr>
  </w:style>
  <w:style w:type="paragraph" w:styleId="Ttulo2">
    <w:name w:val="heading 2"/>
    <w:next w:val="Corpo"/>
    <w:link w:val="Ttulo2Char"/>
    <w:rsid w:val="00542E1D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Arial Unicode MS" w:hAnsi="Calibri Light" w:cs="Arial Unicode MS"/>
      <w:color w:val="2F5496"/>
      <w:sz w:val="26"/>
      <w:szCs w:val="26"/>
      <w:u w:color="2F5496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rsid w:val="00542E1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lang w:val="x-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A">
    <w:name w:val="Corpo A"/>
    <w:rsid w:val="00542E1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lang w:val="pt-PT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enhum">
    <w:name w:val="Nenhum"/>
    <w:rsid w:val="00542E1D"/>
  </w:style>
  <w:style w:type="character" w:customStyle="1" w:styleId="Ttulo1Char">
    <w:name w:val="Título 1 Char"/>
    <w:basedOn w:val="Fontepargpadro"/>
    <w:link w:val="Ttulo1"/>
    <w:rsid w:val="00542E1D"/>
    <w:rPr>
      <w:rFonts w:ascii="Calibri Light" w:eastAsia="Arial Unicode MS" w:hAnsi="Calibri Light" w:cs="Arial Unicode MS"/>
      <w:color w:val="2F5496"/>
      <w:sz w:val="32"/>
      <w:szCs w:val="32"/>
      <w:u w:color="2F5496"/>
      <w:lang w:val="pt-PT"/>
    </w:rPr>
  </w:style>
  <w:style w:type="character" w:customStyle="1" w:styleId="Ttulo2Char">
    <w:name w:val="Título 2 Char"/>
    <w:basedOn w:val="Fontepargpadro"/>
    <w:link w:val="Ttulo2"/>
    <w:rsid w:val="00542E1D"/>
    <w:rPr>
      <w:rFonts w:ascii="Calibri Light" w:eastAsia="Arial Unicode MS" w:hAnsi="Calibri Light" w:cs="Arial Unicode MS"/>
      <w:color w:val="2F5496"/>
      <w:sz w:val="26"/>
      <w:szCs w:val="26"/>
      <w:u w:color="2F5496"/>
      <w:lang w:val="pt-PT"/>
    </w:rPr>
  </w:style>
  <w:style w:type="character" w:styleId="Hyperlink">
    <w:name w:val="Hyperlink"/>
    <w:rsid w:val="00542E1D"/>
    <w:rPr>
      <w:u w:val="single"/>
    </w:rPr>
  </w:style>
  <w:style w:type="paragraph" w:customStyle="1" w:styleId="CabealhoeRodap">
    <w:name w:val="Cabeçalho e Rodapé"/>
    <w:rsid w:val="00542E1D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val="x-none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542E1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Nenhum"/>
    <w:rsid w:val="00542E1D"/>
    <w:rPr>
      <w:rFonts w:ascii="Arial" w:eastAsia="Arial" w:hAnsi="Arial" w:cs="Arial"/>
      <w:strike w:val="0"/>
      <w:dstrike w:val="0"/>
      <w:outline w:val="0"/>
      <w:color w:val="000000"/>
      <w:sz w:val="24"/>
      <w:szCs w:val="24"/>
      <w:u w:val="none" w:color="000000"/>
      <w:lang w:val="en-US"/>
    </w:rPr>
  </w:style>
  <w:style w:type="character" w:customStyle="1" w:styleId="selectable-text">
    <w:name w:val="selectable-text"/>
    <w:rsid w:val="00542E1D"/>
  </w:style>
  <w:style w:type="numbering" w:customStyle="1" w:styleId="EstiloImportado1">
    <w:name w:val="Estilo Importado 1"/>
    <w:rsid w:val="00542E1D"/>
    <w:pPr>
      <w:numPr>
        <w:numId w:val="1"/>
      </w:numPr>
    </w:pPr>
  </w:style>
  <w:style w:type="paragraph" w:styleId="PargrafodaLista">
    <w:name w:val="List Paragraph"/>
    <w:uiPriority w:val="34"/>
    <w:qFormat/>
    <w:rsid w:val="00542E1D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u w:color="000000"/>
      <w:lang w:val="pt-PT"/>
    </w:rPr>
  </w:style>
  <w:style w:type="numbering" w:customStyle="1" w:styleId="EstiloImportado2">
    <w:name w:val="Estilo Importado 2"/>
    <w:rsid w:val="00542E1D"/>
    <w:pPr>
      <w:numPr>
        <w:numId w:val="3"/>
      </w:numPr>
    </w:pPr>
  </w:style>
  <w:style w:type="paragraph" w:customStyle="1" w:styleId="Padro">
    <w:name w:val="Padrão"/>
    <w:rsid w:val="00542E1D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lang w:val="x-none"/>
      <w14:textOutline w14:w="0" w14:cap="flat" w14:cmpd="sng" w14:algn="ctr">
        <w14:noFill/>
        <w14:prstDash w14:val="solid"/>
        <w14:bevel/>
      </w14:textOutline>
    </w:rPr>
  </w:style>
  <w:style w:type="character" w:styleId="Refdecomentrio">
    <w:name w:val="annotation reference"/>
    <w:basedOn w:val="Fontepargpadro"/>
    <w:uiPriority w:val="99"/>
    <w:rsid w:val="00542E1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42E1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42E1D"/>
    <w:rPr>
      <w:rFonts w:ascii="Times New Roman" w:eastAsia="Arial Unicode MS" w:hAnsi="Times New Roman" w:cs="Times New Roman"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542E1D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42E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42E1D"/>
    <w:rPr>
      <w:rFonts w:ascii="Times New Roman" w:eastAsia="Arial Unicode MS" w:hAnsi="Times New Roman" w:cs="Times New Roman"/>
      <w:b/>
      <w:bCs/>
      <w:sz w:val="20"/>
      <w:szCs w:val="20"/>
      <w:lang w:val="en-US"/>
    </w:rPr>
  </w:style>
  <w:style w:type="character" w:styleId="MenoPendente">
    <w:name w:val="Unresolved Mention"/>
    <w:basedOn w:val="Fontepargpadro"/>
    <w:uiPriority w:val="99"/>
    <w:semiHidden/>
    <w:unhideWhenUsed/>
    <w:rsid w:val="00542E1D"/>
    <w:rPr>
      <w:color w:val="605E5C"/>
      <w:shd w:val="clear" w:color="auto" w:fill="E1DFDD"/>
    </w:rPr>
  </w:style>
  <w:style w:type="table" w:styleId="TabeladeGradeClara">
    <w:name w:val="Grid Table Light"/>
    <w:basedOn w:val="Tabelanormal"/>
    <w:uiPriority w:val="40"/>
    <w:rsid w:val="00542E1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lang w:val="x-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2">
    <w:name w:val="Plain Table 2"/>
    <w:basedOn w:val="Tabelanormal"/>
    <w:uiPriority w:val="42"/>
    <w:rsid w:val="00542E1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lang w:val="x-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rynqvb">
    <w:name w:val="rynqvb"/>
    <w:basedOn w:val="Fontepargpadro"/>
    <w:rsid w:val="00542E1D"/>
  </w:style>
  <w:style w:type="table" w:styleId="Tabelacomgrade">
    <w:name w:val="Table Grid"/>
    <w:basedOn w:val="Tabelanormal"/>
    <w:uiPriority w:val="39"/>
    <w:rsid w:val="0054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711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Jabson Herber</dc:creator>
  <cp:keywords/>
  <dc:description/>
  <cp:lastModifiedBy>Jabson Herber</cp:lastModifiedBy>
  <cp:revision>9</cp:revision>
  <dcterms:created xsi:type="dcterms:W3CDTF">2022-12-20T02:49:00Z</dcterms:created>
  <dcterms:modified xsi:type="dcterms:W3CDTF">2023-11-27T14:25:00Z</dcterms:modified>
</cp:coreProperties>
</file>