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 xml:space="preserve">identificada con Registro Único de Contribuyente </w:t>
      </w:r>
      <w:proofErr w:type="spellStart"/>
      <w:r w:rsidR="003D1567" w:rsidRPr="5601BE1E">
        <w:t>N.°</w:t>
      </w:r>
      <w:proofErr w:type="spellEnd"/>
      <w:r w:rsidR="00961BDA" w:rsidRPr="00C00EAA" w:rsidDel="00961BDA">
        <w:t xml:space="preserve"> </w:t>
      </w:r>
      <w:r w:rsidR="002A3354" w:rsidRPr="232F86A9">
        <w:t>20608373692</w:t>
      </w:r>
      <w:r w:rsidR="003D1567" w:rsidRPr="5601BE1E">
        <w:t xml:space="preserve"> e inscrita en la partida electrónica </w:t>
      </w:r>
      <w:proofErr w:type="spellStart"/>
      <w:r w:rsidR="003D1567" w:rsidRPr="5601BE1E">
        <w:t>N.°</w:t>
      </w:r>
      <w:proofErr w:type="spellEnd"/>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t>Anexo Nº 5: Hoja Resumen</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El Comprador declara conocer que las indicadas son cuentas recaudadoras razón por la que ante el incumplimiento de pago en la fecha correspondiente incurrirá en mora automática sin necesidad de intimación previa; en consecuencia, se devengará un interés compensatorio diario de US$ 1.00 (Un y 00/100 dólares americanos), y un interés moratorio diario igual, ambos respecto del importe de la cuota adeudada, los cuales se cobrarán conjuntamente con la cuota pendiente de pago. El Comprador reconoce que los pagos deben efectuarse, obligatoriamente, a través de dicha cuenta recaudadora, considerándose esta como una obligación contractual &lt;br&gt; Sin perjuicio de ello, El Comprador declara conocer que, supletoriamente al sistema de recaudación mencionado, podrá realizar el pago de las cuotas mediante el acceso a un enlace de pago generado por la Vendedora y/o sistema de recaudación propuesto por la Vendedora; el mismo que también generará una mora automática compuesta por un interés compensatorio diario y un interés moratorio diario del mismo valor señalado en el párrafo anterior, siempre que incumple con el pago de la cuota en la fecha correspondiente. Las partes declaran que esta forma de pago también se considerara una obligación contractual y generará los efectos cancelatorios correspondientes. &lt;br&gt; Finalmente, el Comprador deberá informar y enviar a la Vendedora, los sustentos de pagos respectivos.</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t>Adicionalmente, las partes dejan constancia que, al amparo de lo dispuesto por el artículo 1583 del Código Civil, la Vendedora se reserva la propiedad de el/los lote(s) hasta la cancelación total del Precio de Venta.</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42CA0869" w:rsidR="009A332E" w:rsidRPr="00A265C4" w:rsidRDefault="009B1ACE"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 xml:space="preserve">La entrega de la posesión de el/los lote(s) se realizara en el mes de diciembre de 2025.</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34F8F208"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 xml:space="preserve">diciembre</w:t>
      </w:r>
      <w:r w:rsidR="23BD06CD" w:rsidRPr="00A265C4">
        <w:rPr>
          <w:rFonts w:eastAsia="Verdana"/>
          <w:color w:val="000000" w:themeColor="text1"/>
        </w:rPr>
        <w:t xml:space="preserve"> de</w:t>
      </w:r>
      <w:r w:rsidR="004B6520">
        <w:rPr>
          <w:rFonts w:eastAsia="Verdana"/>
          <w:color w:val="000000" w:themeColor="text1"/>
        </w:rPr>
        <w:t xml:space="preserve"> 2025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w:t>
      </w:r>
      <w:proofErr w:type="spellStart"/>
      <w:r w:rsidRPr="00581823">
        <w:rPr>
          <w:rFonts w:eastAsia="Verdana" w:cstheme="minorHAnsi"/>
          <w:color w:val="000000"/>
        </w:rPr>
        <w:t>ii</w:t>
      </w:r>
      <w:proofErr w:type="spellEnd"/>
      <w:r w:rsidRPr="00581823">
        <w:rPr>
          <w:rFonts w:eastAsia="Verdana" w:cstheme="minorHAnsi"/>
          <w:color w:val="000000"/>
        </w:rPr>
        <w:t xml:space="preserve">) arbitrios municipales, entre otros tributos que afecten a </w:t>
      </w:r>
      <w:proofErr w:type="spellStart"/>
      <w:r w:rsidRPr="00581823">
        <w:rPr>
          <w:rFonts w:eastAsia="Verdana" w:cstheme="minorHAnsi"/>
          <w:color w:val="000000"/>
        </w:rPr>
        <w:t>el</w:t>
      </w:r>
      <w:proofErr w:type="spellEnd"/>
      <w:r w:rsidRPr="00581823">
        <w:rPr>
          <w:rFonts w:eastAsia="Verdana" w:cstheme="minorHAnsi"/>
          <w:color w:val="000000"/>
        </w:rPr>
        <w:t>/los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 xml:space="preserve">Las Partes declaran y reconocen que las cláusulas contenidas en el presente documento han sido revisadas detenidamente, sustituyendo cualquier otro acuerdo entre las Partes con relación a </w:t>
      </w:r>
      <w:proofErr w:type="spellStart"/>
      <w:r w:rsidRPr="001C07B1">
        <w:rPr>
          <w:rFonts w:eastAsia="Verdana" w:cstheme="minorHAnsi"/>
          <w:color w:val="000000"/>
        </w:rPr>
        <w:t>el</w:t>
      </w:r>
      <w:proofErr w:type="spellEnd"/>
      <w:r w:rsidRPr="001C07B1">
        <w:rPr>
          <w:rFonts w:eastAsia="Verdana" w:cstheme="minorHAnsi"/>
          <w:color w:val="000000"/>
        </w:rPr>
        <w:t>/los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t>La Vendedora podrá reportar a las centrales de riesgo a El Comprador en caso de incumplimiento en el pago de sus cuotas.</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w:t>
      </w:r>
      <w:proofErr w:type="spellStart"/>
      <w:r w:rsidRPr="50FB7DD5">
        <w:rPr>
          <w:rFonts w:ascii="Calibri" w:eastAsia="Calibri" w:hAnsi="Calibri" w:cs="Calibri"/>
          <w:color w:val="000000" w:themeColor="text1"/>
        </w:rPr>
        <w:t>ii</w:t>
      </w:r>
      <w:proofErr w:type="spellEnd"/>
      <w:r w:rsidRPr="50FB7DD5">
        <w:rPr>
          <w:rFonts w:ascii="Calibri" w:eastAsia="Calibri" w:hAnsi="Calibri" w:cs="Calibri"/>
          <w:color w:val="000000" w:themeColor="text1"/>
        </w:rPr>
        <w:t>)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 xml:space="preserve">(a) dos o más armadas alternas o consecutivas (cuotas) del Precio de Venta adeudado bajo el presente Contrato señaladas en el Cronograma de Pagos indicado en el Numeral 10 del Anexo N.° 5: Hoja Resumen; y/o (b)</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Las Partes acuerdan expresamente que la Vendedora podrá compensar, hasta donde  alcance (i) el importe de las penalidades generadas, según lo señalado en los numerales anteriores, y/o (</w:t>
      </w:r>
      <w:proofErr w:type="spellStart"/>
      <w:r w:rsidRPr="00C101F2">
        <w:rPr>
          <w:rFonts w:cstheme="minorHAnsi"/>
          <w:spacing w:val="-3"/>
        </w:rPr>
        <w:t>ii</w:t>
      </w:r>
      <w:proofErr w:type="spellEnd"/>
      <w:r w:rsidRPr="00C101F2">
        <w:rPr>
          <w:rFonts w:cstheme="minorHAnsi"/>
          <w:spacing w:val="-3"/>
        </w:rPr>
        <w:t xml:space="preserve">)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posibles cesionarios del Contrato, y, en tal caso, informándoles a tales asesores o potenciales participantes del carácter confidencial de dicha información, o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 xml:space="preserve">Así, en caso el Comprador mantenga algún reclamo que esté siendo materia de controversia no podrá suspender el pago de las cuotas del financiamiento que mantenga pendientes en atención al lote adquirido ni podrá suspender las demás obligaciones que haya contraído, salvo que cuente con una orden judicial o arbitral que así lo determine.</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 xml:space="preserve">03</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 xml:space="preserve">Enero</w:t>
      </w:r>
      <w:r w:rsidRPr="00624C79">
        <w:rPr>
          <w:rFonts w:eastAsia="Verdana" w:cstheme="minorHAnsi"/>
          <w:color w:val="000000"/>
        </w:rPr>
        <w:t xml:space="preserve"> de </w:t>
      </w:r>
      <w:r w:rsidR="009564F3">
        <w:rPr>
          <w:rFonts w:eastAsia="Verdana" w:cstheme="minorHAnsi"/>
          <w:color w:val="000000"/>
        </w:rPr>
        <w:t xml:space="preserve">2024</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7775923B" w:rsidR="00C87A48" w:rsidRPr="00174B07" w:rsidRDefault="00C87A48" w:rsidP="00294F54">
            <w:pPr>
              <w:pStyle w:val="TableParagraph"/>
              <w:jc w:val="center"/>
              <w:rPr>
                <w:rFonts w:asciiTheme="minorHAnsi" w:hAnsiTheme="minorHAnsi" w:cstheme="minorHAnsi"/>
                <w:bCs/>
              </w:rPr>
            </w:pPr>
            <w:r>
              <w:rPr>
                <w:rFonts w:asciiTheme="minorHAnsi" w:hAnsiTheme="minorHAnsi" w:cstheme="minorHAnsi"/>
                <w:b/>
              </w:rPr>
              <w:t>----</w:t>
            </w:r>
          </w:p>
          <w:p w14:paraId="040F4F27" w14:textId="5A1576E2"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Pr>
                <w:rFonts w:asciiTheme="minorHAnsi" w:hAnsiTheme="minorHAnsi" w:cstheme="minorHAnsi"/>
              </w:rPr>
              <w:t>----</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Juan Pérez</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12345678</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Ingeniero</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Soltero</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Calle Falsa 123</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juan.perez@example.com</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proofErr w:type="spellStart"/>
                  <w:r w:rsidRPr="00FA6E64">
                    <w:rPr>
                      <w:rFonts w:eastAsia="Verdana" w:cstheme="minorHAnsi"/>
                      <w:color w:val="000000"/>
                      <w:spacing w:val="-2"/>
                    </w:rPr>
                    <w:t>Teléfono</w:t>
                  </w:r>
                  <w:proofErr w:type="spellEnd"/>
                  <w:r w:rsidRPr="00FA6E64">
                    <w:rPr>
                      <w:rFonts w:eastAsia="Verdana" w:cstheme="minorHAnsi"/>
                      <w:color w:val="000000"/>
                      <w:spacing w:val="-2"/>
                    </w:rPr>
                    <w:t xml:space="preserve"> </w:t>
                  </w:r>
                  <w:proofErr w:type="spellStart"/>
                  <w:r w:rsidRPr="00FA6E64">
                    <w:rPr>
                      <w:rFonts w:eastAsia="Verdana" w:cstheme="minorHAnsi"/>
                      <w:color w:val="000000"/>
                      <w:spacing w:val="-2"/>
                    </w:rPr>
                    <w:t>Celular</w:t>
                  </w:r>
                  <w:proofErr w:type="spellEnd"/>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123456789</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María Gómez</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87654321</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Abogada</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Casada</w:t>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Avenida Siempre Viva 456</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maria.gomez@example.com</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proofErr w:type="spellStart"/>
                  <w:r w:rsidRPr="003C2B3D">
                    <w:rPr>
                      <w:rFonts w:asciiTheme="minorHAnsi" w:eastAsia="Verdana" w:hAnsiTheme="minorHAnsi" w:cstheme="minorHAnsi"/>
                      <w:color w:val="000000"/>
                      <w:spacing w:val="-2"/>
                      <w:lang w:val="es-PE"/>
                    </w:rPr>
                    <w:t>éfono</w:t>
                  </w:r>
                  <w:proofErr w:type="spellEnd"/>
                  <w:r w:rsidRPr="003C2B3D">
                    <w:rPr>
                      <w:rFonts w:asciiTheme="minorHAnsi" w:eastAsia="Verdana" w:hAnsiTheme="minorHAnsi" w:cstheme="minorHAnsi"/>
                      <w:color w:val="000000"/>
                      <w:spacing w:val="-2"/>
                      <w:lang w:val="es-PE"/>
                    </w:rPr>
                    <w:t xml:space="preserve">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987654321</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A01</w:t>
                        </w:r>
                      </w:p>
                    </w:tc>
                    <w:tc>
                      <w:tcPr>
                        <w:tcW w:w="1843" w:type="dxa"/>
                      </w:tcPr>
                      <w:p w14:paraId="764EAE1F" w14:textId="0A7B0E1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500m²</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77777777" w:rsidR="003D1567" w:rsidRPr="00CF7B85" w:rsidRDefault="003D1567" w:rsidP="0044377B">
                  <w:pPr>
                    <w:spacing w:before="8" w:after="220"/>
                    <w:contextualSpacing/>
                    <w:jc w:val="both"/>
                    <w:textAlignment w:val="baseline"/>
                    <w:rPr>
                      <w:rFonts w:asciiTheme="minorHAnsi" w:eastAsia="Verdana" w:hAnsiTheme="minorHAnsi" w:cstheme="minorHAnsi"/>
                      <w:color w:val="000000"/>
                      <w:spacing w:val="-2"/>
                      <w:lang w:val="es-PE"/>
                    </w:rPr>
                  </w:pP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4E0C823"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La suma de US$ --- (--- con 00/100 dólares americanos), cancelados el – de – de --, según consta en el comprobante de pago que se adjunta.</w:t>
                  </w:r>
                </w:p>
                <w:p w14:paraId="6DF25084" w14:textId="4CDE4A69"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La suma de US$ --- (--- con 00/100 dólares americanos), que será cancelado a la firma del presente documento, según señala el numeral 2.2. de la cláusula segunda del presente contrato.</w:t>
                  </w:r>
                </w:p>
                <w:p w14:paraId="0C3BF688" w14:textId="7589DB0A" w:rsidR="003D1567" w:rsidRPr="003B5632" w:rsidRDefault="008C20EF" w:rsidP="008C20EF">
                  <w:pPr>
                    <w:pStyle w:val="Prrafodelista"/>
                    <w:numPr>
                      <w:ilvl w:val="1"/>
                      <w:numId w:val="6"/>
                    </w:numPr>
                    <w:ind w:left="391" w:hanging="284"/>
                    <w:jc w:val="both"/>
                    <w:rPr>
                      <w:rFonts w:eastAsia="Arial" w:cstheme="minorHAnsi"/>
                      <w:lang w:val="es-ES_tradnl"/>
                    </w:rPr>
                  </w:pPr>
                  <w:r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 xml:space="preserve">El saldo de US$ --- (--- con 00/100 dólares americanos), que será cancelado</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según el cronograma de pago indicado en el Numeral 10 del Anexo 5: Hoja Resumen</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 xml:space="preserve"/>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lastRenderedPageBreak/>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77777777"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Lima, _______________-</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77777777" w:rsidR="0044377B" w:rsidRPr="00174B07" w:rsidRDefault="0044377B" w:rsidP="0044377B">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77777777" w:rsidR="0044377B" w:rsidRPr="00174B07" w:rsidRDefault="0044377B" w:rsidP="0044377B">
                  <w:pPr>
                    <w:pStyle w:val="TableParagraph"/>
                    <w:jc w:val="center"/>
                    <w:rPr>
                      <w:rFonts w:asciiTheme="minorHAnsi" w:hAnsiTheme="minorHAnsi" w:cstheme="minorHAnsi"/>
                      <w:bCs/>
                    </w:rPr>
                  </w:pPr>
                  <w:r>
                    <w:rPr>
                      <w:rFonts w:asciiTheme="minorHAnsi" w:hAnsiTheme="minorHAnsi" w:cstheme="minorHAnsi"/>
                      <w:b/>
                    </w:rPr>
                    <w:t>----</w:t>
                  </w:r>
                </w:p>
                <w:p w14:paraId="6F0AC49D" w14:textId="77777777"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Pr>
                      <w:rFonts w:asciiTheme="minorHAnsi" w:hAnsiTheme="minorHAnsi" w:cstheme="minorHAnsi"/>
                    </w:rPr>
                    <w:t>----</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77777777"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2E19B7CD"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t>Precio de venta: US$ [ 50000 ]</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6ED44C85"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t>Armada (cuota) inicial: US$ [ 10000 ]</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45E2E64F"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t>Saldo del precio de venta / Importe financiado: US$ [ 40000 ]</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2CAA3EC4"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t>Monto de intereses, gasto administrativo e ITF: US$ [ 21610.114438654837 ]</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43FF34E7"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t>Precio de Venta (al crédito): US$ [ 61613.194958654814 ]</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055DFA76"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t>Tasa de Costo Efectivo Anual (TCEA): [ 20.17% ]%</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015E2F41"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t>Número de armadas (cuotas): [ 60 ]</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15476E70"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t>Importe de la cuota mensual: US$ [ 1026.89 ]</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p>
    <w:tbl>
      <w:tblPr>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218"/>
        <w:gridCol w:w="1218"/>
        <w:gridCol w:w="1218"/>
        <w:gridCol w:w="1218"/>
        <w:gridCol w:w="1218"/>
        <w:gridCol w:w="1218"/>
        <w:gridCol w:w="1218"/>
        <w:gridCol w:w="1218"/>
      </w:tblGrid>
      <w:tr>
        <w:tc>
          <w:tcPr>
            <w:tcW w:type="dxa" w:w="1218"/>
            <w:shd w:fill="CCFFCC"/>
          </w:tcPr>
          <w:p>
            <w:r>
              <w:rPr>
                <w:sz w:val="16"/>
              </w:rPr>
              <w:t>Nro Cuota</w:t>
            </w:r>
          </w:p>
        </w:tc>
        <w:tc>
          <w:tcPr>
            <w:tcW w:type="dxa" w:w="1218"/>
            <w:shd w:fill="CCFFCC"/>
          </w:tcPr>
          <w:p>
            <w:r>
              <w:rPr>
                <w:sz w:val="16"/>
              </w:rPr>
              <w:t>Fecha de Vencimiento</w:t>
            </w:r>
          </w:p>
        </w:tc>
        <w:tc>
          <w:tcPr>
            <w:tcW w:type="dxa" w:w="1218"/>
            <w:shd w:fill="CCFFCC"/>
          </w:tcPr>
          <w:p>
            <w:r>
              <w:rPr>
                <w:sz w:val="16"/>
              </w:rPr>
              <w:t>Saldo Capital</w:t>
            </w:r>
          </w:p>
        </w:tc>
        <w:tc>
          <w:tcPr>
            <w:tcW w:type="dxa" w:w="1218"/>
            <w:shd w:fill="CCFFCC"/>
          </w:tcPr>
          <w:p>
            <w:r>
              <w:rPr>
                <w:sz w:val="16"/>
              </w:rPr>
              <w:t>Cuota Capital</w:t>
            </w:r>
          </w:p>
        </w:tc>
        <w:tc>
          <w:tcPr>
            <w:tcW w:type="dxa" w:w="1218"/>
            <w:shd w:fill="CCFFCC"/>
          </w:tcPr>
          <w:p>
            <w:r>
              <w:rPr>
                <w:sz w:val="16"/>
              </w:rPr>
              <w:t>Cuota Interés</w:t>
            </w:r>
          </w:p>
        </w:tc>
        <w:tc>
          <w:tcPr>
            <w:tcW w:type="dxa" w:w="1218"/>
            <w:shd w:fill="CCFFCC"/>
          </w:tcPr>
          <w:p>
            <w:r>
              <w:rPr>
                <w:sz w:val="16"/>
              </w:rPr>
              <w:t>Cuota Admin.</w:t>
            </w:r>
          </w:p>
        </w:tc>
        <w:tc>
          <w:tcPr>
            <w:tcW w:type="dxa" w:w="1218"/>
            <w:shd w:fill="CCFFCC"/>
          </w:tcPr>
          <w:p>
            <w:r>
              <w:rPr>
                <w:sz w:val="16"/>
              </w:rPr>
              <w:t>Cuota ITF</w:t>
            </w:r>
          </w:p>
        </w:tc>
        <w:tc>
          <w:tcPr>
            <w:tcW w:type="dxa" w:w="1218"/>
            <w:shd w:fill="CCFFCC"/>
          </w:tcPr>
          <w:p>
            <w:r>
              <w:rPr>
                <w:sz w:val="16"/>
              </w:rPr>
              <w:t>Cuota Total</w:t>
            </w:r>
          </w:p>
        </w:tc>
      </w:tr>
      <w:tr>
        <w:tc>
          <w:tcPr>
            <w:tcW w:type="dxa" w:w="1218"/>
          </w:tcPr>
          <w:p>
            <w:r>
              <w:rPr>
                <w:sz w:val="16"/>
              </w:rPr>
              <w:t>1</w:t>
            </w:r>
          </w:p>
        </w:tc>
        <w:tc>
          <w:tcPr>
            <w:tcW w:type="dxa" w:w="1218"/>
          </w:tcPr>
          <w:p>
            <w:r>
              <w:rPr>
                <w:sz w:val="16"/>
              </w:rPr>
              <w:t>15-11-2024</w:t>
            </w:r>
          </w:p>
        </w:tc>
        <w:tc>
          <w:tcPr>
            <w:tcW w:type="dxa" w:w="1218"/>
          </w:tcPr>
          <w:p>
            <w:r>
              <w:rPr>
                <w:sz w:val="16"/>
              </w:rPr>
              <w:t>40000.00</w:t>
            </w:r>
          </w:p>
        </w:tc>
        <w:tc>
          <w:tcPr>
            <w:tcW w:type="dxa" w:w="1218"/>
          </w:tcPr>
          <w:p>
            <w:r>
              <w:rPr>
                <w:sz w:val="16"/>
              </w:rPr>
              <w:t>411.46</w:t>
            </w:r>
          </w:p>
        </w:tc>
        <w:tc>
          <w:tcPr>
            <w:tcW w:type="dxa" w:w="1218"/>
          </w:tcPr>
          <w:p>
            <w:r>
              <w:rPr>
                <w:sz w:val="16"/>
              </w:rPr>
              <w:t>612.38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w:t>
            </w:r>
          </w:p>
        </w:tc>
        <w:tc>
          <w:tcPr>
            <w:tcW w:type="dxa" w:w="1218"/>
          </w:tcPr>
          <w:p>
            <w:r>
              <w:rPr>
                <w:sz w:val="16"/>
              </w:rPr>
              <w:t>15-12-2024</w:t>
            </w:r>
          </w:p>
        </w:tc>
        <w:tc>
          <w:tcPr>
            <w:tcW w:type="dxa" w:w="1218"/>
          </w:tcPr>
          <w:p>
            <w:r>
              <w:rPr>
                <w:sz w:val="16"/>
              </w:rPr>
              <w:t>39588.54</w:t>
            </w:r>
          </w:p>
        </w:tc>
        <w:tc>
          <w:tcPr>
            <w:tcW w:type="dxa" w:w="1218"/>
          </w:tcPr>
          <w:p>
            <w:r>
              <w:rPr>
                <w:sz w:val="16"/>
              </w:rPr>
              <w:t>417.76</w:t>
            </w:r>
          </w:p>
        </w:tc>
        <w:tc>
          <w:tcPr>
            <w:tcW w:type="dxa" w:w="1218"/>
          </w:tcPr>
          <w:p>
            <w:r>
              <w:rPr>
                <w:sz w:val="16"/>
              </w:rPr>
              <w:t>606.08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w:t>
            </w:r>
          </w:p>
        </w:tc>
        <w:tc>
          <w:tcPr>
            <w:tcW w:type="dxa" w:w="1218"/>
          </w:tcPr>
          <w:p>
            <w:r>
              <w:rPr>
                <w:sz w:val="16"/>
              </w:rPr>
              <w:t>15-01-2025</w:t>
            </w:r>
          </w:p>
        </w:tc>
        <w:tc>
          <w:tcPr>
            <w:tcW w:type="dxa" w:w="1218"/>
          </w:tcPr>
          <w:p>
            <w:r>
              <w:rPr>
                <w:sz w:val="16"/>
              </w:rPr>
              <w:t>39170.79</w:t>
            </w:r>
          </w:p>
        </w:tc>
        <w:tc>
          <w:tcPr>
            <w:tcW w:type="dxa" w:w="1218"/>
          </w:tcPr>
          <w:p>
            <w:r>
              <w:rPr>
                <w:sz w:val="16"/>
              </w:rPr>
              <w:t>424.15</w:t>
            </w:r>
          </w:p>
        </w:tc>
        <w:tc>
          <w:tcPr>
            <w:tcW w:type="dxa" w:w="1218"/>
          </w:tcPr>
          <w:p>
            <w:r>
              <w:rPr>
                <w:sz w:val="16"/>
              </w:rPr>
              <w:t>599.68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w:t>
            </w:r>
          </w:p>
        </w:tc>
        <w:tc>
          <w:tcPr>
            <w:tcW w:type="dxa" w:w="1218"/>
          </w:tcPr>
          <w:p>
            <w:r>
              <w:rPr>
                <w:sz w:val="16"/>
              </w:rPr>
              <w:t>15-02-2025</w:t>
            </w:r>
          </w:p>
        </w:tc>
        <w:tc>
          <w:tcPr>
            <w:tcW w:type="dxa" w:w="1218"/>
          </w:tcPr>
          <w:p>
            <w:r>
              <w:rPr>
                <w:sz w:val="16"/>
              </w:rPr>
              <w:t>38746.64</w:t>
            </w:r>
          </w:p>
        </w:tc>
        <w:tc>
          <w:tcPr>
            <w:tcW w:type="dxa" w:w="1218"/>
          </w:tcPr>
          <w:p>
            <w:r>
              <w:rPr>
                <w:sz w:val="16"/>
              </w:rPr>
              <w:t>430.64</w:t>
            </w:r>
          </w:p>
        </w:tc>
        <w:tc>
          <w:tcPr>
            <w:tcW w:type="dxa" w:w="1218"/>
          </w:tcPr>
          <w:p>
            <w:r>
              <w:rPr>
                <w:sz w:val="16"/>
              </w:rPr>
              <w:t>593.19</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w:t>
            </w:r>
          </w:p>
        </w:tc>
        <w:tc>
          <w:tcPr>
            <w:tcW w:type="dxa" w:w="1218"/>
          </w:tcPr>
          <w:p>
            <w:r>
              <w:rPr>
                <w:sz w:val="16"/>
              </w:rPr>
              <w:t>15-03-2025</w:t>
            </w:r>
          </w:p>
        </w:tc>
        <w:tc>
          <w:tcPr>
            <w:tcW w:type="dxa" w:w="1218"/>
          </w:tcPr>
          <w:p>
            <w:r>
              <w:rPr>
                <w:sz w:val="16"/>
              </w:rPr>
              <w:t>38315.99</w:t>
            </w:r>
          </w:p>
        </w:tc>
        <w:tc>
          <w:tcPr>
            <w:tcW w:type="dxa" w:w="1218"/>
          </w:tcPr>
          <w:p>
            <w:r>
              <w:rPr>
                <w:sz w:val="16"/>
              </w:rPr>
              <w:t>437.24</w:t>
            </w:r>
          </w:p>
        </w:tc>
        <w:tc>
          <w:tcPr>
            <w:tcW w:type="dxa" w:w="1218"/>
          </w:tcPr>
          <w:p>
            <w:r>
              <w:rPr>
                <w:sz w:val="16"/>
              </w:rPr>
              <w:t>586.60</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6</w:t>
            </w:r>
          </w:p>
        </w:tc>
        <w:tc>
          <w:tcPr>
            <w:tcW w:type="dxa" w:w="1218"/>
          </w:tcPr>
          <w:p>
            <w:r>
              <w:rPr>
                <w:sz w:val="16"/>
              </w:rPr>
              <w:t>15-04-2025</w:t>
            </w:r>
          </w:p>
        </w:tc>
        <w:tc>
          <w:tcPr>
            <w:tcW w:type="dxa" w:w="1218"/>
          </w:tcPr>
          <w:p>
            <w:r>
              <w:rPr>
                <w:sz w:val="16"/>
              </w:rPr>
              <w:t>37878.75</w:t>
            </w:r>
          </w:p>
        </w:tc>
        <w:tc>
          <w:tcPr>
            <w:tcW w:type="dxa" w:w="1218"/>
          </w:tcPr>
          <w:p>
            <w:r>
              <w:rPr>
                <w:sz w:val="16"/>
              </w:rPr>
              <w:t>443.93</w:t>
            </w:r>
          </w:p>
        </w:tc>
        <w:tc>
          <w:tcPr>
            <w:tcW w:type="dxa" w:w="1218"/>
          </w:tcPr>
          <w:p>
            <w:r>
              <w:rPr>
                <w:sz w:val="16"/>
              </w:rPr>
              <w:t>579.90</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7</w:t>
            </w:r>
          </w:p>
        </w:tc>
        <w:tc>
          <w:tcPr>
            <w:tcW w:type="dxa" w:w="1218"/>
          </w:tcPr>
          <w:p>
            <w:r>
              <w:rPr>
                <w:sz w:val="16"/>
              </w:rPr>
              <w:t>15-05-2025</w:t>
            </w:r>
          </w:p>
        </w:tc>
        <w:tc>
          <w:tcPr>
            <w:tcW w:type="dxa" w:w="1218"/>
          </w:tcPr>
          <w:p>
            <w:r>
              <w:rPr>
                <w:sz w:val="16"/>
              </w:rPr>
              <w:t>37434.82</w:t>
            </w:r>
          </w:p>
        </w:tc>
        <w:tc>
          <w:tcPr>
            <w:tcW w:type="dxa" w:w="1218"/>
          </w:tcPr>
          <w:p>
            <w:r>
              <w:rPr>
                <w:sz w:val="16"/>
              </w:rPr>
              <w:t>450.73</w:t>
            </w:r>
          </w:p>
        </w:tc>
        <w:tc>
          <w:tcPr>
            <w:tcW w:type="dxa" w:w="1218"/>
          </w:tcPr>
          <w:p>
            <w:r>
              <w:rPr>
                <w:sz w:val="16"/>
              </w:rPr>
              <w:t>573.11</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8</w:t>
            </w:r>
          </w:p>
        </w:tc>
        <w:tc>
          <w:tcPr>
            <w:tcW w:type="dxa" w:w="1218"/>
          </w:tcPr>
          <w:p>
            <w:r>
              <w:rPr>
                <w:sz w:val="16"/>
              </w:rPr>
              <w:t>15-06-2025</w:t>
            </w:r>
          </w:p>
        </w:tc>
        <w:tc>
          <w:tcPr>
            <w:tcW w:type="dxa" w:w="1218"/>
          </w:tcPr>
          <w:p>
            <w:r>
              <w:rPr>
                <w:sz w:val="16"/>
              </w:rPr>
              <w:t>36984.09</w:t>
            </w:r>
          </w:p>
        </w:tc>
        <w:tc>
          <w:tcPr>
            <w:tcW w:type="dxa" w:w="1218"/>
          </w:tcPr>
          <w:p>
            <w:r>
              <w:rPr>
                <w:sz w:val="16"/>
              </w:rPr>
              <w:t>457.63</w:t>
            </w:r>
          </w:p>
        </w:tc>
        <w:tc>
          <w:tcPr>
            <w:tcW w:type="dxa" w:w="1218"/>
          </w:tcPr>
          <w:p>
            <w:r>
              <w:rPr>
                <w:sz w:val="16"/>
              </w:rPr>
              <w:t>566.21</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9</w:t>
            </w:r>
          </w:p>
        </w:tc>
        <w:tc>
          <w:tcPr>
            <w:tcW w:type="dxa" w:w="1218"/>
          </w:tcPr>
          <w:p>
            <w:r>
              <w:rPr>
                <w:sz w:val="16"/>
              </w:rPr>
              <w:t>15-07-2025</w:t>
            </w:r>
          </w:p>
        </w:tc>
        <w:tc>
          <w:tcPr>
            <w:tcW w:type="dxa" w:w="1218"/>
          </w:tcPr>
          <w:p>
            <w:r>
              <w:rPr>
                <w:sz w:val="16"/>
              </w:rPr>
              <w:t>36526.47</w:t>
            </w:r>
          </w:p>
        </w:tc>
        <w:tc>
          <w:tcPr>
            <w:tcW w:type="dxa" w:w="1218"/>
          </w:tcPr>
          <w:p>
            <w:r>
              <w:rPr>
                <w:sz w:val="16"/>
              </w:rPr>
              <w:t>464.63</w:t>
            </w:r>
          </w:p>
        </w:tc>
        <w:tc>
          <w:tcPr>
            <w:tcW w:type="dxa" w:w="1218"/>
          </w:tcPr>
          <w:p>
            <w:r>
              <w:rPr>
                <w:sz w:val="16"/>
              </w:rPr>
              <w:t>559.20</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10</w:t>
            </w:r>
          </w:p>
        </w:tc>
        <w:tc>
          <w:tcPr>
            <w:tcW w:type="dxa" w:w="1218"/>
          </w:tcPr>
          <w:p>
            <w:r>
              <w:rPr>
                <w:sz w:val="16"/>
              </w:rPr>
              <w:t>15-08-2025</w:t>
            </w:r>
          </w:p>
        </w:tc>
        <w:tc>
          <w:tcPr>
            <w:tcW w:type="dxa" w:w="1218"/>
          </w:tcPr>
          <w:p>
            <w:r>
              <w:rPr>
                <w:sz w:val="16"/>
              </w:rPr>
              <w:t>36061.83</w:t>
            </w:r>
          </w:p>
        </w:tc>
        <w:tc>
          <w:tcPr>
            <w:tcW w:type="dxa" w:w="1218"/>
          </w:tcPr>
          <w:p>
            <w:r>
              <w:rPr>
                <w:sz w:val="16"/>
              </w:rPr>
              <w:t>471.75</w:t>
            </w:r>
          </w:p>
        </w:tc>
        <w:tc>
          <w:tcPr>
            <w:tcW w:type="dxa" w:w="1218"/>
          </w:tcPr>
          <w:p>
            <w:r>
              <w:rPr>
                <w:sz w:val="16"/>
              </w:rPr>
              <w:t>552.09</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11</w:t>
            </w:r>
          </w:p>
        </w:tc>
        <w:tc>
          <w:tcPr>
            <w:tcW w:type="dxa" w:w="1218"/>
          </w:tcPr>
          <w:p>
            <w:r>
              <w:rPr>
                <w:sz w:val="16"/>
              </w:rPr>
              <w:t>15-09-2025</w:t>
            </w:r>
          </w:p>
        </w:tc>
        <w:tc>
          <w:tcPr>
            <w:tcW w:type="dxa" w:w="1218"/>
          </w:tcPr>
          <w:p>
            <w:r>
              <w:rPr>
                <w:sz w:val="16"/>
              </w:rPr>
              <w:t>35590.08</w:t>
            </w:r>
          </w:p>
        </w:tc>
        <w:tc>
          <w:tcPr>
            <w:tcW w:type="dxa" w:w="1218"/>
          </w:tcPr>
          <w:p>
            <w:r>
              <w:rPr>
                <w:sz w:val="16"/>
              </w:rPr>
              <w:t>478.97</w:t>
            </w:r>
          </w:p>
        </w:tc>
        <w:tc>
          <w:tcPr>
            <w:tcW w:type="dxa" w:w="1218"/>
          </w:tcPr>
          <w:p>
            <w:r>
              <w:rPr>
                <w:sz w:val="16"/>
              </w:rPr>
              <w:t>544.87</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12</w:t>
            </w:r>
          </w:p>
        </w:tc>
        <w:tc>
          <w:tcPr>
            <w:tcW w:type="dxa" w:w="1218"/>
          </w:tcPr>
          <w:p>
            <w:r>
              <w:rPr>
                <w:sz w:val="16"/>
              </w:rPr>
              <w:t>15-10-2025</w:t>
            </w:r>
          </w:p>
        </w:tc>
        <w:tc>
          <w:tcPr>
            <w:tcW w:type="dxa" w:w="1218"/>
          </w:tcPr>
          <w:p>
            <w:r>
              <w:rPr>
                <w:sz w:val="16"/>
              </w:rPr>
              <w:t>35111.11</w:t>
            </w:r>
          </w:p>
        </w:tc>
        <w:tc>
          <w:tcPr>
            <w:tcW w:type="dxa" w:w="1218"/>
          </w:tcPr>
          <w:p>
            <w:r>
              <w:rPr>
                <w:sz w:val="16"/>
              </w:rPr>
              <w:t>486.30</w:t>
            </w:r>
          </w:p>
        </w:tc>
        <w:tc>
          <w:tcPr>
            <w:tcW w:type="dxa" w:w="1218"/>
          </w:tcPr>
          <w:p>
            <w:r>
              <w:rPr>
                <w:sz w:val="16"/>
              </w:rPr>
              <w:t>537.53</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13</w:t>
            </w:r>
          </w:p>
        </w:tc>
        <w:tc>
          <w:tcPr>
            <w:tcW w:type="dxa" w:w="1218"/>
          </w:tcPr>
          <w:p>
            <w:r>
              <w:rPr>
                <w:sz w:val="16"/>
              </w:rPr>
              <w:t>15-11-2025</w:t>
            </w:r>
          </w:p>
        </w:tc>
        <w:tc>
          <w:tcPr>
            <w:tcW w:type="dxa" w:w="1218"/>
          </w:tcPr>
          <w:p>
            <w:r>
              <w:rPr>
                <w:sz w:val="16"/>
              </w:rPr>
              <w:t>34624.81</w:t>
            </w:r>
          </w:p>
        </w:tc>
        <w:tc>
          <w:tcPr>
            <w:tcW w:type="dxa" w:w="1218"/>
          </w:tcPr>
          <w:p>
            <w:r>
              <w:rPr>
                <w:sz w:val="16"/>
              </w:rPr>
              <w:t>493.75</w:t>
            </w:r>
          </w:p>
        </w:tc>
        <w:tc>
          <w:tcPr>
            <w:tcW w:type="dxa" w:w="1218"/>
          </w:tcPr>
          <w:p>
            <w:r>
              <w:rPr>
                <w:sz w:val="16"/>
              </w:rPr>
              <w:t>530.09</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14</w:t>
            </w:r>
          </w:p>
        </w:tc>
        <w:tc>
          <w:tcPr>
            <w:tcW w:type="dxa" w:w="1218"/>
          </w:tcPr>
          <w:p>
            <w:r>
              <w:rPr>
                <w:sz w:val="16"/>
              </w:rPr>
              <w:t>15-12-2025</w:t>
            </w:r>
          </w:p>
        </w:tc>
        <w:tc>
          <w:tcPr>
            <w:tcW w:type="dxa" w:w="1218"/>
          </w:tcPr>
          <w:p>
            <w:r>
              <w:rPr>
                <w:sz w:val="16"/>
              </w:rPr>
              <w:t>34131.06</w:t>
            </w:r>
          </w:p>
        </w:tc>
        <w:tc>
          <w:tcPr>
            <w:tcW w:type="dxa" w:w="1218"/>
          </w:tcPr>
          <w:p>
            <w:r>
              <w:rPr>
                <w:sz w:val="16"/>
              </w:rPr>
              <w:t>501.31</w:t>
            </w:r>
          </w:p>
        </w:tc>
        <w:tc>
          <w:tcPr>
            <w:tcW w:type="dxa" w:w="1218"/>
          </w:tcPr>
          <w:p>
            <w:r>
              <w:rPr>
                <w:sz w:val="16"/>
              </w:rPr>
              <w:t>522.53</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15</w:t>
            </w:r>
          </w:p>
        </w:tc>
        <w:tc>
          <w:tcPr>
            <w:tcW w:type="dxa" w:w="1218"/>
          </w:tcPr>
          <w:p>
            <w:r>
              <w:rPr>
                <w:sz w:val="16"/>
              </w:rPr>
              <w:t>15-01-2026</w:t>
            </w:r>
          </w:p>
        </w:tc>
        <w:tc>
          <w:tcPr>
            <w:tcW w:type="dxa" w:w="1218"/>
          </w:tcPr>
          <w:p>
            <w:r>
              <w:rPr>
                <w:sz w:val="16"/>
              </w:rPr>
              <w:t>33629.76</w:t>
            </w:r>
          </w:p>
        </w:tc>
        <w:tc>
          <w:tcPr>
            <w:tcW w:type="dxa" w:w="1218"/>
          </w:tcPr>
          <w:p>
            <w:r>
              <w:rPr>
                <w:sz w:val="16"/>
              </w:rPr>
              <w:t>508.98</w:t>
            </w:r>
          </w:p>
        </w:tc>
        <w:tc>
          <w:tcPr>
            <w:tcW w:type="dxa" w:w="1218"/>
          </w:tcPr>
          <w:p>
            <w:r>
              <w:rPr>
                <w:sz w:val="16"/>
              </w:rPr>
              <w:t>514.85</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16</w:t>
            </w:r>
          </w:p>
        </w:tc>
        <w:tc>
          <w:tcPr>
            <w:tcW w:type="dxa" w:w="1218"/>
          </w:tcPr>
          <w:p>
            <w:r>
              <w:rPr>
                <w:sz w:val="16"/>
              </w:rPr>
              <w:t>15-02-2026</w:t>
            </w:r>
          </w:p>
        </w:tc>
        <w:tc>
          <w:tcPr>
            <w:tcW w:type="dxa" w:w="1218"/>
          </w:tcPr>
          <w:p>
            <w:r>
              <w:rPr>
                <w:sz w:val="16"/>
              </w:rPr>
              <w:t>33120.78</w:t>
            </w:r>
          </w:p>
        </w:tc>
        <w:tc>
          <w:tcPr>
            <w:tcW w:type="dxa" w:w="1218"/>
          </w:tcPr>
          <w:p>
            <w:r>
              <w:rPr>
                <w:sz w:val="16"/>
              </w:rPr>
              <w:t>516.77</w:t>
            </w:r>
          </w:p>
        </w:tc>
        <w:tc>
          <w:tcPr>
            <w:tcW w:type="dxa" w:w="1218"/>
          </w:tcPr>
          <w:p>
            <w:r>
              <w:rPr>
                <w:sz w:val="16"/>
              </w:rPr>
              <w:t>507.06</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17</w:t>
            </w:r>
          </w:p>
        </w:tc>
        <w:tc>
          <w:tcPr>
            <w:tcW w:type="dxa" w:w="1218"/>
          </w:tcPr>
          <w:p>
            <w:r>
              <w:rPr>
                <w:sz w:val="16"/>
              </w:rPr>
              <w:t>15-03-2026</w:t>
            </w:r>
          </w:p>
        </w:tc>
        <w:tc>
          <w:tcPr>
            <w:tcW w:type="dxa" w:w="1218"/>
          </w:tcPr>
          <w:p>
            <w:r>
              <w:rPr>
                <w:sz w:val="16"/>
              </w:rPr>
              <w:t>32604.00</w:t>
            </w:r>
          </w:p>
        </w:tc>
        <w:tc>
          <w:tcPr>
            <w:tcW w:type="dxa" w:w="1218"/>
          </w:tcPr>
          <w:p>
            <w:r>
              <w:rPr>
                <w:sz w:val="16"/>
              </w:rPr>
              <w:t>524.69</w:t>
            </w:r>
          </w:p>
        </w:tc>
        <w:tc>
          <w:tcPr>
            <w:tcW w:type="dxa" w:w="1218"/>
          </w:tcPr>
          <w:p>
            <w:r>
              <w:rPr>
                <w:sz w:val="16"/>
              </w:rPr>
              <w:t>499.15</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18</w:t>
            </w:r>
          </w:p>
        </w:tc>
        <w:tc>
          <w:tcPr>
            <w:tcW w:type="dxa" w:w="1218"/>
          </w:tcPr>
          <w:p>
            <w:r>
              <w:rPr>
                <w:sz w:val="16"/>
              </w:rPr>
              <w:t>15-04-2026</w:t>
            </w:r>
          </w:p>
        </w:tc>
        <w:tc>
          <w:tcPr>
            <w:tcW w:type="dxa" w:w="1218"/>
          </w:tcPr>
          <w:p>
            <w:r>
              <w:rPr>
                <w:sz w:val="16"/>
              </w:rPr>
              <w:t>32079.32</w:t>
            </w:r>
          </w:p>
        </w:tc>
        <w:tc>
          <w:tcPr>
            <w:tcW w:type="dxa" w:w="1218"/>
          </w:tcPr>
          <w:p>
            <w:r>
              <w:rPr>
                <w:sz w:val="16"/>
              </w:rPr>
              <w:t>532.72</w:t>
            </w:r>
          </w:p>
        </w:tc>
        <w:tc>
          <w:tcPr>
            <w:tcW w:type="dxa" w:w="1218"/>
          </w:tcPr>
          <w:p>
            <w:r>
              <w:rPr>
                <w:sz w:val="16"/>
              </w:rPr>
              <w:t>491.12</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19</w:t>
            </w:r>
          </w:p>
        </w:tc>
        <w:tc>
          <w:tcPr>
            <w:tcW w:type="dxa" w:w="1218"/>
          </w:tcPr>
          <w:p>
            <w:r>
              <w:rPr>
                <w:sz w:val="16"/>
              </w:rPr>
              <w:t>15-05-2026</w:t>
            </w:r>
          </w:p>
        </w:tc>
        <w:tc>
          <w:tcPr>
            <w:tcW w:type="dxa" w:w="1218"/>
          </w:tcPr>
          <w:p>
            <w:r>
              <w:rPr>
                <w:sz w:val="16"/>
              </w:rPr>
              <w:t>31546.60</w:t>
            </w:r>
          </w:p>
        </w:tc>
        <w:tc>
          <w:tcPr>
            <w:tcW w:type="dxa" w:w="1218"/>
          </w:tcPr>
          <w:p>
            <w:r>
              <w:rPr>
                <w:sz w:val="16"/>
              </w:rPr>
              <w:t>540.87</w:t>
            </w:r>
          </w:p>
        </w:tc>
        <w:tc>
          <w:tcPr>
            <w:tcW w:type="dxa" w:w="1218"/>
          </w:tcPr>
          <w:p>
            <w:r>
              <w:rPr>
                <w:sz w:val="16"/>
              </w:rPr>
              <w:t>482.96</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20</w:t>
            </w:r>
          </w:p>
        </w:tc>
        <w:tc>
          <w:tcPr>
            <w:tcW w:type="dxa" w:w="1218"/>
          </w:tcPr>
          <w:p>
            <w:r>
              <w:rPr>
                <w:sz w:val="16"/>
              </w:rPr>
              <w:t>15-06-2026</w:t>
            </w:r>
          </w:p>
        </w:tc>
        <w:tc>
          <w:tcPr>
            <w:tcW w:type="dxa" w:w="1218"/>
          </w:tcPr>
          <w:p>
            <w:r>
              <w:rPr>
                <w:sz w:val="16"/>
              </w:rPr>
              <w:t>31005.73</w:t>
            </w:r>
          </w:p>
        </w:tc>
        <w:tc>
          <w:tcPr>
            <w:tcW w:type="dxa" w:w="1218"/>
          </w:tcPr>
          <w:p>
            <w:r>
              <w:rPr>
                <w:sz w:val="16"/>
              </w:rPr>
              <w:t>549.15</w:t>
            </w:r>
          </w:p>
        </w:tc>
        <w:tc>
          <w:tcPr>
            <w:tcW w:type="dxa" w:w="1218"/>
          </w:tcPr>
          <w:p>
            <w:r>
              <w:rPr>
                <w:sz w:val="16"/>
              </w:rPr>
              <w:t>474.68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21</w:t>
            </w:r>
          </w:p>
        </w:tc>
        <w:tc>
          <w:tcPr>
            <w:tcW w:type="dxa" w:w="1218"/>
          </w:tcPr>
          <w:p>
            <w:r>
              <w:rPr>
                <w:sz w:val="16"/>
              </w:rPr>
              <w:t>15-07-2026</w:t>
            </w:r>
          </w:p>
        </w:tc>
        <w:tc>
          <w:tcPr>
            <w:tcW w:type="dxa" w:w="1218"/>
          </w:tcPr>
          <w:p>
            <w:r>
              <w:rPr>
                <w:sz w:val="16"/>
              </w:rPr>
              <w:t>30456.57</w:t>
            </w:r>
          </w:p>
        </w:tc>
        <w:tc>
          <w:tcPr>
            <w:tcW w:type="dxa" w:w="1218"/>
          </w:tcPr>
          <w:p>
            <w:r>
              <w:rPr>
                <w:sz w:val="16"/>
              </w:rPr>
              <w:t>557.56</w:t>
            </w:r>
          </w:p>
        </w:tc>
        <w:tc>
          <w:tcPr>
            <w:tcW w:type="dxa" w:w="1218"/>
          </w:tcPr>
          <w:p>
            <w:r>
              <w:rPr>
                <w:sz w:val="16"/>
              </w:rPr>
              <w:t>466.27</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22</w:t>
            </w:r>
          </w:p>
        </w:tc>
        <w:tc>
          <w:tcPr>
            <w:tcW w:type="dxa" w:w="1218"/>
          </w:tcPr>
          <w:p>
            <w:r>
              <w:rPr>
                <w:sz w:val="16"/>
              </w:rPr>
              <w:t>15-08-2026</w:t>
            </w:r>
          </w:p>
        </w:tc>
        <w:tc>
          <w:tcPr>
            <w:tcW w:type="dxa" w:w="1218"/>
          </w:tcPr>
          <w:p>
            <w:r>
              <w:rPr>
                <w:sz w:val="16"/>
              </w:rPr>
              <w:t>29899.01</w:t>
            </w:r>
          </w:p>
        </w:tc>
        <w:tc>
          <w:tcPr>
            <w:tcW w:type="dxa" w:w="1218"/>
          </w:tcPr>
          <w:p>
            <w:r>
              <w:rPr>
                <w:sz w:val="16"/>
              </w:rPr>
              <w:t>566.10</w:t>
            </w:r>
          </w:p>
        </w:tc>
        <w:tc>
          <w:tcPr>
            <w:tcW w:type="dxa" w:w="1218"/>
          </w:tcPr>
          <w:p>
            <w:r>
              <w:rPr>
                <w:sz w:val="16"/>
              </w:rPr>
              <w:t>457.74</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23</w:t>
            </w:r>
          </w:p>
        </w:tc>
        <w:tc>
          <w:tcPr>
            <w:tcW w:type="dxa" w:w="1218"/>
          </w:tcPr>
          <w:p>
            <w:r>
              <w:rPr>
                <w:sz w:val="16"/>
              </w:rPr>
              <w:t>15-09-2026</w:t>
            </w:r>
          </w:p>
        </w:tc>
        <w:tc>
          <w:tcPr>
            <w:tcW w:type="dxa" w:w="1218"/>
          </w:tcPr>
          <w:p>
            <w:r>
              <w:rPr>
                <w:sz w:val="16"/>
              </w:rPr>
              <w:t>29332.91</w:t>
            </w:r>
          </w:p>
        </w:tc>
        <w:tc>
          <w:tcPr>
            <w:tcW w:type="dxa" w:w="1218"/>
          </w:tcPr>
          <w:p>
            <w:r>
              <w:rPr>
                <w:sz w:val="16"/>
              </w:rPr>
              <w:t>574.76</w:t>
            </w:r>
          </w:p>
        </w:tc>
        <w:tc>
          <w:tcPr>
            <w:tcW w:type="dxa" w:w="1218"/>
          </w:tcPr>
          <w:p>
            <w:r>
              <w:rPr>
                <w:sz w:val="16"/>
              </w:rPr>
              <w:t>449.07</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24</w:t>
            </w:r>
          </w:p>
        </w:tc>
        <w:tc>
          <w:tcPr>
            <w:tcW w:type="dxa" w:w="1218"/>
          </w:tcPr>
          <w:p>
            <w:r>
              <w:rPr>
                <w:sz w:val="16"/>
              </w:rPr>
              <w:t>15-10-2026</w:t>
            </w:r>
          </w:p>
        </w:tc>
        <w:tc>
          <w:tcPr>
            <w:tcW w:type="dxa" w:w="1218"/>
          </w:tcPr>
          <w:p>
            <w:r>
              <w:rPr>
                <w:sz w:val="16"/>
              </w:rPr>
              <w:t>28758.15</w:t>
            </w:r>
          </w:p>
        </w:tc>
        <w:tc>
          <w:tcPr>
            <w:tcW w:type="dxa" w:w="1218"/>
          </w:tcPr>
          <w:p>
            <w:r>
              <w:rPr>
                <w:sz w:val="16"/>
              </w:rPr>
              <w:t>583.56</w:t>
            </w:r>
          </w:p>
        </w:tc>
        <w:tc>
          <w:tcPr>
            <w:tcW w:type="dxa" w:w="1218"/>
          </w:tcPr>
          <w:p>
            <w:r>
              <w:rPr>
                <w:sz w:val="16"/>
              </w:rPr>
              <w:t>440.27</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25</w:t>
            </w:r>
          </w:p>
        </w:tc>
        <w:tc>
          <w:tcPr>
            <w:tcW w:type="dxa" w:w="1218"/>
          </w:tcPr>
          <w:p>
            <w:r>
              <w:rPr>
                <w:sz w:val="16"/>
              </w:rPr>
              <w:t>15-11-2026</w:t>
            </w:r>
          </w:p>
        </w:tc>
        <w:tc>
          <w:tcPr>
            <w:tcW w:type="dxa" w:w="1218"/>
          </w:tcPr>
          <w:p>
            <w:r>
              <w:rPr>
                <w:sz w:val="16"/>
              </w:rPr>
              <w:t>28174.59</w:t>
            </w:r>
          </w:p>
        </w:tc>
        <w:tc>
          <w:tcPr>
            <w:tcW w:type="dxa" w:w="1218"/>
          </w:tcPr>
          <w:p>
            <w:r>
              <w:rPr>
                <w:sz w:val="16"/>
              </w:rPr>
              <w:t>592.50</w:t>
            </w:r>
          </w:p>
        </w:tc>
        <w:tc>
          <w:tcPr>
            <w:tcW w:type="dxa" w:w="1218"/>
          </w:tcPr>
          <w:p>
            <w:r>
              <w:rPr>
                <w:sz w:val="16"/>
              </w:rPr>
              <w:t>431.34</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26</w:t>
            </w:r>
          </w:p>
        </w:tc>
        <w:tc>
          <w:tcPr>
            <w:tcW w:type="dxa" w:w="1218"/>
          </w:tcPr>
          <w:p>
            <w:r>
              <w:rPr>
                <w:sz w:val="16"/>
              </w:rPr>
              <w:t>15-12-2026</w:t>
            </w:r>
          </w:p>
        </w:tc>
        <w:tc>
          <w:tcPr>
            <w:tcW w:type="dxa" w:w="1218"/>
          </w:tcPr>
          <w:p>
            <w:r>
              <w:rPr>
                <w:sz w:val="16"/>
              </w:rPr>
              <w:t>27582.09</w:t>
            </w:r>
          </w:p>
        </w:tc>
        <w:tc>
          <w:tcPr>
            <w:tcW w:type="dxa" w:w="1218"/>
          </w:tcPr>
          <w:p>
            <w:r>
              <w:rPr>
                <w:sz w:val="16"/>
              </w:rPr>
              <w:t>601.57</w:t>
            </w:r>
          </w:p>
        </w:tc>
        <w:tc>
          <w:tcPr>
            <w:tcW w:type="dxa" w:w="1218"/>
          </w:tcPr>
          <w:p>
            <w:r>
              <w:rPr>
                <w:sz w:val="16"/>
              </w:rPr>
              <w:t>422.27</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27</w:t>
            </w:r>
          </w:p>
        </w:tc>
        <w:tc>
          <w:tcPr>
            <w:tcW w:type="dxa" w:w="1218"/>
          </w:tcPr>
          <w:p>
            <w:r>
              <w:rPr>
                <w:sz w:val="16"/>
              </w:rPr>
              <w:t>15-01-2027</w:t>
            </w:r>
          </w:p>
        </w:tc>
        <w:tc>
          <w:tcPr>
            <w:tcW w:type="dxa" w:w="1218"/>
          </w:tcPr>
          <w:p>
            <w:r>
              <w:rPr>
                <w:sz w:val="16"/>
              </w:rPr>
              <w:t>26980.52</w:t>
            </w:r>
          </w:p>
        </w:tc>
        <w:tc>
          <w:tcPr>
            <w:tcW w:type="dxa" w:w="1218"/>
          </w:tcPr>
          <w:p>
            <w:r>
              <w:rPr>
                <w:sz w:val="16"/>
              </w:rPr>
              <w:t>610.78</w:t>
            </w:r>
          </w:p>
        </w:tc>
        <w:tc>
          <w:tcPr>
            <w:tcW w:type="dxa" w:w="1218"/>
          </w:tcPr>
          <w:p>
            <w:r>
              <w:rPr>
                <w:sz w:val="16"/>
              </w:rPr>
              <w:t>413.06</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28</w:t>
            </w:r>
          </w:p>
        </w:tc>
        <w:tc>
          <w:tcPr>
            <w:tcW w:type="dxa" w:w="1218"/>
          </w:tcPr>
          <w:p>
            <w:r>
              <w:rPr>
                <w:sz w:val="16"/>
              </w:rPr>
              <w:t>15-02-2027</w:t>
            </w:r>
          </w:p>
        </w:tc>
        <w:tc>
          <w:tcPr>
            <w:tcW w:type="dxa" w:w="1218"/>
          </w:tcPr>
          <w:p>
            <w:r>
              <w:rPr>
                <w:sz w:val="16"/>
              </w:rPr>
              <w:t>26369.74</w:t>
            </w:r>
          </w:p>
        </w:tc>
        <w:tc>
          <w:tcPr>
            <w:tcW w:type="dxa" w:w="1218"/>
          </w:tcPr>
          <w:p>
            <w:r>
              <w:rPr>
                <w:sz w:val="16"/>
              </w:rPr>
              <w:t>620.13</w:t>
            </w:r>
          </w:p>
        </w:tc>
        <w:tc>
          <w:tcPr>
            <w:tcW w:type="dxa" w:w="1218"/>
          </w:tcPr>
          <w:p>
            <w:r>
              <w:rPr>
                <w:sz w:val="16"/>
              </w:rPr>
              <w:t>403.71</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29</w:t>
            </w:r>
          </w:p>
        </w:tc>
        <w:tc>
          <w:tcPr>
            <w:tcW w:type="dxa" w:w="1218"/>
          </w:tcPr>
          <w:p>
            <w:r>
              <w:rPr>
                <w:sz w:val="16"/>
              </w:rPr>
              <w:t>15-03-2027</w:t>
            </w:r>
          </w:p>
        </w:tc>
        <w:tc>
          <w:tcPr>
            <w:tcW w:type="dxa" w:w="1218"/>
          </w:tcPr>
          <w:p>
            <w:r>
              <w:rPr>
                <w:sz w:val="16"/>
              </w:rPr>
              <w:t>25749.61</w:t>
            </w:r>
          </w:p>
        </w:tc>
        <w:tc>
          <w:tcPr>
            <w:tcW w:type="dxa" w:w="1218"/>
          </w:tcPr>
          <w:p>
            <w:r>
              <w:rPr>
                <w:sz w:val="16"/>
              </w:rPr>
              <w:t>629.62</w:t>
            </w:r>
          </w:p>
        </w:tc>
        <w:tc>
          <w:tcPr>
            <w:tcW w:type="dxa" w:w="1218"/>
          </w:tcPr>
          <w:p>
            <w:r>
              <w:rPr>
                <w:sz w:val="16"/>
              </w:rPr>
              <w:t>394.21</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30</w:t>
            </w:r>
          </w:p>
        </w:tc>
        <w:tc>
          <w:tcPr>
            <w:tcW w:type="dxa" w:w="1218"/>
          </w:tcPr>
          <w:p>
            <w:r>
              <w:rPr>
                <w:sz w:val="16"/>
              </w:rPr>
              <w:t>15-04-2027</w:t>
            </w:r>
          </w:p>
        </w:tc>
        <w:tc>
          <w:tcPr>
            <w:tcW w:type="dxa" w:w="1218"/>
          </w:tcPr>
          <w:p>
            <w:r>
              <w:rPr>
                <w:sz w:val="16"/>
              </w:rPr>
              <w:t>25119.99</w:t>
            </w:r>
          </w:p>
        </w:tc>
        <w:tc>
          <w:tcPr>
            <w:tcW w:type="dxa" w:w="1218"/>
          </w:tcPr>
          <w:p>
            <w:r>
              <w:rPr>
                <w:sz w:val="16"/>
              </w:rPr>
              <w:t>639.26</w:t>
            </w:r>
          </w:p>
        </w:tc>
        <w:tc>
          <w:tcPr>
            <w:tcW w:type="dxa" w:w="1218"/>
          </w:tcPr>
          <w:p>
            <w:r>
              <w:rPr>
                <w:sz w:val="16"/>
              </w:rPr>
              <w:t>384.57</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31</w:t>
            </w:r>
          </w:p>
        </w:tc>
        <w:tc>
          <w:tcPr>
            <w:tcW w:type="dxa" w:w="1218"/>
          </w:tcPr>
          <w:p>
            <w:r>
              <w:rPr>
                <w:sz w:val="16"/>
              </w:rPr>
              <w:t>15-05-2027</w:t>
            </w:r>
          </w:p>
        </w:tc>
        <w:tc>
          <w:tcPr>
            <w:tcW w:type="dxa" w:w="1218"/>
          </w:tcPr>
          <w:p>
            <w:r>
              <w:rPr>
                <w:sz w:val="16"/>
              </w:rPr>
              <w:t>24480.73</w:t>
            </w:r>
          </w:p>
        </w:tc>
        <w:tc>
          <w:tcPr>
            <w:tcW w:type="dxa" w:w="1218"/>
          </w:tcPr>
          <w:p>
            <w:r>
              <w:rPr>
                <w:sz w:val="16"/>
              </w:rPr>
              <w:t>649.05</w:t>
            </w:r>
          </w:p>
        </w:tc>
        <w:tc>
          <w:tcPr>
            <w:tcW w:type="dxa" w:w="1218"/>
          </w:tcPr>
          <w:p>
            <w:r>
              <w:rPr>
                <w:sz w:val="16"/>
              </w:rPr>
              <w:t>374.79</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32</w:t>
            </w:r>
          </w:p>
        </w:tc>
        <w:tc>
          <w:tcPr>
            <w:tcW w:type="dxa" w:w="1218"/>
          </w:tcPr>
          <w:p>
            <w:r>
              <w:rPr>
                <w:sz w:val="16"/>
              </w:rPr>
              <w:t>15-06-2027</w:t>
            </w:r>
          </w:p>
        </w:tc>
        <w:tc>
          <w:tcPr>
            <w:tcW w:type="dxa" w:w="1218"/>
          </w:tcPr>
          <w:p>
            <w:r>
              <w:rPr>
                <w:sz w:val="16"/>
              </w:rPr>
              <w:t>23831.68</w:t>
            </w:r>
          </w:p>
        </w:tc>
        <w:tc>
          <w:tcPr>
            <w:tcW w:type="dxa" w:w="1218"/>
          </w:tcPr>
          <w:p>
            <w:r>
              <w:rPr>
                <w:sz w:val="16"/>
              </w:rPr>
              <w:t>658.98</w:t>
            </w:r>
          </w:p>
        </w:tc>
        <w:tc>
          <w:tcPr>
            <w:tcW w:type="dxa" w:w="1218"/>
          </w:tcPr>
          <w:p>
            <w:r>
              <w:rPr>
                <w:sz w:val="16"/>
              </w:rPr>
              <w:t>364.85</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33</w:t>
            </w:r>
          </w:p>
        </w:tc>
        <w:tc>
          <w:tcPr>
            <w:tcW w:type="dxa" w:w="1218"/>
          </w:tcPr>
          <w:p>
            <w:r>
              <w:rPr>
                <w:sz w:val="16"/>
              </w:rPr>
              <w:t>15-07-2027</w:t>
            </w:r>
          </w:p>
        </w:tc>
        <w:tc>
          <w:tcPr>
            <w:tcW w:type="dxa" w:w="1218"/>
          </w:tcPr>
          <w:p>
            <w:r>
              <w:rPr>
                <w:sz w:val="16"/>
              </w:rPr>
              <w:t>23172.70</w:t>
            </w:r>
          </w:p>
        </w:tc>
        <w:tc>
          <w:tcPr>
            <w:tcW w:type="dxa" w:w="1218"/>
          </w:tcPr>
          <w:p>
            <w:r>
              <w:rPr>
                <w:sz w:val="16"/>
              </w:rPr>
              <w:t>669.07</w:t>
            </w:r>
          </w:p>
        </w:tc>
        <w:tc>
          <w:tcPr>
            <w:tcW w:type="dxa" w:w="1218"/>
          </w:tcPr>
          <w:p>
            <w:r>
              <w:rPr>
                <w:sz w:val="16"/>
              </w:rPr>
              <w:t>354.76</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34</w:t>
            </w:r>
          </w:p>
        </w:tc>
        <w:tc>
          <w:tcPr>
            <w:tcW w:type="dxa" w:w="1218"/>
          </w:tcPr>
          <w:p>
            <w:r>
              <w:rPr>
                <w:sz w:val="16"/>
              </w:rPr>
              <w:t>15-08-2027</w:t>
            </w:r>
          </w:p>
        </w:tc>
        <w:tc>
          <w:tcPr>
            <w:tcW w:type="dxa" w:w="1218"/>
          </w:tcPr>
          <w:p>
            <w:r>
              <w:rPr>
                <w:sz w:val="16"/>
              </w:rPr>
              <w:t>22503.62</w:t>
            </w:r>
          </w:p>
        </w:tc>
        <w:tc>
          <w:tcPr>
            <w:tcW w:type="dxa" w:w="1218"/>
          </w:tcPr>
          <w:p>
            <w:r>
              <w:rPr>
                <w:sz w:val="16"/>
              </w:rPr>
              <w:t>679.32</w:t>
            </w:r>
          </w:p>
        </w:tc>
        <w:tc>
          <w:tcPr>
            <w:tcW w:type="dxa" w:w="1218"/>
          </w:tcPr>
          <w:p>
            <w:r>
              <w:rPr>
                <w:sz w:val="16"/>
              </w:rPr>
              <w:t>344.52</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35</w:t>
            </w:r>
          </w:p>
        </w:tc>
        <w:tc>
          <w:tcPr>
            <w:tcW w:type="dxa" w:w="1218"/>
          </w:tcPr>
          <w:p>
            <w:r>
              <w:rPr>
                <w:sz w:val="16"/>
              </w:rPr>
              <w:t>15-09-2027</w:t>
            </w:r>
          </w:p>
        </w:tc>
        <w:tc>
          <w:tcPr>
            <w:tcW w:type="dxa" w:w="1218"/>
          </w:tcPr>
          <w:p>
            <w:r>
              <w:rPr>
                <w:sz w:val="16"/>
              </w:rPr>
              <w:t>21824.31</w:t>
            </w:r>
          </w:p>
        </w:tc>
        <w:tc>
          <w:tcPr>
            <w:tcW w:type="dxa" w:w="1218"/>
          </w:tcPr>
          <w:p>
            <w:r>
              <w:rPr>
                <w:sz w:val="16"/>
              </w:rPr>
              <w:t>689.72</w:t>
            </w:r>
          </w:p>
        </w:tc>
        <w:tc>
          <w:tcPr>
            <w:tcW w:type="dxa" w:w="1218"/>
          </w:tcPr>
          <w:p>
            <w:r>
              <w:rPr>
                <w:sz w:val="16"/>
              </w:rPr>
              <w:t>334.12</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36</w:t>
            </w:r>
          </w:p>
        </w:tc>
        <w:tc>
          <w:tcPr>
            <w:tcW w:type="dxa" w:w="1218"/>
          </w:tcPr>
          <w:p>
            <w:r>
              <w:rPr>
                <w:sz w:val="16"/>
              </w:rPr>
              <w:t>15-10-2027</w:t>
            </w:r>
          </w:p>
        </w:tc>
        <w:tc>
          <w:tcPr>
            <w:tcW w:type="dxa" w:w="1218"/>
          </w:tcPr>
          <w:p>
            <w:r>
              <w:rPr>
                <w:sz w:val="16"/>
              </w:rPr>
              <w:t>21134.59</w:t>
            </w:r>
          </w:p>
        </w:tc>
        <w:tc>
          <w:tcPr>
            <w:tcW w:type="dxa" w:w="1218"/>
          </w:tcPr>
          <w:p>
            <w:r>
              <w:rPr>
                <w:sz w:val="16"/>
              </w:rPr>
              <w:t>700.28</w:t>
            </w:r>
          </w:p>
        </w:tc>
        <w:tc>
          <w:tcPr>
            <w:tcW w:type="dxa" w:w="1218"/>
          </w:tcPr>
          <w:p>
            <w:r>
              <w:rPr>
                <w:sz w:val="16"/>
              </w:rPr>
              <w:t>323.56</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37</w:t>
            </w:r>
          </w:p>
        </w:tc>
        <w:tc>
          <w:tcPr>
            <w:tcW w:type="dxa" w:w="1218"/>
          </w:tcPr>
          <w:p>
            <w:r>
              <w:rPr>
                <w:sz w:val="16"/>
              </w:rPr>
              <w:t>15-11-2027</w:t>
            </w:r>
          </w:p>
        </w:tc>
        <w:tc>
          <w:tcPr>
            <w:tcW w:type="dxa" w:w="1218"/>
          </w:tcPr>
          <w:p>
            <w:r>
              <w:rPr>
                <w:sz w:val="16"/>
              </w:rPr>
              <w:t>20434.32</w:t>
            </w:r>
          </w:p>
        </w:tc>
        <w:tc>
          <w:tcPr>
            <w:tcW w:type="dxa" w:w="1218"/>
          </w:tcPr>
          <w:p>
            <w:r>
              <w:rPr>
                <w:sz w:val="16"/>
              </w:rPr>
              <w:t>711.00</w:t>
            </w:r>
          </w:p>
        </w:tc>
        <w:tc>
          <w:tcPr>
            <w:tcW w:type="dxa" w:w="1218"/>
          </w:tcPr>
          <w:p>
            <w:r>
              <w:rPr>
                <w:sz w:val="16"/>
              </w:rPr>
              <w:t>312.84</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38</w:t>
            </w:r>
          </w:p>
        </w:tc>
        <w:tc>
          <w:tcPr>
            <w:tcW w:type="dxa" w:w="1218"/>
          </w:tcPr>
          <w:p>
            <w:r>
              <w:rPr>
                <w:sz w:val="16"/>
              </w:rPr>
              <w:t>15-12-2027</w:t>
            </w:r>
          </w:p>
        </w:tc>
        <w:tc>
          <w:tcPr>
            <w:tcW w:type="dxa" w:w="1218"/>
          </w:tcPr>
          <w:p>
            <w:r>
              <w:rPr>
                <w:sz w:val="16"/>
              </w:rPr>
              <w:t>19723.32</w:t>
            </w:r>
          </w:p>
        </w:tc>
        <w:tc>
          <w:tcPr>
            <w:tcW w:type="dxa" w:w="1218"/>
          </w:tcPr>
          <w:p>
            <w:r>
              <w:rPr>
                <w:sz w:val="16"/>
              </w:rPr>
              <w:t>721.88</w:t>
            </w:r>
          </w:p>
        </w:tc>
        <w:tc>
          <w:tcPr>
            <w:tcW w:type="dxa" w:w="1218"/>
          </w:tcPr>
          <w:p>
            <w:r>
              <w:rPr>
                <w:sz w:val="16"/>
              </w:rPr>
              <w:t>301.95</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39</w:t>
            </w:r>
          </w:p>
        </w:tc>
        <w:tc>
          <w:tcPr>
            <w:tcW w:type="dxa" w:w="1218"/>
          </w:tcPr>
          <w:p>
            <w:r>
              <w:rPr>
                <w:sz w:val="16"/>
              </w:rPr>
              <w:t>15-01-2028</w:t>
            </w:r>
          </w:p>
        </w:tc>
        <w:tc>
          <w:tcPr>
            <w:tcW w:type="dxa" w:w="1218"/>
          </w:tcPr>
          <w:p>
            <w:r>
              <w:rPr>
                <w:sz w:val="16"/>
              </w:rPr>
              <w:t>19001.44</w:t>
            </w:r>
          </w:p>
        </w:tc>
        <w:tc>
          <w:tcPr>
            <w:tcW w:type="dxa" w:w="1218"/>
          </w:tcPr>
          <w:p>
            <w:r>
              <w:rPr>
                <w:sz w:val="16"/>
              </w:rPr>
              <w:t>732.93</w:t>
            </w:r>
          </w:p>
        </w:tc>
        <w:tc>
          <w:tcPr>
            <w:tcW w:type="dxa" w:w="1218"/>
          </w:tcPr>
          <w:p>
            <w:r>
              <w:rPr>
                <w:sz w:val="16"/>
              </w:rPr>
              <w:t>290.90</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40</w:t>
            </w:r>
          </w:p>
        </w:tc>
        <w:tc>
          <w:tcPr>
            <w:tcW w:type="dxa" w:w="1218"/>
          </w:tcPr>
          <w:p>
            <w:r>
              <w:rPr>
                <w:sz w:val="16"/>
              </w:rPr>
              <w:t>15-02-2028</w:t>
            </w:r>
          </w:p>
        </w:tc>
        <w:tc>
          <w:tcPr>
            <w:tcW w:type="dxa" w:w="1218"/>
          </w:tcPr>
          <w:p>
            <w:r>
              <w:rPr>
                <w:sz w:val="16"/>
              </w:rPr>
              <w:t>18268.50</w:t>
            </w:r>
          </w:p>
        </w:tc>
        <w:tc>
          <w:tcPr>
            <w:tcW w:type="dxa" w:w="1218"/>
          </w:tcPr>
          <w:p>
            <w:r>
              <w:rPr>
                <w:sz w:val="16"/>
              </w:rPr>
              <w:t>744.15</w:t>
            </w:r>
          </w:p>
        </w:tc>
        <w:tc>
          <w:tcPr>
            <w:tcW w:type="dxa" w:w="1218"/>
          </w:tcPr>
          <w:p>
            <w:r>
              <w:rPr>
                <w:sz w:val="16"/>
              </w:rPr>
              <w:t>279.68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41</w:t>
            </w:r>
          </w:p>
        </w:tc>
        <w:tc>
          <w:tcPr>
            <w:tcW w:type="dxa" w:w="1218"/>
          </w:tcPr>
          <w:p>
            <w:r>
              <w:rPr>
                <w:sz w:val="16"/>
              </w:rPr>
              <w:t>15-03-2028</w:t>
            </w:r>
          </w:p>
        </w:tc>
        <w:tc>
          <w:tcPr>
            <w:tcW w:type="dxa" w:w="1218"/>
          </w:tcPr>
          <w:p>
            <w:r>
              <w:rPr>
                <w:sz w:val="16"/>
              </w:rPr>
              <w:t>17524.35</w:t>
            </w:r>
          </w:p>
        </w:tc>
        <w:tc>
          <w:tcPr>
            <w:tcW w:type="dxa" w:w="1218"/>
          </w:tcPr>
          <w:p>
            <w:r>
              <w:rPr>
                <w:sz w:val="16"/>
              </w:rPr>
              <w:t>755.55</w:t>
            </w:r>
          </w:p>
        </w:tc>
        <w:tc>
          <w:tcPr>
            <w:tcW w:type="dxa" w:w="1218"/>
          </w:tcPr>
          <w:p>
            <w:r>
              <w:rPr>
                <w:sz w:val="16"/>
              </w:rPr>
              <w:t>268.29</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42</w:t>
            </w:r>
          </w:p>
        </w:tc>
        <w:tc>
          <w:tcPr>
            <w:tcW w:type="dxa" w:w="1218"/>
          </w:tcPr>
          <w:p>
            <w:r>
              <w:rPr>
                <w:sz w:val="16"/>
              </w:rPr>
              <w:t>15-04-2028</w:t>
            </w:r>
          </w:p>
        </w:tc>
        <w:tc>
          <w:tcPr>
            <w:tcW w:type="dxa" w:w="1218"/>
          </w:tcPr>
          <w:p>
            <w:r>
              <w:rPr>
                <w:sz w:val="16"/>
              </w:rPr>
              <w:t>16768.80</w:t>
            </w:r>
          </w:p>
        </w:tc>
        <w:tc>
          <w:tcPr>
            <w:tcW w:type="dxa" w:w="1218"/>
          </w:tcPr>
          <w:p>
            <w:r>
              <w:rPr>
                <w:sz w:val="16"/>
              </w:rPr>
              <w:t>767.11</w:t>
            </w:r>
          </w:p>
        </w:tc>
        <w:tc>
          <w:tcPr>
            <w:tcW w:type="dxa" w:w="1218"/>
          </w:tcPr>
          <w:p>
            <w:r>
              <w:rPr>
                <w:sz w:val="16"/>
              </w:rPr>
              <w:t>256.72</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43</w:t>
            </w:r>
          </w:p>
        </w:tc>
        <w:tc>
          <w:tcPr>
            <w:tcW w:type="dxa" w:w="1218"/>
          </w:tcPr>
          <w:p>
            <w:r>
              <w:rPr>
                <w:sz w:val="16"/>
              </w:rPr>
              <w:t>15-05-2028</w:t>
            </w:r>
          </w:p>
        </w:tc>
        <w:tc>
          <w:tcPr>
            <w:tcW w:type="dxa" w:w="1218"/>
          </w:tcPr>
          <w:p>
            <w:r>
              <w:rPr>
                <w:sz w:val="16"/>
              </w:rPr>
              <w:t>16001.69</w:t>
            </w:r>
          </w:p>
        </w:tc>
        <w:tc>
          <w:tcPr>
            <w:tcW w:type="dxa" w:w="1218"/>
          </w:tcPr>
          <w:p>
            <w:r>
              <w:rPr>
                <w:sz w:val="16"/>
              </w:rPr>
              <w:t>778.86</w:t>
            </w:r>
          </w:p>
        </w:tc>
        <w:tc>
          <w:tcPr>
            <w:tcW w:type="dxa" w:w="1218"/>
          </w:tcPr>
          <w:p>
            <w:r>
              <w:rPr>
                <w:sz w:val="16"/>
              </w:rPr>
              <w:t>244.98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44</w:t>
            </w:r>
          </w:p>
        </w:tc>
        <w:tc>
          <w:tcPr>
            <w:tcW w:type="dxa" w:w="1218"/>
          </w:tcPr>
          <w:p>
            <w:r>
              <w:rPr>
                <w:sz w:val="16"/>
              </w:rPr>
              <w:t>15-06-2028</w:t>
            </w:r>
          </w:p>
        </w:tc>
        <w:tc>
          <w:tcPr>
            <w:tcW w:type="dxa" w:w="1218"/>
          </w:tcPr>
          <w:p>
            <w:r>
              <w:rPr>
                <w:sz w:val="16"/>
              </w:rPr>
              <w:t>15222.83</w:t>
            </w:r>
          </w:p>
        </w:tc>
        <w:tc>
          <w:tcPr>
            <w:tcW w:type="dxa" w:w="1218"/>
          </w:tcPr>
          <w:p>
            <w:r>
              <w:rPr>
                <w:sz w:val="16"/>
              </w:rPr>
              <w:t>790.78</w:t>
            </w:r>
          </w:p>
        </w:tc>
        <w:tc>
          <w:tcPr>
            <w:tcW w:type="dxa" w:w="1218"/>
          </w:tcPr>
          <w:p>
            <w:r>
              <w:rPr>
                <w:sz w:val="16"/>
              </w:rPr>
              <w:t>233.05</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45</w:t>
            </w:r>
          </w:p>
        </w:tc>
        <w:tc>
          <w:tcPr>
            <w:tcW w:type="dxa" w:w="1218"/>
          </w:tcPr>
          <w:p>
            <w:r>
              <w:rPr>
                <w:sz w:val="16"/>
              </w:rPr>
              <w:t>15-07-2028</w:t>
            </w:r>
          </w:p>
        </w:tc>
        <w:tc>
          <w:tcPr>
            <w:tcW w:type="dxa" w:w="1218"/>
          </w:tcPr>
          <w:p>
            <w:r>
              <w:rPr>
                <w:sz w:val="16"/>
              </w:rPr>
              <w:t>14432.05</w:t>
            </w:r>
          </w:p>
        </w:tc>
        <w:tc>
          <w:tcPr>
            <w:tcW w:type="dxa" w:w="1218"/>
          </w:tcPr>
          <w:p>
            <w:r>
              <w:rPr>
                <w:sz w:val="16"/>
              </w:rPr>
              <w:t>802.89</w:t>
            </w:r>
          </w:p>
        </w:tc>
        <w:tc>
          <w:tcPr>
            <w:tcW w:type="dxa" w:w="1218"/>
          </w:tcPr>
          <w:p>
            <w:r>
              <w:rPr>
                <w:sz w:val="16"/>
              </w:rPr>
              <w:t>220.95</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46</w:t>
            </w:r>
          </w:p>
        </w:tc>
        <w:tc>
          <w:tcPr>
            <w:tcW w:type="dxa" w:w="1218"/>
          </w:tcPr>
          <w:p>
            <w:r>
              <w:rPr>
                <w:sz w:val="16"/>
              </w:rPr>
              <w:t>15-08-2028</w:t>
            </w:r>
          </w:p>
        </w:tc>
        <w:tc>
          <w:tcPr>
            <w:tcW w:type="dxa" w:w="1218"/>
          </w:tcPr>
          <w:p>
            <w:r>
              <w:rPr>
                <w:sz w:val="16"/>
              </w:rPr>
              <w:t>13629.16</w:t>
            </w:r>
          </w:p>
        </w:tc>
        <w:tc>
          <w:tcPr>
            <w:tcW w:type="dxa" w:w="1218"/>
          </w:tcPr>
          <w:p>
            <w:r>
              <w:rPr>
                <w:sz w:val="16"/>
              </w:rPr>
              <w:t>815.18</w:t>
            </w:r>
          </w:p>
        </w:tc>
        <w:tc>
          <w:tcPr>
            <w:tcW w:type="dxa" w:w="1218"/>
          </w:tcPr>
          <w:p>
            <w:r>
              <w:rPr>
                <w:sz w:val="16"/>
              </w:rPr>
              <w:t>208.66</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47</w:t>
            </w:r>
          </w:p>
        </w:tc>
        <w:tc>
          <w:tcPr>
            <w:tcW w:type="dxa" w:w="1218"/>
          </w:tcPr>
          <w:p>
            <w:r>
              <w:rPr>
                <w:sz w:val="16"/>
              </w:rPr>
              <w:t>15-09-2028</w:t>
            </w:r>
          </w:p>
        </w:tc>
        <w:tc>
          <w:tcPr>
            <w:tcW w:type="dxa" w:w="1218"/>
          </w:tcPr>
          <w:p>
            <w:r>
              <w:rPr>
                <w:sz w:val="16"/>
              </w:rPr>
              <w:t>12813.98</w:t>
            </w:r>
          </w:p>
        </w:tc>
        <w:tc>
          <w:tcPr>
            <w:tcW w:type="dxa" w:w="1218"/>
          </w:tcPr>
          <w:p>
            <w:r>
              <w:rPr>
                <w:sz w:val="16"/>
              </w:rPr>
              <w:t>827.66</w:t>
            </w:r>
          </w:p>
        </w:tc>
        <w:tc>
          <w:tcPr>
            <w:tcW w:type="dxa" w:w="1218"/>
          </w:tcPr>
          <w:p>
            <w:r>
              <w:rPr>
                <w:sz w:val="16"/>
              </w:rPr>
              <w:t>196.18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48</w:t>
            </w:r>
          </w:p>
        </w:tc>
        <w:tc>
          <w:tcPr>
            <w:tcW w:type="dxa" w:w="1218"/>
          </w:tcPr>
          <w:p>
            <w:r>
              <w:rPr>
                <w:sz w:val="16"/>
              </w:rPr>
              <w:t>15-10-2028</w:t>
            </w:r>
          </w:p>
        </w:tc>
        <w:tc>
          <w:tcPr>
            <w:tcW w:type="dxa" w:w="1218"/>
          </w:tcPr>
          <w:p>
            <w:r>
              <w:rPr>
                <w:sz w:val="16"/>
              </w:rPr>
              <w:t>11986.32</w:t>
            </w:r>
          </w:p>
        </w:tc>
        <w:tc>
          <w:tcPr>
            <w:tcW w:type="dxa" w:w="1218"/>
          </w:tcPr>
          <w:p>
            <w:r>
              <w:rPr>
                <w:sz w:val="16"/>
              </w:rPr>
              <w:t>840.33</w:t>
            </w:r>
          </w:p>
        </w:tc>
        <w:tc>
          <w:tcPr>
            <w:tcW w:type="dxa" w:w="1218"/>
          </w:tcPr>
          <w:p>
            <w:r>
              <w:rPr>
                <w:sz w:val="16"/>
              </w:rPr>
              <w:t>183.50</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49</w:t>
            </w:r>
          </w:p>
        </w:tc>
        <w:tc>
          <w:tcPr>
            <w:tcW w:type="dxa" w:w="1218"/>
          </w:tcPr>
          <w:p>
            <w:r>
              <w:rPr>
                <w:sz w:val="16"/>
              </w:rPr>
              <w:t>15-11-2028</w:t>
            </w:r>
          </w:p>
        </w:tc>
        <w:tc>
          <w:tcPr>
            <w:tcW w:type="dxa" w:w="1218"/>
          </w:tcPr>
          <w:p>
            <w:r>
              <w:rPr>
                <w:sz w:val="16"/>
              </w:rPr>
              <w:t>11145.99</w:t>
            </w:r>
          </w:p>
        </w:tc>
        <w:tc>
          <w:tcPr>
            <w:tcW w:type="dxa" w:w="1218"/>
          </w:tcPr>
          <w:p>
            <w:r>
              <w:rPr>
                <w:sz w:val="16"/>
              </w:rPr>
              <w:t>853.20</w:t>
            </w:r>
          </w:p>
        </w:tc>
        <w:tc>
          <w:tcPr>
            <w:tcW w:type="dxa" w:w="1218"/>
          </w:tcPr>
          <w:p>
            <w:r>
              <w:rPr>
                <w:sz w:val="16"/>
              </w:rPr>
              <w:t>170.64</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50</w:t>
            </w:r>
          </w:p>
        </w:tc>
        <w:tc>
          <w:tcPr>
            <w:tcW w:type="dxa" w:w="1218"/>
          </w:tcPr>
          <w:p>
            <w:r>
              <w:rPr>
                <w:sz w:val="16"/>
              </w:rPr>
              <w:t>15-12-2028</w:t>
            </w:r>
          </w:p>
        </w:tc>
        <w:tc>
          <w:tcPr>
            <w:tcW w:type="dxa" w:w="1218"/>
          </w:tcPr>
          <w:p>
            <w:r>
              <w:rPr>
                <w:sz w:val="16"/>
              </w:rPr>
              <w:t>10292.79</w:t>
            </w:r>
          </w:p>
        </w:tc>
        <w:tc>
          <w:tcPr>
            <w:tcW w:type="dxa" w:w="1218"/>
          </w:tcPr>
          <w:p>
            <w:r>
              <w:rPr>
                <w:sz w:val="16"/>
              </w:rPr>
              <w:t>866.26</w:t>
            </w:r>
          </w:p>
        </w:tc>
        <w:tc>
          <w:tcPr>
            <w:tcW w:type="dxa" w:w="1218"/>
          </w:tcPr>
          <w:p>
            <w:r>
              <w:rPr>
                <w:sz w:val="16"/>
              </w:rPr>
              <w:t>157.58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51</w:t>
            </w:r>
          </w:p>
        </w:tc>
        <w:tc>
          <w:tcPr>
            <w:tcW w:type="dxa" w:w="1218"/>
          </w:tcPr>
          <w:p>
            <w:r>
              <w:rPr>
                <w:sz w:val="16"/>
              </w:rPr>
              <w:t>15-01-2029</w:t>
            </w:r>
          </w:p>
        </w:tc>
        <w:tc>
          <w:tcPr>
            <w:tcW w:type="dxa" w:w="1218"/>
          </w:tcPr>
          <w:p>
            <w:r>
              <w:rPr>
                <w:sz w:val="16"/>
              </w:rPr>
              <w:t>9426.54</w:t>
            </w:r>
          </w:p>
        </w:tc>
        <w:tc>
          <w:tcPr>
            <w:tcW w:type="dxa" w:w="1218"/>
          </w:tcPr>
          <w:p>
            <w:r>
              <w:rPr>
                <w:sz w:val="16"/>
              </w:rPr>
              <w:t>879.52</w:t>
            </w:r>
          </w:p>
        </w:tc>
        <w:tc>
          <w:tcPr>
            <w:tcW w:type="dxa" w:w="1218"/>
          </w:tcPr>
          <w:p>
            <w:r>
              <w:rPr>
                <w:sz w:val="16"/>
              </w:rPr>
              <w:t>144.32</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52</w:t>
            </w:r>
          </w:p>
        </w:tc>
        <w:tc>
          <w:tcPr>
            <w:tcW w:type="dxa" w:w="1218"/>
          </w:tcPr>
          <w:p>
            <w:r>
              <w:rPr>
                <w:sz w:val="16"/>
              </w:rPr>
              <w:t>15-02-2029</w:t>
            </w:r>
          </w:p>
        </w:tc>
        <w:tc>
          <w:tcPr>
            <w:tcW w:type="dxa" w:w="1218"/>
          </w:tcPr>
          <w:p>
            <w:r>
              <w:rPr>
                <w:sz w:val="16"/>
              </w:rPr>
              <w:t>8547.02</w:t>
            </w:r>
          </w:p>
        </w:tc>
        <w:tc>
          <w:tcPr>
            <w:tcW w:type="dxa" w:w="1218"/>
          </w:tcPr>
          <w:p>
            <w:r>
              <w:rPr>
                <w:sz w:val="16"/>
              </w:rPr>
              <w:t>892.98</w:t>
            </w:r>
          </w:p>
        </w:tc>
        <w:tc>
          <w:tcPr>
            <w:tcW w:type="dxa" w:w="1218"/>
          </w:tcPr>
          <w:p>
            <w:r>
              <w:rPr>
                <w:sz w:val="16"/>
              </w:rPr>
              <w:t>130.85</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53</w:t>
            </w:r>
          </w:p>
        </w:tc>
        <w:tc>
          <w:tcPr>
            <w:tcW w:type="dxa" w:w="1218"/>
          </w:tcPr>
          <w:p>
            <w:r>
              <w:rPr>
                <w:sz w:val="16"/>
              </w:rPr>
              <w:t>15-03-2029</w:t>
            </w:r>
          </w:p>
        </w:tc>
        <w:tc>
          <w:tcPr>
            <w:tcW w:type="dxa" w:w="1218"/>
          </w:tcPr>
          <w:p>
            <w:r>
              <w:rPr>
                <w:sz w:val="16"/>
              </w:rPr>
              <w:t>7654.03</w:t>
            </w:r>
          </w:p>
        </w:tc>
        <w:tc>
          <w:tcPr>
            <w:tcW w:type="dxa" w:w="1218"/>
          </w:tcPr>
          <w:p>
            <w:r>
              <w:rPr>
                <w:sz w:val="16"/>
              </w:rPr>
              <w:t>906.66</w:t>
            </w:r>
          </w:p>
        </w:tc>
        <w:tc>
          <w:tcPr>
            <w:tcW w:type="dxa" w:w="1218"/>
          </w:tcPr>
          <w:p>
            <w:r>
              <w:rPr>
                <w:sz w:val="16"/>
              </w:rPr>
              <w:t>117.18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54</w:t>
            </w:r>
          </w:p>
        </w:tc>
        <w:tc>
          <w:tcPr>
            <w:tcW w:type="dxa" w:w="1218"/>
          </w:tcPr>
          <w:p>
            <w:r>
              <w:rPr>
                <w:sz w:val="16"/>
              </w:rPr>
              <w:t>15-04-2029</w:t>
            </w:r>
          </w:p>
        </w:tc>
        <w:tc>
          <w:tcPr>
            <w:tcW w:type="dxa" w:w="1218"/>
          </w:tcPr>
          <w:p>
            <w:r>
              <w:rPr>
                <w:sz w:val="16"/>
              </w:rPr>
              <w:t>6747.38</w:t>
            </w:r>
          </w:p>
        </w:tc>
        <w:tc>
          <w:tcPr>
            <w:tcW w:type="dxa" w:w="1218"/>
          </w:tcPr>
          <w:p>
            <w:r>
              <w:rPr>
                <w:sz w:val="16"/>
              </w:rPr>
              <w:t>920.54</w:t>
            </w:r>
          </w:p>
        </w:tc>
        <w:tc>
          <w:tcPr>
            <w:tcW w:type="dxa" w:w="1218"/>
          </w:tcPr>
          <w:p>
            <w:r>
              <w:rPr>
                <w:sz w:val="16"/>
              </w:rPr>
              <w:t>103.30</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55</w:t>
            </w:r>
          </w:p>
        </w:tc>
        <w:tc>
          <w:tcPr>
            <w:tcW w:type="dxa" w:w="1218"/>
          </w:tcPr>
          <w:p>
            <w:r>
              <w:rPr>
                <w:sz w:val="16"/>
              </w:rPr>
              <w:t>15-05-2029</w:t>
            </w:r>
          </w:p>
        </w:tc>
        <w:tc>
          <w:tcPr>
            <w:tcW w:type="dxa" w:w="1218"/>
          </w:tcPr>
          <w:p>
            <w:r>
              <w:rPr>
                <w:sz w:val="16"/>
              </w:rPr>
              <w:t>5826.84</w:t>
            </w:r>
          </w:p>
        </w:tc>
        <w:tc>
          <w:tcPr>
            <w:tcW w:type="dxa" w:w="1218"/>
          </w:tcPr>
          <w:p>
            <w:r>
              <w:rPr>
                <w:sz w:val="16"/>
              </w:rPr>
              <w:t>934.63</w:t>
            </w:r>
          </w:p>
        </w:tc>
        <w:tc>
          <w:tcPr>
            <w:tcW w:type="dxa" w:w="1218"/>
          </w:tcPr>
          <w:p>
            <w:r>
              <w:rPr>
                <w:sz w:val="16"/>
              </w:rPr>
              <w:t>89.21</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56</w:t>
            </w:r>
          </w:p>
        </w:tc>
        <w:tc>
          <w:tcPr>
            <w:tcW w:type="dxa" w:w="1218"/>
          </w:tcPr>
          <w:p>
            <w:r>
              <w:rPr>
                <w:sz w:val="16"/>
              </w:rPr>
              <w:t>15-06-2029</w:t>
            </w:r>
          </w:p>
        </w:tc>
        <w:tc>
          <w:tcPr>
            <w:tcW w:type="dxa" w:w="1218"/>
          </w:tcPr>
          <w:p>
            <w:r>
              <w:rPr>
                <w:sz w:val="16"/>
              </w:rPr>
              <w:t>4892.21</w:t>
            </w:r>
          </w:p>
        </w:tc>
        <w:tc>
          <w:tcPr>
            <w:tcW w:type="dxa" w:w="1218"/>
          </w:tcPr>
          <w:p>
            <w:r>
              <w:rPr>
                <w:sz w:val="16"/>
              </w:rPr>
              <w:t>948.94</w:t>
            </w:r>
          </w:p>
        </w:tc>
        <w:tc>
          <w:tcPr>
            <w:tcW w:type="dxa" w:w="1218"/>
          </w:tcPr>
          <w:p>
            <w:r>
              <w:rPr>
                <w:sz w:val="16"/>
              </w:rPr>
              <w:t>74.90</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57</w:t>
            </w:r>
          </w:p>
        </w:tc>
        <w:tc>
          <w:tcPr>
            <w:tcW w:type="dxa" w:w="1218"/>
          </w:tcPr>
          <w:p>
            <w:r>
              <w:rPr>
                <w:sz w:val="16"/>
              </w:rPr>
              <w:t>15-07-2029</w:t>
            </w:r>
          </w:p>
        </w:tc>
        <w:tc>
          <w:tcPr>
            <w:tcW w:type="dxa" w:w="1218"/>
          </w:tcPr>
          <w:p>
            <w:r>
              <w:rPr>
                <w:sz w:val="16"/>
              </w:rPr>
              <w:t>3943.27</w:t>
            </w:r>
          </w:p>
        </w:tc>
        <w:tc>
          <w:tcPr>
            <w:tcW w:type="dxa" w:w="1218"/>
          </w:tcPr>
          <w:p>
            <w:r>
              <w:rPr>
                <w:sz w:val="16"/>
              </w:rPr>
              <w:t>963.47</w:t>
            </w:r>
          </w:p>
        </w:tc>
        <w:tc>
          <w:tcPr>
            <w:tcW w:type="dxa" w:w="1218"/>
          </w:tcPr>
          <w:p>
            <w:r>
              <w:rPr>
                <w:sz w:val="16"/>
              </w:rPr>
              <w:t>60.37</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58</w:t>
            </w:r>
          </w:p>
        </w:tc>
        <w:tc>
          <w:tcPr>
            <w:tcW w:type="dxa" w:w="1218"/>
          </w:tcPr>
          <w:p>
            <w:r>
              <w:rPr>
                <w:sz w:val="16"/>
              </w:rPr>
              <w:t>15-08-2029</w:t>
            </w:r>
          </w:p>
        </w:tc>
        <w:tc>
          <w:tcPr>
            <w:tcW w:type="dxa" w:w="1218"/>
          </w:tcPr>
          <w:p>
            <w:r>
              <w:rPr>
                <w:sz w:val="16"/>
              </w:rPr>
              <w:t>2979.81</w:t>
            </w:r>
          </w:p>
        </w:tc>
        <w:tc>
          <w:tcPr>
            <w:tcW w:type="dxa" w:w="1218"/>
          </w:tcPr>
          <w:p>
            <w:r>
              <w:rPr>
                <w:sz w:val="16"/>
              </w:rPr>
              <w:t>978.22</w:t>
            </w:r>
          </w:p>
        </w:tc>
        <w:tc>
          <w:tcPr>
            <w:tcW w:type="dxa" w:w="1218"/>
          </w:tcPr>
          <w:p>
            <w:r>
              <w:rPr>
                <w:sz w:val="16"/>
              </w:rPr>
              <w:t>45.62</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59</w:t>
            </w:r>
          </w:p>
        </w:tc>
        <w:tc>
          <w:tcPr>
            <w:tcW w:type="dxa" w:w="1218"/>
          </w:tcPr>
          <w:p>
            <w:r>
              <w:rPr>
                <w:sz w:val="16"/>
              </w:rPr>
              <w:t>15-09-2029</w:t>
            </w:r>
          </w:p>
        </w:tc>
        <w:tc>
          <w:tcPr>
            <w:tcW w:type="dxa" w:w="1218"/>
          </w:tcPr>
          <w:p>
            <w:r>
              <w:rPr>
                <w:sz w:val="16"/>
              </w:rPr>
              <w:t>2001.59</w:t>
            </w:r>
          </w:p>
        </w:tc>
        <w:tc>
          <w:tcPr>
            <w:tcW w:type="dxa" w:w="1218"/>
          </w:tcPr>
          <w:p>
            <w:r>
              <w:rPr>
                <w:sz w:val="16"/>
              </w:rPr>
              <w:t>993.19</w:t>
            </w:r>
          </w:p>
        </w:tc>
        <w:tc>
          <w:tcPr>
            <w:tcW w:type="dxa" w:w="1218"/>
          </w:tcPr>
          <w:p>
            <w:r>
              <w:rPr>
                <w:sz w:val="16"/>
              </w:rPr>
              <w:t>30.64</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60</w:t>
            </w:r>
          </w:p>
        </w:tc>
        <w:tc>
          <w:tcPr>
            <w:tcW w:type="dxa" w:w="1218"/>
          </w:tcPr>
          <w:p>
            <w:r>
              <w:rPr>
                <w:sz w:val="16"/>
              </w:rPr>
              <w:t>15-10-2029</w:t>
            </w:r>
          </w:p>
        </w:tc>
        <w:tc>
          <w:tcPr>
            <w:tcW w:type="dxa" w:w="1218"/>
          </w:tcPr>
          <w:p>
            <w:r>
              <w:rPr>
                <w:sz w:val="16"/>
              </w:rPr>
              <w:t>1008.40</w:t>
            </w:r>
          </w:p>
        </w:tc>
        <w:tc>
          <w:tcPr>
            <w:tcW w:type="dxa" w:w="1218"/>
          </w:tcPr>
          <w:p>
            <w:r>
              <w:rPr>
                <w:sz w:val="16"/>
              </w:rPr>
              <w:t>1008.40</w:t>
            </w:r>
          </w:p>
        </w:tc>
        <w:tc>
          <w:tcPr>
            <w:tcW w:type="dxa" w:w="1218"/>
          </w:tcPr>
          <w:p>
            <w:r>
              <w:rPr>
                <w:sz w:val="16"/>
              </w:rPr>
              <w:t>15.44</w:t>
            </w:r>
          </w:p>
        </w:tc>
        <w:tc>
          <w:tcPr>
            <w:tcW w:type="dxa" w:w="1218"/>
          </w:tcPr>
          <w:p>
            <w:r>
              <w:rPr>
                <w:sz w:val="16"/>
              </w:rPr>
              <w:t>3.00</w:t>
            </w:r>
          </w:p>
        </w:tc>
        <w:tc>
          <w:tcPr>
            <w:tcW w:type="dxa" w:w="1218"/>
          </w:tcPr>
          <w:p>
            <w:r>
              <w:rPr>
                <w:sz w:val="16"/>
              </w:rPr>
              <w:t>0.05</w:t>
            </w:r>
          </w:p>
        </w:tc>
        <w:tc>
          <w:tcPr>
            <w:tcW w:type="dxa" w:w="1218"/>
          </w:tcPr>
          <w:p>
            <w:r>
              <w:rPr>
                <w:sz w:val="16"/>
              </w:rPr>
              <w:t>1026.89</w:t>
            </w:r>
          </w:p>
        </w:tc>
      </w:tr>
    </w:tbl>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w:t>
      </w:r>
      <w:proofErr w:type="spellStart"/>
      <w:r w:rsidRPr="145461D2">
        <w:rPr>
          <w:rFonts w:eastAsia="Verdana"/>
          <w:color w:val="000000"/>
          <w:spacing w:val="-2"/>
          <w:u w:val="single"/>
        </w:rPr>
        <w:t>N.°</w:t>
      </w:r>
      <w:proofErr w:type="spellEnd"/>
      <w:r w:rsidRPr="145461D2">
        <w:rPr>
          <w:rFonts w:eastAsia="Verdana"/>
          <w:color w:val="000000"/>
          <w:spacing w:val="-2"/>
          <w:u w:val="single"/>
        </w:rPr>
        <w:t xml:space="preserve">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l Comprador mediante el abono a la cuenta corriente recaudadora en Dólares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Es condición de este Contrato y especialmente respecto del pago de las armadas (cuotas), penalidades, tributos y demás gastos a que hubiere lugar derivados del Contrato, que todos los pagos deberán efectuarse únicamente en Dólares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w:t>
      </w:r>
      <w:proofErr w:type="spellStart"/>
      <w:r w:rsidRPr="006C22ED">
        <w:rPr>
          <w:rFonts w:eastAsia="PMingLiU" w:cstheme="minorHAnsi"/>
          <w:spacing w:val="-3"/>
          <w:u w:val="single"/>
        </w:rPr>
        <w:t>N.°</w:t>
      </w:r>
      <w:proofErr w:type="spellEnd"/>
      <w:r w:rsidRPr="006C22ED">
        <w:rPr>
          <w:rFonts w:eastAsia="PMingLiU" w:cstheme="minorHAnsi"/>
          <w:spacing w:val="-3"/>
          <w:u w:val="single"/>
        </w:rPr>
        <w:t xml:space="preserve">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w:t>
      </w:r>
      <w:proofErr w:type="spellStart"/>
      <w:r w:rsidRPr="006C22ED">
        <w:rPr>
          <w:rFonts w:eastAsia="PMingLiU" w:cstheme="minorHAnsi"/>
          <w:spacing w:val="-3"/>
        </w:rPr>
        <w:t>ii</w:t>
      </w:r>
      <w:proofErr w:type="spellEnd"/>
      <w:r w:rsidRPr="006C22ED">
        <w:rPr>
          <w:rFonts w:eastAsia="PMingLiU" w:cstheme="minorHAnsi"/>
          <w:spacing w:val="-3"/>
        </w:rPr>
        <w:t>)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 xml:space="preserve">03 de Enero de 2024.</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46114D13"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t>------</w:t>
      </w:r>
    </w:p>
    <w:p w14:paraId="682ED461" w14:textId="560DE1B3"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w:t>
      </w:r>
      <w:proofErr w:type="spellStart"/>
      <w:r>
        <w:rPr>
          <w:rFonts w:eastAsia="Verdana" w:cstheme="minorHAnsi"/>
          <w:b/>
          <w:bCs/>
          <w:color w:val="000000"/>
          <w:spacing w:val="-1"/>
        </w:rPr>
        <w:t>N°</w:t>
      </w:r>
      <w:proofErr w:type="spellEnd"/>
      <w:r>
        <w:rPr>
          <w:rFonts w:eastAsia="Verdana" w:cstheme="minorHAnsi"/>
          <w:b/>
          <w:bCs/>
          <w:color w:val="000000"/>
          <w:spacing w:val="-1"/>
        </w:rPr>
        <w:t xml:space="preserve"> ----</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Pr="00BC35C6" w:rsidRDefault="00BC35C6" w:rsidP="00BC35C6">
      <w:pPr>
        <w:spacing w:before="8" w:after="220"/>
        <w:ind w:firstLine="708"/>
        <w:contextualSpacing/>
        <w:textAlignment w:val="baseline"/>
        <w:rPr>
          <w:rFonts w:eastAsia="Verdana" w:cstheme="minorHAnsi"/>
          <w:b/>
          <w:color w:val="000000"/>
          <w:spacing w:val="-1"/>
        </w:rPr>
      </w:pPr>
      <w:r>
        <w:rPr>
          <w:rFonts w:eastAsia="Verdana" w:cstheme="minorHAnsi"/>
          <w:b/>
          <w:bCs/>
          <w:color w:val="000000"/>
          <w:spacing w:val="-1"/>
        </w:rPr>
        <w:t xml:space="preserve"> INMOBILIARIA DUNAS DE ASIA S.A.C.</w:t>
      </w:r>
    </w:p>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742AD" w14:textId="77777777" w:rsidR="009C019D" w:rsidRDefault="009C019D">
      <w:pPr>
        <w:spacing w:after="0" w:line="240" w:lineRule="auto"/>
      </w:pPr>
      <w:r>
        <w:separator/>
      </w:r>
    </w:p>
  </w:endnote>
  <w:endnote w:type="continuationSeparator" w:id="0">
    <w:p w14:paraId="2EDA594C" w14:textId="77777777" w:rsidR="009C019D" w:rsidRDefault="009C019D">
      <w:pPr>
        <w:spacing w:after="0" w:line="240" w:lineRule="auto"/>
      </w:pPr>
      <w:r>
        <w:continuationSeparator/>
      </w:r>
    </w:p>
  </w:endnote>
  <w:endnote w:type="continuationNotice" w:id="1">
    <w:p w14:paraId="6EEE6528" w14:textId="77777777" w:rsidR="009C019D" w:rsidRDefault="009C01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F9509" w14:textId="77777777" w:rsidR="009C019D" w:rsidRDefault="009C019D">
      <w:pPr>
        <w:spacing w:after="0" w:line="240" w:lineRule="auto"/>
      </w:pPr>
      <w:r>
        <w:separator/>
      </w:r>
    </w:p>
  </w:footnote>
  <w:footnote w:type="continuationSeparator" w:id="0">
    <w:p w14:paraId="04CDB781" w14:textId="77777777" w:rsidR="009C019D" w:rsidRDefault="009C019D">
      <w:pPr>
        <w:spacing w:after="0" w:line="240" w:lineRule="auto"/>
      </w:pPr>
      <w:r>
        <w:continuationSeparator/>
      </w:r>
    </w:p>
  </w:footnote>
  <w:footnote w:type="continuationNotice" w:id="1">
    <w:p w14:paraId="6575734F" w14:textId="77777777" w:rsidR="009C019D" w:rsidRDefault="009C01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A1588"/>
    <w:rsid w:val="000B2263"/>
    <w:rsid w:val="000C1C4B"/>
    <w:rsid w:val="000C4A2B"/>
    <w:rsid w:val="000D1218"/>
    <w:rsid w:val="000D7ECD"/>
    <w:rsid w:val="000E5180"/>
    <w:rsid w:val="000E749D"/>
    <w:rsid w:val="000F0E1E"/>
    <w:rsid w:val="00102481"/>
    <w:rsid w:val="001040A4"/>
    <w:rsid w:val="001062E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1F95"/>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24EE1"/>
    <w:rsid w:val="00336688"/>
    <w:rsid w:val="00347276"/>
    <w:rsid w:val="00353A59"/>
    <w:rsid w:val="00355650"/>
    <w:rsid w:val="00357EA2"/>
    <w:rsid w:val="003664D1"/>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26829"/>
    <w:rsid w:val="0044377B"/>
    <w:rsid w:val="00444343"/>
    <w:rsid w:val="00447958"/>
    <w:rsid w:val="0045316C"/>
    <w:rsid w:val="00453F25"/>
    <w:rsid w:val="004605F3"/>
    <w:rsid w:val="00464A67"/>
    <w:rsid w:val="004661FA"/>
    <w:rsid w:val="004744AA"/>
    <w:rsid w:val="004774B6"/>
    <w:rsid w:val="004A38F7"/>
    <w:rsid w:val="004A6E04"/>
    <w:rsid w:val="004B3F5D"/>
    <w:rsid w:val="004B4B9C"/>
    <w:rsid w:val="004B5507"/>
    <w:rsid w:val="004B6520"/>
    <w:rsid w:val="004B709B"/>
    <w:rsid w:val="004B718C"/>
    <w:rsid w:val="004C120B"/>
    <w:rsid w:val="004C6E42"/>
    <w:rsid w:val="004D1B2B"/>
    <w:rsid w:val="004D4619"/>
    <w:rsid w:val="004E590C"/>
    <w:rsid w:val="004F018C"/>
    <w:rsid w:val="004F1F47"/>
    <w:rsid w:val="004F3945"/>
    <w:rsid w:val="00503067"/>
    <w:rsid w:val="00504C6A"/>
    <w:rsid w:val="00517DB9"/>
    <w:rsid w:val="005210C5"/>
    <w:rsid w:val="005222BD"/>
    <w:rsid w:val="00530E16"/>
    <w:rsid w:val="00530E63"/>
    <w:rsid w:val="005330B5"/>
    <w:rsid w:val="00540F11"/>
    <w:rsid w:val="00547682"/>
    <w:rsid w:val="005531C8"/>
    <w:rsid w:val="00560856"/>
    <w:rsid w:val="00566E3F"/>
    <w:rsid w:val="005753EC"/>
    <w:rsid w:val="00580B88"/>
    <w:rsid w:val="00582A77"/>
    <w:rsid w:val="00582AC1"/>
    <w:rsid w:val="00586E61"/>
    <w:rsid w:val="0059281B"/>
    <w:rsid w:val="005A21C9"/>
    <w:rsid w:val="005A5AE9"/>
    <w:rsid w:val="005A7913"/>
    <w:rsid w:val="005A79B1"/>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6EE"/>
    <w:rsid w:val="0090094E"/>
    <w:rsid w:val="00905C8F"/>
    <w:rsid w:val="00913D6F"/>
    <w:rsid w:val="0091744B"/>
    <w:rsid w:val="009176F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1ACE"/>
    <w:rsid w:val="009B1F95"/>
    <w:rsid w:val="009B23C5"/>
    <w:rsid w:val="009B6CC0"/>
    <w:rsid w:val="009C019D"/>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2580"/>
    <w:rsid w:val="00A4535C"/>
    <w:rsid w:val="00A62836"/>
    <w:rsid w:val="00A679EF"/>
    <w:rsid w:val="00A715C8"/>
    <w:rsid w:val="00A766D2"/>
    <w:rsid w:val="00A77064"/>
    <w:rsid w:val="00A96226"/>
    <w:rsid w:val="00A967F5"/>
    <w:rsid w:val="00A9758E"/>
    <w:rsid w:val="00AB18F1"/>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1A1C"/>
    <w:rsid w:val="00D43581"/>
    <w:rsid w:val="00D47D8F"/>
    <w:rsid w:val="00D51964"/>
    <w:rsid w:val="00D5502F"/>
    <w:rsid w:val="00D73C4D"/>
    <w:rsid w:val="00D775FE"/>
    <w:rsid w:val="00D77F37"/>
    <w:rsid w:val="00D81F5C"/>
    <w:rsid w:val="00D8289E"/>
    <w:rsid w:val="00D921CD"/>
    <w:rsid w:val="00D93282"/>
    <w:rsid w:val="00DB343D"/>
    <w:rsid w:val="00DC0360"/>
    <w:rsid w:val="00DC6710"/>
    <w:rsid w:val="00DD152C"/>
    <w:rsid w:val="00DE47ED"/>
    <w:rsid w:val="00DF0044"/>
    <w:rsid w:val="00DF2872"/>
    <w:rsid w:val="00E001B6"/>
    <w:rsid w:val="00E0144A"/>
    <w:rsid w:val="00E11952"/>
    <w:rsid w:val="00E127AD"/>
    <w:rsid w:val="00E1598D"/>
    <w:rsid w:val="00E21FA6"/>
    <w:rsid w:val="00E2501B"/>
    <w:rsid w:val="00E30B6D"/>
    <w:rsid w:val="00E34156"/>
    <w:rsid w:val="00E40CDA"/>
    <w:rsid w:val="00E40E2B"/>
    <w:rsid w:val="00E4106E"/>
    <w:rsid w:val="00E80C15"/>
    <w:rsid w:val="00E9399E"/>
    <w:rsid w:val="00EA46D5"/>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40301"/>
    <w:rsid w:val="00F5314E"/>
    <w:rsid w:val="00F56096"/>
    <w:rsid w:val="00F634F9"/>
    <w:rsid w:val="00F646ED"/>
    <w:rsid w:val="00F666C2"/>
    <w:rsid w:val="00F679DD"/>
    <w:rsid w:val="00F70288"/>
    <w:rsid w:val="00F7264B"/>
    <w:rsid w:val="00F74040"/>
    <w:rsid w:val="00F92B77"/>
    <w:rsid w:val="00F95ED1"/>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6447">
      <w:bodyDiv w:val="1"/>
      <w:marLeft w:val="0"/>
      <w:marRight w:val="0"/>
      <w:marTop w:val="0"/>
      <w:marBottom w:val="0"/>
      <w:divBdr>
        <w:top w:val="none" w:sz="0" w:space="0" w:color="auto"/>
        <w:left w:val="none" w:sz="0" w:space="0" w:color="auto"/>
        <w:bottom w:val="none" w:sz="0" w:space="0" w:color="auto"/>
        <w:right w:val="none" w:sz="0" w:space="0" w:color="auto"/>
      </w:divBdr>
      <w:divsChild>
        <w:div w:id="856576734">
          <w:marLeft w:val="0"/>
          <w:marRight w:val="0"/>
          <w:marTop w:val="0"/>
          <w:marBottom w:val="0"/>
          <w:divBdr>
            <w:top w:val="none" w:sz="0" w:space="0" w:color="auto"/>
            <w:left w:val="none" w:sz="0" w:space="0" w:color="auto"/>
            <w:bottom w:val="none" w:sz="0" w:space="0" w:color="auto"/>
            <w:right w:val="none" w:sz="0" w:space="0" w:color="auto"/>
          </w:divBdr>
          <w:divsChild>
            <w:div w:id="16926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2625">
      <w:bodyDiv w:val="1"/>
      <w:marLeft w:val="0"/>
      <w:marRight w:val="0"/>
      <w:marTop w:val="0"/>
      <w:marBottom w:val="0"/>
      <w:divBdr>
        <w:top w:val="none" w:sz="0" w:space="0" w:color="auto"/>
        <w:left w:val="none" w:sz="0" w:space="0" w:color="auto"/>
        <w:bottom w:val="none" w:sz="0" w:space="0" w:color="auto"/>
        <w:right w:val="none" w:sz="0" w:space="0" w:color="auto"/>
      </w:divBdr>
      <w:divsChild>
        <w:div w:id="720710343">
          <w:marLeft w:val="0"/>
          <w:marRight w:val="0"/>
          <w:marTop w:val="0"/>
          <w:marBottom w:val="0"/>
          <w:divBdr>
            <w:top w:val="none" w:sz="0" w:space="0" w:color="auto"/>
            <w:left w:val="none" w:sz="0" w:space="0" w:color="auto"/>
            <w:bottom w:val="none" w:sz="0" w:space="0" w:color="auto"/>
            <w:right w:val="none" w:sz="0" w:space="0" w:color="auto"/>
          </w:divBdr>
          <w:divsChild>
            <w:div w:id="12288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6299">
      <w:bodyDiv w:val="1"/>
      <w:marLeft w:val="0"/>
      <w:marRight w:val="0"/>
      <w:marTop w:val="0"/>
      <w:marBottom w:val="0"/>
      <w:divBdr>
        <w:top w:val="none" w:sz="0" w:space="0" w:color="auto"/>
        <w:left w:val="none" w:sz="0" w:space="0" w:color="auto"/>
        <w:bottom w:val="none" w:sz="0" w:space="0" w:color="auto"/>
        <w:right w:val="none" w:sz="0" w:space="0" w:color="auto"/>
      </w:divBdr>
      <w:divsChild>
        <w:div w:id="937104660">
          <w:marLeft w:val="0"/>
          <w:marRight w:val="0"/>
          <w:marTop w:val="0"/>
          <w:marBottom w:val="0"/>
          <w:divBdr>
            <w:top w:val="none" w:sz="0" w:space="0" w:color="auto"/>
            <w:left w:val="none" w:sz="0" w:space="0" w:color="auto"/>
            <w:bottom w:val="none" w:sz="0" w:space="0" w:color="auto"/>
            <w:right w:val="none" w:sz="0" w:space="0" w:color="auto"/>
          </w:divBdr>
          <w:divsChild>
            <w:div w:id="727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501">
      <w:bodyDiv w:val="1"/>
      <w:marLeft w:val="0"/>
      <w:marRight w:val="0"/>
      <w:marTop w:val="0"/>
      <w:marBottom w:val="0"/>
      <w:divBdr>
        <w:top w:val="none" w:sz="0" w:space="0" w:color="auto"/>
        <w:left w:val="none" w:sz="0" w:space="0" w:color="auto"/>
        <w:bottom w:val="none" w:sz="0" w:space="0" w:color="auto"/>
        <w:right w:val="none" w:sz="0" w:space="0" w:color="auto"/>
      </w:divBdr>
      <w:divsChild>
        <w:div w:id="2021619378">
          <w:marLeft w:val="0"/>
          <w:marRight w:val="0"/>
          <w:marTop w:val="0"/>
          <w:marBottom w:val="0"/>
          <w:divBdr>
            <w:top w:val="none" w:sz="0" w:space="0" w:color="auto"/>
            <w:left w:val="none" w:sz="0" w:space="0" w:color="auto"/>
            <w:bottom w:val="none" w:sz="0" w:space="0" w:color="auto"/>
            <w:right w:val="none" w:sz="0" w:space="0" w:color="auto"/>
          </w:divBdr>
          <w:divsChild>
            <w:div w:id="3800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8228">
      <w:bodyDiv w:val="1"/>
      <w:marLeft w:val="0"/>
      <w:marRight w:val="0"/>
      <w:marTop w:val="0"/>
      <w:marBottom w:val="0"/>
      <w:divBdr>
        <w:top w:val="none" w:sz="0" w:space="0" w:color="auto"/>
        <w:left w:val="none" w:sz="0" w:space="0" w:color="auto"/>
        <w:bottom w:val="none" w:sz="0" w:space="0" w:color="auto"/>
        <w:right w:val="none" w:sz="0" w:space="0" w:color="auto"/>
      </w:divBdr>
      <w:divsChild>
        <w:div w:id="1766464503">
          <w:marLeft w:val="0"/>
          <w:marRight w:val="0"/>
          <w:marTop w:val="0"/>
          <w:marBottom w:val="0"/>
          <w:divBdr>
            <w:top w:val="none" w:sz="0" w:space="0" w:color="auto"/>
            <w:left w:val="none" w:sz="0" w:space="0" w:color="auto"/>
            <w:bottom w:val="none" w:sz="0" w:space="0" w:color="auto"/>
            <w:right w:val="none" w:sz="0" w:space="0" w:color="auto"/>
          </w:divBdr>
          <w:divsChild>
            <w:div w:id="13922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5621">
      <w:bodyDiv w:val="1"/>
      <w:marLeft w:val="0"/>
      <w:marRight w:val="0"/>
      <w:marTop w:val="0"/>
      <w:marBottom w:val="0"/>
      <w:divBdr>
        <w:top w:val="none" w:sz="0" w:space="0" w:color="auto"/>
        <w:left w:val="none" w:sz="0" w:space="0" w:color="auto"/>
        <w:bottom w:val="none" w:sz="0" w:space="0" w:color="auto"/>
        <w:right w:val="none" w:sz="0" w:space="0" w:color="auto"/>
      </w:divBdr>
      <w:divsChild>
        <w:div w:id="827750825">
          <w:marLeft w:val="0"/>
          <w:marRight w:val="0"/>
          <w:marTop w:val="0"/>
          <w:marBottom w:val="0"/>
          <w:divBdr>
            <w:top w:val="none" w:sz="0" w:space="0" w:color="auto"/>
            <w:left w:val="none" w:sz="0" w:space="0" w:color="auto"/>
            <w:bottom w:val="none" w:sz="0" w:space="0" w:color="auto"/>
            <w:right w:val="none" w:sz="0" w:space="0" w:color="auto"/>
          </w:divBdr>
          <w:divsChild>
            <w:div w:id="1245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7054">
      <w:bodyDiv w:val="1"/>
      <w:marLeft w:val="0"/>
      <w:marRight w:val="0"/>
      <w:marTop w:val="0"/>
      <w:marBottom w:val="0"/>
      <w:divBdr>
        <w:top w:val="none" w:sz="0" w:space="0" w:color="auto"/>
        <w:left w:val="none" w:sz="0" w:space="0" w:color="auto"/>
        <w:bottom w:val="none" w:sz="0" w:space="0" w:color="auto"/>
        <w:right w:val="none" w:sz="0" w:space="0" w:color="auto"/>
      </w:divBdr>
      <w:divsChild>
        <w:div w:id="1119911043">
          <w:marLeft w:val="0"/>
          <w:marRight w:val="0"/>
          <w:marTop w:val="0"/>
          <w:marBottom w:val="0"/>
          <w:divBdr>
            <w:top w:val="none" w:sz="0" w:space="0" w:color="auto"/>
            <w:left w:val="none" w:sz="0" w:space="0" w:color="auto"/>
            <w:bottom w:val="none" w:sz="0" w:space="0" w:color="auto"/>
            <w:right w:val="none" w:sz="0" w:space="0" w:color="auto"/>
          </w:divBdr>
          <w:divsChild>
            <w:div w:id="19000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2.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4.xml><?xml version="1.0" encoding="utf-8"?>
<ds:datastoreItem xmlns:ds="http://schemas.openxmlformats.org/officeDocument/2006/customXml" ds:itemID="{D2FE095D-FD4B-42EC-A3E8-AE9BAE10F0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19</Pages>
  <Words>7696</Words>
  <Characters>42334</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Joel Jalixto Chavez</cp:lastModifiedBy>
  <cp:revision>20</cp:revision>
  <cp:lastPrinted>2023-02-28T22:29:00Z</cp:lastPrinted>
  <dcterms:created xsi:type="dcterms:W3CDTF">2024-11-07T17:18:00Z</dcterms:created>
  <dcterms:modified xsi:type="dcterms:W3CDTF">2025-02-03T20:22:00Z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