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t>Anexo Nº 5: Hoja Resumen</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&lt;br&gt;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&lt;br&gt;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Las Partes acuerdan expresamente que la Vendedora podrá compensar, hasta donde  alcance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2</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Marzo</w:t>
      </w:r>
      <w:r w:rsidRPr="00624C79">
        <w:rPr>
          <w:rFonts w:eastAsia="Verdana" w:cstheme="minorHAnsi"/>
          <w:color w:val="000000"/>
        </w:rPr>
        <w:t xml:space="preserve"> de </w:t>
      </w:r>
      <w:r w:rsidR="009564F3">
        <w:rPr>
          <w:rFonts w:eastAsia="Verdana" w:cstheme="minorHAnsi"/>
          <w:color w:val="000000"/>
        </w:rPr>
        <w:t xml:space="preserve">2025</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joel</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75371679</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desarrollador</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Asociación república de Francia MZ. C lt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jjalixtoc@hotmail.com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957038961</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maricielo</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75371679</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desarrollador</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Asociación república de Francia MZ. C lt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jjalixtoc@hotmail.com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957038961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L01</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300</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 (---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2E19B7CD"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US$ [ 30000 ]</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ED44C85"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Armada (cuota) inicial: US$ [ 5000 ]</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45E2E64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Saldo del precio de venta / Importe financiado: US$ [ 25000 ]</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CAA3EC4"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t>Monto de intereses, gasto administrativo e ITF: US$ [ 5134.232981290382 ]</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3FF34E7"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(al crédito): US$ [ 30135.739689290374 ]</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55DFA7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Tasa de Costo Efectivo Anual (TCEA): [ 20.30% ]%</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015E2F41"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Número de armadas (cuotas): [ 24 ]</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15476E70"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Importe de la cuota mensual: US$ [ 1255.66 ]</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18"/>
        <w:gridCol w:w="1218"/>
        <w:gridCol w:w="1218"/>
        <w:gridCol w:w="1218"/>
        <w:gridCol w:w="1218"/>
        <w:gridCol w:w="1218"/>
        <w:gridCol w:w="1218"/>
        <w:gridCol w:w="1218"/>
      </w:tblGrid>
      <w:tr>
        <w:tc>
          <w:tcPr>
            <w:tcW w:type="dxa" w:w="1218"/>
            <w:shd w:fill="CCFFCC"/>
          </w:tcPr>
          <w:p>
            <w:r>
              <w:rPr>
                <w:sz w:val="16"/>
              </w:rPr>
              <w:t>Nro Cuota</w:t>
            </w:r>
          </w:p>
        </w:tc>
        <w:tc>
          <w:tcPr>
            <w:tcW w:type="dxa" w:w="1218"/>
            <w:shd w:fill="CCFFCC"/>
          </w:tcPr>
          <w:p>
            <w:r>
              <w:rPr>
                <w:sz w:val="16"/>
              </w:rPr>
              <w:t>Fecha de Vencimiento</w:t>
            </w:r>
          </w:p>
        </w:tc>
        <w:tc>
          <w:tcPr>
            <w:tcW w:type="dxa" w:w="1218"/>
            <w:shd w:fill="CCFFCC"/>
          </w:tcPr>
          <w:p>
            <w:r>
              <w:rPr>
                <w:sz w:val="16"/>
              </w:rPr>
              <w:t>Saldo Capital</w:t>
            </w:r>
          </w:p>
        </w:tc>
        <w:tc>
          <w:tcPr>
            <w:tcW w:type="dxa" w:w="1218"/>
            <w:shd w:fill="CCFFCC"/>
          </w:tcPr>
          <w:p>
            <w:r>
              <w:rPr>
                <w:sz w:val="16"/>
              </w:rPr>
              <w:t>Cuota Capital</w:t>
            </w:r>
          </w:p>
        </w:tc>
        <w:tc>
          <w:tcPr>
            <w:tcW w:type="dxa" w:w="1218"/>
            <w:shd w:fill="CCFFCC"/>
          </w:tcPr>
          <w:p>
            <w:r>
              <w:rPr>
                <w:sz w:val="16"/>
              </w:rPr>
              <w:t>Cuota Interés</w:t>
            </w:r>
          </w:p>
        </w:tc>
        <w:tc>
          <w:tcPr>
            <w:tcW w:type="dxa" w:w="1218"/>
            <w:shd w:fill="CCFFCC"/>
          </w:tcPr>
          <w:p>
            <w:r>
              <w:rPr>
                <w:sz w:val="16"/>
              </w:rPr>
              <w:t>Cuota Admin.</w:t>
            </w:r>
          </w:p>
        </w:tc>
        <w:tc>
          <w:tcPr>
            <w:tcW w:type="dxa" w:w="1218"/>
            <w:shd w:fill="CCFFCC"/>
          </w:tcPr>
          <w:p>
            <w:r>
              <w:rPr>
                <w:sz w:val="16"/>
              </w:rPr>
              <w:t>Cuota ITF</w:t>
            </w:r>
          </w:p>
        </w:tc>
        <w:tc>
          <w:tcPr>
            <w:tcW w:type="dxa" w:w="1218"/>
            <w:shd w:fill="CCFFCC"/>
          </w:tcPr>
          <w:p>
            <w:r>
              <w:rPr>
                <w:sz w:val="16"/>
              </w:rPr>
              <w:t>Cuota Total</w:t>
            </w:r>
          </w:p>
        </w:tc>
      </w:tr>
      <w:tr>
        <w:tc>
          <w:tcPr>
            <w:tcW w:type="dxa" w:w="1218"/>
          </w:tcPr>
          <w:p>
            <w:r>
              <w:rPr>
                <w:sz w:val="16"/>
              </w:rPr>
              <w:t>1</w:t>
            </w:r>
          </w:p>
        </w:tc>
        <w:tc>
          <w:tcPr>
            <w:tcW w:type="dxa" w:w="1218"/>
          </w:tcPr>
          <w:p>
            <w:r>
              <w:rPr>
                <w:sz w:val="16"/>
              </w:rPr>
              <w:t>20-03-2025</w:t>
            </w:r>
          </w:p>
        </w:tc>
        <w:tc>
          <w:tcPr>
            <w:tcW w:type="dxa" w:w="1218"/>
          </w:tcPr>
          <w:p>
            <w:r>
              <w:rPr>
                <w:sz w:val="16"/>
              </w:rPr>
              <w:t>25000.00</w:t>
            </w:r>
          </w:p>
        </w:tc>
        <w:tc>
          <w:tcPr>
            <w:tcW w:type="dxa" w:w="1218"/>
          </w:tcPr>
          <w:p>
            <w:r>
              <w:rPr>
                <w:sz w:val="16"/>
              </w:rPr>
              <w:t>869.86</w:t>
            </w:r>
          </w:p>
        </w:tc>
        <w:tc>
          <w:tcPr>
            <w:tcW w:type="dxa" w:w="1218"/>
          </w:tcPr>
          <w:p>
            <w:r>
              <w:rPr>
                <w:sz w:val="16"/>
              </w:rPr>
              <w:t>382.74</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2</w:t>
            </w:r>
          </w:p>
        </w:tc>
        <w:tc>
          <w:tcPr>
            <w:tcW w:type="dxa" w:w="1218"/>
          </w:tcPr>
          <w:p>
            <w:r>
              <w:rPr>
                <w:sz w:val="16"/>
              </w:rPr>
              <w:t>20-04-2025</w:t>
            </w:r>
          </w:p>
        </w:tc>
        <w:tc>
          <w:tcPr>
            <w:tcW w:type="dxa" w:w="1218"/>
          </w:tcPr>
          <w:p>
            <w:r>
              <w:rPr>
                <w:sz w:val="16"/>
              </w:rPr>
              <w:t>24130.14</w:t>
            </w:r>
          </w:p>
        </w:tc>
        <w:tc>
          <w:tcPr>
            <w:tcW w:type="dxa" w:w="1218"/>
          </w:tcPr>
          <w:p>
            <w:r>
              <w:rPr>
                <w:sz w:val="16"/>
              </w:rPr>
              <w:t>883.17</w:t>
            </w:r>
          </w:p>
        </w:tc>
        <w:tc>
          <w:tcPr>
            <w:tcW w:type="dxa" w:w="1218"/>
          </w:tcPr>
          <w:p>
            <w:r>
              <w:rPr>
                <w:sz w:val="16"/>
              </w:rPr>
              <w:t>369.42</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3</w:t>
            </w:r>
          </w:p>
        </w:tc>
        <w:tc>
          <w:tcPr>
            <w:tcW w:type="dxa" w:w="1218"/>
          </w:tcPr>
          <w:p>
            <w:r>
              <w:rPr>
                <w:sz w:val="16"/>
              </w:rPr>
              <w:t>20-05-2025</w:t>
            </w:r>
          </w:p>
        </w:tc>
        <w:tc>
          <w:tcPr>
            <w:tcW w:type="dxa" w:w="1218"/>
          </w:tcPr>
          <w:p>
            <w:r>
              <w:rPr>
                <w:sz w:val="16"/>
              </w:rPr>
              <w:t>23246.97</w:t>
            </w:r>
          </w:p>
        </w:tc>
        <w:tc>
          <w:tcPr>
            <w:tcW w:type="dxa" w:w="1218"/>
          </w:tcPr>
          <w:p>
            <w:r>
              <w:rPr>
                <w:sz w:val="16"/>
              </w:rPr>
              <w:t>896.69</w:t>
            </w:r>
          </w:p>
        </w:tc>
        <w:tc>
          <w:tcPr>
            <w:tcW w:type="dxa" w:w="1218"/>
          </w:tcPr>
          <w:p>
            <w:r>
              <w:rPr>
                <w:sz w:val="16"/>
              </w:rPr>
              <w:t>355.90</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4</w:t>
            </w:r>
          </w:p>
        </w:tc>
        <w:tc>
          <w:tcPr>
            <w:tcW w:type="dxa" w:w="1218"/>
          </w:tcPr>
          <w:p>
            <w:r>
              <w:rPr>
                <w:sz w:val="16"/>
              </w:rPr>
              <w:t>20-06-2025</w:t>
            </w:r>
          </w:p>
        </w:tc>
        <w:tc>
          <w:tcPr>
            <w:tcW w:type="dxa" w:w="1218"/>
          </w:tcPr>
          <w:p>
            <w:r>
              <w:rPr>
                <w:sz w:val="16"/>
              </w:rPr>
              <w:t>22350.28</w:t>
            </w:r>
          </w:p>
        </w:tc>
        <w:tc>
          <w:tcPr>
            <w:tcW w:type="dxa" w:w="1218"/>
          </w:tcPr>
          <w:p>
            <w:r>
              <w:rPr>
                <w:sz w:val="16"/>
              </w:rPr>
              <w:t>910.42</w:t>
            </w:r>
          </w:p>
        </w:tc>
        <w:tc>
          <w:tcPr>
            <w:tcW w:type="dxa" w:w="1218"/>
          </w:tcPr>
          <w:p>
            <w:r>
              <w:rPr>
                <w:sz w:val="16"/>
              </w:rPr>
              <w:t>342.17</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5</w:t>
            </w:r>
          </w:p>
        </w:tc>
        <w:tc>
          <w:tcPr>
            <w:tcW w:type="dxa" w:w="1218"/>
          </w:tcPr>
          <w:p>
            <w:r>
              <w:rPr>
                <w:sz w:val="16"/>
              </w:rPr>
              <w:t>20-07-2025</w:t>
            </w:r>
          </w:p>
        </w:tc>
        <w:tc>
          <w:tcPr>
            <w:tcW w:type="dxa" w:w="1218"/>
          </w:tcPr>
          <w:p>
            <w:r>
              <w:rPr>
                <w:sz w:val="16"/>
              </w:rPr>
              <w:t>21439.85</w:t>
            </w:r>
          </w:p>
        </w:tc>
        <w:tc>
          <w:tcPr>
            <w:tcW w:type="dxa" w:w="1218"/>
          </w:tcPr>
          <w:p>
            <w:r>
              <w:rPr>
                <w:sz w:val="16"/>
              </w:rPr>
              <w:t>924.36</w:t>
            </w:r>
          </w:p>
        </w:tc>
        <w:tc>
          <w:tcPr>
            <w:tcW w:type="dxa" w:w="1218"/>
          </w:tcPr>
          <w:p>
            <w:r>
              <w:rPr>
                <w:sz w:val="16"/>
              </w:rPr>
              <w:t>328.23</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6</w:t>
            </w:r>
          </w:p>
        </w:tc>
        <w:tc>
          <w:tcPr>
            <w:tcW w:type="dxa" w:w="1218"/>
          </w:tcPr>
          <w:p>
            <w:r>
              <w:rPr>
                <w:sz w:val="16"/>
              </w:rPr>
              <w:t>20-08-2025</w:t>
            </w:r>
          </w:p>
        </w:tc>
        <w:tc>
          <w:tcPr>
            <w:tcW w:type="dxa" w:w="1218"/>
          </w:tcPr>
          <w:p>
            <w:r>
              <w:rPr>
                <w:sz w:val="16"/>
              </w:rPr>
              <w:t>20515.49</w:t>
            </w:r>
          </w:p>
        </w:tc>
        <w:tc>
          <w:tcPr>
            <w:tcW w:type="dxa" w:w="1218"/>
          </w:tcPr>
          <w:p>
            <w:r>
              <w:rPr>
                <w:sz w:val="16"/>
              </w:rPr>
              <w:t>938.51</w:t>
            </w:r>
          </w:p>
        </w:tc>
        <w:tc>
          <w:tcPr>
            <w:tcW w:type="dxa" w:w="1218"/>
          </w:tcPr>
          <w:p>
            <w:r>
              <w:rPr>
                <w:sz w:val="16"/>
              </w:rPr>
              <w:t>314.08</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7</w:t>
            </w:r>
          </w:p>
        </w:tc>
        <w:tc>
          <w:tcPr>
            <w:tcW w:type="dxa" w:w="1218"/>
          </w:tcPr>
          <w:p>
            <w:r>
              <w:rPr>
                <w:sz w:val="16"/>
              </w:rPr>
              <w:t>20-09-2025</w:t>
            </w:r>
          </w:p>
        </w:tc>
        <w:tc>
          <w:tcPr>
            <w:tcW w:type="dxa" w:w="1218"/>
          </w:tcPr>
          <w:p>
            <w:r>
              <w:rPr>
                <w:sz w:val="16"/>
              </w:rPr>
              <w:t>19576.98</w:t>
            </w:r>
          </w:p>
        </w:tc>
        <w:tc>
          <w:tcPr>
            <w:tcW w:type="dxa" w:w="1218"/>
          </w:tcPr>
          <w:p>
            <w:r>
              <w:rPr>
                <w:sz w:val="16"/>
              </w:rPr>
              <w:t>952.88</w:t>
            </w:r>
          </w:p>
        </w:tc>
        <w:tc>
          <w:tcPr>
            <w:tcW w:type="dxa" w:w="1218"/>
          </w:tcPr>
          <w:p>
            <w:r>
              <w:rPr>
                <w:sz w:val="16"/>
              </w:rPr>
              <w:t>299.71</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8</w:t>
            </w:r>
          </w:p>
        </w:tc>
        <w:tc>
          <w:tcPr>
            <w:tcW w:type="dxa" w:w="1218"/>
          </w:tcPr>
          <w:p>
            <w:r>
              <w:rPr>
                <w:sz w:val="16"/>
              </w:rPr>
              <w:t>20-10-2025</w:t>
            </w:r>
          </w:p>
        </w:tc>
        <w:tc>
          <w:tcPr>
            <w:tcW w:type="dxa" w:w="1218"/>
          </w:tcPr>
          <w:p>
            <w:r>
              <w:rPr>
                <w:sz w:val="16"/>
              </w:rPr>
              <w:t>18624.10</w:t>
            </w:r>
          </w:p>
        </w:tc>
        <w:tc>
          <w:tcPr>
            <w:tcW w:type="dxa" w:w="1218"/>
          </w:tcPr>
          <w:p>
            <w:r>
              <w:rPr>
                <w:sz w:val="16"/>
              </w:rPr>
              <w:t>967.47</w:t>
            </w:r>
          </w:p>
        </w:tc>
        <w:tc>
          <w:tcPr>
            <w:tcW w:type="dxa" w:w="1218"/>
          </w:tcPr>
          <w:p>
            <w:r>
              <w:rPr>
                <w:sz w:val="16"/>
              </w:rPr>
              <w:t>285.13</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9</w:t>
            </w:r>
          </w:p>
        </w:tc>
        <w:tc>
          <w:tcPr>
            <w:tcW w:type="dxa" w:w="1218"/>
          </w:tcPr>
          <w:p>
            <w:r>
              <w:rPr>
                <w:sz w:val="16"/>
              </w:rPr>
              <w:t>20-11-2025</w:t>
            </w:r>
          </w:p>
        </w:tc>
        <w:tc>
          <w:tcPr>
            <w:tcW w:type="dxa" w:w="1218"/>
          </w:tcPr>
          <w:p>
            <w:r>
              <w:rPr>
                <w:sz w:val="16"/>
              </w:rPr>
              <w:t>17656.63</w:t>
            </w:r>
          </w:p>
        </w:tc>
        <w:tc>
          <w:tcPr>
            <w:tcW w:type="dxa" w:w="1218"/>
          </w:tcPr>
          <w:p>
            <w:r>
              <w:rPr>
                <w:sz w:val="16"/>
              </w:rPr>
              <w:t>982.28</w:t>
            </w:r>
          </w:p>
        </w:tc>
        <w:tc>
          <w:tcPr>
            <w:tcW w:type="dxa" w:w="1218"/>
          </w:tcPr>
          <w:p>
            <w:r>
              <w:rPr>
                <w:sz w:val="16"/>
              </w:rPr>
              <w:t>270.31</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10</w:t>
            </w:r>
          </w:p>
        </w:tc>
        <w:tc>
          <w:tcPr>
            <w:tcW w:type="dxa" w:w="1218"/>
          </w:tcPr>
          <w:p>
            <w:r>
              <w:rPr>
                <w:sz w:val="16"/>
              </w:rPr>
              <w:t>20-12-2025</w:t>
            </w:r>
          </w:p>
        </w:tc>
        <w:tc>
          <w:tcPr>
            <w:tcW w:type="dxa" w:w="1218"/>
          </w:tcPr>
          <w:p>
            <w:r>
              <w:rPr>
                <w:sz w:val="16"/>
              </w:rPr>
              <w:t>16674.36</w:t>
            </w:r>
          </w:p>
        </w:tc>
        <w:tc>
          <w:tcPr>
            <w:tcW w:type="dxa" w:w="1218"/>
          </w:tcPr>
          <w:p>
            <w:r>
              <w:rPr>
                <w:sz w:val="16"/>
              </w:rPr>
              <w:t>997.32</w:t>
            </w:r>
          </w:p>
        </w:tc>
        <w:tc>
          <w:tcPr>
            <w:tcW w:type="dxa" w:w="1218"/>
          </w:tcPr>
          <w:p>
            <w:r>
              <w:rPr>
                <w:sz w:val="16"/>
              </w:rPr>
              <w:t>255.28</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11</w:t>
            </w:r>
          </w:p>
        </w:tc>
        <w:tc>
          <w:tcPr>
            <w:tcW w:type="dxa" w:w="1218"/>
          </w:tcPr>
          <w:p>
            <w:r>
              <w:rPr>
                <w:sz w:val="16"/>
              </w:rPr>
              <w:t>20-01-2026</w:t>
            </w:r>
          </w:p>
        </w:tc>
        <w:tc>
          <w:tcPr>
            <w:tcW w:type="dxa" w:w="1218"/>
          </w:tcPr>
          <w:p>
            <w:r>
              <w:rPr>
                <w:sz w:val="16"/>
              </w:rPr>
              <w:t>15677.04</w:t>
            </w:r>
          </w:p>
        </w:tc>
        <w:tc>
          <w:tcPr>
            <w:tcW w:type="dxa" w:w="1218"/>
          </w:tcPr>
          <w:p>
            <w:r>
              <w:rPr>
                <w:sz w:val="16"/>
              </w:rPr>
              <w:t>1012.59</w:t>
            </w:r>
          </w:p>
        </w:tc>
        <w:tc>
          <w:tcPr>
            <w:tcW w:type="dxa" w:w="1218"/>
          </w:tcPr>
          <w:p>
            <w:r>
              <w:rPr>
                <w:sz w:val="16"/>
              </w:rPr>
              <w:t>240.01</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12</w:t>
            </w:r>
          </w:p>
        </w:tc>
        <w:tc>
          <w:tcPr>
            <w:tcW w:type="dxa" w:w="1218"/>
          </w:tcPr>
          <w:p>
            <w:r>
              <w:rPr>
                <w:sz w:val="16"/>
              </w:rPr>
              <w:t>20-02-2026</w:t>
            </w:r>
          </w:p>
        </w:tc>
        <w:tc>
          <w:tcPr>
            <w:tcW w:type="dxa" w:w="1218"/>
          </w:tcPr>
          <w:p>
            <w:r>
              <w:rPr>
                <w:sz w:val="16"/>
              </w:rPr>
              <w:t>14664.45</w:t>
            </w:r>
          </w:p>
        </w:tc>
        <w:tc>
          <w:tcPr>
            <w:tcW w:type="dxa" w:w="1218"/>
          </w:tcPr>
          <w:p>
            <w:r>
              <w:rPr>
                <w:sz w:val="16"/>
              </w:rPr>
              <w:t>1028.09</w:t>
            </w:r>
          </w:p>
        </w:tc>
        <w:tc>
          <w:tcPr>
            <w:tcW w:type="dxa" w:w="1218"/>
          </w:tcPr>
          <w:p>
            <w:r>
              <w:rPr>
                <w:sz w:val="16"/>
              </w:rPr>
              <w:t>224.50</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13</w:t>
            </w:r>
          </w:p>
        </w:tc>
        <w:tc>
          <w:tcPr>
            <w:tcW w:type="dxa" w:w="1218"/>
          </w:tcPr>
          <w:p>
            <w:r>
              <w:rPr>
                <w:sz w:val="16"/>
              </w:rPr>
              <w:t>20-03-2026</w:t>
            </w:r>
          </w:p>
        </w:tc>
        <w:tc>
          <w:tcPr>
            <w:tcW w:type="dxa" w:w="1218"/>
          </w:tcPr>
          <w:p>
            <w:r>
              <w:rPr>
                <w:sz w:val="16"/>
              </w:rPr>
              <w:t>13636.36</w:t>
            </w:r>
          </w:p>
        </w:tc>
        <w:tc>
          <w:tcPr>
            <w:tcW w:type="dxa" w:w="1218"/>
          </w:tcPr>
          <w:p>
            <w:r>
              <w:rPr>
                <w:sz w:val="16"/>
              </w:rPr>
              <w:t>1043.83</w:t>
            </w:r>
          </w:p>
        </w:tc>
        <w:tc>
          <w:tcPr>
            <w:tcW w:type="dxa" w:w="1218"/>
          </w:tcPr>
          <w:p>
            <w:r>
              <w:rPr>
                <w:sz w:val="16"/>
              </w:rPr>
              <w:t>208.77</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14</w:t>
            </w:r>
          </w:p>
        </w:tc>
        <w:tc>
          <w:tcPr>
            <w:tcW w:type="dxa" w:w="1218"/>
          </w:tcPr>
          <w:p>
            <w:r>
              <w:rPr>
                <w:sz w:val="16"/>
              </w:rPr>
              <w:t>20-04-2026</w:t>
            </w:r>
          </w:p>
        </w:tc>
        <w:tc>
          <w:tcPr>
            <w:tcW w:type="dxa" w:w="1218"/>
          </w:tcPr>
          <w:p>
            <w:r>
              <w:rPr>
                <w:sz w:val="16"/>
              </w:rPr>
              <w:t>12592.54</w:t>
            </w:r>
          </w:p>
        </w:tc>
        <w:tc>
          <w:tcPr>
            <w:tcW w:type="dxa" w:w="1218"/>
          </w:tcPr>
          <w:p>
            <w:r>
              <w:rPr>
                <w:sz w:val="16"/>
              </w:rPr>
              <w:t>1059.81</w:t>
            </w:r>
          </w:p>
        </w:tc>
        <w:tc>
          <w:tcPr>
            <w:tcW w:type="dxa" w:w="1218"/>
          </w:tcPr>
          <w:p>
            <w:r>
              <w:rPr>
                <w:sz w:val="16"/>
              </w:rPr>
              <w:t>192.79</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15</w:t>
            </w:r>
          </w:p>
        </w:tc>
        <w:tc>
          <w:tcPr>
            <w:tcW w:type="dxa" w:w="1218"/>
          </w:tcPr>
          <w:p>
            <w:r>
              <w:rPr>
                <w:sz w:val="16"/>
              </w:rPr>
              <w:t>20-05-2026</w:t>
            </w:r>
          </w:p>
        </w:tc>
        <w:tc>
          <w:tcPr>
            <w:tcW w:type="dxa" w:w="1218"/>
          </w:tcPr>
          <w:p>
            <w:r>
              <w:rPr>
                <w:sz w:val="16"/>
              </w:rPr>
              <w:t>11532.73</w:t>
            </w:r>
          </w:p>
        </w:tc>
        <w:tc>
          <w:tcPr>
            <w:tcW w:type="dxa" w:w="1218"/>
          </w:tcPr>
          <w:p>
            <w:r>
              <w:rPr>
                <w:sz w:val="16"/>
              </w:rPr>
              <w:t>1076.03</w:t>
            </w:r>
          </w:p>
        </w:tc>
        <w:tc>
          <w:tcPr>
            <w:tcW w:type="dxa" w:w="1218"/>
          </w:tcPr>
          <w:p>
            <w:r>
              <w:rPr>
                <w:sz w:val="16"/>
              </w:rPr>
              <w:t>176.56</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16</w:t>
            </w:r>
          </w:p>
        </w:tc>
        <w:tc>
          <w:tcPr>
            <w:tcW w:type="dxa" w:w="1218"/>
          </w:tcPr>
          <w:p>
            <w:r>
              <w:rPr>
                <w:sz w:val="16"/>
              </w:rPr>
              <w:t>20-06-2026</w:t>
            </w:r>
          </w:p>
        </w:tc>
        <w:tc>
          <w:tcPr>
            <w:tcW w:type="dxa" w:w="1218"/>
          </w:tcPr>
          <w:p>
            <w:r>
              <w:rPr>
                <w:sz w:val="16"/>
              </w:rPr>
              <w:t>10456.70</w:t>
            </w:r>
          </w:p>
        </w:tc>
        <w:tc>
          <w:tcPr>
            <w:tcW w:type="dxa" w:w="1218"/>
          </w:tcPr>
          <w:p>
            <w:r>
              <w:rPr>
                <w:sz w:val="16"/>
              </w:rPr>
              <w:t>1092.51</w:t>
            </w:r>
          </w:p>
        </w:tc>
        <w:tc>
          <w:tcPr>
            <w:tcW w:type="dxa" w:w="1218"/>
          </w:tcPr>
          <w:p>
            <w:r>
              <w:rPr>
                <w:sz w:val="16"/>
              </w:rPr>
              <w:t>160.09</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17</w:t>
            </w:r>
          </w:p>
        </w:tc>
        <w:tc>
          <w:tcPr>
            <w:tcW w:type="dxa" w:w="1218"/>
          </w:tcPr>
          <w:p>
            <w:r>
              <w:rPr>
                <w:sz w:val="16"/>
              </w:rPr>
              <w:t>20-07-2026</w:t>
            </w:r>
          </w:p>
        </w:tc>
        <w:tc>
          <w:tcPr>
            <w:tcW w:type="dxa" w:w="1218"/>
          </w:tcPr>
          <w:p>
            <w:r>
              <w:rPr>
                <w:sz w:val="16"/>
              </w:rPr>
              <w:t>9364.19</w:t>
            </w:r>
          </w:p>
        </w:tc>
        <w:tc>
          <w:tcPr>
            <w:tcW w:type="dxa" w:w="1218"/>
          </w:tcPr>
          <w:p>
            <w:r>
              <w:rPr>
                <w:sz w:val="16"/>
              </w:rPr>
              <w:t>1109.23</w:t>
            </w:r>
          </w:p>
        </w:tc>
        <w:tc>
          <w:tcPr>
            <w:tcW w:type="dxa" w:w="1218"/>
          </w:tcPr>
          <w:p>
            <w:r>
              <w:rPr>
                <w:sz w:val="16"/>
              </w:rPr>
              <w:t>143.36</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18</w:t>
            </w:r>
          </w:p>
        </w:tc>
        <w:tc>
          <w:tcPr>
            <w:tcW w:type="dxa" w:w="1218"/>
          </w:tcPr>
          <w:p>
            <w:r>
              <w:rPr>
                <w:sz w:val="16"/>
              </w:rPr>
              <w:t>20-08-2026</w:t>
            </w:r>
          </w:p>
        </w:tc>
        <w:tc>
          <w:tcPr>
            <w:tcW w:type="dxa" w:w="1218"/>
          </w:tcPr>
          <w:p>
            <w:r>
              <w:rPr>
                <w:sz w:val="16"/>
              </w:rPr>
              <w:t>8254.96</w:t>
            </w:r>
          </w:p>
        </w:tc>
        <w:tc>
          <w:tcPr>
            <w:tcW w:type="dxa" w:w="1218"/>
          </w:tcPr>
          <w:p>
            <w:r>
              <w:rPr>
                <w:sz w:val="16"/>
              </w:rPr>
              <w:t>1126.21</w:t>
            </w:r>
          </w:p>
        </w:tc>
        <w:tc>
          <w:tcPr>
            <w:tcW w:type="dxa" w:w="1218"/>
          </w:tcPr>
          <w:p>
            <w:r>
              <w:rPr>
                <w:sz w:val="16"/>
              </w:rPr>
              <w:t>126.38</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19</w:t>
            </w:r>
          </w:p>
        </w:tc>
        <w:tc>
          <w:tcPr>
            <w:tcW w:type="dxa" w:w="1218"/>
          </w:tcPr>
          <w:p>
            <w:r>
              <w:rPr>
                <w:sz w:val="16"/>
              </w:rPr>
              <w:t>20-09-2026</w:t>
            </w:r>
          </w:p>
        </w:tc>
        <w:tc>
          <w:tcPr>
            <w:tcW w:type="dxa" w:w="1218"/>
          </w:tcPr>
          <w:p>
            <w:r>
              <w:rPr>
                <w:sz w:val="16"/>
              </w:rPr>
              <w:t>7128.74</w:t>
            </w:r>
          </w:p>
        </w:tc>
        <w:tc>
          <w:tcPr>
            <w:tcW w:type="dxa" w:w="1218"/>
          </w:tcPr>
          <w:p>
            <w:r>
              <w:rPr>
                <w:sz w:val="16"/>
              </w:rPr>
              <w:t>1143.46</w:t>
            </w:r>
          </w:p>
        </w:tc>
        <w:tc>
          <w:tcPr>
            <w:tcW w:type="dxa" w:w="1218"/>
          </w:tcPr>
          <w:p>
            <w:r>
              <w:rPr>
                <w:sz w:val="16"/>
              </w:rPr>
              <w:t>109.14</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20</w:t>
            </w:r>
          </w:p>
        </w:tc>
        <w:tc>
          <w:tcPr>
            <w:tcW w:type="dxa" w:w="1218"/>
          </w:tcPr>
          <w:p>
            <w:r>
              <w:rPr>
                <w:sz w:val="16"/>
              </w:rPr>
              <w:t>20-10-2026</w:t>
            </w:r>
          </w:p>
        </w:tc>
        <w:tc>
          <w:tcPr>
            <w:tcW w:type="dxa" w:w="1218"/>
          </w:tcPr>
          <w:p>
            <w:r>
              <w:rPr>
                <w:sz w:val="16"/>
              </w:rPr>
              <w:t>5985.29</w:t>
            </w:r>
          </w:p>
        </w:tc>
        <w:tc>
          <w:tcPr>
            <w:tcW w:type="dxa" w:w="1218"/>
          </w:tcPr>
          <w:p>
            <w:r>
              <w:rPr>
                <w:sz w:val="16"/>
              </w:rPr>
              <w:t>1160.96</w:t>
            </w:r>
          </w:p>
        </w:tc>
        <w:tc>
          <w:tcPr>
            <w:tcW w:type="dxa" w:w="1218"/>
          </w:tcPr>
          <w:p>
            <w:r>
              <w:rPr>
                <w:sz w:val="16"/>
              </w:rPr>
              <w:t>91.63</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21</w:t>
            </w:r>
          </w:p>
        </w:tc>
        <w:tc>
          <w:tcPr>
            <w:tcW w:type="dxa" w:w="1218"/>
          </w:tcPr>
          <w:p>
            <w:r>
              <w:rPr>
                <w:sz w:val="16"/>
              </w:rPr>
              <w:t>20-11-2026</w:t>
            </w:r>
          </w:p>
        </w:tc>
        <w:tc>
          <w:tcPr>
            <w:tcW w:type="dxa" w:w="1218"/>
          </w:tcPr>
          <w:p>
            <w:r>
              <w:rPr>
                <w:sz w:val="16"/>
              </w:rPr>
              <w:t>4824.32</w:t>
            </w:r>
          </w:p>
        </w:tc>
        <w:tc>
          <w:tcPr>
            <w:tcW w:type="dxa" w:w="1218"/>
          </w:tcPr>
          <w:p>
            <w:r>
              <w:rPr>
                <w:sz w:val="16"/>
              </w:rPr>
              <w:t>1178.74</w:t>
            </w:r>
          </w:p>
        </w:tc>
        <w:tc>
          <w:tcPr>
            <w:tcW w:type="dxa" w:w="1218"/>
          </w:tcPr>
          <w:p>
            <w:r>
              <w:rPr>
                <w:sz w:val="16"/>
              </w:rPr>
              <w:t>73.86</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22</w:t>
            </w:r>
          </w:p>
        </w:tc>
        <w:tc>
          <w:tcPr>
            <w:tcW w:type="dxa" w:w="1218"/>
          </w:tcPr>
          <w:p>
            <w:r>
              <w:rPr>
                <w:sz w:val="16"/>
              </w:rPr>
              <w:t>20-12-2026</w:t>
            </w:r>
          </w:p>
        </w:tc>
        <w:tc>
          <w:tcPr>
            <w:tcW w:type="dxa" w:w="1218"/>
          </w:tcPr>
          <w:p>
            <w:r>
              <w:rPr>
                <w:sz w:val="16"/>
              </w:rPr>
              <w:t>3645.59</w:t>
            </w:r>
          </w:p>
        </w:tc>
        <w:tc>
          <w:tcPr>
            <w:tcW w:type="dxa" w:w="1218"/>
          </w:tcPr>
          <w:p>
            <w:r>
              <w:rPr>
                <w:sz w:val="16"/>
              </w:rPr>
              <w:t>1196.78</w:t>
            </w:r>
          </w:p>
        </w:tc>
        <w:tc>
          <w:tcPr>
            <w:tcW w:type="dxa" w:w="1218"/>
          </w:tcPr>
          <w:p>
            <w:r>
              <w:rPr>
                <w:sz w:val="16"/>
              </w:rPr>
              <w:t>55.81</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23</w:t>
            </w:r>
          </w:p>
        </w:tc>
        <w:tc>
          <w:tcPr>
            <w:tcW w:type="dxa" w:w="1218"/>
          </w:tcPr>
          <w:p>
            <w:r>
              <w:rPr>
                <w:sz w:val="16"/>
              </w:rPr>
              <w:t>20-01-2027</w:t>
            </w:r>
          </w:p>
        </w:tc>
        <w:tc>
          <w:tcPr>
            <w:tcW w:type="dxa" w:w="1218"/>
          </w:tcPr>
          <w:p>
            <w:r>
              <w:rPr>
                <w:sz w:val="16"/>
              </w:rPr>
              <w:t>2448.81</w:t>
            </w:r>
          </w:p>
        </w:tc>
        <w:tc>
          <w:tcPr>
            <w:tcW w:type="dxa" w:w="1218"/>
          </w:tcPr>
          <w:p>
            <w:r>
              <w:rPr>
                <w:sz w:val="16"/>
              </w:rPr>
              <w:t>1215.10</w:t>
            </w:r>
          </w:p>
        </w:tc>
        <w:tc>
          <w:tcPr>
            <w:tcW w:type="dxa" w:w="1218"/>
          </w:tcPr>
          <w:p>
            <w:r>
              <w:rPr>
                <w:sz w:val="16"/>
              </w:rPr>
              <w:t>37.49</w:t>
            </w:r>
          </w:p>
        </w:tc>
        <w:tc>
          <w:tcPr>
            <w:tcW w:type="dxa" w:w="1218"/>
          </w:tcPr>
          <w:p>
            <w:r>
              <w:rPr>
                <w:sz w:val="16"/>
              </w:rPr>
              <w:t>3.00</w:t>
            </w:r>
          </w:p>
        </w:tc>
        <w:tc>
          <w:tcPr>
            <w:tcW w:type="dxa" w:w="1218"/>
          </w:tcPr>
          <w:p>
            <w:r>
              <w:rPr>
                <w:sz w:val="16"/>
              </w:rPr>
              <w:t>0.06</w:t>
            </w:r>
          </w:p>
        </w:tc>
        <w:tc>
          <w:tcPr>
            <w:tcW w:type="dxa" w:w="1218"/>
          </w:tcPr>
          <w:p>
            <w:r>
              <w:rPr>
                <w:sz w:val="16"/>
              </w:rPr>
              <w:t>1255.66</w:t>
            </w:r>
          </w:p>
        </w:tc>
      </w:tr>
      <w:tr>
        <w:tc>
          <w:tcPr>
            <w:tcW w:type="dxa" w:w="1218"/>
          </w:tcPr>
          <w:p>
            <w:r>
              <w:rPr>
                <w:sz w:val="16"/>
              </w:rPr>
              <w:t>24</w:t>
            </w:r>
          </w:p>
        </w:tc>
        <w:tc>
          <w:tcPr>
            <w:tcW w:type="dxa" w:w="1218"/>
          </w:tcPr>
          <w:p>
            <w:r>
              <w:rPr>
                <w:sz w:val="16"/>
              </w:rPr>
              <w:t>20-02-2027</w:t>
            </w:r>
          </w:p>
        </w:tc>
        <w:tc>
          <w:tcPr>
            <w:tcW w:type="dxa" w:w="1218"/>
          </w:tcPr>
          <w:p>
            <w:r>
              <w:rPr>
                <w:sz w:val="16"/>
              </w:rPr>
              <w:t>1233.71</w:t>
            </w:r>
          </w:p>
        </w:tc>
        <w:tc>
          <w:tcPr>
            <w:tcW w:type="dxa" w:w="1218"/>
          </w:tcPr>
          <w:p>
            <w:r>
              <w:rPr>
                <w:sz w:val="16"/>
              </w:rPr>
              <w:t>1233.71</w:t>
            </w:r>
          </w:p>
        </w:tc>
        <w:tc>
          <w:tcPr>
            <w:tcW w:type="dxa" w:w="1218"/>
          </w:tcPr>
          <w:p>
            <w:r>
              <w:rPr>
                <w:sz w:val="16"/>
              </w:rPr>
              <w:t>18.89</w:t>
            </w:r>
          </w:p>
        </w:tc>
        <w:tc>
          <w:tcPr>
            <w:tcW w:type="dxa" w:w="1218"/>
          </w:tcPr>
          <w:p>
            <w:r>
              <w:rPr>
                <w:sz w:val="16"/>
              </w:rPr>
              <w:t>3.00</w:t>
            </w:r>
          </w:p>
        </w:tc>
        <w:tc>
          <w:tcPr>
            <w:tcW w:type="dxa" w:w="1218"/>
          </w:tcPr>
          <w:p>
            <w:r>
              <w:rPr>
                <w:sz w:val="16"/>
              </w:rPr>
              <w:t>0.06</w:t>
            </w:r>
          </w:p>
        </w:tc>
        <w:tc>
          <w:tcPr>
            <w:tcW w:type="dxa" w:w="1218"/>
          </w:tcPr>
          <w:p>
            <w:r>
              <w:rPr>
                <w:sz w:val="16"/>
              </w:rPr>
              <w:t>1255.66</w:t>
            </w:r>
          </w:p>
        </w:tc>
      </w:tr>
    </w:tbl>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 xml:space="preserve">2 de Marzo de 2025.</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742AD" w14:textId="77777777" w:rsidR="009C019D" w:rsidRDefault="009C019D">
      <w:pPr>
        <w:spacing w:after="0" w:line="240" w:lineRule="auto"/>
      </w:pPr>
      <w:r>
        <w:separator/>
      </w:r>
    </w:p>
  </w:endnote>
  <w:endnote w:type="continuationSeparator" w:id="0">
    <w:p w14:paraId="2EDA594C" w14:textId="77777777" w:rsidR="009C019D" w:rsidRDefault="009C019D">
      <w:pPr>
        <w:spacing w:after="0" w:line="240" w:lineRule="auto"/>
      </w:pPr>
      <w:r>
        <w:continuationSeparator/>
      </w:r>
    </w:p>
  </w:endnote>
  <w:endnote w:type="continuationNotice" w:id="1">
    <w:p w14:paraId="6EEE6528" w14:textId="77777777" w:rsidR="009C019D" w:rsidRDefault="009C0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F9509" w14:textId="77777777" w:rsidR="009C019D" w:rsidRDefault="009C019D">
      <w:pPr>
        <w:spacing w:after="0" w:line="240" w:lineRule="auto"/>
      </w:pPr>
      <w:r>
        <w:separator/>
      </w:r>
    </w:p>
  </w:footnote>
  <w:footnote w:type="continuationSeparator" w:id="0">
    <w:p w14:paraId="04CDB781" w14:textId="77777777" w:rsidR="009C019D" w:rsidRDefault="009C019D">
      <w:pPr>
        <w:spacing w:after="0" w:line="240" w:lineRule="auto"/>
      </w:pPr>
      <w:r>
        <w:continuationSeparator/>
      </w:r>
    </w:p>
  </w:footnote>
  <w:footnote w:type="continuationNotice" w:id="1">
    <w:p w14:paraId="6575734F" w14:textId="77777777" w:rsidR="009C019D" w:rsidRDefault="009C01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094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19</Pages>
  <Words>7696</Words>
  <Characters>42334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20</cp:revision>
  <cp:lastPrinted>2023-02-28T22:29:00Z</cp:lastPrinted>
  <dcterms:created xsi:type="dcterms:W3CDTF">2024-11-07T17:18:00Z</dcterms:created>
  <dcterms:modified xsi:type="dcterms:W3CDTF">2025-02-03T20:22:00Z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