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 xml:space="preserve">identificada con Registro Único de Contribuyente </w:t>
      </w:r>
      <w:proofErr w:type="spellStart"/>
      <w:r w:rsidR="003D1567" w:rsidRPr="5601BE1E">
        <w:t>N.°</w:t>
      </w:r>
      <w:proofErr w:type="spellEnd"/>
      <w:r w:rsidR="00961BDA" w:rsidRPr="00C00EAA" w:rsidDel="00961BDA">
        <w:t xml:space="preserve"> </w:t>
      </w:r>
      <w:r w:rsidR="002A3354" w:rsidRPr="232F86A9">
        <w:t>20608373692</w:t>
      </w:r>
      <w:r w:rsidR="003D1567" w:rsidRPr="5601BE1E">
        <w:t xml:space="preserve"> e inscrita en la partida electrónica </w:t>
      </w:r>
      <w:proofErr w:type="spellStart"/>
      <w:r w:rsidR="003D1567" w:rsidRPr="5601BE1E">
        <w:t>N.°</w:t>
      </w:r>
      <w:proofErr w:type="spellEnd"/>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 xml:space="preserve">Terreno eriazo </w:t>
      </w:r>
      <w:proofErr w:type="gramStart"/>
      <w:r w:rsidRPr="00357C85">
        <w:rPr>
          <w:rFonts w:eastAsia="Arial" w:cstheme="minorHAnsi"/>
          <w:u w:val="single"/>
        </w:rPr>
        <w:t>Sub lote</w:t>
      </w:r>
      <w:proofErr w:type="gramEnd"/>
      <w:r w:rsidRPr="00357C85">
        <w:rPr>
          <w:rFonts w:eastAsia="Arial" w:cstheme="minorHAnsi"/>
          <w:u w:val="single"/>
        </w:rPr>
        <w:t xml:space="preserv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rPr>
          <w:rFonts w:eastAsia="Verdana" w:cstheme="minorHAnsi"/>
          <w:color w:val="000000"/>
        </w:rPr>
        <w:t>${</w:t>
      </w:r>
      <w:r w:rsidRPr="00D310D0">
        <w:rPr>
          <w:rFonts w:eastAsia="Verdana" w:cstheme="minorHAnsi"/>
          <w:color w:val="000000"/>
        </w:rPr>
        <w:t>texto_1}</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proofErr w:type="gramStart"/>
      <w:r w:rsidRPr="145461D2">
        <w:rPr>
          <w:rFonts w:eastAsia="Verdana"/>
          <w:color w:val="000000"/>
        </w:rPr>
        <w:t>los</w:t>
      </w:r>
      <w:r w:rsidRPr="145461D2">
        <w:rPr>
          <w:rFonts w:eastAsia="Verdana"/>
          <w:color w:val="000000"/>
          <w:spacing w:val="-6"/>
        </w:rPr>
        <w:t xml:space="preserve"> lote</w:t>
      </w:r>
      <w:proofErr w:type="gramEnd"/>
      <w:r w:rsidRPr="145461D2">
        <w:rPr>
          <w:rFonts w:eastAsia="Verdana"/>
          <w:color w:val="000000"/>
          <w:spacing w:val="-6"/>
        </w:rPr>
        <w:t xml:space="preserv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proofErr w:type="gramStart"/>
      <w:r w:rsidRPr="00624C79">
        <w:rPr>
          <w:rFonts w:eastAsia="Verdana" w:cstheme="minorHAnsi"/>
          <w:color w:val="000000"/>
        </w:rPr>
        <w:t>los</w:t>
      </w:r>
      <w:r w:rsidRPr="00624C79">
        <w:rPr>
          <w:rFonts w:eastAsia="Verdana" w:cstheme="minorHAnsi"/>
          <w:color w:val="000000"/>
          <w:spacing w:val="-6"/>
        </w:rPr>
        <w:t xml:space="preserve"> lote</w:t>
      </w:r>
      <w:proofErr w:type="gramEnd"/>
      <w:r w:rsidRPr="00624C79">
        <w:rPr>
          <w:rFonts w:eastAsia="Verdana" w:cstheme="minorHAnsi"/>
          <w:color w:val="000000"/>
          <w:spacing w:val="-6"/>
        </w:rPr>
        <w:t>(s)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w:t>
      </w:r>
      <w:proofErr w:type="gramStart"/>
      <w:r w:rsidRPr="145461D2">
        <w:rPr>
          <w:rFonts w:eastAsia="Verdana"/>
          <w:color w:val="000000"/>
        </w:rPr>
        <w:t>los lote</w:t>
      </w:r>
      <w:proofErr w:type="gramEnd"/>
      <w:r w:rsidRPr="145461D2">
        <w:rPr>
          <w:rFonts w:eastAsia="Verdana"/>
          <w:color w:val="000000"/>
        </w:rPr>
        <w:t>(s)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w:t>
      </w:r>
      <w:r w:rsidRPr="00930EE3">
        <w:t>texto_2</w:t>
      </w:r>
      <w:r>
        <w:t>}</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w:t>
      </w:r>
      <w:proofErr w:type="gramStart"/>
      <w:r w:rsidRPr="145461D2">
        <w:rPr>
          <w:rFonts w:eastAsia="Verdana"/>
          <w:color w:val="000000" w:themeColor="text1"/>
        </w:rPr>
        <w:t>los lote</w:t>
      </w:r>
      <w:proofErr w:type="gramEnd"/>
      <w:r w:rsidRPr="145461D2">
        <w:rPr>
          <w:rFonts w:eastAsia="Verdana"/>
          <w:color w:val="000000" w:themeColor="text1"/>
        </w:rPr>
        <w:t>(s),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rPr>
          <w:rFonts w:eastAsia="Verdana" w:cstheme="minorHAnsi"/>
          <w:color w:val="000000"/>
        </w:rPr>
        <w:t>${texto_3}</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Las Partes declaran que hay perfecta equivalencia entre el precio pactado y el/</w:t>
      </w:r>
      <w:proofErr w:type="gramStart"/>
      <w:r w:rsidRPr="00624C79">
        <w:rPr>
          <w:rFonts w:eastAsia="Verdana" w:cstheme="minorHAnsi"/>
          <w:color w:val="000000"/>
        </w:rPr>
        <w:t>los lote</w:t>
      </w:r>
      <w:proofErr w:type="gramEnd"/>
      <w:r w:rsidRPr="00624C79">
        <w:rPr>
          <w:rFonts w:eastAsia="Verdana" w:cstheme="minorHAnsi"/>
          <w:color w:val="000000"/>
        </w:rPr>
        <w:t xml:space="preserv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w:t>
      </w:r>
      <w:proofErr w:type="gramStart"/>
      <w:r w:rsidRPr="00624C79">
        <w:rPr>
          <w:rFonts w:eastAsia="Verdana" w:cstheme="minorHAnsi"/>
          <w:b/>
          <w:color w:val="000000"/>
        </w:rPr>
        <w:t>los lote</w:t>
      </w:r>
      <w:proofErr w:type="gramEnd"/>
      <w:r w:rsidRPr="00624C79">
        <w:rPr>
          <w:rFonts w:eastAsia="Verdana" w:cstheme="minorHAnsi"/>
          <w:b/>
          <w:color w:val="000000"/>
        </w:rPr>
        <w:t>(s)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w:t>
      </w:r>
      <w:proofErr w:type="gramStart"/>
      <w:r w:rsidRPr="001B25A5">
        <w:rPr>
          <w:rFonts w:eastAsia="Verdana" w:cstheme="minorHAnsi"/>
          <w:bCs/>
          <w:color w:val="000000"/>
          <w:u w:val="single"/>
        </w:rPr>
        <w:t>los lote</w:t>
      </w:r>
      <w:proofErr w:type="gramEnd"/>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740B824E" w:rsidR="009A332E" w:rsidRPr="00A265C4" w:rsidRDefault="009564F3"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w:t>
      </w:r>
      <w:r w:rsidR="00A265C4">
        <w:rPr>
          <w:rFonts w:eastAsia="Verdana"/>
          <w:color w:val="000000" w:themeColor="text1"/>
        </w:rPr>
        <w:t>{texto_4}</w:t>
      </w:r>
      <w:r>
        <w:rPr>
          <w:rFonts w:eastAsia="Verdana"/>
          <w:color w:val="000000" w:themeColor="text1"/>
        </w:rPr>
        <w:t>}</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w:t>
      </w:r>
      <w:proofErr w:type="gramStart"/>
      <w:r w:rsidR="003D1567" w:rsidRPr="66A40557">
        <w:rPr>
          <w:rFonts w:eastAsia="Verdana"/>
          <w:color w:val="000000" w:themeColor="text1"/>
        </w:rPr>
        <w:t xml:space="preserve">Décimo </w:t>
      </w:r>
      <w:r w:rsidR="001D7C67" w:rsidRPr="66A40557">
        <w:rPr>
          <w:rFonts w:eastAsia="Verdana"/>
          <w:color w:val="000000" w:themeColor="text1"/>
        </w:rPr>
        <w:t>Cuarta</w:t>
      </w:r>
      <w:proofErr w:type="gramEnd"/>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w:t>
      </w:r>
      <w:proofErr w:type="gramStart"/>
      <w:r w:rsidR="002A6FF3">
        <w:rPr>
          <w:rFonts w:eastAsia="Verdana"/>
          <w:color w:val="000000"/>
        </w:rPr>
        <w:t>los lote</w:t>
      </w:r>
      <w:proofErr w:type="gramEnd"/>
      <w:r w:rsidR="002A6FF3">
        <w:rPr>
          <w:rFonts w:eastAsia="Verdana"/>
          <w:color w:val="000000"/>
        </w:rPr>
        <w:t>(s)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23F5B1DC"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 202x</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w:t>
      </w:r>
      <w:proofErr w:type="gramStart"/>
      <w:r w:rsidR="0004120C" w:rsidRPr="35EFA3B1">
        <w:rPr>
          <w:rFonts w:eastAsia="Verdana"/>
          <w:color w:val="000000" w:themeColor="text1"/>
        </w:rPr>
        <w:t xml:space="preserve">Décimo </w:t>
      </w:r>
      <w:r w:rsidR="00861E6F" w:rsidRPr="35EFA3B1">
        <w:rPr>
          <w:rFonts w:eastAsia="Verdana"/>
          <w:color w:val="000000" w:themeColor="text1"/>
        </w:rPr>
        <w:t>Cuarta</w:t>
      </w:r>
      <w:proofErr w:type="gramEnd"/>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Suscribir la Escritura Pública que la presente minuta origine dentro de un plazo máximo de treinta (30) días hábiles luego de que el/</w:t>
      </w:r>
      <w:proofErr w:type="gramStart"/>
      <w:r w:rsidRPr="005B5873">
        <w:rPr>
          <w:rFonts w:eastAsia="Verdana" w:cstheme="minorHAnsi"/>
          <w:color w:val="000000"/>
        </w:rPr>
        <w:t>los lote</w:t>
      </w:r>
      <w:proofErr w:type="gramEnd"/>
      <w:r w:rsidRPr="005B5873">
        <w:rPr>
          <w:rFonts w:eastAsia="Verdana" w:cstheme="minorHAnsi"/>
          <w:color w:val="000000"/>
        </w:rPr>
        <w:t xml:space="preserv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Entregar el/</w:t>
      </w:r>
      <w:proofErr w:type="gramStart"/>
      <w:r w:rsidRPr="005B26B7">
        <w:rPr>
          <w:rFonts w:eastAsia="Verdana"/>
          <w:color w:val="000000" w:themeColor="text1"/>
        </w:rPr>
        <w:t>los lote</w:t>
      </w:r>
      <w:proofErr w:type="gramEnd"/>
      <w:r w:rsidRPr="005B26B7">
        <w:rPr>
          <w:rFonts w:eastAsia="Verdana"/>
          <w:color w:val="000000" w:themeColor="text1"/>
        </w:rPr>
        <w:t xml:space="preserv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Realizar las gestiones necesarias para que se inscriba en los Registros Públicos de la Oficina Registral de Cañete la independización de el/</w:t>
      </w:r>
      <w:proofErr w:type="gramStart"/>
      <w:r w:rsidRPr="00DB343D">
        <w:rPr>
          <w:rFonts w:eastAsia="Verdana" w:cstheme="minorHAnsi"/>
          <w:color w:val="000000"/>
        </w:rPr>
        <w:t>los lote</w:t>
      </w:r>
      <w:proofErr w:type="gramEnd"/>
      <w:r w:rsidRPr="00DB343D">
        <w:rPr>
          <w:rFonts w:eastAsia="Verdana" w:cstheme="minorHAnsi"/>
          <w:color w:val="000000"/>
        </w:rPr>
        <w:t xml:space="preserv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w:t>
      </w:r>
      <w:proofErr w:type="gramStart"/>
      <w:r w:rsidR="00BE585E" w:rsidRPr="00FF0EBB">
        <w:rPr>
          <w:rFonts w:eastAsia="Verdana" w:cstheme="minorHAnsi"/>
          <w:color w:val="000000"/>
        </w:rPr>
        <w:t>l</w:t>
      </w:r>
      <w:r w:rsidR="00BE585E">
        <w:rPr>
          <w:rFonts w:eastAsia="Verdana" w:cstheme="minorHAnsi"/>
          <w:color w:val="000000"/>
        </w:rPr>
        <w:t>os lote</w:t>
      </w:r>
      <w:proofErr w:type="gramEnd"/>
      <w:r w:rsidR="00BE585E">
        <w:rPr>
          <w:rFonts w:eastAsia="Verdana" w:cstheme="minorHAnsi"/>
          <w:color w:val="000000"/>
        </w:rPr>
        <w:t xml:space="preserv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w:t>
      </w:r>
      <w:proofErr w:type="gramStart"/>
      <w:r w:rsidRPr="007F5546">
        <w:rPr>
          <w:rFonts w:eastAsia="Verdana" w:cstheme="minorHAnsi"/>
          <w:color w:val="000000"/>
        </w:rPr>
        <w:t>los lote</w:t>
      </w:r>
      <w:proofErr w:type="gramEnd"/>
      <w:r w:rsidRPr="007F5546">
        <w:rPr>
          <w:rFonts w:eastAsia="Verdana" w:cstheme="minorHAnsi"/>
          <w:color w:val="000000"/>
        </w:rPr>
        <w:t>(s)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Pagar el Precio de Venta de el/</w:t>
      </w:r>
      <w:proofErr w:type="gramStart"/>
      <w:r w:rsidRPr="00742C06">
        <w:rPr>
          <w:rFonts w:eastAsia="Verdana" w:cstheme="minorHAnsi"/>
          <w:color w:val="000000"/>
        </w:rPr>
        <w:t>los lote</w:t>
      </w:r>
      <w:proofErr w:type="gramEnd"/>
      <w:r w:rsidRPr="00742C06">
        <w:rPr>
          <w:rFonts w:eastAsia="Verdana" w:cstheme="minorHAnsi"/>
          <w:color w:val="000000"/>
        </w:rPr>
        <w:t xml:space="preserv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w:t>
      </w:r>
      <w:proofErr w:type="gramStart"/>
      <w:r w:rsidRPr="00581823">
        <w:rPr>
          <w:rFonts w:eastAsia="Verdana" w:cstheme="minorHAnsi"/>
          <w:color w:val="000000"/>
        </w:rPr>
        <w:t>los lote</w:t>
      </w:r>
      <w:proofErr w:type="gramEnd"/>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w:t>
      </w:r>
      <w:proofErr w:type="gramStart"/>
      <w:r w:rsidRPr="00581823">
        <w:rPr>
          <w:rFonts w:eastAsia="Verdana" w:cstheme="minorHAnsi"/>
          <w:color w:val="000000"/>
        </w:rPr>
        <w:t>los lote</w:t>
      </w:r>
      <w:proofErr w:type="gramEnd"/>
      <w:r w:rsidRPr="00581823">
        <w:rPr>
          <w:rFonts w:eastAsia="Verdana" w:cstheme="minorHAnsi"/>
          <w:color w:val="000000"/>
        </w:rPr>
        <w:t>(s)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 xml:space="preserve">(ii) arbitrios municipales, entre otros tributos que afecten a </w:t>
      </w:r>
      <w:proofErr w:type="spellStart"/>
      <w:r w:rsidRPr="00581823">
        <w:rPr>
          <w:rFonts w:eastAsia="Verdana" w:cstheme="minorHAnsi"/>
          <w:color w:val="000000"/>
        </w:rPr>
        <w:t>el</w:t>
      </w:r>
      <w:proofErr w:type="spellEnd"/>
      <w:r w:rsidRPr="00581823">
        <w:rPr>
          <w:rFonts w:eastAsia="Verdana" w:cstheme="minorHAnsi"/>
          <w:color w:val="000000"/>
        </w:rPr>
        <w:t>/los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Pagar dentro de los primeros cinco (05) días de cada mes, desde la fecha de entrega de el/</w:t>
      </w:r>
      <w:proofErr w:type="gramStart"/>
      <w:r w:rsidRPr="51A6F360">
        <w:rPr>
          <w:rFonts w:eastAsia="Verdana"/>
          <w:color w:val="000000" w:themeColor="text1"/>
        </w:rPr>
        <w:t>los lote</w:t>
      </w:r>
      <w:proofErr w:type="gramEnd"/>
      <w:r w:rsidRPr="51A6F360">
        <w:rPr>
          <w:rFonts w:eastAsia="Verdana"/>
          <w:color w:val="000000" w:themeColor="text1"/>
        </w:rPr>
        <w:t xml:space="preserv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w:t>
      </w:r>
      <w:proofErr w:type="gramStart"/>
      <w:r w:rsidR="006E47CC" w:rsidRPr="51A6F360">
        <w:t>cancelara</w:t>
      </w:r>
      <w:proofErr w:type="gramEnd"/>
      <w:r w:rsidR="006E47CC" w:rsidRPr="51A6F360">
        <w:t xml:space="preserve">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 xml:space="preserve">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w:t>
      </w:r>
      <w:proofErr w:type="gramStart"/>
      <w:r w:rsidRPr="00581823">
        <w:rPr>
          <w:rFonts w:cstheme="minorHAnsi"/>
          <w:lang w:val="es-CL"/>
        </w:rPr>
        <w:t>EMAPA</w:t>
      </w:r>
      <w:proofErr w:type="gramEnd"/>
      <w:r w:rsidRPr="00581823">
        <w:rPr>
          <w:rFonts w:cstheme="minorHAnsi"/>
          <w:lang w:val="es-CL"/>
        </w:rPr>
        <w:t xml:space="preserve">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Efectuar la inscripción registral de la transferencia de propiedad (adjudicación) de el/</w:t>
      </w:r>
      <w:proofErr w:type="gramStart"/>
      <w:r w:rsidRPr="00095301">
        <w:rPr>
          <w:rFonts w:eastAsia="Verdana" w:cstheme="minorHAnsi"/>
          <w:color w:val="000000"/>
          <w:spacing w:val="-4"/>
        </w:rPr>
        <w:t>los lote</w:t>
      </w:r>
      <w:proofErr w:type="gramEnd"/>
      <w:r w:rsidRPr="00095301">
        <w:rPr>
          <w:rFonts w:eastAsia="Verdana" w:cstheme="minorHAnsi"/>
          <w:color w:val="000000"/>
          <w:spacing w:val="-4"/>
        </w:rPr>
        <w:t xml:space="preserv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w:t>
      </w:r>
      <w:proofErr w:type="gramStart"/>
      <w:r w:rsidRPr="00265D62">
        <w:rPr>
          <w:rFonts w:eastAsia="Verdana" w:cstheme="minorHAnsi"/>
          <w:color w:val="000000"/>
        </w:rPr>
        <w:t>los lote</w:t>
      </w:r>
      <w:proofErr w:type="gramEnd"/>
      <w:r w:rsidRPr="00265D62">
        <w:rPr>
          <w:rFonts w:eastAsia="Verdana" w:cstheme="minorHAnsi"/>
          <w:color w:val="000000"/>
        </w:rPr>
        <w:t>(s),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El Comprador declara tener conocimiento que el vencimiento de los plazos de entrega se prorrogará automáticamente, sin responsabilidad para La Vendedora, en cualquiera de los casos señalados en la Cláusula </w:t>
      </w:r>
      <w:proofErr w:type="gramStart"/>
      <w:r w:rsidRPr="5601BE1E">
        <w:rPr>
          <w:rFonts w:eastAsia="Verdana"/>
          <w:color w:val="000000" w:themeColor="text1"/>
        </w:rPr>
        <w:t>Décimo Cuarta</w:t>
      </w:r>
      <w:proofErr w:type="gramEnd"/>
      <w:r w:rsidRPr="5601BE1E">
        <w:rPr>
          <w:rFonts w:eastAsia="Verdana"/>
          <w:color w:val="000000" w:themeColor="text1"/>
        </w:rPr>
        <w:t>.</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 xml:space="preserve">Las Partes declaran y reconocen que las cláusulas contenidas en el presente documento han sido revisadas detenidamente, sustituyendo cualquier otro acuerdo entre las Partes con relación a </w:t>
      </w:r>
      <w:proofErr w:type="spellStart"/>
      <w:r w:rsidRPr="001C07B1">
        <w:rPr>
          <w:rFonts w:eastAsia="Verdana" w:cstheme="minorHAnsi"/>
          <w:color w:val="000000"/>
        </w:rPr>
        <w:t>el</w:t>
      </w:r>
      <w:proofErr w:type="spellEnd"/>
      <w:r w:rsidRPr="001C07B1">
        <w:rPr>
          <w:rFonts w:eastAsia="Verdana" w:cstheme="minorHAnsi"/>
          <w:color w:val="000000"/>
        </w:rPr>
        <w:t>/</w:t>
      </w:r>
      <w:proofErr w:type="gramStart"/>
      <w:r w:rsidRPr="001C07B1">
        <w:rPr>
          <w:rFonts w:eastAsia="Verdana" w:cstheme="minorHAnsi"/>
          <w:color w:val="000000"/>
        </w:rPr>
        <w:t>los lote</w:t>
      </w:r>
      <w:proofErr w:type="gramEnd"/>
      <w:r w:rsidRPr="001C07B1">
        <w:rPr>
          <w:rFonts w:eastAsia="Verdana" w:cstheme="minorHAnsi"/>
          <w:color w:val="000000"/>
        </w:rPr>
        <w:t>(s)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rPr>
          <w:rFonts w:eastAsia="Verdana"/>
          <w:color w:val="000000" w:themeColor="text1"/>
        </w:rPr>
        <w:t>${texto_6}</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(ii)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w:t>
      </w:r>
      <w:proofErr w:type="gramStart"/>
      <w:r w:rsidRPr="008047AF">
        <w:rPr>
          <w:rFonts w:eastAsia="Verdana" w:cstheme="minorHAnsi"/>
          <w:color w:val="000000"/>
          <w:spacing w:val="-3"/>
        </w:rPr>
        <w:t>incluyendo</w:t>
      </w:r>
      <w:proofErr w:type="gramEnd"/>
      <w:r w:rsidRPr="008047AF">
        <w:rPr>
          <w:rFonts w:eastAsia="Verdana" w:cstheme="minorHAnsi"/>
          <w:color w:val="000000"/>
          <w:spacing w:val="-3"/>
        </w:rPr>
        <w:t xml:space="preserve">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w:t>
      </w:r>
      <w:r w:rsidR="00A265C4">
        <w:rPr>
          <w:rFonts w:eastAsia="Verdana" w:cstheme="minorHAnsi"/>
          <w:color w:val="000000"/>
          <w:spacing w:val="-3"/>
        </w:rPr>
        <w:t>texto_7</w:t>
      </w:r>
      <w:r w:rsidR="009564F3">
        <w:rPr>
          <w:rFonts w:eastAsia="Verdana" w:cstheme="minorHAnsi"/>
          <w:color w:val="000000"/>
          <w:spacing w:val="-3"/>
        </w:rPr>
        <w:t>}</w:t>
      </w:r>
      <w:r w:rsidR="00A265C4">
        <w:rPr>
          <w:rFonts w:eastAsia="Verdana" w:cstheme="minorHAnsi"/>
          <w:color w:val="000000"/>
          <w:spacing w:val="-3"/>
        </w:rPr>
        <w:t>}</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w:t>
      </w:r>
      <w:proofErr w:type="gramStart"/>
      <w:r w:rsidRPr="00C101F2">
        <w:rPr>
          <w:rFonts w:cstheme="minorHAnsi"/>
          <w:spacing w:val="-3"/>
        </w:rPr>
        <w:t>donde  alcance</w:t>
      </w:r>
      <w:proofErr w:type="gramEnd"/>
      <w:r w:rsidRPr="00C101F2">
        <w:rPr>
          <w:rFonts w:cstheme="minorHAnsi"/>
          <w:spacing w:val="-3"/>
        </w:rPr>
        <w:t xml:space="preserve"> (i) el importe de las penalidades generadas, según lo señalado en los numerales anteriores, y/o (ii)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w:t>
      </w:r>
      <w:proofErr w:type="gramStart"/>
      <w:r w:rsidRPr="00624C79">
        <w:rPr>
          <w:rFonts w:cstheme="minorHAnsi"/>
        </w:rPr>
        <w:t>de acuerdo a</w:t>
      </w:r>
      <w:proofErr w:type="gramEnd"/>
      <w:r w:rsidRPr="00624C79">
        <w:rPr>
          <w:rFonts w:cstheme="minorHAnsi"/>
        </w:rPr>
        <w:t xml:space="preserve">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proofErr w:type="gramStart"/>
      <w:r>
        <w:rPr>
          <w:rFonts w:cstheme="minorHAnsi"/>
        </w:rPr>
        <w:t>del mismo</w:t>
      </w:r>
      <w:proofErr w:type="gramEnd"/>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w:t>
      </w:r>
      <w:proofErr w:type="gramStart"/>
      <w:r w:rsidRPr="00624C79">
        <w:rPr>
          <w:rFonts w:eastAsia="Verdana" w:cstheme="minorHAnsi"/>
          <w:bCs/>
          <w:color w:val="000000"/>
        </w:rPr>
        <w:t>los lote</w:t>
      </w:r>
      <w:proofErr w:type="gramEnd"/>
      <w:r w:rsidRPr="00624C79">
        <w:rPr>
          <w:rFonts w:eastAsia="Verdana" w:cstheme="minorHAnsi"/>
          <w:bCs/>
          <w:color w:val="000000"/>
        </w:rPr>
        <w:t xml:space="preserv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 xml:space="preserve">Los títulos de las cláusulas utilizados en este contrato son meramente declarativos y no tienen validez para la interpretación </w:t>
      </w:r>
      <w:proofErr w:type="gramStart"/>
      <w:r w:rsidRPr="003C2DA2">
        <w:rPr>
          <w:rFonts w:eastAsia="Verdana" w:cstheme="minorHAnsi"/>
          <w:color w:val="000000"/>
        </w:rPr>
        <w:t>del mismo</w:t>
      </w:r>
      <w:proofErr w:type="gramEnd"/>
      <w:r w:rsidRPr="003C2DA2">
        <w:rPr>
          <w:rFonts w:eastAsia="Verdana" w:cstheme="minorHAnsi"/>
          <w:color w:val="000000"/>
        </w:rPr>
        <w:t>.</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 xml:space="preserve">produzca un </w:t>
      </w:r>
      <w:proofErr w:type="gramStart"/>
      <w:r w:rsidRPr="00C87A48">
        <w:rPr>
          <w:rFonts w:eastAsia="Verdana" w:cstheme="minorHAnsi"/>
          <w:spacing w:val="-4"/>
        </w:rPr>
        <w:t>día sábado</w:t>
      </w:r>
      <w:proofErr w:type="gramEnd"/>
      <w:r w:rsidRPr="00C87A48">
        <w:rPr>
          <w:rFonts w:eastAsia="Verdana" w:cstheme="minorHAnsi"/>
          <w:spacing w:val="-4"/>
        </w:rPr>
        <w:t>,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 xml:space="preserve">Esta prórroga no aplicará al pago de ninguna cuota, siendo </w:t>
      </w:r>
      <w:proofErr w:type="gramStart"/>
      <w:r w:rsidR="003A3CD0" w:rsidRPr="00C87A48">
        <w:rPr>
          <w:spacing w:val="-4"/>
        </w:rPr>
        <w:t>que</w:t>
      </w:r>
      <w:proofErr w:type="gramEnd"/>
      <w:r w:rsidR="003A3CD0" w:rsidRPr="00C87A48">
        <w:rPr>
          <w:spacing w:val="-4"/>
        </w:rPr>
        <w:t xml:space="preserv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(ii) posibles cesionarios del Contrato, y, en tal caso, informándoles a tales asesores o potenciales participantes del carácter confidencial de dicha información, o (ii)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w:t>
      </w:r>
      <w:r w:rsidR="00A265C4">
        <w:rPr>
          <w:rFonts w:eastAsia="Verdana"/>
          <w:color w:val="000000" w:themeColor="text1"/>
        </w:rPr>
        <w:t>{texto_8}</w:t>
      </w:r>
      <w:r w:rsidR="009564F3">
        <w:rPr>
          <w:rFonts w:eastAsia="Verdana"/>
          <w:color w:val="000000" w:themeColor="text1"/>
        </w:rPr>
        <w:t>}</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w:t>
      </w:r>
      <w:proofErr w:type="gramStart"/>
      <w:r w:rsidRPr="00624C79">
        <w:rPr>
          <w:rFonts w:eastAsia="Verdana" w:cstheme="minorHAnsi"/>
          <w:color w:val="000000"/>
        </w:rPr>
        <w:t>los lote</w:t>
      </w:r>
      <w:proofErr w:type="gramEnd"/>
      <w:r w:rsidRPr="00624C79">
        <w:rPr>
          <w:rFonts w:eastAsia="Verdana" w:cstheme="minorHAnsi"/>
          <w:color w:val="000000"/>
        </w:rPr>
        <w:t>(s).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w:t>
      </w:r>
      <w:proofErr w:type="spellStart"/>
      <w:r w:rsidR="005222BD">
        <w:rPr>
          <w:rFonts w:eastAsia="Verdana" w:cstheme="minorHAnsi"/>
          <w:color w:val="000000"/>
        </w:rPr>
        <w:t>day</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month</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year</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7775923B" w:rsidR="00C87A48" w:rsidRPr="00174B07" w:rsidRDefault="00C87A48" w:rsidP="00294F54">
            <w:pPr>
              <w:pStyle w:val="TableParagraph"/>
              <w:jc w:val="center"/>
              <w:rPr>
                <w:rFonts w:asciiTheme="minorHAnsi" w:hAnsiTheme="minorHAnsi" w:cstheme="minorHAnsi"/>
                <w:bCs/>
              </w:rPr>
            </w:pPr>
            <w:r>
              <w:rPr>
                <w:rFonts w:asciiTheme="minorHAnsi" w:hAnsiTheme="minorHAnsi" w:cstheme="minorHAnsi"/>
                <w:b/>
              </w:rPr>
              <w:t>----</w:t>
            </w:r>
          </w:p>
          <w:p w14:paraId="040F4F27" w14:textId="5A1576E2"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Pr>
                <w:rFonts w:asciiTheme="minorHAnsi" w:hAnsiTheme="minorHAnsi" w:cstheme="minorHAnsi"/>
              </w:rPr>
              <w:t>----</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{name_1}</w:t>
                  </w:r>
                  <w:r>
                    <w:rPr>
                      <w:rFonts w:asciiTheme="minorHAnsi" w:eastAsia="Verdana" w:hAnsiTheme="minorHAnsi" w:cstheme="minorHAnsi"/>
                      <w:b/>
                      <w:bCs/>
                      <w:color w:val="000000"/>
                      <w:spacing w:val="-2"/>
                      <w:lang w:val="es-PE"/>
                    </w:rPr>
                    <w:t>}</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{dni_1}</w:t>
                  </w:r>
                  <w:r>
                    <w:rPr>
                      <w:rFonts w:asciiTheme="minorHAnsi" w:eastAsia="Verdana" w:hAnsiTheme="minorHAnsi" w:cstheme="minorHAnsi"/>
                      <w:b/>
                      <w:bCs/>
                      <w:color w:val="000000"/>
                      <w:spacing w:val="-2"/>
                      <w:lang w:val="es-PE"/>
                    </w:rPr>
                    <w:t>}</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{ocupation_1}</w:t>
                  </w:r>
                  <w:r>
                    <w:rPr>
                      <w:rFonts w:asciiTheme="minorHAnsi" w:eastAsia="Verdana" w:hAnsiTheme="minorHAnsi" w:cstheme="minorHAnsi"/>
                      <w:b/>
                      <w:bCs/>
                      <w:color w:val="000000"/>
                      <w:spacing w:val="-2"/>
                      <w:lang w:val="es-PE"/>
                    </w:rPr>
                    <w:t>}</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w:t>
                  </w:r>
                  <w:proofErr w:type="gramStart"/>
                  <w:r w:rsidR="005A79B1">
                    <w:rPr>
                      <w:rFonts w:asciiTheme="minorHAnsi" w:eastAsia="Verdana" w:hAnsiTheme="minorHAnsi" w:cstheme="minorHAnsi"/>
                      <w:b/>
                      <w:bCs/>
                      <w:color w:val="000000"/>
                      <w:spacing w:val="-2"/>
                      <w:lang w:val="es-PE"/>
                    </w:rPr>
                    <w:t>status</w:t>
                  </w:r>
                  <w:proofErr w:type="gramEnd"/>
                  <w:r w:rsidR="005A79B1">
                    <w:rPr>
                      <w:rFonts w:asciiTheme="minorHAnsi" w:eastAsia="Verdana" w:hAnsiTheme="minorHAnsi" w:cstheme="minorHAnsi"/>
                      <w:b/>
                      <w:bCs/>
                      <w:color w:val="000000"/>
                      <w:spacing w:val="-2"/>
                      <w:lang w:val="es-PE"/>
                    </w:rPr>
                    <w:t>_1}</w:t>
                  </w:r>
                  <w:r>
                    <w:rPr>
                      <w:rFonts w:asciiTheme="minorHAnsi" w:eastAsia="Verdana" w:hAnsiTheme="minorHAnsi" w:cstheme="minorHAnsi"/>
                      <w:b/>
                      <w:bCs/>
                      <w:color w:val="000000"/>
                      <w:spacing w:val="-2"/>
                      <w:lang w:val="es-PE"/>
                    </w:rPr>
                    <w:t>}</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{address_1}</w:t>
                  </w:r>
                  <w:r>
                    <w:rPr>
                      <w:rFonts w:asciiTheme="minorHAnsi" w:eastAsia="Verdana" w:hAnsiTheme="minorHAnsi" w:cstheme="minorHAnsi"/>
                      <w:b/>
                      <w:bCs/>
                      <w:color w:val="000000"/>
                      <w:spacing w:val="-2"/>
                      <w:lang w:val="es-PE"/>
                    </w:rPr>
                    <w:t>}</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{mail_1}</w:t>
                  </w:r>
                  <w:r>
                    <w:rPr>
                      <w:rFonts w:asciiTheme="minorHAnsi" w:eastAsia="Verdana" w:hAnsiTheme="minorHAnsi" w:cstheme="minorHAnsi"/>
                      <w:b/>
                      <w:bCs/>
                      <w:color w:val="000000"/>
                      <w:spacing w:val="-2"/>
                      <w:lang w:val="es-PE"/>
                    </w:rPr>
                    <w:t>}</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proofErr w:type="spellStart"/>
                  <w:r w:rsidRPr="00FA6E64">
                    <w:rPr>
                      <w:rFonts w:eastAsia="Verdana" w:cstheme="minorHAnsi"/>
                      <w:color w:val="000000"/>
                      <w:spacing w:val="-2"/>
                    </w:rPr>
                    <w:t>Teléfono</w:t>
                  </w:r>
                  <w:proofErr w:type="spellEnd"/>
                  <w:r w:rsidRPr="00FA6E64">
                    <w:rPr>
                      <w:rFonts w:eastAsia="Verdana" w:cstheme="minorHAnsi"/>
                      <w:color w:val="000000"/>
                      <w:spacing w:val="-2"/>
                    </w:rPr>
                    <w:t xml:space="preserve"> </w:t>
                  </w:r>
                  <w:proofErr w:type="spellStart"/>
                  <w:r w:rsidRPr="00FA6E64">
                    <w:rPr>
                      <w:rFonts w:eastAsia="Verdana" w:cstheme="minorHAnsi"/>
                      <w:color w:val="000000"/>
                      <w:spacing w:val="-2"/>
                    </w:rPr>
                    <w:t>Celular</w:t>
                  </w:r>
                  <w:proofErr w:type="spellEnd"/>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{phone_1}</w:t>
                  </w:r>
                  <w:r>
                    <w:rPr>
                      <w:rFonts w:asciiTheme="minorHAnsi" w:eastAsia="Verdana" w:hAnsiTheme="minorHAnsi" w:cstheme="minorHAnsi"/>
                      <w:b/>
                      <w:bCs/>
                      <w:color w:val="000000"/>
                      <w:spacing w:val="-2"/>
                      <w:lang w:val="es-PE"/>
                    </w:rPr>
                    <w:t>}</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{name_2}</w:t>
                  </w:r>
                  <w:r>
                    <w:rPr>
                      <w:rFonts w:asciiTheme="minorHAnsi" w:eastAsia="Verdana" w:hAnsiTheme="minorHAnsi" w:cstheme="minorHAnsi"/>
                      <w:b/>
                      <w:bCs/>
                      <w:color w:val="000000"/>
                      <w:spacing w:val="-2"/>
                      <w:lang w:val="es-PE"/>
                    </w:rPr>
                    <w:t>}</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{dni_2}</w:t>
                  </w:r>
                  <w:r>
                    <w:rPr>
                      <w:rFonts w:asciiTheme="minorHAnsi" w:eastAsia="Verdana" w:hAnsiTheme="minorHAnsi" w:cstheme="minorHAnsi"/>
                      <w:b/>
                      <w:bCs/>
                      <w:color w:val="000000"/>
                      <w:spacing w:val="-2"/>
                      <w:lang w:val="es-PE"/>
                    </w:rPr>
                    <w:t>}</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{ocupation_2}</w:t>
                  </w:r>
                  <w:r>
                    <w:rPr>
                      <w:rFonts w:asciiTheme="minorHAnsi" w:eastAsia="Verdana" w:hAnsiTheme="minorHAnsi" w:cstheme="minorHAnsi"/>
                      <w:b/>
                      <w:bCs/>
                      <w:color w:val="000000"/>
                      <w:spacing w:val="-2"/>
                      <w:lang w:val="es-PE"/>
                    </w:rPr>
                    <w:t>}</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w:t>
                  </w:r>
                  <w:proofErr w:type="gramStart"/>
                  <w:r w:rsidR="005A79B1">
                    <w:rPr>
                      <w:rFonts w:asciiTheme="minorHAnsi" w:eastAsia="Verdana" w:hAnsiTheme="minorHAnsi" w:cstheme="minorHAnsi"/>
                      <w:b/>
                      <w:bCs/>
                      <w:color w:val="000000"/>
                      <w:spacing w:val="-2"/>
                      <w:lang w:val="es-PE"/>
                    </w:rPr>
                    <w:t>status</w:t>
                  </w:r>
                  <w:proofErr w:type="gramEnd"/>
                  <w:r w:rsidR="005A79B1">
                    <w:rPr>
                      <w:rFonts w:asciiTheme="minorHAnsi" w:eastAsia="Verdana" w:hAnsiTheme="minorHAnsi" w:cstheme="minorHAnsi"/>
                      <w:b/>
                      <w:bCs/>
                      <w:color w:val="000000"/>
                      <w:spacing w:val="-2"/>
                      <w:lang w:val="es-PE"/>
                    </w:rPr>
                    <w:t>_2}</w:t>
                  </w:r>
                  <w:r>
                    <w:rPr>
                      <w:rFonts w:asciiTheme="minorHAnsi" w:eastAsia="Verdana" w:hAnsiTheme="minorHAnsi" w:cstheme="minorHAnsi"/>
                      <w:b/>
                      <w:bCs/>
                      <w:color w:val="000000"/>
                      <w:spacing w:val="-2"/>
                      <w:lang w:val="es-PE"/>
                    </w:rPr>
                    <w:t>}</w:t>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{address_2}</w:t>
                  </w:r>
                  <w:r>
                    <w:rPr>
                      <w:rFonts w:asciiTheme="minorHAnsi" w:eastAsia="Verdana" w:hAnsiTheme="minorHAnsi" w:cstheme="minorHAnsi"/>
                      <w:b/>
                      <w:bCs/>
                      <w:color w:val="000000"/>
                      <w:spacing w:val="-2"/>
                      <w:lang w:val="es-PE"/>
                    </w:rPr>
                    <w:t>}</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{mail_2}</w:t>
                  </w:r>
                  <w:r>
                    <w:rPr>
                      <w:rFonts w:asciiTheme="minorHAnsi" w:eastAsia="Verdana" w:hAnsiTheme="minorHAnsi" w:cstheme="minorHAnsi"/>
                      <w:b/>
                      <w:bCs/>
                      <w:color w:val="000000"/>
                      <w:spacing w:val="-2"/>
                      <w:lang w:val="es-PE"/>
                    </w:rPr>
                    <w:t>}</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proofErr w:type="spellStart"/>
                  <w:r w:rsidRPr="003C2B3D">
                    <w:rPr>
                      <w:rFonts w:asciiTheme="minorHAnsi" w:eastAsia="Verdana" w:hAnsiTheme="minorHAnsi" w:cstheme="minorHAnsi"/>
                      <w:color w:val="000000"/>
                      <w:spacing w:val="-2"/>
                      <w:lang w:val="es-PE"/>
                    </w:rPr>
                    <w:t>éfono</w:t>
                  </w:r>
                  <w:proofErr w:type="spellEnd"/>
                  <w:r w:rsidRPr="003C2B3D">
                    <w:rPr>
                      <w:rFonts w:asciiTheme="minorHAnsi" w:eastAsia="Verdana" w:hAnsiTheme="minorHAnsi" w:cstheme="minorHAnsi"/>
                      <w:color w:val="000000"/>
                      <w:spacing w:val="-2"/>
                      <w:lang w:val="es-PE"/>
                    </w:rPr>
                    <w:t xml:space="preserve">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{phone_2}</w:t>
                  </w:r>
                  <w:r>
                    <w:rPr>
                      <w:rFonts w:asciiTheme="minorHAnsi" w:eastAsia="Verdana" w:hAnsiTheme="minorHAnsi" w:cstheme="minorHAnsi"/>
                      <w:b/>
                      <w:bCs/>
                      <w:color w:val="000000"/>
                      <w:spacing w:val="-2"/>
                      <w:lang w:val="es-PE"/>
                    </w:rPr>
                    <w:t>}</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w:t>
            </w:r>
            <w:proofErr w:type="gramStart"/>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proofErr w:type="gramEnd"/>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number</w:t>
                        </w:r>
                        <w:r w:rsidR="005A79B1">
                          <w:rPr>
                            <w:rFonts w:eastAsia="Verdana" w:cstheme="minorHAnsi"/>
                            <w:color w:val="000000"/>
                            <w:spacing w:val="-2"/>
                          </w:rPr>
                          <w:t>_</w:t>
                        </w:r>
                        <w:r w:rsidR="005A79B1" w:rsidRPr="005A79B1">
                          <w:rPr>
                            <w:rFonts w:eastAsia="Verdana" w:cstheme="minorHAnsi"/>
                            <w:color w:val="000000"/>
                            <w:spacing w:val="-2"/>
                          </w:rPr>
                          <w:t>batc</w:t>
                        </w:r>
                        <w:r w:rsidR="005A79B1">
                          <w:rPr>
                            <w:rFonts w:eastAsia="Verdana" w:cstheme="minorHAnsi"/>
                            <w:color w:val="000000"/>
                            <w:spacing w:val="-2"/>
                          </w:rPr>
                          <w:t>h</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c>
                      <w:tcPr>
                        <w:tcW w:w="1843" w:type="dxa"/>
                      </w:tcPr>
                      <w:p w14:paraId="764EAE1F" w14:textId="0A7B0E1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approximate_ar</w:t>
                        </w:r>
                        <w:r w:rsidR="005A79B1">
                          <w:rPr>
                            <w:rFonts w:eastAsia="Verdana" w:cstheme="minorHAnsi"/>
                            <w:color w:val="000000"/>
                            <w:spacing w:val="-2"/>
                          </w:rPr>
                          <w:t>e</w:t>
                        </w:r>
                        <w:r w:rsidR="005A79B1" w:rsidRPr="005A79B1">
                          <w:rPr>
                            <w:rFonts w:eastAsia="Verdana" w:cstheme="minorHAnsi"/>
                            <w:color w:val="000000"/>
                            <w:spacing w:val="-2"/>
                          </w:rPr>
                          <w:t>a</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77777777" w:rsidR="003D1567" w:rsidRPr="00CF7B85" w:rsidRDefault="003D1567" w:rsidP="0044377B">
                  <w:pPr>
                    <w:spacing w:before="8" w:after="220"/>
                    <w:contextualSpacing/>
                    <w:jc w:val="both"/>
                    <w:textAlignment w:val="baseline"/>
                    <w:rPr>
                      <w:rFonts w:asciiTheme="minorHAnsi" w:eastAsia="Verdana" w:hAnsiTheme="minorHAnsi" w:cstheme="minorHAnsi"/>
                      <w:color w:val="000000"/>
                      <w:spacing w:val="-2"/>
                      <w:lang w:val="es-PE"/>
                    </w:rPr>
                  </w:pP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Forma de pago:</w:t>
                  </w:r>
                </w:p>
              </w:tc>
              <w:tc>
                <w:tcPr>
                  <w:tcW w:w="6087" w:type="dxa"/>
                </w:tcPr>
                <w:p w14:paraId="409A3FC0" w14:textId="44E0C823" w:rsidR="008C20EF" w:rsidRDefault="008C20EF" w:rsidP="008C20EF">
                  <w:pPr>
                    <w:pStyle w:val="Prrafodelista"/>
                    <w:numPr>
                      <w:ilvl w:val="1"/>
                      <w:numId w:val="6"/>
                    </w:numPr>
                    <w:ind w:left="391" w:hanging="284"/>
                    <w:jc w:val="both"/>
                    <w:rPr>
                      <w:rFonts w:asciiTheme="minorHAnsi" w:eastAsia="Arial" w:hAnsiTheme="minorHAnsi" w:cstheme="minorHAnsi"/>
                      <w:lang w:val="es-ES_tradnl"/>
                    </w:rPr>
                  </w:pPr>
                  <w:r>
                    <w:rPr>
                      <w:rFonts w:asciiTheme="minorHAnsi" w:eastAsia="Arial" w:hAnsiTheme="minorHAnsi" w:cstheme="minorHAnsi"/>
                      <w:lang w:val="es-ES_tradnl"/>
                    </w:rPr>
                    <w:t xml:space="preserve">La suma </w:t>
                  </w:r>
                  <w:r w:rsidRPr="008C20EF">
                    <w:rPr>
                      <w:rFonts w:asciiTheme="minorHAnsi" w:eastAsia="Arial" w:hAnsiTheme="minorHAnsi" w:cstheme="minorHAnsi"/>
                      <w:lang w:val="es-ES_tradnl"/>
                    </w:rPr>
                    <w:t>de US$ --- (--- con 00/100 dólares americanos)</w:t>
                  </w:r>
                  <w:r>
                    <w:rPr>
                      <w:rFonts w:asciiTheme="minorHAnsi" w:eastAsia="Arial" w:hAnsiTheme="minorHAnsi" w:cstheme="minorHAnsi"/>
                      <w:lang w:val="es-ES_tradnl"/>
                    </w:rPr>
                    <w:t>, cancelados el – de – de --, según consta en el comprobante de pago que se adjunta.</w:t>
                  </w:r>
                </w:p>
                <w:p w14:paraId="6DF25084" w14:textId="4CDE4A69" w:rsidR="008C20EF" w:rsidRPr="008C20EF" w:rsidRDefault="008C20EF" w:rsidP="008C20EF">
                  <w:pPr>
                    <w:pStyle w:val="Prrafodelista"/>
                    <w:numPr>
                      <w:ilvl w:val="1"/>
                      <w:numId w:val="6"/>
                    </w:numPr>
                    <w:ind w:left="391" w:hanging="284"/>
                    <w:jc w:val="both"/>
                    <w:rPr>
                      <w:rFonts w:asciiTheme="minorHAnsi" w:eastAsia="Arial" w:hAnsiTheme="minorHAnsi" w:cstheme="minorHAnsi"/>
                      <w:lang w:val="es-ES_tradnl"/>
                    </w:rPr>
                  </w:pPr>
                  <w:r>
                    <w:rPr>
                      <w:rFonts w:asciiTheme="minorHAnsi" w:eastAsia="Arial" w:hAnsiTheme="minorHAnsi" w:cstheme="minorHAnsi"/>
                      <w:lang w:val="es-ES_tradnl"/>
                    </w:rPr>
                    <w:t xml:space="preserve">La suma de </w:t>
                  </w:r>
                  <w:r w:rsidRPr="008C20EF">
                    <w:rPr>
                      <w:rFonts w:asciiTheme="minorHAnsi" w:eastAsia="Arial" w:hAnsiTheme="minorHAnsi" w:cstheme="minorHAnsi"/>
                      <w:lang w:val="es-ES_tradnl"/>
                    </w:rPr>
                    <w:t>US$ --- (--- con 00/100 dólares americanos)</w:t>
                  </w:r>
                  <w:r>
                    <w:rPr>
                      <w:rFonts w:asciiTheme="minorHAnsi" w:eastAsia="Arial" w:hAnsiTheme="minorHAnsi" w:cstheme="minorHAnsi"/>
                      <w:lang w:val="es-ES_tradnl"/>
                    </w:rPr>
                    <w:t>, que será cancelado a la firma del presente documento, según señala el numeral 2.2. de la cláusula segunda del presente contrato.</w:t>
                  </w:r>
                </w:p>
                <w:p w14:paraId="0C3BF688" w14:textId="77777777" w:rsidR="003D1567" w:rsidRPr="00560856" w:rsidRDefault="008C20EF" w:rsidP="008C20EF">
                  <w:pPr>
                    <w:pStyle w:val="Prrafodelista"/>
                    <w:numPr>
                      <w:ilvl w:val="1"/>
                      <w:numId w:val="6"/>
                    </w:numPr>
                    <w:ind w:left="391" w:hanging="284"/>
                    <w:jc w:val="both"/>
                    <w:rPr>
                      <w:rFonts w:eastAsia="Arial" w:cstheme="minorHAnsi"/>
                      <w:highlight w:val="cyan"/>
                      <w:lang w:val="es-ES_tradnl"/>
                    </w:rPr>
                  </w:pPr>
                  <w:r w:rsidRPr="00560856">
                    <w:rPr>
                      <w:rFonts w:asciiTheme="minorHAnsi" w:eastAsia="Arial" w:hAnsiTheme="minorHAnsi" w:cstheme="minorHAnsi"/>
                      <w:highlight w:val="green"/>
                      <w:lang w:val="es-ES_tradnl"/>
                    </w:rPr>
                    <w:t>El saldo de US$ --- (--- con 00/100 dólares americanos), que será cancelado</w:t>
                  </w:r>
                  <w:r w:rsidRPr="00560856">
                    <w:rPr>
                      <w:rFonts w:asciiTheme="minorHAnsi" w:eastAsia="Arial" w:hAnsiTheme="minorHAnsi" w:cstheme="minorHAnsi"/>
                      <w:lang w:val="es-ES_tradnl"/>
                    </w:rPr>
                    <w:t xml:space="preserve"> </w:t>
                  </w:r>
                  <w:r w:rsidRPr="00560856">
                    <w:rPr>
                      <w:rFonts w:asciiTheme="minorHAnsi" w:eastAsia="Arial" w:hAnsiTheme="minorHAnsi" w:cstheme="minorHAnsi"/>
                      <w:highlight w:val="magenta"/>
                      <w:lang w:val="es-ES_tradnl"/>
                    </w:rPr>
                    <w:t>s</w:t>
                  </w:r>
                  <w:r w:rsidR="004A38F7" w:rsidRPr="00560856">
                    <w:rPr>
                      <w:rFonts w:asciiTheme="minorHAnsi" w:eastAsia="Arial" w:hAnsiTheme="minorHAnsi" w:cstheme="minorHAnsi"/>
                      <w:highlight w:val="magenta"/>
                      <w:lang w:val="es-ES_tradnl"/>
                    </w:rPr>
                    <w:t xml:space="preserve">egún el cronograma de pago indicado en el </w:t>
                  </w:r>
                  <w:r w:rsidR="00EF4D7C" w:rsidRPr="00560856">
                    <w:rPr>
                      <w:rFonts w:asciiTheme="minorHAnsi" w:eastAsia="Arial" w:hAnsiTheme="minorHAnsi" w:cstheme="minorHAnsi"/>
                      <w:highlight w:val="magenta"/>
                      <w:lang w:val="es-ES_tradnl"/>
                    </w:rPr>
                    <w:t>Numeral</w:t>
                  </w:r>
                  <w:r w:rsidR="004A38F7" w:rsidRPr="00560856">
                    <w:rPr>
                      <w:rFonts w:asciiTheme="minorHAnsi" w:eastAsia="Arial" w:hAnsiTheme="minorHAnsi" w:cstheme="minorHAnsi"/>
                      <w:highlight w:val="magenta"/>
                      <w:lang w:val="es-ES_tradnl"/>
                    </w:rPr>
                    <w:t xml:space="preserve"> 10 del </w:t>
                  </w:r>
                  <w:r w:rsidR="004A38F7" w:rsidRPr="00560856">
                    <w:rPr>
                      <w:rFonts w:asciiTheme="minorHAnsi" w:eastAsia="Arial" w:hAnsiTheme="minorHAnsi" w:cstheme="minorHAnsi"/>
                      <w:highlight w:val="magenta"/>
                      <w:u w:val="single"/>
                      <w:lang w:val="es-ES_tradnl"/>
                    </w:rPr>
                    <w:t xml:space="preserve">Anexo </w:t>
                  </w:r>
                  <w:r w:rsidR="009C7BA8" w:rsidRPr="00560856">
                    <w:rPr>
                      <w:rFonts w:asciiTheme="minorHAnsi" w:eastAsia="Arial" w:hAnsiTheme="minorHAnsi" w:cstheme="minorHAnsi"/>
                      <w:highlight w:val="magenta"/>
                      <w:u w:val="single"/>
                      <w:lang w:val="es-ES_tradnl"/>
                    </w:rPr>
                    <w:t>5</w:t>
                  </w:r>
                  <w:r w:rsidR="004A38F7" w:rsidRPr="00560856">
                    <w:rPr>
                      <w:rFonts w:asciiTheme="minorHAnsi" w:eastAsia="Arial" w:hAnsiTheme="minorHAnsi" w:cstheme="minorHAnsi"/>
                      <w:highlight w:val="magenta"/>
                      <w:u w:val="single"/>
                      <w:lang w:val="es-ES_tradnl"/>
                    </w:rPr>
                    <w:t>: Hoja Resumen</w:t>
                  </w:r>
                  <w:r w:rsidR="00560856" w:rsidRPr="00560856">
                    <w:rPr>
                      <w:rFonts w:asciiTheme="minorHAnsi" w:eastAsia="Arial" w:hAnsiTheme="minorHAnsi" w:cstheme="minorHAnsi"/>
                      <w:lang w:val="es-ES_tradnl"/>
                    </w:rPr>
                    <w:t xml:space="preserve"> / </w:t>
                  </w:r>
                  <w:r w:rsidR="00560856" w:rsidRPr="00560856">
                    <w:rPr>
                      <w:rFonts w:asciiTheme="minorHAnsi" w:eastAsia="Arial" w:hAnsiTheme="minorHAnsi" w:cstheme="minorHAnsi"/>
                      <w:highlight w:val="cyan"/>
                      <w:lang w:val="es-ES_tradnl"/>
                    </w:rPr>
                    <w:t>según lo siguiente:</w:t>
                  </w:r>
                </w:p>
                <w:p w14:paraId="46C671D4" w14:textId="77777777" w:rsidR="00560856" w:rsidRPr="00560856" w:rsidRDefault="00560856" w:rsidP="00560856">
                  <w:pPr>
                    <w:pStyle w:val="Prrafodelista"/>
                    <w:ind w:left="391"/>
                    <w:jc w:val="both"/>
                    <w:rPr>
                      <w:rFonts w:asciiTheme="minorHAnsi" w:eastAsia="Arial" w:hAnsiTheme="minorHAnsi" w:cstheme="minorHAnsi"/>
                      <w:highlight w:val="cyan"/>
                      <w:lang w:val="es-ES_tradnl"/>
                    </w:rPr>
                  </w:pPr>
                </w:p>
                <w:p w14:paraId="493F7E87" w14:textId="77777777" w:rsidR="00560856" w:rsidRPr="00560856" w:rsidRDefault="00560856" w:rsidP="00560856">
                  <w:pPr>
                    <w:pStyle w:val="Prrafodelista"/>
                    <w:numPr>
                      <w:ilvl w:val="2"/>
                      <w:numId w:val="6"/>
                    </w:numPr>
                    <w:ind w:left="1383"/>
                    <w:jc w:val="both"/>
                    <w:rPr>
                      <w:rFonts w:eastAsia="Arial" w:cstheme="minorHAnsi"/>
                      <w:highlight w:val="cyan"/>
                      <w:lang w:val="es-ES_tradnl"/>
                    </w:rPr>
                  </w:pPr>
                  <w:r w:rsidRPr="00560856">
                    <w:rPr>
                      <w:rFonts w:asciiTheme="minorHAnsi" w:eastAsia="Arial" w:hAnsiTheme="minorHAnsi" w:cstheme="minorHAnsi"/>
                      <w:highlight w:val="cyan"/>
                      <w:lang w:val="es-ES_tradnl"/>
                    </w:rPr>
                    <w:lastRenderedPageBreak/>
                    <w:t>La suma de US$ --- (--- con 00/100 dólares americanos), a más tardar el – de – de 202-.</w:t>
                  </w:r>
                </w:p>
                <w:p w14:paraId="5257CA98" w14:textId="77777777" w:rsidR="00560856" w:rsidRPr="00560856" w:rsidRDefault="00560856" w:rsidP="00560856">
                  <w:pPr>
                    <w:pStyle w:val="Prrafodelista"/>
                    <w:numPr>
                      <w:ilvl w:val="2"/>
                      <w:numId w:val="6"/>
                    </w:numPr>
                    <w:ind w:left="1383"/>
                    <w:jc w:val="both"/>
                    <w:rPr>
                      <w:rFonts w:eastAsia="Arial" w:cstheme="minorHAnsi"/>
                      <w:highlight w:val="cyan"/>
                      <w:lang w:val="es-ES_tradnl"/>
                    </w:rPr>
                  </w:pPr>
                  <w:r w:rsidRPr="00560856">
                    <w:rPr>
                      <w:rFonts w:asciiTheme="minorHAnsi" w:eastAsia="Arial" w:hAnsiTheme="minorHAnsi" w:cstheme="minorHAnsi"/>
                      <w:highlight w:val="cyan"/>
                      <w:lang w:val="es-ES_tradnl"/>
                    </w:rPr>
                    <w:t>La suma de US$ --- (--- con 00/100 dólares americanos), a más tardar el – de – de 202-.</w:t>
                  </w:r>
                </w:p>
                <w:p w14:paraId="242AD4C9" w14:textId="77777777" w:rsidR="00560856" w:rsidRPr="00560856" w:rsidRDefault="00560856" w:rsidP="008E7D3E">
                  <w:pPr>
                    <w:pStyle w:val="Prrafodelista"/>
                    <w:numPr>
                      <w:ilvl w:val="2"/>
                      <w:numId w:val="6"/>
                    </w:numPr>
                    <w:ind w:left="1383"/>
                    <w:jc w:val="both"/>
                    <w:rPr>
                      <w:rFonts w:eastAsia="Arial" w:cstheme="minorHAnsi"/>
                      <w:highlight w:val="cyan"/>
                      <w:lang w:val="es-ES_tradnl"/>
                    </w:rPr>
                  </w:pPr>
                  <w:r w:rsidRPr="00560856">
                    <w:rPr>
                      <w:rFonts w:asciiTheme="minorHAnsi" w:eastAsia="Arial" w:hAnsiTheme="minorHAnsi" w:cstheme="minorHAnsi"/>
                      <w:highlight w:val="cyan"/>
                      <w:lang w:val="es-ES_tradnl"/>
                    </w:rPr>
                    <w:t>(….)</w:t>
                  </w:r>
                </w:p>
                <w:p w14:paraId="52D6636F" w14:textId="1A59ED98" w:rsidR="00560856" w:rsidRPr="00560856" w:rsidRDefault="00560856" w:rsidP="00560856">
                  <w:pPr>
                    <w:ind w:left="1620"/>
                    <w:jc w:val="both"/>
                    <w:rPr>
                      <w:rFonts w:eastAsia="Arial" w:cstheme="minorHAnsi"/>
                      <w:lang w:val="es-ES_tradnl"/>
                    </w:rPr>
                  </w:pP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77777777"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Lima, _______________-</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77777777" w:rsidR="0044377B" w:rsidRPr="00174B07" w:rsidRDefault="0044377B" w:rsidP="0044377B">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77777777" w:rsidR="0044377B" w:rsidRPr="00174B07" w:rsidRDefault="0044377B" w:rsidP="0044377B">
                  <w:pPr>
                    <w:pStyle w:val="TableParagraph"/>
                    <w:jc w:val="center"/>
                    <w:rPr>
                      <w:rFonts w:asciiTheme="minorHAnsi" w:hAnsiTheme="minorHAnsi" w:cstheme="minorHAnsi"/>
                      <w:bCs/>
                    </w:rPr>
                  </w:pPr>
                  <w:r>
                    <w:rPr>
                      <w:rFonts w:asciiTheme="minorHAnsi" w:hAnsiTheme="minorHAnsi" w:cstheme="minorHAnsi"/>
                      <w:b/>
                    </w:rPr>
                    <w:t>----</w:t>
                  </w:r>
                </w:p>
                <w:p w14:paraId="6F0AC49D" w14:textId="77777777"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Pr>
                      <w:rFonts w:asciiTheme="minorHAnsi" w:hAnsiTheme="minorHAnsi" w:cstheme="minorHAnsi"/>
                    </w:rPr>
                    <w:t>----</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rPr>
          <w:rFonts w:cstheme="minorHAnsi"/>
          <w:b/>
        </w:rPr>
        <w:t>${eliminar}</w:t>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77777777"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34772883"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DF0044">
        <w:rPr>
          <w:rFonts w:eastAsia="Verdana" w:cstheme="minorHAnsi"/>
          <w:bCs/>
          <w:color w:val="000000"/>
          <w:u w:val="single"/>
        </w:rPr>
        <w:t>Precio de venta:</w:t>
      </w:r>
      <w:r w:rsidRPr="00DF0044">
        <w:rPr>
          <w:rFonts w:eastAsia="Verdana" w:cstheme="minorHAnsi"/>
          <w:color w:val="000000"/>
          <w:spacing w:val="-2"/>
        </w:rPr>
        <w:t xml:space="preserve"> US$ </w:t>
      </w:r>
      <w:r w:rsidRPr="005531C8">
        <w:rPr>
          <w:rFonts w:eastAsia="Verdana" w:cstheme="minorHAnsi"/>
          <w:color w:val="000000"/>
          <w:spacing w:val="-2"/>
        </w:rPr>
        <w:t>[</w:t>
      </w:r>
      <w:r w:rsidR="00B62ABC" w:rsidRPr="005531C8">
        <w:rPr>
          <w:rFonts w:eastAsia="Verdana" w:cstheme="minorHAnsi"/>
          <w:color w:val="000000"/>
          <w:spacing w:val="-2"/>
        </w:rPr>
        <w:t>…</w:t>
      </w:r>
      <w:proofErr w:type="gramStart"/>
      <w:r w:rsidR="00B62ABC" w:rsidRPr="005531C8">
        <w:rPr>
          <w:rFonts w:eastAsia="Verdana" w:cstheme="minorHAnsi"/>
          <w:color w:val="000000"/>
          <w:spacing w:val="-2"/>
        </w:rPr>
        <w:t>…….</w:t>
      </w:r>
      <w:proofErr w:type="gramEnd"/>
      <w:r w:rsidRPr="005531C8">
        <w:rPr>
          <w:rFonts w:eastAsia="Verdana" w:cstheme="minorHAnsi"/>
          <w:color w:val="000000"/>
          <w:spacing w:val="-2"/>
        </w:rPr>
        <w:t>…]</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2054FFA9"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Armada (cuota) inicial</w:t>
      </w:r>
      <w:r w:rsidRPr="005531C8">
        <w:rPr>
          <w:rFonts w:eastAsia="Verdana" w:cstheme="minorHAnsi"/>
          <w:color w:val="000000"/>
          <w:spacing w:val="-2"/>
        </w:rPr>
        <w:t xml:space="preserve">: US$ </w:t>
      </w:r>
      <w:r w:rsidR="000519F1" w:rsidRPr="005531C8">
        <w:rPr>
          <w:rFonts w:eastAsia="Verdana" w:cstheme="minorHAnsi"/>
          <w:color w:val="000000"/>
          <w:spacing w:val="-2"/>
        </w:rPr>
        <w:t>[…</w:t>
      </w:r>
      <w:proofErr w:type="gramStart"/>
      <w:r w:rsidR="000519F1" w:rsidRPr="005531C8">
        <w:rPr>
          <w:rFonts w:eastAsia="Verdana" w:cstheme="minorHAnsi"/>
          <w:color w:val="000000"/>
          <w:spacing w:val="-2"/>
        </w:rPr>
        <w:t>…….</w:t>
      </w:r>
      <w:proofErr w:type="gramEnd"/>
      <w:r w:rsidR="000519F1" w:rsidRPr="005531C8">
        <w:rPr>
          <w:rFonts w:eastAsia="Verdana" w:cstheme="minorHAnsi"/>
          <w:color w:val="000000"/>
          <w:spacing w:val="-2"/>
        </w:rPr>
        <w:t>…]</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5F2227E0"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Saldo del precio de venta / Importe financiado</w:t>
      </w:r>
      <w:r w:rsidRPr="005531C8">
        <w:rPr>
          <w:rFonts w:eastAsia="Verdana" w:cstheme="minorHAnsi"/>
          <w:color w:val="000000"/>
          <w:spacing w:val="-2"/>
        </w:rPr>
        <w:t xml:space="preserve">: US$ </w:t>
      </w:r>
      <w:r w:rsidR="000519F1" w:rsidRPr="005531C8">
        <w:rPr>
          <w:rFonts w:eastAsia="Verdana" w:cstheme="minorHAnsi"/>
          <w:color w:val="000000"/>
          <w:spacing w:val="-2"/>
        </w:rPr>
        <w:t>[…</w:t>
      </w:r>
      <w:proofErr w:type="gramStart"/>
      <w:r w:rsidR="000519F1" w:rsidRPr="005531C8">
        <w:rPr>
          <w:rFonts w:eastAsia="Verdana" w:cstheme="minorHAnsi"/>
          <w:color w:val="000000"/>
          <w:spacing w:val="-2"/>
        </w:rPr>
        <w:t>…….</w:t>
      </w:r>
      <w:proofErr w:type="gramEnd"/>
      <w:r w:rsidR="000519F1" w:rsidRPr="005531C8">
        <w:rPr>
          <w:rFonts w:eastAsia="Verdana" w:cstheme="minorHAnsi"/>
          <w:color w:val="000000"/>
          <w:spacing w:val="-2"/>
        </w:rPr>
        <w:t>…]</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2913F568"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rsidRPr="005531C8">
        <w:rPr>
          <w:rFonts w:eastAsia="Verdana"/>
          <w:color w:val="000000"/>
          <w:u w:val="single"/>
          <w:lang w:val="pt-BR"/>
        </w:rPr>
        <w:t xml:space="preserve">Monto de </w:t>
      </w:r>
      <w:proofErr w:type="spellStart"/>
      <w:r w:rsidRPr="005531C8">
        <w:rPr>
          <w:rFonts w:eastAsia="Verdana"/>
          <w:color w:val="000000"/>
          <w:u w:val="single"/>
          <w:lang w:val="pt-BR"/>
        </w:rPr>
        <w:t>intereses</w:t>
      </w:r>
      <w:proofErr w:type="spellEnd"/>
      <w:r w:rsidRPr="005531C8">
        <w:rPr>
          <w:rFonts w:eastAsia="Verdana"/>
          <w:color w:val="000000"/>
          <w:u w:val="single"/>
          <w:lang w:val="pt-BR"/>
        </w:rPr>
        <w:t>, gasto administrativo e ITF</w:t>
      </w:r>
      <w:r w:rsidRPr="005531C8">
        <w:rPr>
          <w:rFonts w:eastAsia="Verdana"/>
          <w:color w:val="000000"/>
          <w:lang w:val="pt-BR"/>
        </w:rPr>
        <w:t xml:space="preserve">: US$ </w:t>
      </w:r>
      <w:r w:rsidR="000519F1" w:rsidRPr="005531C8">
        <w:rPr>
          <w:rFonts w:eastAsia="Verdana"/>
          <w:color w:val="000000"/>
          <w:spacing w:val="-2"/>
          <w:lang w:val="pt-BR"/>
        </w:rPr>
        <w:t>[……….…]</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182202B5"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bCs/>
          <w:color w:val="000000"/>
          <w:u w:val="single"/>
        </w:rPr>
        <w:t>Precio de Venta (al crédito)</w:t>
      </w:r>
      <w:r w:rsidRPr="005531C8">
        <w:rPr>
          <w:rFonts w:eastAsia="Verdana" w:cstheme="minorHAnsi"/>
          <w:bCs/>
          <w:color w:val="000000"/>
        </w:rPr>
        <w:t xml:space="preserve">: US$ </w:t>
      </w:r>
      <w:r w:rsidR="00C60FCB" w:rsidRPr="005531C8">
        <w:rPr>
          <w:rFonts w:eastAsia="Verdana" w:cstheme="minorHAnsi"/>
          <w:color w:val="000000"/>
          <w:spacing w:val="-2"/>
        </w:rPr>
        <w:t>[…</w:t>
      </w:r>
      <w:proofErr w:type="gramStart"/>
      <w:r w:rsidR="00C60FCB" w:rsidRPr="005531C8">
        <w:rPr>
          <w:rFonts w:eastAsia="Verdana" w:cstheme="minorHAnsi"/>
          <w:color w:val="000000"/>
          <w:spacing w:val="-2"/>
        </w:rPr>
        <w:t>…….</w:t>
      </w:r>
      <w:proofErr w:type="gramEnd"/>
      <w:r w:rsidR="00C60FCB" w:rsidRPr="005531C8">
        <w:rPr>
          <w:rFonts w:eastAsia="Verdana" w:cstheme="minorHAnsi"/>
          <w:color w:val="000000"/>
          <w:spacing w:val="-2"/>
        </w:rPr>
        <w:t>…]</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08B927B6"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Costo Efectivo Anual (TCEA)</w:t>
      </w:r>
      <w:r w:rsidRPr="005531C8">
        <w:rPr>
          <w:rFonts w:eastAsia="Verdana" w:cstheme="minorHAnsi"/>
          <w:bCs/>
          <w:color w:val="000000"/>
        </w:rPr>
        <w:t xml:space="preserve">: </w:t>
      </w:r>
      <w:r w:rsidR="000477E2" w:rsidRPr="005531C8">
        <w:rPr>
          <w:rFonts w:eastAsia="Verdana" w:cstheme="minorHAnsi"/>
          <w:color w:val="000000"/>
          <w:spacing w:val="-2"/>
        </w:rPr>
        <w:t>[…</w:t>
      </w:r>
      <w:proofErr w:type="gramStart"/>
      <w:r w:rsidR="000477E2" w:rsidRPr="005531C8">
        <w:rPr>
          <w:rFonts w:eastAsia="Verdana" w:cstheme="minorHAnsi"/>
          <w:color w:val="000000"/>
          <w:spacing w:val="-2"/>
        </w:rPr>
        <w:t>…….</w:t>
      </w:r>
      <w:proofErr w:type="gramEnd"/>
      <w:r w:rsidR="000477E2" w:rsidRPr="005531C8">
        <w:rPr>
          <w:rFonts w:eastAsia="Verdana" w:cstheme="minorHAnsi"/>
          <w:color w:val="000000"/>
          <w:spacing w:val="-2"/>
        </w:rPr>
        <w:t>]</w:t>
      </w:r>
      <w:r w:rsidR="002A643F" w:rsidRPr="005531C8">
        <w:rPr>
          <w:rFonts w:eastAsia="Verdana" w:cstheme="minorHAnsi"/>
          <w:color w:val="000000"/>
          <w:spacing w:val="-2"/>
        </w:rPr>
        <w:t>%</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2E5FDE55"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Número de armadas (cuotas)</w:t>
      </w:r>
      <w:r w:rsidRPr="005531C8">
        <w:rPr>
          <w:rFonts w:eastAsia="Verdana" w:cstheme="minorHAnsi"/>
          <w:bCs/>
          <w:color w:val="000000"/>
        </w:rPr>
        <w:t xml:space="preserve">: </w:t>
      </w:r>
      <w:r w:rsidR="002A643F" w:rsidRPr="005531C8">
        <w:rPr>
          <w:rFonts w:eastAsia="Verdana" w:cstheme="minorHAnsi"/>
          <w:color w:val="000000"/>
          <w:spacing w:val="-2"/>
        </w:rPr>
        <w:t>[…</w:t>
      </w:r>
      <w:proofErr w:type="gramStart"/>
      <w:r w:rsidR="002A643F" w:rsidRPr="005531C8">
        <w:rPr>
          <w:rFonts w:eastAsia="Verdana" w:cstheme="minorHAnsi"/>
          <w:color w:val="000000"/>
          <w:spacing w:val="-2"/>
        </w:rPr>
        <w:t>…….</w:t>
      </w:r>
      <w:proofErr w:type="gramEnd"/>
      <w:r w:rsidR="002A643F" w:rsidRPr="005531C8">
        <w:rPr>
          <w:rFonts w:eastAsia="Verdana" w:cstheme="minorHAnsi"/>
          <w:color w:val="000000"/>
          <w:spacing w:val="-2"/>
        </w:rPr>
        <w:t>…]</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0DE99E4D"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Importe de la cuota mensual</w:t>
      </w:r>
      <w:r w:rsidRPr="005531C8">
        <w:rPr>
          <w:rFonts w:eastAsia="Verdana" w:cstheme="minorHAnsi"/>
          <w:bCs/>
          <w:color w:val="000000"/>
        </w:rPr>
        <w:t xml:space="preserve">: US$ </w:t>
      </w:r>
      <w:r w:rsidR="002A643F" w:rsidRPr="005531C8">
        <w:rPr>
          <w:rFonts w:eastAsia="Verdana" w:cstheme="minorHAnsi"/>
          <w:color w:val="000000"/>
          <w:spacing w:val="-2"/>
        </w:rPr>
        <w:t>[…</w:t>
      </w:r>
      <w:proofErr w:type="gramStart"/>
      <w:r w:rsidR="002A643F" w:rsidRPr="005531C8">
        <w:rPr>
          <w:rFonts w:eastAsia="Verdana" w:cstheme="minorHAnsi"/>
          <w:color w:val="000000"/>
          <w:spacing w:val="-2"/>
        </w:rPr>
        <w:t>…….</w:t>
      </w:r>
      <w:proofErr w:type="gramEnd"/>
      <w:r w:rsidR="002A643F" w:rsidRPr="005531C8">
        <w:rPr>
          <w:rFonts w:eastAsia="Verdana" w:cstheme="minorHAnsi"/>
          <w:color w:val="000000"/>
          <w:spacing w:val="-2"/>
        </w:rPr>
        <w:t>…]</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r w:rsidRPr="006C22ED">
        <w:rPr>
          <w:rFonts w:eastAsia="Verdana" w:cstheme="minorHAnsi"/>
          <w:bCs/>
          <w:color w:val="000000"/>
        </w:rPr>
        <w:t>[</w:t>
      </w:r>
      <w:r w:rsidRPr="006C22ED">
        <w:rPr>
          <w:rFonts w:eastAsia="Verdana" w:cstheme="minorHAnsi"/>
          <w:bCs/>
          <w:color w:val="000000"/>
          <w:highlight w:val="lightGray"/>
        </w:rPr>
        <w:t>insertar cronograma de pagos</w:t>
      </w:r>
      <w:r w:rsidRPr="006C22ED">
        <w:rPr>
          <w:rFonts w:eastAsia="Verdana" w:cstheme="minorHAnsi"/>
          <w:bCs/>
          <w:color w:val="000000"/>
        </w:rPr>
        <w:t>]</w:t>
      </w:r>
    </w:p>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w:t>
      </w:r>
      <w:proofErr w:type="spellStart"/>
      <w:r w:rsidRPr="145461D2">
        <w:rPr>
          <w:rFonts w:eastAsia="Verdana"/>
          <w:color w:val="000000"/>
          <w:spacing w:val="-2"/>
          <w:u w:val="single"/>
        </w:rPr>
        <w:t>N.°</w:t>
      </w:r>
      <w:proofErr w:type="spellEnd"/>
      <w:r w:rsidRPr="145461D2">
        <w:rPr>
          <w:rFonts w:eastAsia="Verdana"/>
          <w:color w:val="000000"/>
          <w:spacing w:val="-2"/>
          <w:u w:val="single"/>
        </w:rPr>
        <w:t xml:space="preserve">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 xml:space="preserve">l Comprador mediante el abono a la cuenta corriente recaudadora en </w:t>
      </w:r>
      <w:proofErr w:type="gramStart"/>
      <w:r w:rsidRPr="145461D2">
        <w:rPr>
          <w:rFonts w:eastAsia="Verdana"/>
          <w:color w:val="000000"/>
          <w:spacing w:val="-2"/>
        </w:rPr>
        <w:t>Dólares</w:t>
      </w:r>
      <w:proofErr w:type="gramEnd"/>
      <w:r w:rsidRPr="145461D2">
        <w:rPr>
          <w:rFonts w:eastAsia="Verdana"/>
          <w:color w:val="000000"/>
          <w:spacing w:val="-2"/>
        </w:rPr>
        <w:t xml:space="preserve">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xml:space="preserve">: Es condición de este Contrato y especialmente respecto del pago de las armadas (cuotas), penalidades, tributos y demás gastos a que hubiere lugar derivados del Contrato, que todos los pagos deberán efectuarse únicamente en </w:t>
      </w:r>
      <w:proofErr w:type="gramStart"/>
      <w:r w:rsidRPr="145461D2">
        <w:rPr>
          <w:rFonts w:eastAsia="Verdana"/>
          <w:color w:val="000000"/>
          <w:spacing w:val="-2"/>
        </w:rPr>
        <w:t>Dólares</w:t>
      </w:r>
      <w:proofErr w:type="gramEnd"/>
      <w:r w:rsidRPr="145461D2">
        <w:rPr>
          <w:rFonts w:eastAsia="Verdana"/>
          <w:color w:val="000000"/>
          <w:spacing w:val="-2"/>
        </w:rPr>
        <w:t xml:space="preserve">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w:t>
      </w:r>
      <w:proofErr w:type="spellStart"/>
      <w:r w:rsidRPr="006C22ED">
        <w:rPr>
          <w:rFonts w:eastAsia="PMingLiU" w:cstheme="minorHAnsi"/>
          <w:spacing w:val="-3"/>
          <w:u w:val="single"/>
        </w:rPr>
        <w:t>N.°</w:t>
      </w:r>
      <w:proofErr w:type="spellEnd"/>
      <w:r w:rsidRPr="006C22ED">
        <w:rPr>
          <w:rFonts w:eastAsia="PMingLiU" w:cstheme="minorHAnsi"/>
          <w:spacing w:val="-3"/>
          <w:u w:val="single"/>
        </w:rPr>
        <w:t xml:space="preserve">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(ii)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w:t>
      </w:r>
      <w:proofErr w:type="spellStart"/>
      <w:r w:rsidR="00B072A1" w:rsidRPr="006568EF">
        <w:rPr>
          <w:rFonts w:eastAsia="Verdana" w:cstheme="minorHAnsi"/>
          <w:color w:val="000000"/>
        </w:rPr>
        <w:t>day</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month</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year</w:t>
      </w:r>
      <w:proofErr w:type="spellEnd"/>
      <w:r w:rsidR="00B072A1" w:rsidRPr="006568EF">
        <w:rPr>
          <w:rFonts w:eastAsia="Verdana" w:cstheme="minorHAnsi"/>
          <w:color w:val="000000"/>
        </w:rPr>
        <w:t>}}.</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46114D13"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t>------</w:t>
      </w:r>
    </w:p>
    <w:p w14:paraId="682ED461" w14:textId="560DE1B3"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DNI N° ----</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Pr="00BC35C6" w:rsidRDefault="00BC35C6" w:rsidP="00BC35C6">
      <w:pPr>
        <w:spacing w:before="8" w:after="220"/>
        <w:ind w:firstLine="708"/>
        <w:contextualSpacing/>
        <w:textAlignment w:val="baseline"/>
        <w:rPr>
          <w:rFonts w:eastAsia="Verdana" w:cstheme="minorHAnsi"/>
          <w:b/>
          <w:color w:val="000000"/>
          <w:spacing w:val="-1"/>
        </w:rPr>
      </w:pPr>
      <w:r>
        <w:rPr>
          <w:rFonts w:eastAsia="Verdana" w:cstheme="minorHAnsi"/>
          <w:b/>
          <w:bCs/>
          <w:color w:val="000000"/>
          <w:spacing w:val="-1"/>
        </w:rPr>
        <w:t xml:space="preserve"> INMOBILIARIA DUNAS DE ASIA S.A.C.</w:t>
      </w:r>
    </w:p>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6695E" w14:textId="77777777" w:rsidR="008512F8" w:rsidRDefault="008512F8">
      <w:pPr>
        <w:spacing w:after="0" w:line="240" w:lineRule="auto"/>
      </w:pPr>
      <w:r>
        <w:separator/>
      </w:r>
    </w:p>
  </w:endnote>
  <w:endnote w:type="continuationSeparator" w:id="0">
    <w:p w14:paraId="04D8EAD6" w14:textId="77777777" w:rsidR="008512F8" w:rsidRDefault="008512F8">
      <w:pPr>
        <w:spacing w:after="0" w:line="240" w:lineRule="auto"/>
      </w:pPr>
      <w:r>
        <w:continuationSeparator/>
      </w:r>
    </w:p>
  </w:endnote>
  <w:endnote w:type="continuationNotice" w:id="1">
    <w:p w14:paraId="2A940AE7" w14:textId="77777777" w:rsidR="008512F8" w:rsidRDefault="008512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85D95" w14:textId="77777777" w:rsidR="008512F8" w:rsidRDefault="008512F8">
      <w:pPr>
        <w:spacing w:after="0" w:line="240" w:lineRule="auto"/>
      </w:pPr>
      <w:r>
        <w:separator/>
      </w:r>
    </w:p>
  </w:footnote>
  <w:footnote w:type="continuationSeparator" w:id="0">
    <w:p w14:paraId="1B09D846" w14:textId="77777777" w:rsidR="008512F8" w:rsidRDefault="008512F8">
      <w:pPr>
        <w:spacing w:after="0" w:line="240" w:lineRule="auto"/>
      </w:pPr>
      <w:r>
        <w:continuationSeparator/>
      </w:r>
    </w:p>
  </w:footnote>
  <w:footnote w:type="continuationNotice" w:id="1">
    <w:p w14:paraId="0BE2F2F7" w14:textId="77777777" w:rsidR="008512F8" w:rsidRDefault="008512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B2263"/>
    <w:rsid w:val="000C1C4B"/>
    <w:rsid w:val="000C4A2B"/>
    <w:rsid w:val="000D7ECD"/>
    <w:rsid w:val="000E5180"/>
    <w:rsid w:val="000E749D"/>
    <w:rsid w:val="000F0E1E"/>
    <w:rsid w:val="00102481"/>
    <w:rsid w:val="001040A4"/>
    <w:rsid w:val="001062E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600B"/>
    <w:rsid w:val="0023601A"/>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36688"/>
    <w:rsid w:val="00347276"/>
    <w:rsid w:val="00353A59"/>
    <w:rsid w:val="00355650"/>
    <w:rsid w:val="00357EA2"/>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71C0"/>
    <w:rsid w:val="003C6316"/>
    <w:rsid w:val="003D1567"/>
    <w:rsid w:val="003E777F"/>
    <w:rsid w:val="003F0BA5"/>
    <w:rsid w:val="003F3647"/>
    <w:rsid w:val="003F5052"/>
    <w:rsid w:val="004019DB"/>
    <w:rsid w:val="004224F9"/>
    <w:rsid w:val="00424803"/>
    <w:rsid w:val="0044377B"/>
    <w:rsid w:val="00444343"/>
    <w:rsid w:val="00447958"/>
    <w:rsid w:val="0045316C"/>
    <w:rsid w:val="00453F25"/>
    <w:rsid w:val="004605F3"/>
    <w:rsid w:val="00464A67"/>
    <w:rsid w:val="004661FA"/>
    <w:rsid w:val="004744AA"/>
    <w:rsid w:val="004774B6"/>
    <w:rsid w:val="004A38F7"/>
    <w:rsid w:val="004A6E04"/>
    <w:rsid w:val="004B3F5D"/>
    <w:rsid w:val="004B5507"/>
    <w:rsid w:val="004B709B"/>
    <w:rsid w:val="004B718C"/>
    <w:rsid w:val="004C120B"/>
    <w:rsid w:val="004C6E42"/>
    <w:rsid w:val="004D1B2B"/>
    <w:rsid w:val="004D4619"/>
    <w:rsid w:val="004F018C"/>
    <w:rsid w:val="004F1F47"/>
    <w:rsid w:val="004F3945"/>
    <w:rsid w:val="00503067"/>
    <w:rsid w:val="00504C6A"/>
    <w:rsid w:val="00517DB9"/>
    <w:rsid w:val="005210C5"/>
    <w:rsid w:val="005222BD"/>
    <w:rsid w:val="00530E16"/>
    <w:rsid w:val="00530E63"/>
    <w:rsid w:val="005330B5"/>
    <w:rsid w:val="00540F11"/>
    <w:rsid w:val="00547682"/>
    <w:rsid w:val="005531C8"/>
    <w:rsid w:val="00560856"/>
    <w:rsid w:val="00566E3F"/>
    <w:rsid w:val="005753EC"/>
    <w:rsid w:val="00580B88"/>
    <w:rsid w:val="00582A77"/>
    <w:rsid w:val="00582AC1"/>
    <w:rsid w:val="0059281B"/>
    <w:rsid w:val="005A21C9"/>
    <w:rsid w:val="005A5AE9"/>
    <w:rsid w:val="005A7913"/>
    <w:rsid w:val="005A79B1"/>
    <w:rsid w:val="005B26B7"/>
    <w:rsid w:val="005B562E"/>
    <w:rsid w:val="005B5F85"/>
    <w:rsid w:val="005C7CA3"/>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D3E"/>
    <w:rsid w:val="008F1CDA"/>
    <w:rsid w:val="008F2B58"/>
    <w:rsid w:val="008F46EE"/>
    <w:rsid w:val="00905C8F"/>
    <w:rsid w:val="00913D6F"/>
    <w:rsid w:val="0091744B"/>
    <w:rsid w:val="009176F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23C5"/>
    <w:rsid w:val="009B6CC0"/>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535C"/>
    <w:rsid w:val="00A62836"/>
    <w:rsid w:val="00A679EF"/>
    <w:rsid w:val="00A715C8"/>
    <w:rsid w:val="00A766D2"/>
    <w:rsid w:val="00A77064"/>
    <w:rsid w:val="00A96226"/>
    <w:rsid w:val="00A967F5"/>
    <w:rsid w:val="00A9758E"/>
    <w:rsid w:val="00AB18F1"/>
    <w:rsid w:val="00AB59A7"/>
    <w:rsid w:val="00AB5D11"/>
    <w:rsid w:val="00AC2DAD"/>
    <w:rsid w:val="00AC42E8"/>
    <w:rsid w:val="00AC4A67"/>
    <w:rsid w:val="00AC7774"/>
    <w:rsid w:val="00AD0C12"/>
    <w:rsid w:val="00AD603A"/>
    <w:rsid w:val="00AD63BB"/>
    <w:rsid w:val="00AD73EF"/>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342E6"/>
    <w:rsid w:val="00C355FE"/>
    <w:rsid w:val="00C37EAD"/>
    <w:rsid w:val="00C4075E"/>
    <w:rsid w:val="00C47C1D"/>
    <w:rsid w:val="00C5206C"/>
    <w:rsid w:val="00C52A4E"/>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B85"/>
    <w:rsid w:val="00D01A34"/>
    <w:rsid w:val="00D025CE"/>
    <w:rsid w:val="00D0550A"/>
    <w:rsid w:val="00D17AB7"/>
    <w:rsid w:val="00D21EAD"/>
    <w:rsid w:val="00D310D0"/>
    <w:rsid w:val="00D320B6"/>
    <w:rsid w:val="00D32CB7"/>
    <w:rsid w:val="00D3600F"/>
    <w:rsid w:val="00D43581"/>
    <w:rsid w:val="00D47D8F"/>
    <w:rsid w:val="00D51964"/>
    <w:rsid w:val="00D5502F"/>
    <w:rsid w:val="00D73C4D"/>
    <w:rsid w:val="00D775FE"/>
    <w:rsid w:val="00D77F37"/>
    <w:rsid w:val="00D81F5C"/>
    <w:rsid w:val="00D8289E"/>
    <w:rsid w:val="00D921CD"/>
    <w:rsid w:val="00D93282"/>
    <w:rsid w:val="00DB343D"/>
    <w:rsid w:val="00DC6710"/>
    <w:rsid w:val="00DD152C"/>
    <w:rsid w:val="00DE47ED"/>
    <w:rsid w:val="00DF0044"/>
    <w:rsid w:val="00DF2872"/>
    <w:rsid w:val="00E001B6"/>
    <w:rsid w:val="00E0144A"/>
    <w:rsid w:val="00E11952"/>
    <w:rsid w:val="00E127AD"/>
    <w:rsid w:val="00E1598D"/>
    <w:rsid w:val="00E21FA6"/>
    <w:rsid w:val="00E30B6D"/>
    <w:rsid w:val="00E34156"/>
    <w:rsid w:val="00E40CDA"/>
    <w:rsid w:val="00E40E2B"/>
    <w:rsid w:val="00E4106E"/>
    <w:rsid w:val="00E80C15"/>
    <w:rsid w:val="00E9399E"/>
    <w:rsid w:val="00EA46D5"/>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40301"/>
    <w:rsid w:val="00F5314E"/>
    <w:rsid w:val="00F56096"/>
    <w:rsid w:val="00F634F9"/>
    <w:rsid w:val="00F646ED"/>
    <w:rsid w:val="00F666C2"/>
    <w:rsid w:val="00F679DD"/>
    <w:rsid w:val="00F70288"/>
    <w:rsid w:val="00F7264B"/>
    <w:rsid w:val="00F74040"/>
    <w:rsid w:val="00F92B77"/>
    <w:rsid w:val="00F95ED1"/>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2.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3.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4.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19</Pages>
  <Words>7716</Words>
  <Characters>42442</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Joel Jalixto Chavez</cp:lastModifiedBy>
  <cp:revision>11</cp:revision>
  <cp:lastPrinted>2023-02-28T22:29:00Z</cp:lastPrinted>
  <dcterms:created xsi:type="dcterms:W3CDTF">2024-11-07T17:18:00Z</dcterms:created>
  <dcterms:modified xsi:type="dcterms:W3CDTF">2025-01-22T21:06:00Z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