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0644" w:rsidRDefault="00960644">
      <w:pPr>
        <w:rPr>
          <w:b/>
          <w:bCs/>
          <w:sz w:val="28"/>
          <w:szCs w:val="28"/>
        </w:rPr>
      </w:pPr>
    </w:p>
    <w:p w:rsidR="00960644" w:rsidRDefault="00960644"/>
    <w:p w:rsidR="00960644" w:rsidRDefault="00960644"/>
    <w:p w:rsidR="00960644" w:rsidRDefault="001F29D0">
      <w:pPr>
        <w:jc w:val="center"/>
        <w:rPr>
          <w:b/>
          <w:bCs/>
          <w:color w:val="1F497D"/>
          <w:sz w:val="28"/>
          <w:szCs w:val="28"/>
          <w:u w:color="1F497D"/>
        </w:rPr>
      </w:pPr>
      <w:r>
        <w:rPr>
          <w:b/>
          <w:bCs/>
          <w:color w:val="1F497D"/>
          <w:sz w:val="28"/>
          <w:szCs w:val="28"/>
          <w:u w:color="1F497D"/>
        </w:rPr>
        <w:t>SEGURIDAD INFORMÁTICA</w:t>
      </w:r>
    </w:p>
    <w:p w:rsidR="00960644" w:rsidRDefault="00960644">
      <w:pPr>
        <w:jc w:val="center"/>
        <w:rPr>
          <w:b/>
          <w:bCs/>
          <w:color w:val="1F497D"/>
          <w:sz w:val="28"/>
          <w:szCs w:val="28"/>
          <w:u w:color="1F497D"/>
        </w:rPr>
      </w:pPr>
    </w:p>
    <w:p w:rsidR="00960644" w:rsidRDefault="001F29D0">
      <w:pPr>
        <w:jc w:val="center"/>
        <w:rPr>
          <w:b/>
          <w:bCs/>
          <w:color w:val="1F497D"/>
          <w:sz w:val="28"/>
          <w:szCs w:val="28"/>
          <w:u w:color="1F497D"/>
        </w:rPr>
      </w:pPr>
      <w:r>
        <w:rPr>
          <w:b/>
          <w:bCs/>
          <w:color w:val="1F497D"/>
          <w:sz w:val="28"/>
          <w:szCs w:val="28"/>
          <w:u w:color="1F497D"/>
        </w:rPr>
        <w:t xml:space="preserve">PRÁCTICA I - ATAQUES A SERVIDOR </w:t>
      </w:r>
    </w:p>
    <w:p w:rsidR="00960644" w:rsidRDefault="00960644"/>
    <w:p w:rsidR="00960644" w:rsidRDefault="00960644">
      <w:pPr>
        <w:pStyle w:val="Cuadrculaclara-nfasis3"/>
        <w:spacing w:line="360" w:lineRule="auto"/>
      </w:pPr>
    </w:p>
    <w:p w:rsidR="00960644" w:rsidRDefault="001F29D0">
      <w:pPr>
        <w:pStyle w:val="Cuadrculaclara-nfasis3"/>
        <w:spacing w:line="360" w:lineRule="auto"/>
      </w:pPr>
      <w:r>
        <w:t>Los objetivos de esta práctica son los siguientes:</w:t>
      </w:r>
    </w:p>
    <w:p w:rsidR="00960644" w:rsidRDefault="00960644">
      <w:pPr>
        <w:pStyle w:val="Cuadrculaclara-nfasis3"/>
        <w:spacing w:line="360" w:lineRule="auto"/>
      </w:pPr>
    </w:p>
    <w:p w:rsidR="00960644" w:rsidRDefault="00960644">
      <w:pPr>
        <w:pStyle w:val="Cuadrculaclara-nfasis3"/>
        <w:spacing w:line="360" w:lineRule="auto"/>
      </w:pPr>
    </w:p>
    <w:p w:rsidR="00960644" w:rsidRDefault="001F29D0">
      <w:pPr>
        <w:pStyle w:val="Cuadrculaclara-nfasis3"/>
        <w:spacing w:line="360" w:lineRule="auto"/>
        <w:rPr>
          <w:b/>
          <w:bCs/>
        </w:rPr>
      </w:pPr>
      <w:r>
        <w:rPr>
          <w:b/>
          <w:bCs/>
        </w:rPr>
        <w:t>I. APRENDER A HACER ESCANEOS A POSIBLES EQUIPOS VÍCTIMA</w:t>
      </w:r>
    </w:p>
    <w:p w:rsidR="00960644" w:rsidRDefault="00960644">
      <w:pPr>
        <w:pStyle w:val="Cuadrculaclara-nfasis3"/>
        <w:spacing w:line="360" w:lineRule="auto"/>
      </w:pPr>
    </w:p>
    <w:p w:rsidR="00960644" w:rsidRDefault="001F29D0">
      <w:pPr>
        <w:spacing w:line="360" w:lineRule="auto"/>
        <w:ind w:left="720"/>
        <w:rPr>
          <w:b/>
          <w:bCs/>
        </w:rPr>
      </w:pPr>
      <w:r>
        <w:rPr>
          <w:b/>
          <w:bCs/>
        </w:rPr>
        <w:t>II. USO DE METASPLOIT PARA APROVECHARSE DE UNA VILNERABILIDAD</w:t>
      </w:r>
    </w:p>
    <w:p w:rsidR="00960644" w:rsidRDefault="00960644">
      <w:pPr>
        <w:spacing w:line="360" w:lineRule="auto"/>
        <w:ind w:left="720"/>
        <w:rPr>
          <w:b/>
          <w:bCs/>
        </w:rPr>
      </w:pPr>
    </w:p>
    <w:p w:rsidR="00960644" w:rsidRDefault="00960644">
      <w:pPr>
        <w:spacing w:line="360" w:lineRule="auto"/>
        <w:ind w:left="720"/>
        <w:rPr>
          <w:b/>
          <w:bCs/>
        </w:rPr>
      </w:pPr>
    </w:p>
    <w:p w:rsidR="00960644" w:rsidRDefault="00960644">
      <w:pPr>
        <w:spacing w:line="360" w:lineRule="auto"/>
        <w:ind w:left="720"/>
        <w:rPr>
          <w:b/>
          <w:bCs/>
        </w:rPr>
      </w:pPr>
    </w:p>
    <w:p w:rsidR="00960644" w:rsidRDefault="00960644">
      <w:pPr>
        <w:spacing w:line="360" w:lineRule="auto"/>
        <w:ind w:left="720"/>
        <w:rPr>
          <w:b/>
          <w:bCs/>
        </w:rPr>
      </w:pPr>
    </w:p>
    <w:p w:rsidR="00960644" w:rsidRDefault="00960644">
      <w:pPr>
        <w:spacing w:line="360" w:lineRule="auto"/>
        <w:ind w:left="720"/>
        <w:rPr>
          <w:b/>
          <w:bCs/>
        </w:rPr>
      </w:pPr>
    </w:p>
    <w:p w:rsidR="00960644" w:rsidRDefault="00960644">
      <w:pPr>
        <w:pStyle w:val="Cuadrculaclara-nfasis3"/>
        <w:spacing w:line="360" w:lineRule="auto"/>
      </w:pPr>
    </w:p>
    <w:p w:rsidR="00960644" w:rsidRDefault="00960644">
      <w:pPr>
        <w:pStyle w:val="Cuadrculaclara-nfasis3"/>
        <w:spacing w:line="360" w:lineRule="auto"/>
      </w:pPr>
    </w:p>
    <w:p w:rsidR="00960644" w:rsidRDefault="00960644">
      <w:pPr>
        <w:pStyle w:val="Cuadrculaclara-nfasis3"/>
        <w:spacing w:line="360" w:lineRule="auto"/>
      </w:pPr>
    </w:p>
    <w:p w:rsidR="00960644" w:rsidRDefault="00960644">
      <w:pPr>
        <w:pStyle w:val="Cuadrculaclara-nfasis3"/>
        <w:spacing w:line="360" w:lineRule="auto"/>
      </w:pPr>
    </w:p>
    <w:p w:rsidR="00960644" w:rsidRDefault="00960644">
      <w:pPr>
        <w:pStyle w:val="Cuadrculaclara-nfasis3"/>
        <w:spacing w:line="360" w:lineRule="auto"/>
      </w:pPr>
    </w:p>
    <w:p w:rsidR="00960644" w:rsidRDefault="00960644">
      <w:pPr>
        <w:pStyle w:val="Cuadrculaclara-nfasis3"/>
        <w:spacing w:line="360" w:lineRule="auto"/>
      </w:pPr>
    </w:p>
    <w:p w:rsidR="00960644" w:rsidRDefault="00960644">
      <w:pPr>
        <w:pStyle w:val="Cuadrculaclara-nfasis3"/>
        <w:spacing w:line="360" w:lineRule="auto"/>
      </w:pPr>
    </w:p>
    <w:p w:rsidR="00960644" w:rsidRDefault="00960644">
      <w:pPr>
        <w:pStyle w:val="Cuadrculaclara-nfasis3"/>
        <w:spacing w:line="360" w:lineRule="auto"/>
        <w:ind w:left="1080"/>
      </w:pPr>
    </w:p>
    <w:p w:rsidR="00960644" w:rsidRDefault="00960644">
      <w:pPr>
        <w:pStyle w:val="Cuadrculaclara-nfasis3"/>
        <w:spacing w:line="360" w:lineRule="auto"/>
        <w:ind w:left="1080"/>
      </w:pPr>
    </w:p>
    <w:p w:rsidR="00960644" w:rsidRDefault="00960644">
      <w:pPr>
        <w:pStyle w:val="Cuadrculaclara-nfasis3"/>
        <w:spacing w:line="360" w:lineRule="auto"/>
        <w:ind w:left="1080"/>
      </w:pPr>
    </w:p>
    <w:p w:rsidR="00960644" w:rsidRDefault="00960644">
      <w:pPr>
        <w:pStyle w:val="Cuadrculaclara-nfasis3"/>
        <w:spacing w:line="360" w:lineRule="auto"/>
        <w:ind w:left="1080"/>
      </w:pPr>
    </w:p>
    <w:p w:rsidR="00960644" w:rsidRDefault="00960644">
      <w:pPr>
        <w:pStyle w:val="Cuadrculaclara-nfasis3"/>
        <w:spacing w:line="360" w:lineRule="auto"/>
        <w:ind w:left="1080"/>
      </w:pPr>
    </w:p>
    <w:p w:rsidR="00960644" w:rsidRDefault="00960644">
      <w:pPr>
        <w:pStyle w:val="Cuadrculaclara-nfasis3"/>
        <w:spacing w:line="360" w:lineRule="auto"/>
        <w:ind w:left="1080"/>
      </w:pPr>
    </w:p>
    <w:p w:rsidR="00960644" w:rsidRDefault="00960644">
      <w:pPr>
        <w:pStyle w:val="Cuadrculaclara-nfasis3"/>
        <w:spacing w:line="360" w:lineRule="auto"/>
        <w:ind w:left="1080"/>
      </w:pPr>
    </w:p>
    <w:p w:rsidR="00960644" w:rsidRDefault="00960644">
      <w:pPr>
        <w:pStyle w:val="Cuadrculaclara-nfasis3"/>
        <w:spacing w:line="360" w:lineRule="auto"/>
        <w:ind w:left="1080"/>
      </w:pPr>
    </w:p>
    <w:p w:rsidR="00960644" w:rsidRDefault="00960644">
      <w:pPr>
        <w:pStyle w:val="Cuadrculaclara-nfasis3"/>
        <w:spacing w:line="360" w:lineRule="auto"/>
        <w:ind w:left="1080"/>
        <w:jc w:val="center"/>
        <w:rPr>
          <w:b/>
          <w:bCs/>
          <w:color w:val="1F497D"/>
          <w:sz w:val="28"/>
          <w:szCs w:val="28"/>
          <w:u w:color="1F497D"/>
        </w:rPr>
      </w:pPr>
    </w:p>
    <w:p w:rsidR="00960644" w:rsidRDefault="001F29D0">
      <w:pPr>
        <w:pStyle w:val="Cuadrculaclara-nfasis3"/>
        <w:spacing w:line="360" w:lineRule="auto"/>
        <w:rPr>
          <w:b/>
          <w:bCs/>
          <w:color w:val="44546A"/>
          <w:u w:color="44546A"/>
        </w:rPr>
      </w:pPr>
      <w:r>
        <w:rPr>
          <w:b/>
          <w:bCs/>
          <w:color w:val="44546A"/>
          <w:u w:color="44546A"/>
        </w:rPr>
        <w:t>FASE I: EL USO DEL ESCANER DE VULNERABILIDADES NESSUS</w:t>
      </w:r>
    </w:p>
    <w:p w:rsidR="00960644" w:rsidRDefault="001F29D0">
      <w:pPr>
        <w:numPr>
          <w:ilvl w:val="0"/>
          <w:numId w:val="2"/>
        </w:numPr>
        <w:spacing w:before="1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Realizar un escaneo mediante </w:t>
      </w:r>
      <w:proofErr w:type="spellStart"/>
      <w:r>
        <w:rPr>
          <w:rFonts w:ascii="Times New Roman" w:hAnsi="Times New Roman"/>
        </w:rPr>
        <w:t>nmap</w:t>
      </w:r>
      <w:proofErr w:type="spellEnd"/>
      <w:r>
        <w:rPr>
          <w:rFonts w:ascii="Times New Roman" w:hAnsi="Times New Roman"/>
        </w:rPr>
        <w:t xml:space="preserve"> para ver los puertos abiertos que tiene la m</w:t>
      </w:r>
      <w:r>
        <w:rPr>
          <w:rFonts w:ascii="Times New Roman" w:hAnsi="Times New Roman"/>
        </w:rPr>
        <w:t>á</w:t>
      </w:r>
      <w:r>
        <w:rPr>
          <w:rFonts w:ascii="Times New Roman" w:hAnsi="Times New Roman"/>
        </w:rPr>
        <w:t xml:space="preserve">quina </w:t>
      </w:r>
      <w:proofErr w:type="spellStart"/>
      <w:r>
        <w:rPr>
          <w:rFonts w:ascii="Times New Roman" w:hAnsi="Times New Roman"/>
        </w:rPr>
        <w:t>Metasploitable</w:t>
      </w:r>
      <w:proofErr w:type="spellEnd"/>
      <w:r>
        <w:rPr>
          <w:rFonts w:ascii="Times New Roman" w:hAnsi="Times New Roman"/>
        </w:rPr>
        <w:t>. En la salida de este escaneo de puertos debe aparecer la versi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</w:rPr>
        <w:t xml:space="preserve">n de cada servicio instalado. </w:t>
      </w:r>
    </w:p>
    <w:p w:rsidR="00960644" w:rsidRDefault="001F29D0">
      <w:pPr>
        <w:spacing w:before="100"/>
        <w:ind w:left="360"/>
        <w:jc w:val="both"/>
        <w:rPr>
          <w:b/>
          <w:bCs/>
        </w:rPr>
      </w:pPr>
      <w:r>
        <w:rPr>
          <w:b/>
          <w:bCs/>
        </w:rPr>
        <w:t xml:space="preserve">NOTA: Esto se puede hacer desde </w:t>
      </w:r>
      <w:proofErr w:type="spellStart"/>
      <w:r>
        <w:rPr>
          <w:b/>
          <w:bCs/>
        </w:rPr>
        <w:t>Metasploit</w:t>
      </w:r>
      <w:proofErr w:type="spellEnd"/>
      <w:r>
        <w:rPr>
          <w:b/>
          <w:bCs/>
        </w:rPr>
        <w:t xml:space="preserve"> (puedo lanzar </w:t>
      </w:r>
      <w:proofErr w:type="spellStart"/>
      <w:r>
        <w:rPr>
          <w:b/>
          <w:bCs/>
        </w:rPr>
        <w:t>nmap</w:t>
      </w:r>
      <w:proofErr w:type="spellEnd"/>
      <w:r>
        <w:rPr>
          <w:b/>
          <w:bCs/>
        </w:rPr>
        <w:t xml:space="preserve"> dentro de </w:t>
      </w:r>
      <w:proofErr w:type="spellStart"/>
      <w:r>
        <w:rPr>
          <w:b/>
          <w:bCs/>
        </w:rPr>
        <w:t>Metasploit</w:t>
      </w:r>
      <w:proofErr w:type="spellEnd"/>
      <w:r>
        <w:rPr>
          <w:b/>
          <w:bCs/>
        </w:rPr>
        <w:t xml:space="preserve">) o ejecutando la aplicación </w:t>
      </w:r>
      <w:proofErr w:type="spellStart"/>
      <w:r>
        <w:rPr>
          <w:b/>
          <w:bCs/>
        </w:rPr>
        <w:t>nmap</w:t>
      </w:r>
      <w:proofErr w:type="spellEnd"/>
      <w:r>
        <w:rPr>
          <w:b/>
          <w:bCs/>
        </w:rPr>
        <w:t>.</w:t>
      </w:r>
    </w:p>
    <w:p w:rsidR="00960644" w:rsidRDefault="001F29D0">
      <w:pPr>
        <w:spacing w:before="100"/>
        <w:ind w:left="360"/>
        <w:jc w:val="both"/>
      </w:pPr>
      <w:r>
        <w:rPr>
          <w:b/>
          <w:bCs/>
          <w:color w:val="FF0000"/>
          <w:u w:color="FF0000"/>
        </w:rPr>
        <w:t>Insertar pantallazo con el resultado del escaneo</w:t>
      </w:r>
      <w:r>
        <w:t>.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254000</wp:posOffset>
            </wp:positionV>
            <wp:extent cx="5396230" cy="32833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3"/>
                <wp:lineTo x="0" y="21633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833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60644" w:rsidRDefault="00960644">
      <w:pPr>
        <w:spacing w:before="100"/>
        <w:ind w:left="360"/>
        <w:jc w:val="both"/>
      </w:pPr>
    </w:p>
    <w:p w:rsidR="00960644" w:rsidRDefault="00960644">
      <w:pPr>
        <w:spacing w:before="100"/>
        <w:ind w:left="360"/>
        <w:jc w:val="both"/>
        <w:rPr>
          <w:rFonts w:ascii="Times New Roman" w:eastAsia="Times New Roman" w:hAnsi="Times New Roman" w:cs="Times New Roman"/>
          <w:b/>
          <w:bCs/>
        </w:rPr>
      </w:pPr>
    </w:p>
    <w:p w:rsidR="00960644" w:rsidRDefault="00960644">
      <w:pPr>
        <w:spacing w:before="100"/>
        <w:ind w:left="360"/>
        <w:jc w:val="both"/>
        <w:rPr>
          <w:rFonts w:ascii="Times New Roman" w:eastAsia="Times New Roman" w:hAnsi="Times New Roman" w:cs="Times New Roman"/>
          <w:b/>
          <w:bCs/>
        </w:rPr>
      </w:pPr>
    </w:p>
    <w:p w:rsidR="00960644" w:rsidRDefault="00960644">
      <w:pPr>
        <w:spacing w:before="100"/>
        <w:ind w:left="360"/>
        <w:jc w:val="both"/>
        <w:rPr>
          <w:rFonts w:ascii="Times New Roman" w:eastAsia="Times New Roman" w:hAnsi="Times New Roman" w:cs="Times New Roman"/>
          <w:b/>
          <w:bCs/>
        </w:rPr>
      </w:pPr>
    </w:p>
    <w:p w:rsidR="00960644" w:rsidRDefault="00960644">
      <w:pPr>
        <w:spacing w:before="100"/>
        <w:ind w:left="360"/>
        <w:jc w:val="both"/>
        <w:rPr>
          <w:rFonts w:ascii="Times New Roman" w:eastAsia="Times New Roman" w:hAnsi="Times New Roman" w:cs="Times New Roman"/>
          <w:b/>
          <w:bCs/>
        </w:rPr>
      </w:pPr>
    </w:p>
    <w:p w:rsidR="00960644" w:rsidRDefault="00960644">
      <w:pPr>
        <w:spacing w:before="100"/>
        <w:ind w:left="360"/>
        <w:jc w:val="both"/>
        <w:rPr>
          <w:rFonts w:ascii="Times New Roman" w:eastAsia="Times New Roman" w:hAnsi="Times New Roman" w:cs="Times New Roman"/>
          <w:b/>
          <w:bCs/>
        </w:rPr>
      </w:pPr>
    </w:p>
    <w:p w:rsidR="00960644" w:rsidRDefault="00960644">
      <w:pPr>
        <w:spacing w:before="100"/>
        <w:ind w:left="360"/>
        <w:jc w:val="both"/>
        <w:rPr>
          <w:rFonts w:ascii="Times New Roman" w:eastAsia="Times New Roman" w:hAnsi="Times New Roman" w:cs="Times New Roman"/>
          <w:b/>
          <w:bCs/>
        </w:rPr>
      </w:pPr>
    </w:p>
    <w:p w:rsidR="00960644" w:rsidRDefault="00960644">
      <w:pPr>
        <w:spacing w:before="100"/>
        <w:ind w:left="360"/>
        <w:jc w:val="both"/>
        <w:rPr>
          <w:rFonts w:ascii="Times New Roman" w:eastAsia="Times New Roman" w:hAnsi="Times New Roman" w:cs="Times New Roman"/>
          <w:b/>
          <w:bCs/>
        </w:rPr>
      </w:pPr>
    </w:p>
    <w:p w:rsidR="00960644" w:rsidRDefault="00960644">
      <w:pPr>
        <w:spacing w:before="100"/>
        <w:ind w:left="360"/>
        <w:jc w:val="both"/>
        <w:rPr>
          <w:rFonts w:ascii="Times New Roman" w:eastAsia="Times New Roman" w:hAnsi="Times New Roman" w:cs="Times New Roman"/>
          <w:b/>
          <w:bCs/>
        </w:rPr>
      </w:pPr>
    </w:p>
    <w:p w:rsidR="00960644" w:rsidRDefault="001F29D0">
      <w:pPr>
        <w:numPr>
          <w:ilvl w:val="0"/>
          <w:numId w:val="2"/>
        </w:numPr>
        <w:spacing w:before="1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Explicar qu</w:t>
      </w:r>
      <w:r>
        <w:rPr>
          <w:rFonts w:ascii="Times New Roman" w:hAnsi="Times New Roman"/>
        </w:rPr>
        <w:t xml:space="preserve">é </w:t>
      </w:r>
      <w:r>
        <w:rPr>
          <w:rFonts w:ascii="Times New Roman" w:hAnsi="Times New Roman"/>
        </w:rPr>
        <w:t>es el servicio SAMBA en Linux (o SM</w:t>
      </w:r>
      <w:r>
        <w:rPr>
          <w:rFonts w:ascii="Times New Roman" w:hAnsi="Times New Roman"/>
        </w:rPr>
        <w:t>B en Windows). Para ello responde a las siguientes preguntas:</w:t>
      </w:r>
    </w:p>
    <w:p w:rsidR="00960644" w:rsidRDefault="001F29D0">
      <w:pPr>
        <w:numPr>
          <w:ilvl w:val="1"/>
          <w:numId w:val="2"/>
        </w:numPr>
        <w:spacing w:before="1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Los servicios SMB y </w:t>
      </w:r>
      <w:proofErr w:type="spellStart"/>
      <w:r>
        <w:rPr>
          <w:rFonts w:ascii="Times New Roman" w:hAnsi="Times New Roman"/>
        </w:rPr>
        <w:t>Netbios</w:t>
      </w:r>
      <w:proofErr w:type="spellEnd"/>
      <w:r>
        <w:rPr>
          <w:rFonts w:ascii="Times New Roman" w:hAnsi="Times New Roman"/>
        </w:rPr>
        <w:t xml:space="preserve"> se usan en Windows para.  SMB es un protocolo para compartir archivos que se ejecuta en el puerto 445. </w:t>
      </w:r>
      <w:proofErr w:type="spellStart"/>
      <w:r>
        <w:rPr>
          <w:rFonts w:ascii="Times New Roman" w:hAnsi="Times New Roman"/>
        </w:rPr>
        <w:t>Netbios</w:t>
      </w:r>
      <w:proofErr w:type="spellEnd"/>
      <w:r>
        <w:rPr>
          <w:rFonts w:ascii="Times New Roman" w:hAnsi="Times New Roman"/>
        </w:rPr>
        <w:t xml:space="preserve"> fue un </w:t>
      </w:r>
      <w:r>
        <w:rPr>
          <w:rFonts w:ascii="Times New Roman" w:hAnsi="Times New Roman"/>
        </w:rPr>
        <w:lastRenderedPageBreak/>
        <w:t xml:space="preserve">protocolo famoso desarrollado entre IBM y </w:t>
      </w:r>
      <w:proofErr w:type="spellStart"/>
      <w:r>
        <w:rPr>
          <w:rFonts w:ascii="Times New Roman" w:hAnsi="Times New Roman"/>
        </w:rPr>
        <w:t>Sytek</w:t>
      </w:r>
      <w:proofErr w:type="spellEnd"/>
      <w:r>
        <w:rPr>
          <w:rFonts w:ascii="Times New Roman" w:hAnsi="Times New Roman"/>
        </w:rPr>
        <w:t xml:space="preserve"> para redes entre computadoras</w:t>
      </w:r>
    </w:p>
    <w:p w:rsidR="00960644" w:rsidRDefault="001F29D0">
      <w:pPr>
        <w:numPr>
          <w:ilvl w:val="1"/>
          <w:numId w:val="2"/>
        </w:numPr>
        <w:spacing w:before="1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Estos dos servicios utilizan los puertos 445 y 137,138,139 UDP</w:t>
      </w:r>
    </w:p>
    <w:p w:rsidR="00960644" w:rsidRDefault="001F29D0">
      <w:pPr>
        <w:numPr>
          <w:ilvl w:val="1"/>
          <w:numId w:val="2"/>
        </w:numPr>
        <w:spacing w:before="1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El servicio SAMBA es la implementaci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</w:rPr>
        <w:t xml:space="preserve">n en Linux del servicio SMB y </w:t>
      </w:r>
      <w:proofErr w:type="spellStart"/>
      <w:r>
        <w:rPr>
          <w:rFonts w:ascii="Times New Roman" w:hAnsi="Times New Roman"/>
        </w:rPr>
        <w:t>Netbios</w:t>
      </w:r>
      <w:proofErr w:type="spellEnd"/>
      <w:r>
        <w:rPr>
          <w:rFonts w:ascii="Times New Roman" w:hAnsi="Times New Roman"/>
        </w:rPr>
        <w:t xml:space="preserve"> de Windows. </w:t>
      </w:r>
      <w:r>
        <w:rPr>
          <w:rFonts w:ascii="Times New Roman" w:hAnsi="Times New Roman"/>
        </w:rPr>
        <w:t>¿</w:t>
      </w:r>
      <w:r>
        <w:rPr>
          <w:rFonts w:ascii="Times New Roman" w:hAnsi="Times New Roman"/>
        </w:rPr>
        <w:t>Para qu</w:t>
      </w:r>
      <w:r>
        <w:rPr>
          <w:rFonts w:ascii="Times New Roman" w:hAnsi="Times New Roman"/>
        </w:rPr>
        <w:t xml:space="preserve">é </w:t>
      </w:r>
      <w:r>
        <w:rPr>
          <w:rFonts w:ascii="Times New Roman" w:hAnsi="Times New Roman"/>
        </w:rPr>
        <w:t xml:space="preserve">se instala en equipos Linux? </w:t>
      </w:r>
    </w:p>
    <w:p w:rsidR="00960644" w:rsidRDefault="00960644">
      <w:pPr>
        <w:spacing w:before="100"/>
        <w:ind w:left="360"/>
        <w:jc w:val="both"/>
        <w:rPr>
          <w:rFonts w:ascii="Times New Roman" w:eastAsia="Times New Roman" w:hAnsi="Times New Roman" w:cs="Times New Roman"/>
        </w:rPr>
      </w:pPr>
    </w:p>
    <w:p w:rsidR="00960644" w:rsidRDefault="001F29D0">
      <w:pPr>
        <w:numPr>
          <w:ilvl w:val="0"/>
          <w:numId w:val="2"/>
        </w:numPr>
        <w:spacing w:before="1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¿</w:t>
      </w:r>
      <w:r>
        <w:rPr>
          <w:rFonts w:ascii="Times New Roman" w:hAnsi="Times New Roman"/>
        </w:rPr>
        <w:t>Cu</w:t>
      </w:r>
      <w:r>
        <w:rPr>
          <w:rFonts w:ascii="Times New Roman" w:hAnsi="Times New Roman"/>
        </w:rPr>
        <w:t>á</w:t>
      </w:r>
      <w:r>
        <w:rPr>
          <w:rFonts w:ascii="Times New Roman" w:hAnsi="Times New Roman"/>
        </w:rPr>
        <w:t>l es la versi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</w:rPr>
        <w:t xml:space="preserve">n de SAMBA </w:t>
      </w:r>
      <w:r>
        <w:rPr>
          <w:rFonts w:ascii="Times New Roman" w:hAnsi="Times New Roman"/>
        </w:rPr>
        <w:t>que est</w:t>
      </w:r>
      <w:r>
        <w:rPr>
          <w:rFonts w:ascii="Times New Roman" w:hAnsi="Times New Roman"/>
        </w:rPr>
        <w:t xml:space="preserve">á </w:t>
      </w:r>
      <w:r>
        <w:rPr>
          <w:rFonts w:ascii="Times New Roman" w:hAnsi="Times New Roman"/>
        </w:rPr>
        <w:t>instalada en la m</w:t>
      </w:r>
      <w:r>
        <w:rPr>
          <w:rFonts w:ascii="Times New Roman" w:hAnsi="Times New Roman"/>
        </w:rPr>
        <w:t>á</w:t>
      </w:r>
      <w:r>
        <w:rPr>
          <w:rFonts w:ascii="Times New Roman" w:hAnsi="Times New Roman"/>
        </w:rPr>
        <w:t xml:space="preserve">quina </w:t>
      </w:r>
      <w:proofErr w:type="spellStart"/>
      <w:r>
        <w:rPr>
          <w:rFonts w:ascii="Times New Roman" w:hAnsi="Times New Roman"/>
        </w:rPr>
        <w:t>Metasploitable</w:t>
      </w:r>
      <w:proofErr w:type="spellEnd"/>
      <w:r>
        <w:rPr>
          <w:rFonts w:ascii="Times New Roman" w:hAnsi="Times New Roman"/>
        </w:rPr>
        <w:t xml:space="preserve"> que ha sido escaneada? </w:t>
      </w:r>
    </w:p>
    <w:p w:rsidR="00960644" w:rsidRDefault="001F29D0">
      <w:pPr>
        <w:spacing w:before="100"/>
        <w:jc w:val="both"/>
        <w:rPr>
          <w:rFonts w:ascii="Times New Roman" w:eastAsia="Times New Roman" w:hAnsi="Times New Roman" w:cs="Times New Roman"/>
          <w:b/>
          <w:bCs/>
          <w:color w:val="FF0000"/>
          <w:u w:color="FF0000"/>
        </w:rPr>
      </w:pPr>
      <w:r>
        <w:rPr>
          <w:rFonts w:ascii="Times New Roman" w:eastAsia="Times New Roman" w:hAnsi="Times New Roman" w:cs="Times New Roman"/>
          <w:b/>
          <w:bCs/>
          <w:noProof/>
          <w:color w:val="FF0000"/>
          <w:u w:color="FF000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254000</wp:posOffset>
            </wp:positionV>
            <wp:extent cx="5396230" cy="12521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521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60644" w:rsidRDefault="00960644">
      <w:pPr>
        <w:spacing w:before="100"/>
        <w:jc w:val="both"/>
        <w:rPr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ind w:left="360"/>
        <w:jc w:val="both"/>
        <w:rPr>
          <w:rFonts w:ascii="Times New Roman" w:eastAsia="Times New Roman" w:hAnsi="Times New Roman" w:cs="Times New Roman"/>
        </w:rPr>
      </w:pPr>
    </w:p>
    <w:p w:rsidR="00960644" w:rsidRDefault="001F29D0">
      <w:pPr>
        <w:numPr>
          <w:ilvl w:val="0"/>
          <w:numId w:val="2"/>
        </w:numPr>
        <w:spacing w:before="10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Buscar en </w:t>
      </w:r>
      <w:hyperlink r:id="rId9" w:history="1">
        <w:r>
          <w:rPr>
            <w:rStyle w:val="Hyperlink0"/>
          </w:rPr>
          <w:t>http://cve.mitre.org/</w:t>
        </w:r>
      </w:hyperlink>
      <w:r>
        <w:rPr>
          <w:rStyle w:val="None"/>
        </w:rPr>
        <w:t xml:space="preserve"> o en </w:t>
      </w:r>
      <w:hyperlink r:id="rId10" w:history="1">
        <w:r>
          <w:rPr>
            <w:rStyle w:val="Hyperlink0"/>
          </w:rPr>
          <w:t>www.cvdetails.com</w:t>
        </w:r>
      </w:hyperlink>
      <w:r>
        <w:rPr>
          <w:rStyle w:val="None"/>
        </w:rPr>
        <w:t xml:space="preserve"> las vulnerabilidades que tiene la versi</w:t>
      </w:r>
      <w:r>
        <w:rPr>
          <w:rStyle w:val="None"/>
        </w:rPr>
        <w:t>ó</w:t>
      </w:r>
      <w:r>
        <w:rPr>
          <w:rStyle w:val="None"/>
        </w:rPr>
        <w:t>n de SAMBA encontrada en dicha m</w:t>
      </w:r>
      <w:r>
        <w:rPr>
          <w:rStyle w:val="None"/>
        </w:rPr>
        <w:t>á</w:t>
      </w:r>
      <w:r>
        <w:rPr>
          <w:rStyle w:val="None"/>
        </w:rPr>
        <w:t xml:space="preserve">quina </w:t>
      </w:r>
      <w:proofErr w:type="spellStart"/>
      <w:r>
        <w:rPr>
          <w:rStyle w:val="None"/>
        </w:rPr>
        <w:t>Metasploitable</w:t>
      </w:r>
      <w:proofErr w:type="spellEnd"/>
      <w:r>
        <w:rPr>
          <w:rStyle w:val="None"/>
        </w:rPr>
        <w:t xml:space="preserve">. </w:t>
      </w:r>
      <w:r>
        <w:rPr>
          <w:rStyle w:val="None"/>
        </w:rPr>
        <w:t>¿</w:t>
      </w:r>
      <w:r>
        <w:rPr>
          <w:rStyle w:val="None"/>
        </w:rPr>
        <w:t>Cu</w:t>
      </w:r>
      <w:r>
        <w:rPr>
          <w:rStyle w:val="None"/>
        </w:rPr>
        <w:t>á</w:t>
      </w:r>
      <w:r>
        <w:rPr>
          <w:rStyle w:val="None"/>
        </w:rPr>
        <w:t xml:space="preserve">ntas has encontrado? </w:t>
      </w:r>
      <w:r>
        <w:rPr>
          <w:rStyle w:val="None"/>
          <w:rFonts w:ascii="Times New Roman" w:hAnsi="Times New Roman"/>
          <w:b/>
          <w:bCs/>
          <w:color w:val="FF0000"/>
          <w:u w:color="FF0000"/>
        </w:rPr>
        <w:t>Insertar respuesta con el n</w:t>
      </w:r>
      <w:r>
        <w:rPr>
          <w:rStyle w:val="None"/>
          <w:rFonts w:ascii="Times New Roman" w:hAnsi="Times New Roman"/>
          <w:b/>
          <w:bCs/>
          <w:color w:val="FF0000"/>
          <w:u w:color="FF0000"/>
        </w:rPr>
        <w:t>ú</w:t>
      </w:r>
      <w:r>
        <w:rPr>
          <w:rStyle w:val="None"/>
          <w:rFonts w:ascii="Times New Roman" w:hAnsi="Times New Roman"/>
          <w:b/>
          <w:bCs/>
          <w:color w:val="FF0000"/>
          <w:u w:color="FF0000"/>
        </w:rPr>
        <w:t>mero encontrado y la referencia de la p</w:t>
      </w:r>
      <w:r>
        <w:rPr>
          <w:rStyle w:val="None"/>
          <w:rFonts w:ascii="Times New Roman" w:hAnsi="Times New Roman"/>
          <w:b/>
          <w:bCs/>
          <w:color w:val="FF0000"/>
          <w:u w:color="FF0000"/>
        </w:rPr>
        <w:t>á</w:t>
      </w:r>
      <w:r>
        <w:rPr>
          <w:rStyle w:val="None"/>
          <w:rFonts w:ascii="Times New Roman" w:hAnsi="Times New Roman"/>
          <w:b/>
          <w:bCs/>
          <w:color w:val="FF0000"/>
          <w:u w:color="FF0000"/>
        </w:rPr>
        <w:t>gina consultada</w:t>
      </w:r>
      <w:r>
        <w:rPr>
          <w:rStyle w:val="None"/>
          <w:rFonts w:ascii="Times New Roman" w:hAnsi="Times New Roman"/>
          <w:b/>
          <w:bCs/>
          <w:color w:val="FF0000"/>
          <w:u w:color="FF0000"/>
        </w:rPr>
        <w:t xml:space="preserve">                                            </w:t>
      </w:r>
      <w:hyperlink r:id="rId11" w:history="1">
        <w:r>
          <w:rPr>
            <w:rStyle w:val="Hyperlink0"/>
          </w:rPr>
          <w:t>http://cve.mitre.org/</w:t>
        </w:r>
      </w:hyperlink>
      <w:r>
        <w:rPr>
          <w:rStyle w:val="None"/>
          <w:rFonts w:ascii="Times New Roman" w:hAnsi="Times New Roman"/>
        </w:rPr>
        <w:t xml:space="preserve">    ——</w:t>
      </w:r>
      <w:r>
        <w:rPr>
          <w:rStyle w:val="None"/>
          <w:rFonts w:ascii="Times New Roman" w:hAnsi="Times New Roman"/>
        </w:rPr>
        <w:t>&gt;   194 resultados.       www.cvedetails.com</w:t>
      </w:r>
      <w:r>
        <w:rPr>
          <w:rStyle w:val="None"/>
          <w:rFonts w:ascii="Times New Roman" w:hAnsi="Times New Roman"/>
        </w:rPr>
        <w:t xml:space="preserve">  ——</w:t>
      </w:r>
      <w:r>
        <w:rPr>
          <w:rStyle w:val="None"/>
          <w:rFonts w:ascii="Times New Roman" w:hAnsi="Times New Roman"/>
        </w:rPr>
        <w:t>-&gt;    44 resultados.</w:t>
      </w: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1F29D0">
      <w:pPr>
        <w:numPr>
          <w:ilvl w:val="0"/>
          <w:numId w:val="2"/>
        </w:numPr>
        <w:spacing w:before="100"/>
        <w:jc w:val="both"/>
        <w:rPr>
          <w:rFonts w:ascii="Times New Roman" w:hAnsi="Times New Roman"/>
        </w:rPr>
      </w:pPr>
      <w:r>
        <w:rPr>
          <w:rStyle w:val="None"/>
          <w:rFonts w:ascii="Times New Roman" w:hAnsi="Times New Roman"/>
        </w:rPr>
        <w:t>Vamos a fijarnos en una de ellas, la que tiene que ver con la opci</w:t>
      </w:r>
      <w:r>
        <w:rPr>
          <w:rStyle w:val="None"/>
          <w:rFonts w:ascii="Times New Roman" w:hAnsi="Times New Roman"/>
        </w:rPr>
        <w:t>ó</w:t>
      </w:r>
      <w:r>
        <w:rPr>
          <w:rStyle w:val="None"/>
          <w:rFonts w:ascii="Times New Roman" w:hAnsi="Times New Roman"/>
        </w:rPr>
        <w:t xml:space="preserve">n </w:t>
      </w:r>
      <w:proofErr w:type="spellStart"/>
      <w:r>
        <w:rPr>
          <w:rStyle w:val="None"/>
          <w:rFonts w:ascii="Times New Roman" w:hAnsi="Times New Roman"/>
        </w:rPr>
        <w:t>username</w:t>
      </w:r>
      <w:proofErr w:type="spellEnd"/>
      <w:r>
        <w:rPr>
          <w:rStyle w:val="None"/>
          <w:rFonts w:ascii="Times New Roman" w:hAnsi="Times New Roman"/>
        </w:rPr>
        <w:t xml:space="preserve"> </w:t>
      </w:r>
      <w:proofErr w:type="spellStart"/>
      <w:r>
        <w:rPr>
          <w:rStyle w:val="None"/>
          <w:rFonts w:ascii="Times New Roman" w:hAnsi="Times New Roman"/>
        </w:rPr>
        <w:t>map</w:t>
      </w:r>
      <w:proofErr w:type="spellEnd"/>
      <w:r>
        <w:rPr>
          <w:rStyle w:val="None"/>
          <w:rFonts w:ascii="Times New Roman" w:hAnsi="Times New Roman"/>
        </w:rPr>
        <w:t xml:space="preserve"> del fichero </w:t>
      </w:r>
      <w:proofErr w:type="spellStart"/>
      <w:r>
        <w:rPr>
          <w:rStyle w:val="None"/>
          <w:rFonts w:ascii="Times New Roman" w:hAnsi="Times New Roman"/>
        </w:rPr>
        <w:t>smb.conf</w:t>
      </w:r>
      <w:proofErr w:type="spellEnd"/>
      <w:r>
        <w:rPr>
          <w:rStyle w:val="None"/>
          <w:rFonts w:ascii="Times New Roman" w:hAnsi="Times New Roman"/>
        </w:rPr>
        <w:t xml:space="preserve">. </w:t>
      </w:r>
      <w:r>
        <w:rPr>
          <w:rStyle w:val="None"/>
          <w:rFonts w:ascii="Times New Roman" w:hAnsi="Times New Roman"/>
        </w:rPr>
        <w:t>¿</w:t>
      </w:r>
      <w:r>
        <w:rPr>
          <w:rStyle w:val="None"/>
          <w:rFonts w:ascii="Times New Roman" w:hAnsi="Times New Roman"/>
        </w:rPr>
        <w:t>C</w:t>
      </w:r>
      <w:r>
        <w:rPr>
          <w:rStyle w:val="None"/>
          <w:rFonts w:ascii="Times New Roman" w:hAnsi="Times New Roman"/>
        </w:rPr>
        <w:t>ó</w:t>
      </w:r>
      <w:r>
        <w:rPr>
          <w:rStyle w:val="None"/>
          <w:rFonts w:ascii="Times New Roman" w:hAnsi="Times New Roman"/>
        </w:rPr>
        <w:t xml:space="preserve">mo se llama esa vulnerabilidad? Indicar el CVE correspondiente y su nivel de riesgo que se puede consultar en dicha base de datos. </w:t>
      </w:r>
      <w:r>
        <w:rPr>
          <w:rStyle w:val="None"/>
          <w:rFonts w:ascii="Times New Roman" w:hAnsi="Times New Roman"/>
          <w:b/>
          <w:bCs/>
          <w:color w:val="FF0000"/>
          <w:u w:color="FF0000"/>
        </w:rPr>
        <w:t>Insertar respuesta</w:t>
      </w:r>
    </w:p>
    <w:p w:rsidR="00960644" w:rsidRDefault="001F29D0">
      <w:pPr>
        <w:spacing w:before="100"/>
        <w:jc w:val="both"/>
        <w:rPr>
          <w:rStyle w:val="None"/>
          <w:rFonts w:ascii="Times New Roman" w:eastAsia="Times New Roman" w:hAnsi="Times New Roman" w:cs="Times New Roman"/>
          <w:b/>
          <w:bCs/>
          <w:color w:val="FF0000"/>
          <w:u w:color="FF0000"/>
        </w:rPr>
      </w:pPr>
      <w:r>
        <w:rPr>
          <w:rStyle w:val="None"/>
          <w:rFonts w:ascii="Times New Roman" w:eastAsia="Times New Roman" w:hAnsi="Times New Roman" w:cs="Times New Roman"/>
          <w:b/>
          <w:bCs/>
          <w:noProof/>
          <w:color w:val="FF0000"/>
          <w:u w:color="FF0000"/>
        </w:rPr>
        <w:lastRenderedPageBreak/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254000</wp:posOffset>
            </wp:positionV>
            <wp:extent cx="5396230" cy="11462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9"/>
                <wp:lineTo x="0" y="21649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462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ind w:left="36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ind w:left="36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ind w:left="36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ind w:left="36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ind w:left="36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1F29D0">
      <w:pPr>
        <w:numPr>
          <w:ilvl w:val="0"/>
          <w:numId w:val="2"/>
        </w:numPr>
        <w:spacing w:before="100"/>
        <w:jc w:val="both"/>
        <w:rPr>
          <w:rFonts w:ascii="Times New Roman" w:hAnsi="Times New Roman"/>
        </w:rPr>
      </w:pPr>
      <w:r>
        <w:rPr>
          <w:rStyle w:val="None"/>
          <w:rFonts w:ascii="Times New Roman" w:hAnsi="Times New Roman"/>
        </w:rPr>
        <w:t xml:space="preserve">En la misma base de datos se puede encontrar el nombre del </w:t>
      </w:r>
      <w:proofErr w:type="spellStart"/>
      <w:r>
        <w:rPr>
          <w:rStyle w:val="None"/>
          <w:rFonts w:ascii="Times New Roman" w:hAnsi="Times New Roman"/>
        </w:rPr>
        <w:t>exploit</w:t>
      </w:r>
      <w:proofErr w:type="spellEnd"/>
      <w:r>
        <w:rPr>
          <w:rStyle w:val="None"/>
          <w:rFonts w:ascii="Times New Roman" w:hAnsi="Times New Roman"/>
        </w:rPr>
        <w:t xml:space="preserve">, cargado ya en </w:t>
      </w:r>
      <w:proofErr w:type="spellStart"/>
      <w:r>
        <w:rPr>
          <w:rStyle w:val="None"/>
          <w:rFonts w:ascii="Times New Roman" w:hAnsi="Times New Roman"/>
        </w:rPr>
        <w:t>Metasploit</w:t>
      </w:r>
      <w:proofErr w:type="spellEnd"/>
      <w:r>
        <w:rPr>
          <w:rStyle w:val="None"/>
          <w:rFonts w:ascii="Times New Roman" w:hAnsi="Times New Roman"/>
        </w:rPr>
        <w:t xml:space="preserve">, que se puede usar para explotar esta vulnerabilidad. </w:t>
      </w:r>
      <w:r>
        <w:rPr>
          <w:rStyle w:val="None"/>
          <w:rFonts w:ascii="Times New Roman" w:hAnsi="Times New Roman"/>
        </w:rPr>
        <w:t>¿</w:t>
      </w:r>
      <w:r>
        <w:rPr>
          <w:rStyle w:val="None"/>
          <w:rFonts w:ascii="Times New Roman" w:hAnsi="Times New Roman"/>
        </w:rPr>
        <w:t>C</w:t>
      </w:r>
      <w:r>
        <w:rPr>
          <w:rStyle w:val="None"/>
          <w:rFonts w:ascii="Times New Roman" w:hAnsi="Times New Roman"/>
        </w:rPr>
        <w:t>ó</w:t>
      </w:r>
      <w:r>
        <w:rPr>
          <w:rStyle w:val="None"/>
          <w:rFonts w:ascii="Times New Roman" w:hAnsi="Times New Roman"/>
        </w:rPr>
        <w:t xml:space="preserve">mo se llama? </w:t>
      </w:r>
    </w:p>
    <w:p w:rsidR="00960644" w:rsidRDefault="001F29D0">
      <w:pPr>
        <w:spacing w:before="100"/>
        <w:ind w:left="1080"/>
        <w:rPr>
          <w:rStyle w:val="None"/>
        </w:rPr>
      </w:pPr>
      <w:r>
        <w:rPr>
          <w:rStyle w:val="None"/>
        </w:rPr>
        <w:t xml:space="preserve">También se puede consultar en </w:t>
      </w:r>
      <w:hyperlink r:id="rId13" w:history="1">
        <w:r>
          <w:rPr>
            <w:rStyle w:val="Hyperlink1"/>
          </w:rPr>
          <w:t>https:/</w:t>
        </w:r>
        <w:r>
          <w:rPr>
            <w:rStyle w:val="Hyperlink1"/>
          </w:rPr>
          <w:t>/www.rapid7.com/db/?type=metasploit</w:t>
        </w:r>
      </w:hyperlink>
    </w:p>
    <w:p w:rsidR="00960644" w:rsidRDefault="001F29D0">
      <w:pPr>
        <w:spacing w:before="100"/>
        <w:ind w:firstLine="708"/>
        <w:jc w:val="both"/>
        <w:rPr>
          <w:rStyle w:val="None"/>
          <w:b/>
          <w:bCs/>
          <w:color w:val="FF0000"/>
          <w:u w:color="FF0000"/>
        </w:rPr>
      </w:pPr>
      <w:r>
        <w:rPr>
          <w:rStyle w:val="None"/>
          <w:b/>
          <w:bCs/>
          <w:color w:val="FF0000"/>
          <w:u w:color="FF0000"/>
        </w:rPr>
        <w:t>Insertar respuesta</w:t>
      </w:r>
    </w:p>
    <w:p w:rsidR="00960644" w:rsidRDefault="00960644">
      <w:pPr>
        <w:spacing w:before="100"/>
        <w:ind w:firstLine="708"/>
        <w:jc w:val="both"/>
        <w:rPr>
          <w:rStyle w:val="None"/>
          <w:b/>
          <w:bCs/>
          <w:color w:val="FF0000"/>
          <w:u w:color="FF0000"/>
        </w:rPr>
      </w:pPr>
    </w:p>
    <w:p w:rsidR="00960644" w:rsidRDefault="001F29D0">
      <w:pPr>
        <w:spacing w:before="100"/>
        <w:ind w:firstLine="708"/>
        <w:jc w:val="both"/>
        <w:rPr>
          <w:rStyle w:val="None"/>
          <w:b/>
          <w:bCs/>
          <w:color w:val="FF0000"/>
          <w:u w:color="FF0000"/>
        </w:rPr>
      </w:pPr>
      <w:r>
        <w:rPr>
          <w:rStyle w:val="None"/>
          <w:b/>
          <w:bCs/>
          <w:noProof/>
          <w:color w:val="FF0000"/>
          <w:u w:color="FF0000"/>
        </w:rPr>
        <w:lastRenderedPageBreak/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254000</wp:posOffset>
            </wp:positionV>
            <wp:extent cx="5396230" cy="39363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9363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960644" w:rsidRDefault="00960644">
      <w:pPr>
        <w:spacing w:before="100"/>
        <w:ind w:firstLine="708"/>
        <w:jc w:val="both"/>
        <w:rPr>
          <w:rStyle w:val="None"/>
          <w:b/>
          <w:bCs/>
          <w:color w:val="FF0000"/>
          <w:u w:color="FF0000"/>
        </w:rPr>
      </w:pPr>
    </w:p>
    <w:p w:rsidR="00960644" w:rsidRDefault="00960644">
      <w:pPr>
        <w:spacing w:before="100"/>
        <w:ind w:firstLine="708"/>
        <w:jc w:val="both"/>
        <w:rPr>
          <w:rStyle w:val="None"/>
          <w:b/>
          <w:bCs/>
          <w:color w:val="FF0000"/>
          <w:u w:color="FF0000"/>
        </w:rPr>
      </w:pPr>
    </w:p>
    <w:p w:rsidR="00960644" w:rsidRDefault="00960644">
      <w:pPr>
        <w:pStyle w:val="Cuadrculaclara-nfasis3"/>
        <w:spacing w:line="360" w:lineRule="auto"/>
        <w:rPr>
          <w:rStyle w:val="None"/>
          <w:b/>
          <w:bCs/>
        </w:rPr>
      </w:pPr>
    </w:p>
    <w:p w:rsidR="00960644" w:rsidRDefault="001F29D0">
      <w:pPr>
        <w:numPr>
          <w:ilvl w:val="0"/>
          <w:numId w:val="2"/>
        </w:numPr>
        <w:spacing w:before="100"/>
        <w:jc w:val="both"/>
        <w:rPr>
          <w:rFonts w:ascii="Times New Roman" w:hAnsi="Times New Roman"/>
          <w:b/>
          <w:bCs/>
        </w:rPr>
      </w:pPr>
      <w:r>
        <w:rPr>
          <w:rStyle w:val="None"/>
          <w:rFonts w:ascii="Times New Roman" w:hAnsi="Times New Roman"/>
        </w:rPr>
        <w:t>¿</w:t>
      </w:r>
      <w:r>
        <w:rPr>
          <w:rStyle w:val="None"/>
          <w:rFonts w:ascii="Times New Roman" w:hAnsi="Times New Roman"/>
        </w:rPr>
        <w:t>Cu</w:t>
      </w:r>
      <w:r>
        <w:rPr>
          <w:rStyle w:val="None"/>
          <w:rFonts w:ascii="Times New Roman" w:hAnsi="Times New Roman"/>
        </w:rPr>
        <w:t>á</w:t>
      </w:r>
      <w:r>
        <w:rPr>
          <w:rStyle w:val="None"/>
          <w:rFonts w:ascii="Times New Roman" w:hAnsi="Times New Roman"/>
        </w:rPr>
        <w:t>l es el parche que habr</w:t>
      </w:r>
      <w:r>
        <w:rPr>
          <w:rStyle w:val="None"/>
          <w:rFonts w:ascii="Times New Roman" w:hAnsi="Times New Roman"/>
        </w:rPr>
        <w:t>í</w:t>
      </w:r>
      <w:r>
        <w:rPr>
          <w:rStyle w:val="None"/>
          <w:rFonts w:ascii="Times New Roman" w:hAnsi="Times New Roman"/>
        </w:rPr>
        <w:t xml:space="preserve">a que instalar para solucionar esta vulnerabilidad? </w:t>
      </w:r>
      <w:r>
        <w:rPr>
          <w:rStyle w:val="None"/>
          <w:rFonts w:ascii="Times New Roman" w:hAnsi="Times New Roman"/>
          <w:b/>
          <w:bCs/>
          <w:color w:val="FF0000"/>
          <w:u w:color="FF0000"/>
        </w:rPr>
        <w:t xml:space="preserve">Insertar respuesta con la </w:t>
      </w:r>
      <w:proofErr w:type="spellStart"/>
      <w:r>
        <w:rPr>
          <w:rStyle w:val="None"/>
          <w:rFonts w:ascii="Times New Roman" w:hAnsi="Times New Roman"/>
          <w:b/>
          <w:bCs/>
          <w:color w:val="FF0000"/>
          <w:u w:color="FF0000"/>
        </w:rPr>
        <w:t>url</w:t>
      </w:r>
      <w:proofErr w:type="spellEnd"/>
      <w:r>
        <w:rPr>
          <w:rStyle w:val="None"/>
          <w:rFonts w:ascii="Times New Roman" w:hAnsi="Times New Roman"/>
          <w:b/>
          <w:bCs/>
          <w:color w:val="FF0000"/>
          <w:u w:color="FF0000"/>
        </w:rPr>
        <w:t xml:space="preserve"> de samba.org donde viene informaci</w:t>
      </w:r>
      <w:r>
        <w:rPr>
          <w:rStyle w:val="None"/>
          <w:rFonts w:ascii="Times New Roman" w:hAnsi="Times New Roman"/>
          <w:b/>
          <w:bCs/>
          <w:color w:val="FF0000"/>
          <w:u w:color="FF0000"/>
        </w:rPr>
        <w:t>ó</w:t>
      </w:r>
      <w:r>
        <w:rPr>
          <w:rStyle w:val="None"/>
          <w:rFonts w:ascii="Times New Roman" w:hAnsi="Times New Roman"/>
          <w:b/>
          <w:bCs/>
          <w:color w:val="FF0000"/>
          <w:u w:color="FF0000"/>
        </w:rPr>
        <w:t>n del parche y desde donde podr</w:t>
      </w:r>
      <w:r>
        <w:rPr>
          <w:rStyle w:val="None"/>
          <w:rFonts w:ascii="Times New Roman" w:hAnsi="Times New Roman"/>
          <w:b/>
          <w:bCs/>
          <w:color w:val="FF0000"/>
          <w:u w:color="FF0000"/>
        </w:rPr>
        <w:t>í</w:t>
      </w:r>
      <w:r>
        <w:rPr>
          <w:rStyle w:val="None"/>
          <w:rFonts w:ascii="Times New Roman" w:hAnsi="Times New Roman"/>
          <w:b/>
          <w:bCs/>
          <w:color w:val="FF0000"/>
          <w:u w:color="FF0000"/>
        </w:rPr>
        <w:t xml:space="preserve">a </w:t>
      </w:r>
      <w:r>
        <w:rPr>
          <w:rStyle w:val="None"/>
          <w:rFonts w:ascii="Times New Roman" w:hAnsi="Times New Roman"/>
          <w:b/>
          <w:bCs/>
          <w:color w:val="FF0000"/>
          <w:u w:color="FF0000"/>
        </w:rPr>
        <w:t>descargarlo.</w:t>
      </w:r>
    </w:p>
    <w:p w:rsidR="00960644" w:rsidRDefault="00960644">
      <w:pPr>
        <w:pStyle w:val="Cuadrculaclara-nfasis3"/>
        <w:spacing w:line="360" w:lineRule="auto"/>
        <w:rPr>
          <w:rStyle w:val="None"/>
          <w:b/>
          <w:bCs/>
        </w:rPr>
      </w:pPr>
    </w:p>
    <w:p w:rsidR="00960644" w:rsidRDefault="001F29D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280" w:lineRule="atLeast"/>
        <w:rPr>
          <w:rStyle w:val="None"/>
          <w:rFonts w:ascii="Times" w:eastAsia="Times" w:hAnsi="Times" w:cs="Times"/>
          <w:color w:val="0000EE"/>
          <w:sz w:val="24"/>
          <w:szCs w:val="24"/>
          <w:u w:val="single"/>
        </w:rPr>
      </w:pPr>
      <w:hyperlink r:id="rId15" w:history="1">
        <w:r>
          <w:rPr>
            <w:rStyle w:val="Hyperlink2"/>
            <w:rFonts w:ascii="Times" w:hAnsi="Times"/>
            <w:sz w:val="24"/>
            <w:szCs w:val="24"/>
            <w:lang w:val="es-ES_tradnl"/>
          </w:rPr>
          <w:t>https://www.samba.org/samba/security/CVE-2007-2447.html</w:t>
        </w:r>
      </w:hyperlink>
    </w:p>
    <w:p w:rsidR="00960644" w:rsidRDefault="00960644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280" w:lineRule="atLeast"/>
        <w:rPr>
          <w:rStyle w:val="None"/>
          <w:rFonts w:ascii="Times" w:eastAsia="Times" w:hAnsi="Times" w:cs="Times"/>
          <w:color w:val="0000EE"/>
          <w:sz w:val="24"/>
          <w:szCs w:val="24"/>
          <w:u w:val="single"/>
        </w:rPr>
      </w:pPr>
    </w:p>
    <w:p w:rsidR="00960644" w:rsidRDefault="001F29D0"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line="280" w:lineRule="atLeast"/>
        <w:rPr>
          <w:rStyle w:val="None"/>
          <w:rFonts w:ascii="Times" w:eastAsia="Times" w:hAnsi="Times" w:cs="Times"/>
          <w:color w:val="0000EE"/>
          <w:sz w:val="24"/>
          <w:szCs w:val="24"/>
          <w:u w:val="single"/>
        </w:rPr>
      </w:pPr>
      <w:hyperlink r:id="rId16" w:history="1">
        <w:r w:rsidRPr="00E761A9">
          <w:rPr>
            <w:rStyle w:val="Hyperlink2"/>
            <w:rFonts w:ascii="Times" w:hAnsi="Times"/>
            <w:sz w:val="24"/>
            <w:szCs w:val="24"/>
          </w:rPr>
          <w:t>https://download.samba.org/pub/samba/patches/security/samba-3.0.24-CVE-2007-2447_v2.patch</w:t>
        </w:r>
      </w:hyperlink>
    </w:p>
    <w:p w:rsidR="00960644" w:rsidRPr="00E761A9" w:rsidRDefault="00960644">
      <w:pPr>
        <w:pStyle w:val="Cuadrculaclara-nfasis3"/>
        <w:spacing w:line="360" w:lineRule="auto"/>
        <w:rPr>
          <w:rStyle w:val="None"/>
          <w:b/>
          <w:bCs/>
          <w:lang w:val="en-ES"/>
        </w:rPr>
      </w:pPr>
    </w:p>
    <w:p w:rsidR="00960644" w:rsidRPr="00E761A9" w:rsidRDefault="00960644">
      <w:pPr>
        <w:pStyle w:val="Cuadrculaclara-nfasis3"/>
        <w:spacing w:line="360" w:lineRule="auto"/>
        <w:rPr>
          <w:rStyle w:val="None"/>
          <w:b/>
          <w:bCs/>
          <w:lang w:val="en-ES"/>
        </w:rPr>
      </w:pPr>
    </w:p>
    <w:p w:rsidR="00960644" w:rsidRPr="00E761A9" w:rsidRDefault="00960644">
      <w:pPr>
        <w:pStyle w:val="Cuadrculaclara-nfasis3"/>
        <w:spacing w:line="360" w:lineRule="auto"/>
        <w:rPr>
          <w:rStyle w:val="None"/>
          <w:b/>
          <w:bCs/>
          <w:lang w:val="en-ES"/>
        </w:rPr>
      </w:pPr>
    </w:p>
    <w:p w:rsidR="00960644" w:rsidRPr="00E761A9" w:rsidRDefault="00960644">
      <w:pPr>
        <w:pStyle w:val="Cuadrculaclara-nfasis3"/>
        <w:spacing w:line="360" w:lineRule="auto"/>
        <w:rPr>
          <w:rStyle w:val="None"/>
          <w:b/>
          <w:bCs/>
          <w:lang w:val="en-ES"/>
        </w:rPr>
      </w:pPr>
    </w:p>
    <w:p w:rsidR="00960644" w:rsidRPr="00E761A9" w:rsidRDefault="00960644">
      <w:pPr>
        <w:pStyle w:val="Cuadrculaclara-nfasis3"/>
        <w:spacing w:line="360" w:lineRule="auto"/>
        <w:rPr>
          <w:rStyle w:val="None"/>
          <w:b/>
          <w:bCs/>
          <w:lang w:val="en-ES"/>
        </w:rPr>
      </w:pPr>
    </w:p>
    <w:p w:rsidR="00960644" w:rsidRPr="00E761A9" w:rsidRDefault="00960644">
      <w:pPr>
        <w:pStyle w:val="Cuadrculaclara-nfasis3"/>
        <w:spacing w:line="360" w:lineRule="auto"/>
        <w:rPr>
          <w:rStyle w:val="None"/>
          <w:b/>
          <w:bCs/>
          <w:color w:val="44546A"/>
          <w:u w:color="44546A"/>
          <w:lang w:val="en-ES"/>
        </w:rPr>
      </w:pPr>
    </w:p>
    <w:p w:rsidR="00960644" w:rsidRDefault="001F29D0">
      <w:pPr>
        <w:pStyle w:val="Cuadrculaclara-nfasis3"/>
        <w:spacing w:line="360" w:lineRule="auto"/>
        <w:ind w:left="0"/>
        <w:rPr>
          <w:rStyle w:val="None"/>
          <w:b/>
          <w:bCs/>
          <w:color w:val="44546A"/>
          <w:sz w:val="28"/>
          <w:szCs w:val="28"/>
          <w:u w:color="44546A"/>
        </w:rPr>
      </w:pPr>
      <w:r>
        <w:rPr>
          <w:rStyle w:val="None"/>
          <w:b/>
          <w:bCs/>
          <w:color w:val="44546A"/>
          <w:sz w:val="28"/>
          <w:szCs w:val="28"/>
          <w:u w:color="44546A"/>
        </w:rPr>
        <w:lastRenderedPageBreak/>
        <w:t xml:space="preserve">Después de recopilar la información de la </w:t>
      </w:r>
      <w:r>
        <w:rPr>
          <w:rStyle w:val="None"/>
          <w:b/>
          <w:bCs/>
          <w:color w:val="44546A"/>
          <w:sz w:val="28"/>
          <w:szCs w:val="28"/>
          <w:u w:color="44546A"/>
        </w:rPr>
        <w:t>vulnerabilidad vamos a hacer uso de ella para infiltrarnos en la víctima en la siguiente fase.</w:t>
      </w:r>
    </w:p>
    <w:p w:rsidR="00960644" w:rsidRDefault="00960644">
      <w:pPr>
        <w:pStyle w:val="Cuadrculaclara-nfasis3"/>
        <w:spacing w:line="360" w:lineRule="auto"/>
        <w:rPr>
          <w:rStyle w:val="None"/>
          <w:b/>
          <w:bCs/>
          <w:color w:val="44546A"/>
          <w:u w:color="44546A"/>
        </w:rPr>
      </w:pPr>
    </w:p>
    <w:p w:rsidR="00960644" w:rsidRDefault="00960644">
      <w:pPr>
        <w:pStyle w:val="Cuadrculaclara-nfasis3"/>
        <w:spacing w:line="360" w:lineRule="auto"/>
        <w:rPr>
          <w:rStyle w:val="None"/>
          <w:b/>
          <w:bCs/>
          <w:color w:val="44546A"/>
          <w:u w:color="44546A"/>
        </w:rPr>
      </w:pPr>
    </w:p>
    <w:p w:rsidR="00960644" w:rsidRDefault="00960644">
      <w:pPr>
        <w:pStyle w:val="Cuadrculaclara-nfasis3"/>
        <w:spacing w:line="360" w:lineRule="auto"/>
        <w:rPr>
          <w:rStyle w:val="None"/>
          <w:b/>
          <w:bCs/>
          <w:color w:val="44546A"/>
          <w:u w:color="44546A"/>
        </w:rPr>
      </w:pPr>
    </w:p>
    <w:p w:rsidR="00960644" w:rsidRDefault="00960644">
      <w:pPr>
        <w:pStyle w:val="Cuadrculaclara-nfasis3"/>
        <w:spacing w:line="360" w:lineRule="auto"/>
        <w:rPr>
          <w:rStyle w:val="None"/>
          <w:b/>
          <w:bCs/>
          <w:color w:val="44546A"/>
          <w:u w:color="44546A"/>
        </w:rPr>
      </w:pPr>
    </w:p>
    <w:p w:rsidR="00960644" w:rsidRDefault="00960644">
      <w:pPr>
        <w:pStyle w:val="Cuadrculaclara-nfasis3"/>
        <w:spacing w:line="360" w:lineRule="auto"/>
        <w:rPr>
          <w:rStyle w:val="None"/>
          <w:b/>
          <w:bCs/>
          <w:color w:val="44546A"/>
          <w:u w:color="44546A"/>
        </w:rPr>
      </w:pPr>
    </w:p>
    <w:p w:rsidR="00960644" w:rsidRDefault="00960644">
      <w:pPr>
        <w:pStyle w:val="Cuadrculaclara-nfasis3"/>
        <w:spacing w:line="360" w:lineRule="auto"/>
        <w:rPr>
          <w:rStyle w:val="None"/>
          <w:b/>
          <w:bCs/>
          <w:color w:val="44546A"/>
          <w:u w:color="44546A"/>
        </w:rPr>
      </w:pPr>
    </w:p>
    <w:p w:rsidR="00960644" w:rsidRDefault="00960644">
      <w:pPr>
        <w:pStyle w:val="Cuadrculaclara-nfasis3"/>
        <w:spacing w:line="360" w:lineRule="auto"/>
        <w:rPr>
          <w:rStyle w:val="None"/>
          <w:b/>
          <w:bCs/>
          <w:color w:val="44546A"/>
          <w:u w:color="44546A"/>
        </w:rPr>
      </w:pPr>
    </w:p>
    <w:p w:rsidR="00960644" w:rsidRDefault="00960644">
      <w:pPr>
        <w:pStyle w:val="Cuadrculaclara-nfasis3"/>
        <w:spacing w:line="360" w:lineRule="auto"/>
        <w:rPr>
          <w:rStyle w:val="None"/>
          <w:b/>
          <w:bCs/>
          <w:color w:val="44546A"/>
          <w:u w:color="44546A"/>
        </w:rPr>
      </w:pPr>
    </w:p>
    <w:p w:rsidR="00960644" w:rsidRDefault="00960644">
      <w:pPr>
        <w:pStyle w:val="Cuadrculaclara-nfasis3"/>
        <w:spacing w:line="360" w:lineRule="auto"/>
        <w:rPr>
          <w:rStyle w:val="None"/>
          <w:b/>
          <w:bCs/>
          <w:color w:val="44546A"/>
          <w:u w:color="44546A"/>
        </w:rPr>
      </w:pPr>
    </w:p>
    <w:p w:rsidR="00960644" w:rsidRDefault="00960644">
      <w:pPr>
        <w:pStyle w:val="Cuadrculaclara-nfasis3"/>
        <w:spacing w:line="360" w:lineRule="auto"/>
        <w:rPr>
          <w:rStyle w:val="None"/>
          <w:b/>
          <w:bCs/>
          <w:color w:val="44546A"/>
          <w:u w:color="44546A"/>
        </w:rPr>
      </w:pPr>
    </w:p>
    <w:p w:rsidR="00960644" w:rsidRDefault="00960644">
      <w:pPr>
        <w:pStyle w:val="Cuadrculaclara-nfasis3"/>
        <w:spacing w:line="360" w:lineRule="auto"/>
        <w:rPr>
          <w:rStyle w:val="None"/>
          <w:b/>
          <w:bCs/>
          <w:color w:val="44546A"/>
          <w:u w:color="44546A"/>
        </w:rPr>
      </w:pPr>
    </w:p>
    <w:p w:rsidR="00960644" w:rsidRDefault="00960644">
      <w:pPr>
        <w:pStyle w:val="Cuadrculaclara-nfasis3"/>
        <w:spacing w:line="360" w:lineRule="auto"/>
        <w:rPr>
          <w:rStyle w:val="None"/>
          <w:b/>
          <w:bCs/>
          <w:color w:val="44546A"/>
          <w:u w:color="44546A"/>
        </w:rPr>
      </w:pPr>
    </w:p>
    <w:p w:rsidR="00960644" w:rsidRDefault="00960644">
      <w:pPr>
        <w:pStyle w:val="Cuadrculaclara-nfasis3"/>
        <w:spacing w:line="360" w:lineRule="auto"/>
        <w:rPr>
          <w:rStyle w:val="None"/>
          <w:b/>
          <w:bCs/>
          <w:color w:val="44546A"/>
          <w:u w:color="44546A"/>
        </w:rPr>
      </w:pPr>
    </w:p>
    <w:p w:rsidR="00960644" w:rsidRDefault="00960644">
      <w:pPr>
        <w:pStyle w:val="Cuadrculaclara-nfasis3"/>
        <w:spacing w:line="360" w:lineRule="auto"/>
        <w:rPr>
          <w:rStyle w:val="None"/>
          <w:b/>
          <w:bCs/>
          <w:color w:val="44546A"/>
          <w:u w:color="44546A"/>
        </w:rPr>
      </w:pPr>
    </w:p>
    <w:p w:rsidR="00960644" w:rsidRDefault="00960644">
      <w:pPr>
        <w:pStyle w:val="Cuadrculaclara-nfasis3"/>
        <w:spacing w:line="360" w:lineRule="auto"/>
        <w:rPr>
          <w:rStyle w:val="None"/>
          <w:b/>
          <w:bCs/>
          <w:color w:val="44546A"/>
          <w:u w:color="44546A"/>
        </w:rPr>
      </w:pPr>
    </w:p>
    <w:p w:rsidR="00960644" w:rsidRDefault="001F29D0">
      <w:pPr>
        <w:pStyle w:val="Cuadrculaclara-nfasis3"/>
        <w:spacing w:line="360" w:lineRule="auto"/>
        <w:rPr>
          <w:rStyle w:val="None"/>
          <w:b/>
          <w:bCs/>
          <w:color w:val="44546A"/>
          <w:u w:color="44546A"/>
        </w:rPr>
      </w:pPr>
      <w:r>
        <w:rPr>
          <w:rStyle w:val="None"/>
          <w:b/>
          <w:bCs/>
          <w:color w:val="44546A"/>
          <w:u w:color="44546A"/>
        </w:rPr>
        <w:t xml:space="preserve">FASE II: USO DE METASPLOIT PARA APROVECHARSE DE UNA VILNERABILIDAD </w:t>
      </w:r>
    </w:p>
    <w:p w:rsidR="00960644" w:rsidRDefault="001F29D0">
      <w:pPr>
        <w:spacing w:before="100"/>
        <w:ind w:left="360"/>
        <w:jc w:val="both"/>
        <w:rPr>
          <w:rStyle w:val="None"/>
          <w:color w:val="0070C0"/>
          <w:u w:color="0070C0"/>
        </w:rPr>
      </w:pPr>
      <w:r>
        <w:rPr>
          <w:rStyle w:val="None"/>
          <w:color w:val="0070C0"/>
          <w:u w:color="0070C0"/>
        </w:rPr>
        <w:t>El objetivo es acceder a la má</w:t>
      </w:r>
      <w:r>
        <w:rPr>
          <w:rStyle w:val="None"/>
          <w:color w:val="0070C0"/>
          <w:u w:color="0070C0"/>
        </w:rPr>
        <w:t xml:space="preserve">quina </w:t>
      </w:r>
      <w:proofErr w:type="spellStart"/>
      <w:r>
        <w:rPr>
          <w:rStyle w:val="None"/>
          <w:color w:val="0070C0"/>
          <w:u w:color="0070C0"/>
        </w:rPr>
        <w:t>Metasploitable</w:t>
      </w:r>
      <w:proofErr w:type="spellEnd"/>
      <w:r>
        <w:rPr>
          <w:rStyle w:val="None"/>
          <w:color w:val="0070C0"/>
          <w:u w:color="0070C0"/>
        </w:rPr>
        <w:t xml:space="preserve"> explotando la vulnerabilidad encontrada en el servicio SAMBA en la fase 1, haciendo uso del </w:t>
      </w:r>
      <w:proofErr w:type="spellStart"/>
      <w:r>
        <w:rPr>
          <w:rStyle w:val="None"/>
          <w:color w:val="0070C0"/>
          <w:u w:color="0070C0"/>
        </w:rPr>
        <w:t>exploit</w:t>
      </w:r>
      <w:proofErr w:type="spellEnd"/>
      <w:r>
        <w:rPr>
          <w:rStyle w:val="None"/>
          <w:color w:val="0070C0"/>
          <w:u w:color="0070C0"/>
        </w:rPr>
        <w:t xml:space="preserve"> descubierto en la misma fase 1. </w:t>
      </w:r>
    </w:p>
    <w:p w:rsidR="00960644" w:rsidRDefault="001F29D0">
      <w:pPr>
        <w:spacing w:before="100"/>
        <w:ind w:left="360"/>
        <w:jc w:val="both"/>
        <w:rPr>
          <w:rStyle w:val="None"/>
          <w:color w:val="0070C0"/>
          <w:u w:color="0070C0"/>
        </w:rPr>
      </w:pPr>
      <w:r>
        <w:rPr>
          <w:rStyle w:val="None"/>
          <w:color w:val="0070C0"/>
          <w:u w:color="0070C0"/>
        </w:rPr>
        <w:t>Una vez dentro lo que queremos es acceder a la SAM del equipo, hacernos con los hashes de las contrase</w:t>
      </w:r>
      <w:r>
        <w:rPr>
          <w:rStyle w:val="None"/>
          <w:color w:val="0070C0"/>
          <w:u w:color="0070C0"/>
        </w:rPr>
        <w:t xml:space="preserve">ñas de dos usuarios y descifrarlos con John </w:t>
      </w:r>
      <w:proofErr w:type="spellStart"/>
      <w:r>
        <w:rPr>
          <w:rStyle w:val="None"/>
          <w:color w:val="0070C0"/>
          <w:u w:color="0070C0"/>
        </w:rPr>
        <w:t>the</w:t>
      </w:r>
      <w:proofErr w:type="spellEnd"/>
      <w:r>
        <w:rPr>
          <w:rStyle w:val="None"/>
          <w:color w:val="0070C0"/>
          <w:u w:color="0070C0"/>
        </w:rPr>
        <w:t xml:space="preserve"> </w:t>
      </w:r>
      <w:proofErr w:type="spellStart"/>
      <w:r>
        <w:rPr>
          <w:rStyle w:val="None"/>
          <w:color w:val="0070C0"/>
          <w:u w:color="0070C0"/>
        </w:rPr>
        <w:t>Ripper</w:t>
      </w:r>
      <w:proofErr w:type="spellEnd"/>
      <w:r>
        <w:rPr>
          <w:rStyle w:val="None"/>
          <w:color w:val="0070C0"/>
          <w:u w:color="0070C0"/>
        </w:rPr>
        <w:t>.</w:t>
      </w:r>
    </w:p>
    <w:p w:rsidR="00960644" w:rsidRDefault="00960644">
      <w:pPr>
        <w:spacing w:before="100"/>
        <w:ind w:left="36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1F29D0">
      <w:pPr>
        <w:spacing w:before="100"/>
        <w:ind w:left="360"/>
        <w:jc w:val="both"/>
        <w:rPr>
          <w:rStyle w:val="None"/>
        </w:rPr>
      </w:pPr>
      <w:r>
        <w:rPr>
          <w:rStyle w:val="None"/>
        </w:rPr>
        <w:t>Para ello:</w:t>
      </w:r>
    </w:p>
    <w:p w:rsidR="00960644" w:rsidRDefault="001F29D0">
      <w:pPr>
        <w:numPr>
          <w:ilvl w:val="0"/>
          <w:numId w:val="4"/>
        </w:numPr>
        <w:spacing w:before="100"/>
        <w:jc w:val="both"/>
        <w:rPr>
          <w:rFonts w:ascii="Times New Roman" w:hAnsi="Times New Roman"/>
        </w:rPr>
      </w:pPr>
      <w:r>
        <w:rPr>
          <w:rStyle w:val="None"/>
          <w:rFonts w:ascii="Times New Roman" w:hAnsi="Times New Roman"/>
        </w:rPr>
        <w:t>Crear dos usuarios en la m</w:t>
      </w:r>
      <w:r>
        <w:rPr>
          <w:rStyle w:val="None"/>
          <w:rFonts w:ascii="Times New Roman" w:hAnsi="Times New Roman"/>
        </w:rPr>
        <w:t>á</w:t>
      </w:r>
      <w:r>
        <w:rPr>
          <w:rStyle w:val="None"/>
          <w:rFonts w:ascii="Times New Roman" w:hAnsi="Times New Roman"/>
        </w:rPr>
        <w:t xml:space="preserve">quina Linux </w:t>
      </w:r>
      <w:proofErr w:type="spellStart"/>
      <w:r>
        <w:rPr>
          <w:rStyle w:val="None"/>
          <w:rFonts w:ascii="Times New Roman" w:hAnsi="Times New Roman"/>
        </w:rPr>
        <w:t>Metasploitable</w:t>
      </w:r>
      <w:proofErr w:type="spellEnd"/>
      <w:r>
        <w:rPr>
          <w:rStyle w:val="None"/>
          <w:rFonts w:ascii="Times New Roman" w:hAnsi="Times New Roman"/>
        </w:rPr>
        <w:t xml:space="preserve">: </w:t>
      </w:r>
      <w:proofErr w:type="spellStart"/>
      <w:r>
        <w:rPr>
          <w:rStyle w:val="None"/>
          <w:rFonts w:ascii="Times New Roman" w:hAnsi="Times New Roman"/>
        </w:rPr>
        <w:t>usuariodic</w:t>
      </w:r>
      <w:proofErr w:type="spellEnd"/>
      <w:r>
        <w:rPr>
          <w:rStyle w:val="None"/>
          <w:rFonts w:ascii="Times New Roman" w:hAnsi="Times New Roman"/>
        </w:rPr>
        <w:t xml:space="preserve"> y </w:t>
      </w:r>
      <w:proofErr w:type="spellStart"/>
      <w:r>
        <w:rPr>
          <w:rStyle w:val="None"/>
          <w:rFonts w:ascii="Times New Roman" w:hAnsi="Times New Roman"/>
        </w:rPr>
        <w:t>usuariobrut</w:t>
      </w:r>
      <w:proofErr w:type="spellEnd"/>
      <w:r>
        <w:rPr>
          <w:rStyle w:val="None"/>
          <w:rFonts w:ascii="Times New Roman" w:hAnsi="Times New Roman"/>
        </w:rPr>
        <w:t xml:space="preserve"> </w:t>
      </w:r>
    </w:p>
    <w:p w:rsidR="00960644" w:rsidRDefault="001F29D0">
      <w:pPr>
        <w:numPr>
          <w:ilvl w:val="0"/>
          <w:numId w:val="6"/>
        </w:numPr>
        <w:spacing w:before="100"/>
        <w:jc w:val="both"/>
      </w:pPr>
      <w:r>
        <w:rPr>
          <w:rStyle w:val="None"/>
        </w:rPr>
        <w:t xml:space="preserve">El primero de ellos, </w:t>
      </w:r>
      <w:proofErr w:type="spellStart"/>
      <w:r>
        <w:rPr>
          <w:rStyle w:val="None"/>
          <w:b/>
          <w:bCs/>
        </w:rPr>
        <w:t>usuariodic</w:t>
      </w:r>
      <w:proofErr w:type="spellEnd"/>
      <w:r>
        <w:rPr>
          <w:rStyle w:val="None"/>
        </w:rPr>
        <w:t xml:space="preserve"> tendrá una contraseña que deberá ser obtenida mediante un ataque por </w:t>
      </w:r>
      <w:r>
        <w:rPr>
          <w:rStyle w:val="None"/>
        </w:rPr>
        <w:t>diccionario (</w:t>
      </w:r>
      <w:r>
        <w:rPr>
          <w:rStyle w:val="None"/>
          <w:b/>
          <w:bCs/>
        </w:rPr>
        <w:t>por ejemplo, passw0rd, pero que no sea esta</w:t>
      </w:r>
      <w:r>
        <w:rPr>
          <w:rStyle w:val="None"/>
        </w:rPr>
        <w:t xml:space="preserve">). </w:t>
      </w:r>
      <w:r w:rsidR="00E761A9">
        <w:rPr>
          <w:rStyle w:val="None"/>
        </w:rPr>
        <w:t xml:space="preserve"> </w:t>
      </w:r>
      <w:r w:rsidR="00E761A9">
        <w:rPr>
          <w:rStyle w:val="None"/>
          <w:highlight w:val="red"/>
        </w:rPr>
        <w:t>p</w:t>
      </w:r>
      <w:r w:rsidR="00E761A9" w:rsidRPr="00E761A9">
        <w:rPr>
          <w:rStyle w:val="None"/>
          <w:highlight w:val="red"/>
        </w:rPr>
        <w:t>ass123</w:t>
      </w:r>
    </w:p>
    <w:p w:rsidR="00960644" w:rsidRDefault="001F29D0">
      <w:pPr>
        <w:numPr>
          <w:ilvl w:val="0"/>
          <w:numId w:val="6"/>
        </w:numPr>
        <w:spacing w:before="100"/>
        <w:jc w:val="both"/>
      </w:pPr>
      <w:r>
        <w:rPr>
          <w:rStyle w:val="None"/>
        </w:rPr>
        <w:t xml:space="preserve">El segundo usuario, </w:t>
      </w:r>
      <w:proofErr w:type="spellStart"/>
      <w:r>
        <w:rPr>
          <w:rStyle w:val="None"/>
          <w:b/>
          <w:bCs/>
        </w:rPr>
        <w:t>usuariobrut</w:t>
      </w:r>
      <w:proofErr w:type="spellEnd"/>
      <w:r>
        <w:rPr>
          <w:rStyle w:val="None"/>
        </w:rPr>
        <w:t xml:space="preserve"> tendrá una contraseña de tres caracteres (números y letras) y que deberá ser obtenida mediante un ataque por fuerza bruta (</w:t>
      </w:r>
      <w:r>
        <w:rPr>
          <w:rStyle w:val="None"/>
          <w:b/>
          <w:bCs/>
        </w:rPr>
        <w:t>por ejemplo pL5, pero que no sea esta</w:t>
      </w:r>
      <w:r>
        <w:rPr>
          <w:rStyle w:val="None"/>
        </w:rPr>
        <w:t xml:space="preserve">) </w:t>
      </w:r>
      <w:r w:rsidR="00E761A9" w:rsidRPr="00E761A9">
        <w:rPr>
          <w:rStyle w:val="None"/>
          <w:highlight w:val="red"/>
        </w:rPr>
        <w:t>rl2</w:t>
      </w:r>
    </w:p>
    <w:p w:rsidR="00960644" w:rsidRDefault="001F29D0">
      <w:pPr>
        <w:numPr>
          <w:ilvl w:val="0"/>
          <w:numId w:val="7"/>
        </w:numPr>
        <w:spacing w:before="100"/>
        <w:jc w:val="both"/>
        <w:rPr>
          <w:rStyle w:val="None"/>
        </w:rPr>
      </w:pPr>
      <w:r>
        <w:rPr>
          <w:rStyle w:val="None"/>
        </w:rPr>
        <w:lastRenderedPageBreak/>
        <w:t xml:space="preserve">Acceder mediante </w:t>
      </w:r>
      <w:proofErr w:type="spellStart"/>
      <w:r>
        <w:rPr>
          <w:rStyle w:val="None"/>
        </w:rPr>
        <w:t>Metasploit</w:t>
      </w:r>
      <w:proofErr w:type="spellEnd"/>
      <w:r>
        <w:rPr>
          <w:rStyle w:val="None"/>
        </w:rPr>
        <w:t xml:space="preserve"> a la máquina víctima, y conseguir abrir un </w:t>
      </w:r>
      <w:proofErr w:type="spellStart"/>
      <w:r>
        <w:rPr>
          <w:rStyle w:val="None"/>
        </w:rPr>
        <w:t>shell</w:t>
      </w:r>
      <w:proofErr w:type="spellEnd"/>
      <w:r>
        <w:rPr>
          <w:rStyle w:val="None"/>
        </w:rPr>
        <w:t xml:space="preserve"> remoto en dicho equipo.</w:t>
      </w:r>
    </w:p>
    <w:p w:rsidR="00E761A9" w:rsidRDefault="00E761A9" w:rsidP="00E761A9">
      <w:pPr>
        <w:spacing w:before="100"/>
        <w:jc w:val="both"/>
        <w:rPr>
          <w:rStyle w:val="None"/>
        </w:rPr>
      </w:pPr>
    </w:p>
    <w:p w:rsidR="00E761A9" w:rsidRDefault="00C97906" w:rsidP="00E761A9">
      <w:pPr>
        <w:spacing w:before="100"/>
        <w:jc w:val="both"/>
      </w:pPr>
      <w:r w:rsidRPr="00C97906">
        <w:drawing>
          <wp:inline distT="0" distB="0" distL="0" distR="0" wp14:anchorId="792E354E" wp14:editId="370F4AD1">
            <wp:extent cx="5396230" cy="2284730"/>
            <wp:effectExtent l="0" t="0" r="1270" b="127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44" w:rsidRDefault="001F29D0">
      <w:pPr>
        <w:numPr>
          <w:ilvl w:val="0"/>
          <w:numId w:val="4"/>
        </w:numPr>
        <w:spacing w:before="100"/>
        <w:jc w:val="both"/>
        <w:rPr>
          <w:rStyle w:val="None"/>
        </w:rPr>
      </w:pPr>
      <w:r>
        <w:rPr>
          <w:rStyle w:val="None"/>
        </w:rPr>
        <w:t>Acceder a los ficheros donde están los usuarios y las contraseñas (SAM) y obtener los hashes</w:t>
      </w:r>
    </w:p>
    <w:p w:rsidR="00C97906" w:rsidRDefault="00C97906" w:rsidP="00C97906">
      <w:pPr>
        <w:spacing w:before="100"/>
        <w:jc w:val="both"/>
      </w:pPr>
      <w:r w:rsidRPr="00C97906">
        <w:drawing>
          <wp:inline distT="0" distB="0" distL="0" distR="0" wp14:anchorId="5366F452" wp14:editId="568B47C1">
            <wp:extent cx="5396230" cy="3218815"/>
            <wp:effectExtent l="0" t="0" r="127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6F" w:rsidRDefault="00021F6F" w:rsidP="00C97906">
      <w:pPr>
        <w:spacing w:before="100"/>
        <w:jc w:val="both"/>
      </w:pPr>
    </w:p>
    <w:p w:rsidR="00021F6F" w:rsidRDefault="00021F6F" w:rsidP="00C97906">
      <w:pPr>
        <w:spacing w:before="100"/>
        <w:jc w:val="both"/>
      </w:pPr>
    </w:p>
    <w:p w:rsidR="00021F6F" w:rsidRDefault="00021F6F" w:rsidP="00C97906">
      <w:pPr>
        <w:spacing w:before="100"/>
        <w:jc w:val="both"/>
      </w:pPr>
    </w:p>
    <w:p w:rsidR="00021F6F" w:rsidRDefault="00021F6F" w:rsidP="00C97906">
      <w:pPr>
        <w:spacing w:before="100"/>
        <w:jc w:val="both"/>
      </w:pPr>
    </w:p>
    <w:p w:rsidR="00021F6F" w:rsidRDefault="00021F6F" w:rsidP="00C97906">
      <w:pPr>
        <w:spacing w:before="100"/>
        <w:jc w:val="both"/>
      </w:pPr>
    </w:p>
    <w:p w:rsidR="00021F6F" w:rsidRDefault="00021F6F" w:rsidP="00C97906">
      <w:pPr>
        <w:spacing w:before="100"/>
        <w:jc w:val="both"/>
      </w:pPr>
    </w:p>
    <w:p w:rsidR="00021F6F" w:rsidRDefault="00021F6F" w:rsidP="00C97906">
      <w:pPr>
        <w:spacing w:before="100"/>
        <w:jc w:val="both"/>
      </w:pPr>
    </w:p>
    <w:p w:rsidR="00021F6F" w:rsidRDefault="00021F6F" w:rsidP="00C97906">
      <w:pPr>
        <w:spacing w:before="100"/>
        <w:jc w:val="both"/>
      </w:pPr>
    </w:p>
    <w:p w:rsidR="00021F6F" w:rsidRDefault="00021F6F" w:rsidP="00C97906">
      <w:pPr>
        <w:spacing w:before="100"/>
        <w:jc w:val="both"/>
      </w:pPr>
    </w:p>
    <w:p w:rsidR="00021F6F" w:rsidRDefault="00021F6F" w:rsidP="00C97906">
      <w:pPr>
        <w:spacing w:before="100"/>
        <w:jc w:val="both"/>
      </w:pPr>
    </w:p>
    <w:p w:rsidR="00021F6F" w:rsidRDefault="00021F6F" w:rsidP="00C97906">
      <w:pPr>
        <w:spacing w:before="100"/>
        <w:jc w:val="both"/>
      </w:pPr>
    </w:p>
    <w:p w:rsidR="00021F6F" w:rsidRDefault="00021F6F" w:rsidP="00C97906">
      <w:pPr>
        <w:spacing w:before="100"/>
        <w:jc w:val="both"/>
      </w:pPr>
      <w:r w:rsidRPr="00021F6F">
        <w:drawing>
          <wp:inline distT="0" distB="0" distL="0" distR="0" wp14:anchorId="53F4DAEF" wp14:editId="0A3E8313">
            <wp:extent cx="3187700" cy="15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6F" w:rsidRDefault="00021F6F" w:rsidP="00C97906">
      <w:pPr>
        <w:spacing w:before="100"/>
        <w:jc w:val="both"/>
      </w:pPr>
    </w:p>
    <w:p w:rsidR="00960644" w:rsidRDefault="001F29D0">
      <w:pPr>
        <w:numPr>
          <w:ilvl w:val="0"/>
          <w:numId w:val="4"/>
        </w:numPr>
        <w:spacing w:before="100"/>
        <w:jc w:val="both"/>
      </w:pPr>
      <w:r>
        <w:rPr>
          <w:rStyle w:val="None"/>
        </w:rPr>
        <w:t xml:space="preserve">Descifrar dichos hashes (contraseñas) con John </w:t>
      </w:r>
      <w:proofErr w:type="spellStart"/>
      <w:r>
        <w:rPr>
          <w:rStyle w:val="None"/>
        </w:rPr>
        <w:t>the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Ripper</w:t>
      </w:r>
      <w:proofErr w:type="spellEnd"/>
      <w:r>
        <w:rPr>
          <w:rStyle w:val="None"/>
        </w:rPr>
        <w:t xml:space="preserve">. </w:t>
      </w:r>
    </w:p>
    <w:p w:rsidR="00960644" w:rsidRDefault="001F29D0">
      <w:pPr>
        <w:numPr>
          <w:ilvl w:val="1"/>
          <w:numId w:val="4"/>
        </w:numPr>
        <w:spacing w:before="100"/>
        <w:jc w:val="both"/>
        <w:rPr>
          <w:rStyle w:val="None"/>
        </w:rPr>
      </w:pPr>
      <w:r>
        <w:rPr>
          <w:rStyle w:val="None"/>
        </w:rPr>
        <w:t>La</w:t>
      </w:r>
      <w:r>
        <w:rPr>
          <w:rStyle w:val="None"/>
        </w:rPr>
        <w:t xml:space="preserve"> contraseña del usuario </w:t>
      </w:r>
      <w:proofErr w:type="spellStart"/>
      <w:r>
        <w:rPr>
          <w:rStyle w:val="None"/>
        </w:rPr>
        <w:t>usuariodic</w:t>
      </w:r>
      <w:proofErr w:type="spellEnd"/>
      <w:r>
        <w:rPr>
          <w:rStyle w:val="None"/>
        </w:rPr>
        <w:t xml:space="preserve"> debe romperse con un ataque por diccionario.  Para ello debéis descargar y usar el diccionario gratuito disponible en </w:t>
      </w:r>
      <w:proofErr w:type="spellStart"/>
      <w:r>
        <w:rPr>
          <w:rStyle w:val="None"/>
        </w:rPr>
        <w:t>Openwall</w:t>
      </w:r>
      <w:proofErr w:type="spellEnd"/>
      <w:r>
        <w:rPr>
          <w:rStyle w:val="None"/>
        </w:rPr>
        <w:t xml:space="preserve"> (</w:t>
      </w:r>
      <w:hyperlink r:id="rId20" w:history="1">
        <w:r>
          <w:rPr>
            <w:rStyle w:val="Hyperlink1"/>
          </w:rPr>
          <w:t>http://www.openwall.c</w:t>
        </w:r>
        <w:r>
          <w:rPr>
            <w:rStyle w:val="Hyperlink1"/>
          </w:rPr>
          <w:t>o</w:t>
        </w:r>
        <w:r>
          <w:rPr>
            <w:rStyle w:val="Hyperlink1"/>
          </w:rPr>
          <w:t>m/wordlists/</w:t>
        </w:r>
      </w:hyperlink>
      <w:r>
        <w:rPr>
          <w:rStyle w:val="None"/>
        </w:rPr>
        <w:t>) o cualq</w:t>
      </w:r>
      <w:r>
        <w:rPr>
          <w:rStyle w:val="None"/>
        </w:rPr>
        <w:t>uier otro que descarguéis de Internet (en esta caso dar la referencia de donde lo habéis obtenido) Deberíais usar una contraseña que estuviera en este diccionario.</w:t>
      </w:r>
    </w:p>
    <w:p w:rsidR="00021F6F" w:rsidRDefault="00021F6F" w:rsidP="00021F6F">
      <w:pPr>
        <w:spacing w:before="100"/>
        <w:jc w:val="both"/>
      </w:pPr>
      <w:r w:rsidRPr="00021F6F">
        <w:drawing>
          <wp:inline distT="0" distB="0" distL="0" distR="0" wp14:anchorId="28A130A3" wp14:editId="527DF10C">
            <wp:extent cx="5396230" cy="1121410"/>
            <wp:effectExtent l="0" t="0" r="1270" b="0"/>
            <wp:docPr id="1" name="Picture 1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44" w:rsidRDefault="001F29D0">
      <w:pPr>
        <w:numPr>
          <w:ilvl w:val="1"/>
          <w:numId w:val="4"/>
        </w:numPr>
        <w:spacing w:before="100"/>
        <w:jc w:val="both"/>
        <w:rPr>
          <w:rStyle w:val="None"/>
        </w:rPr>
      </w:pPr>
      <w:r>
        <w:rPr>
          <w:rStyle w:val="None"/>
        </w:rPr>
        <w:t xml:space="preserve">La contraseña del usuario </w:t>
      </w:r>
      <w:proofErr w:type="spellStart"/>
      <w:r>
        <w:rPr>
          <w:rStyle w:val="None"/>
        </w:rPr>
        <w:t>usuariobrut</w:t>
      </w:r>
      <w:proofErr w:type="spellEnd"/>
      <w:r>
        <w:rPr>
          <w:rStyle w:val="None"/>
        </w:rPr>
        <w:t xml:space="preserve"> debe descifrarse con un ataque de fuerza bruta</w:t>
      </w:r>
    </w:p>
    <w:p w:rsidR="00021F6F" w:rsidRDefault="0033625F" w:rsidP="00021F6F">
      <w:pPr>
        <w:spacing w:before="100"/>
        <w:jc w:val="both"/>
      </w:pPr>
      <w:r w:rsidRPr="0033625F">
        <w:drawing>
          <wp:inline distT="0" distB="0" distL="0" distR="0" wp14:anchorId="381A20F9" wp14:editId="019C02E7">
            <wp:extent cx="5396230" cy="964565"/>
            <wp:effectExtent l="0" t="0" r="1270" b="63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644" w:rsidRDefault="001F29D0">
      <w:pPr>
        <w:numPr>
          <w:ilvl w:val="1"/>
          <w:numId w:val="4"/>
        </w:numPr>
        <w:spacing w:before="100"/>
        <w:jc w:val="both"/>
        <w:rPr>
          <w:rStyle w:val="None"/>
        </w:rPr>
      </w:pPr>
      <w:r>
        <w:rPr>
          <w:rStyle w:val="None"/>
        </w:rPr>
        <w:t xml:space="preserve">Ya que </w:t>
      </w:r>
      <w:r>
        <w:rPr>
          <w:rStyle w:val="None"/>
        </w:rPr>
        <w:t>estamos dentro, intentar descifrar la contraseña de algún usuario que tenga permisos de administración.</w:t>
      </w:r>
    </w:p>
    <w:p w:rsidR="0033625F" w:rsidRDefault="001F4704" w:rsidP="0033625F">
      <w:pPr>
        <w:spacing w:before="100"/>
        <w:jc w:val="both"/>
        <w:rPr>
          <w:rStyle w:val="None"/>
        </w:rPr>
      </w:pPr>
      <w:r w:rsidRPr="001F4704">
        <w:rPr>
          <w:rStyle w:val="None"/>
        </w:rPr>
        <w:drawing>
          <wp:inline distT="0" distB="0" distL="0" distR="0" wp14:anchorId="72A26E7C" wp14:editId="393A2EBD">
            <wp:extent cx="5396230" cy="1445260"/>
            <wp:effectExtent l="0" t="0" r="1270" b="254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6F" w:rsidRDefault="00021F6F" w:rsidP="00021F6F">
      <w:pPr>
        <w:pStyle w:val="ListParagraph"/>
      </w:pPr>
    </w:p>
    <w:p w:rsidR="00021F6F" w:rsidRDefault="00021F6F" w:rsidP="00021F6F">
      <w:pPr>
        <w:spacing w:before="100"/>
        <w:jc w:val="both"/>
      </w:pPr>
    </w:p>
    <w:p w:rsidR="00960644" w:rsidRDefault="001F29D0">
      <w:pPr>
        <w:spacing w:before="100"/>
        <w:jc w:val="both"/>
        <w:rPr>
          <w:rStyle w:val="None"/>
        </w:rPr>
      </w:pPr>
      <w:r>
        <w:rPr>
          <w:rStyle w:val="None"/>
        </w:rPr>
        <w:t xml:space="preserve">Consultar el documento subido a Moodle donde se explica el uso de John </w:t>
      </w:r>
      <w:proofErr w:type="spellStart"/>
      <w:r>
        <w:rPr>
          <w:rStyle w:val="None"/>
        </w:rPr>
        <w:t>the</w:t>
      </w:r>
      <w:proofErr w:type="spellEnd"/>
      <w:r>
        <w:rPr>
          <w:rStyle w:val="None"/>
        </w:rPr>
        <w:t xml:space="preserve"> </w:t>
      </w:r>
      <w:proofErr w:type="spellStart"/>
      <w:r>
        <w:rPr>
          <w:rStyle w:val="None"/>
        </w:rPr>
        <w:t>Ripper</w:t>
      </w:r>
      <w:proofErr w:type="spellEnd"/>
      <w:r>
        <w:rPr>
          <w:rStyle w:val="None"/>
        </w:rPr>
        <w:t xml:space="preserve"> para los diferentes ataques</w:t>
      </w: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  <w:b/>
          <w:bCs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  <w:b/>
          <w:bCs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  <w:b/>
          <w:bCs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  <w:b/>
          <w:bCs/>
        </w:rPr>
      </w:pPr>
    </w:p>
    <w:p w:rsidR="00960644" w:rsidRDefault="001F29D0">
      <w:pPr>
        <w:spacing w:before="100"/>
        <w:jc w:val="both"/>
        <w:rPr>
          <w:rStyle w:val="None"/>
          <w:b/>
          <w:bCs/>
        </w:rPr>
      </w:pPr>
      <w:r>
        <w:rPr>
          <w:rStyle w:val="None"/>
          <w:b/>
          <w:bCs/>
        </w:rPr>
        <w:t>Entregable: Pantallazos que muestren:</w:t>
      </w:r>
    </w:p>
    <w:p w:rsidR="00960644" w:rsidRDefault="001F29D0">
      <w:pPr>
        <w:numPr>
          <w:ilvl w:val="0"/>
          <w:numId w:val="9"/>
        </w:numPr>
        <w:spacing w:before="100"/>
        <w:jc w:val="both"/>
        <w:rPr>
          <w:rFonts w:ascii="Times New Roman" w:hAnsi="Times New Roman"/>
          <w:b/>
          <w:bCs/>
        </w:rPr>
      </w:pPr>
      <w:r>
        <w:rPr>
          <w:rStyle w:val="None"/>
          <w:rFonts w:ascii="Times New Roman" w:hAnsi="Times New Roman"/>
          <w:b/>
          <w:bCs/>
        </w:rPr>
        <w:t>Ejecuci</w:t>
      </w:r>
      <w:r>
        <w:rPr>
          <w:rStyle w:val="None"/>
          <w:rFonts w:ascii="Times New Roman" w:hAnsi="Times New Roman"/>
          <w:b/>
          <w:bCs/>
        </w:rPr>
        <w:t>ó</w:t>
      </w:r>
      <w:r>
        <w:rPr>
          <w:rStyle w:val="None"/>
          <w:rFonts w:ascii="Times New Roman" w:hAnsi="Times New Roman"/>
          <w:b/>
          <w:bCs/>
        </w:rPr>
        <w:t xml:space="preserve">n con </w:t>
      </w:r>
      <w:r>
        <w:rPr>
          <w:rStyle w:val="None"/>
          <w:rFonts w:ascii="Times New Roman" w:hAnsi="Times New Roman"/>
          <w:b/>
          <w:bCs/>
        </w:rPr>
        <w:t>é</w:t>
      </w:r>
      <w:r>
        <w:rPr>
          <w:rStyle w:val="None"/>
          <w:rFonts w:ascii="Times New Roman" w:hAnsi="Times New Roman"/>
          <w:b/>
          <w:bCs/>
        </w:rPr>
        <w:t xml:space="preserve">xito del </w:t>
      </w:r>
      <w:proofErr w:type="spellStart"/>
      <w:r>
        <w:rPr>
          <w:rStyle w:val="None"/>
          <w:rFonts w:ascii="Times New Roman" w:hAnsi="Times New Roman"/>
          <w:b/>
          <w:bCs/>
        </w:rPr>
        <w:t>exploit</w:t>
      </w:r>
      <w:proofErr w:type="spellEnd"/>
      <w:r>
        <w:rPr>
          <w:rStyle w:val="None"/>
          <w:rFonts w:ascii="Times New Roman" w:hAnsi="Times New Roman"/>
          <w:b/>
          <w:bCs/>
        </w:rPr>
        <w:t xml:space="preserve"> de la gu</w:t>
      </w:r>
      <w:r>
        <w:rPr>
          <w:rStyle w:val="None"/>
          <w:rFonts w:ascii="Times New Roman" w:hAnsi="Times New Roman"/>
          <w:b/>
          <w:bCs/>
        </w:rPr>
        <w:t>í</w:t>
      </w:r>
      <w:r>
        <w:rPr>
          <w:rStyle w:val="None"/>
          <w:rFonts w:ascii="Times New Roman" w:hAnsi="Times New Roman"/>
          <w:b/>
          <w:bCs/>
        </w:rPr>
        <w:t xml:space="preserve">a. </w:t>
      </w:r>
      <w:r>
        <w:rPr>
          <w:rStyle w:val="None"/>
          <w:rFonts w:ascii="Times New Roman" w:hAnsi="Times New Roman"/>
          <w:b/>
          <w:bCs/>
          <w:color w:val="FF0000"/>
          <w:u w:color="FF0000"/>
        </w:rPr>
        <w:t>Insertar pantallazo</w:t>
      </w:r>
    </w:p>
    <w:p w:rsidR="00960644" w:rsidRDefault="001F29D0">
      <w:pPr>
        <w:numPr>
          <w:ilvl w:val="0"/>
          <w:numId w:val="9"/>
        </w:numPr>
        <w:spacing w:before="100"/>
        <w:jc w:val="both"/>
        <w:rPr>
          <w:rFonts w:ascii="Times New Roman" w:hAnsi="Times New Roman"/>
          <w:b/>
          <w:bCs/>
        </w:rPr>
      </w:pPr>
      <w:r>
        <w:rPr>
          <w:rStyle w:val="None"/>
          <w:rFonts w:ascii="Times New Roman" w:hAnsi="Times New Roman"/>
          <w:b/>
          <w:bCs/>
        </w:rPr>
        <w:t>Demostrar que se est</w:t>
      </w:r>
      <w:r>
        <w:rPr>
          <w:rStyle w:val="None"/>
          <w:rFonts w:ascii="Times New Roman" w:hAnsi="Times New Roman"/>
          <w:b/>
          <w:bCs/>
        </w:rPr>
        <w:t xml:space="preserve">á </w:t>
      </w:r>
      <w:r>
        <w:rPr>
          <w:rStyle w:val="None"/>
          <w:rFonts w:ascii="Times New Roman" w:hAnsi="Times New Roman"/>
          <w:b/>
          <w:bCs/>
        </w:rPr>
        <w:t xml:space="preserve">dentro ejecutando, una vez se ha lanzado el </w:t>
      </w:r>
      <w:proofErr w:type="spellStart"/>
      <w:r>
        <w:rPr>
          <w:rStyle w:val="None"/>
          <w:rFonts w:ascii="Times New Roman" w:hAnsi="Times New Roman"/>
          <w:b/>
          <w:bCs/>
        </w:rPr>
        <w:t>exploit</w:t>
      </w:r>
      <w:proofErr w:type="spellEnd"/>
      <w:r>
        <w:rPr>
          <w:rStyle w:val="None"/>
          <w:rFonts w:ascii="Times New Roman" w:hAnsi="Times New Roman"/>
          <w:b/>
          <w:bCs/>
        </w:rPr>
        <w:t xml:space="preserve">, las </w:t>
      </w:r>
      <w:r>
        <w:rPr>
          <w:rStyle w:val="None"/>
          <w:rFonts w:ascii="Times New Roman" w:hAnsi="Times New Roman"/>
          <w:b/>
          <w:bCs/>
        </w:rPr>
        <w:t>ó</w:t>
      </w:r>
      <w:r>
        <w:rPr>
          <w:rStyle w:val="None"/>
          <w:rFonts w:ascii="Times New Roman" w:hAnsi="Times New Roman"/>
          <w:b/>
          <w:bCs/>
        </w:rPr>
        <w:t xml:space="preserve">rdenes: </w:t>
      </w:r>
    </w:p>
    <w:p w:rsidR="00960644" w:rsidRDefault="001F29D0">
      <w:pPr>
        <w:numPr>
          <w:ilvl w:val="1"/>
          <w:numId w:val="9"/>
        </w:numPr>
        <w:spacing w:before="100"/>
        <w:jc w:val="both"/>
        <w:rPr>
          <w:rFonts w:ascii="Times New Roman" w:hAnsi="Times New Roman"/>
          <w:b/>
          <w:bCs/>
        </w:rPr>
      </w:pPr>
      <w:r>
        <w:rPr>
          <w:rStyle w:val="None"/>
          <w:rFonts w:ascii="Times New Roman" w:hAnsi="Times New Roman"/>
          <w:b/>
          <w:bCs/>
        </w:rPr>
        <w:t xml:space="preserve">date </w:t>
      </w:r>
      <w:r>
        <w:rPr>
          <w:rStyle w:val="None"/>
          <w:rFonts w:ascii="Times New Roman" w:hAnsi="Times New Roman"/>
        </w:rPr>
        <w:t>(para ver el d</w:t>
      </w:r>
      <w:r>
        <w:rPr>
          <w:rStyle w:val="None"/>
          <w:rFonts w:ascii="Times New Roman" w:hAnsi="Times New Roman"/>
        </w:rPr>
        <w:t>í</w:t>
      </w:r>
      <w:r>
        <w:rPr>
          <w:rStyle w:val="None"/>
          <w:rFonts w:ascii="Times New Roman" w:hAnsi="Times New Roman"/>
        </w:rPr>
        <w:t>a y la fecha en la que se ha entrado)</w:t>
      </w:r>
    </w:p>
    <w:p w:rsidR="00960644" w:rsidRDefault="001F29D0">
      <w:pPr>
        <w:numPr>
          <w:ilvl w:val="1"/>
          <w:numId w:val="9"/>
        </w:numPr>
        <w:spacing w:before="100"/>
        <w:jc w:val="both"/>
        <w:rPr>
          <w:rFonts w:ascii="Times New Roman" w:hAnsi="Times New Roman"/>
          <w:b/>
          <w:bCs/>
        </w:rPr>
      </w:pPr>
      <w:proofErr w:type="spellStart"/>
      <w:r>
        <w:rPr>
          <w:rStyle w:val="None"/>
          <w:rFonts w:ascii="Times New Roman" w:hAnsi="Times New Roman"/>
          <w:b/>
          <w:bCs/>
        </w:rPr>
        <w:t>whoami</w:t>
      </w:r>
      <w:proofErr w:type="spellEnd"/>
      <w:r>
        <w:rPr>
          <w:rStyle w:val="None"/>
          <w:rFonts w:ascii="Times New Roman" w:hAnsi="Times New Roman"/>
          <w:b/>
          <w:bCs/>
        </w:rPr>
        <w:t xml:space="preserve"> </w:t>
      </w:r>
      <w:r>
        <w:rPr>
          <w:rStyle w:val="None"/>
          <w:rFonts w:ascii="Times New Roman" w:hAnsi="Times New Roman"/>
        </w:rPr>
        <w:t>(para ver con qu</w:t>
      </w:r>
      <w:r>
        <w:rPr>
          <w:rStyle w:val="None"/>
          <w:rFonts w:ascii="Times New Roman" w:hAnsi="Times New Roman"/>
        </w:rPr>
        <w:t xml:space="preserve">é </w:t>
      </w:r>
      <w:r>
        <w:rPr>
          <w:rStyle w:val="None"/>
          <w:rFonts w:ascii="Times New Roman" w:hAnsi="Times New Roman"/>
        </w:rPr>
        <w:t xml:space="preserve">usuario he </w:t>
      </w:r>
      <w:r>
        <w:rPr>
          <w:rStyle w:val="None"/>
          <w:rFonts w:ascii="Times New Roman" w:hAnsi="Times New Roman"/>
        </w:rPr>
        <w:t>accedido a la m</w:t>
      </w:r>
      <w:r>
        <w:rPr>
          <w:rStyle w:val="None"/>
          <w:rFonts w:ascii="Times New Roman" w:hAnsi="Times New Roman"/>
        </w:rPr>
        <w:t>á</w:t>
      </w:r>
      <w:r>
        <w:rPr>
          <w:rStyle w:val="None"/>
          <w:rFonts w:ascii="Times New Roman" w:hAnsi="Times New Roman"/>
        </w:rPr>
        <w:t>quina</w:t>
      </w:r>
    </w:p>
    <w:p w:rsidR="00960644" w:rsidRDefault="001F29D0">
      <w:pPr>
        <w:numPr>
          <w:ilvl w:val="1"/>
          <w:numId w:val="9"/>
        </w:numPr>
        <w:spacing w:before="100"/>
        <w:jc w:val="both"/>
        <w:rPr>
          <w:rFonts w:ascii="Times New Roman" w:hAnsi="Times New Roman"/>
          <w:b/>
          <w:bCs/>
        </w:rPr>
      </w:pPr>
      <w:proofErr w:type="spellStart"/>
      <w:r>
        <w:rPr>
          <w:rStyle w:val="None"/>
          <w:rFonts w:ascii="Times New Roman" w:hAnsi="Times New Roman"/>
          <w:b/>
          <w:bCs/>
        </w:rPr>
        <w:t>pwd</w:t>
      </w:r>
      <w:proofErr w:type="spellEnd"/>
      <w:r>
        <w:rPr>
          <w:rStyle w:val="None"/>
          <w:rFonts w:ascii="Times New Roman" w:hAnsi="Times New Roman"/>
        </w:rPr>
        <w:t xml:space="preserve"> (para ver en qu</w:t>
      </w:r>
      <w:r>
        <w:rPr>
          <w:rStyle w:val="None"/>
          <w:rFonts w:ascii="Times New Roman" w:hAnsi="Times New Roman"/>
        </w:rPr>
        <w:t xml:space="preserve">é </w:t>
      </w:r>
      <w:r>
        <w:rPr>
          <w:rStyle w:val="None"/>
          <w:rFonts w:ascii="Times New Roman" w:hAnsi="Times New Roman"/>
        </w:rPr>
        <w:t>directorio de la m</w:t>
      </w:r>
      <w:r>
        <w:rPr>
          <w:rStyle w:val="None"/>
          <w:rFonts w:ascii="Times New Roman" w:hAnsi="Times New Roman"/>
        </w:rPr>
        <w:t>á</w:t>
      </w:r>
      <w:r>
        <w:rPr>
          <w:rStyle w:val="None"/>
          <w:rFonts w:ascii="Times New Roman" w:hAnsi="Times New Roman"/>
        </w:rPr>
        <w:t>quina remota me encuentro)</w:t>
      </w:r>
    </w:p>
    <w:p w:rsidR="00960644" w:rsidRDefault="001F29D0">
      <w:pPr>
        <w:spacing w:before="100"/>
        <w:ind w:left="1440"/>
        <w:jc w:val="both"/>
        <w:rPr>
          <w:rStyle w:val="None"/>
          <w:b/>
          <w:bCs/>
        </w:rPr>
      </w:pPr>
      <w:r>
        <w:rPr>
          <w:rStyle w:val="None"/>
          <w:b/>
          <w:bCs/>
          <w:color w:val="FF0000"/>
          <w:u w:color="FF0000"/>
        </w:rPr>
        <w:t>Insertar pantallazo</w:t>
      </w:r>
    </w:p>
    <w:p w:rsidR="00960644" w:rsidRDefault="001F29D0">
      <w:pPr>
        <w:numPr>
          <w:ilvl w:val="0"/>
          <w:numId w:val="9"/>
        </w:numPr>
        <w:spacing w:before="100"/>
        <w:jc w:val="both"/>
        <w:rPr>
          <w:rFonts w:ascii="Times New Roman" w:hAnsi="Times New Roman"/>
          <w:b/>
          <w:bCs/>
        </w:rPr>
      </w:pPr>
      <w:r>
        <w:rPr>
          <w:rStyle w:val="None"/>
          <w:rFonts w:ascii="Times New Roman" w:hAnsi="Times New Roman"/>
          <w:b/>
          <w:bCs/>
        </w:rPr>
        <w:t>Obtenci</w:t>
      </w:r>
      <w:r>
        <w:rPr>
          <w:rStyle w:val="None"/>
          <w:rFonts w:ascii="Times New Roman" w:hAnsi="Times New Roman"/>
          <w:b/>
          <w:bCs/>
        </w:rPr>
        <w:t>ó</w:t>
      </w:r>
      <w:r>
        <w:rPr>
          <w:rStyle w:val="None"/>
          <w:rFonts w:ascii="Times New Roman" w:hAnsi="Times New Roman"/>
          <w:b/>
          <w:bCs/>
        </w:rPr>
        <w:t>n de las contrase</w:t>
      </w:r>
      <w:r>
        <w:rPr>
          <w:rStyle w:val="None"/>
          <w:rFonts w:ascii="Times New Roman" w:hAnsi="Times New Roman"/>
          <w:b/>
          <w:bCs/>
        </w:rPr>
        <w:t>ñ</w:t>
      </w:r>
      <w:r>
        <w:rPr>
          <w:rStyle w:val="None"/>
          <w:rFonts w:ascii="Times New Roman" w:hAnsi="Times New Roman"/>
          <w:b/>
          <w:bCs/>
        </w:rPr>
        <w:t xml:space="preserve">as mediante John </w:t>
      </w:r>
      <w:proofErr w:type="spellStart"/>
      <w:r>
        <w:rPr>
          <w:rStyle w:val="None"/>
          <w:rFonts w:ascii="Times New Roman" w:hAnsi="Times New Roman"/>
          <w:b/>
          <w:bCs/>
        </w:rPr>
        <w:t>the</w:t>
      </w:r>
      <w:proofErr w:type="spellEnd"/>
      <w:r>
        <w:rPr>
          <w:rStyle w:val="None"/>
          <w:rFonts w:ascii="Times New Roman" w:hAnsi="Times New Roman"/>
          <w:b/>
          <w:bCs/>
        </w:rPr>
        <w:t xml:space="preserve"> </w:t>
      </w:r>
      <w:proofErr w:type="spellStart"/>
      <w:r>
        <w:rPr>
          <w:rStyle w:val="None"/>
          <w:rFonts w:ascii="Times New Roman" w:hAnsi="Times New Roman"/>
          <w:b/>
          <w:bCs/>
        </w:rPr>
        <w:t>Ripper</w:t>
      </w:r>
      <w:proofErr w:type="spellEnd"/>
      <w:r>
        <w:rPr>
          <w:rStyle w:val="None"/>
          <w:rFonts w:ascii="Times New Roman" w:hAnsi="Times New Roman"/>
          <w:b/>
          <w:bCs/>
        </w:rPr>
        <w:t xml:space="preserve">. </w:t>
      </w:r>
      <w:r>
        <w:rPr>
          <w:rStyle w:val="None"/>
          <w:rFonts w:ascii="Times New Roman" w:hAnsi="Times New Roman"/>
          <w:b/>
          <w:bCs/>
          <w:color w:val="FF0000"/>
          <w:u w:color="FF0000"/>
        </w:rPr>
        <w:t>Insertar pantallazo</w:t>
      </w: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960644">
      <w:pPr>
        <w:spacing w:before="100"/>
        <w:jc w:val="both"/>
        <w:rPr>
          <w:rStyle w:val="None"/>
          <w:rFonts w:ascii="Times New Roman" w:eastAsia="Times New Roman" w:hAnsi="Times New Roman" w:cs="Times New Roman"/>
        </w:rPr>
      </w:pPr>
    </w:p>
    <w:p w:rsidR="00960644" w:rsidRDefault="001F29D0">
      <w:pPr>
        <w:pStyle w:val="NormalWeb"/>
        <w:spacing w:after="0" w:line="360" w:lineRule="auto"/>
        <w:jc w:val="center"/>
        <w:rPr>
          <w:rStyle w:val="None"/>
          <w:rFonts w:ascii="Times New Roman" w:eastAsia="Times New Roman" w:hAnsi="Times New Roman" w:cs="Times New Roman"/>
          <w:b/>
          <w:bCs/>
          <w:color w:val="000080"/>
          <w:sz w:val="28"/>
          <w:szCs w:val="28"/>
          <w:u w:val="single" w:color="000080"/>
        </w:rPr>
      </w:pPr>
      <w:r>
        <w:rPr>
          <w:rStyle w:val="None"/>
          <w:rFonts w:ascii="Times New Roman" w:hAnsi="Times New Roman"/>
          <w:b/>
          <w:bCs/>
          <w:color w:val="000080"/>
          <w:sz w:val="28"/>
          <w:szCs w:val="28"/>
          <w:u w:val="single" w:color="000080"/>
        </w:rPr>
        <w:t>INSTRUCCIONES</w:t>
      </w:r>
    </w:p>
    <w:p w:rsidR="00960644" w:rsidRDefault="00960644">
      <w:pPr>
        <w:pStyle w:val="NormalWeb"/>
        <w:spacing w:after="0" w:line="360" w:lineRule="auto"/>
        <w:jc w:val="center"/>
        <w:rPr>
          <w:rStyle w:val="None"/>
          <w:rFonts w:ascii="Times New Roman" w:eastAsia="Times New Roman" w:hAnsi="Times New Roman" w:cs="Times New Roman"/>
          <w:sz w:val="28"/>
          <w:szCs w:val="28"/>
        </w:rPr>
      </w:pPr>
    </w:p>
    <w:p w:rsidR="00960644" w:rsidRDefault="001F29D0">
      <w:pPr>
        <w:pStyle w:val="NormalWeb"/>
        <w:numPr>
          <w:ilvl w:val="0"/>
          <w:numId w:val="11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Style w:val="None"/>
          <w:rFonts w:ascii="Times New Roman" w:hAnsi="Times New Roman"/>
          <w:color w:val="000080"/>
          <w:sz w:val="24"/>
          <w:szCs w:val="24"/>
          <w:u w:color="000080"/>
        </w:rPr>
        <w:t>Entrega:</w:t>
      </w:r>
    </w:p>
    <w:p w:rsidR="00960644" w:rsidRDefault="001F29D0">
      <w:pPr>
        <w:pStyle w:val="NormalWeb"/>
        <w:numPr>
          <w:ilvl w:val="1"/>
          <w:numId w:val="13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Style w:val="None"/>
          <w:rFonts w:ascii="Times New Roman" w:hAnsi="Times New Roman"/>
          <w:color w:val="000080"/>
          <w:sz w:val="24"/>
          <w:szCs w:val="24"/>
          <w:u w:color="000080"/>
        </w:rPr>
        <w:t xml:space="preserve">Un archivo </w:t>
      </w:r>
      <w:r>
        <w:rPr>
          <w:rStyle w:val="None"/>
          <w:rFonts w:ascii="Times New Roman" w:hAnsi="Times New Roman"/>
          <w:b/>
          <w:bCs/>
          <w:color w:val="000080"/>
          <w:sz w:val="24"/>
          <w:szCs w:val="24"/>
          <w:u w:color="000080"/>
        </w:rPr>
        <w:t>PDF</w:t>
      </w:r>
      <w:r>
        <w:rPr>
          <w:rStyle w:val="None"/>
          <w:rFonts w:ascii="Times New Roman" w:hAnsi="Times New Roman"/>
          <w:color w:val="000080"/>
          <w:sz w:val="24"/>
          <w:szCs w:val="24"/>
          <w:u w:color="000080"/>
        </w:rPr>
        <w:t xml:space="preserve"> a partir de este documento de Word con las respuestas (las que est</w:t>
      </w:r>
      <w:r>
        <w:rPr>
          <w:rStyle w:val="None"/>
          <w:rFonts w:ascii="Times New Roman" w:hAnsi="Times New Roman"/>
          <w:color w:val="000080"/>
          <w:sz w:val="24"/>
          <w:szCs w:val="24"/>
          <w:u w:color="000080"/>
        </w:rPr>
        <w:t>á</w:t>
      </w:r>
      <w:r>
        <w:rPr>
          <w:rStyle w:val="None"/>
          <w:rFonts w:ascii="Times New Roman" w:hAnsi="Times New Roman"/>
          <w:color w:val="000080"/>
          <w:sz w:val="24"/>
          <w:szCs w:val="24"/>
          <w:u w:color="000080"/>
        </w:rPr>
        <w:t>n se</w:t>
      </w:r>
      <w:r>
        <w:rPr>
          <w:rStyle w:val="None"/>
          <w:rFonts w:ascii="Times New Roman" w:hAnsi="Times New Roman"/>
          <w:color w:val="000080"/>
          <w:sz w:val="24"/>
          <w:szCs w:val="24"/>
          <w:u w:color="000080"/>
        </w:rPr>
        <w:t>ñ</w:t>
      </w:r>
      <w:r>
        <w:rPr>
          <w:rStyle w:val="None"/>
          <w:rFonts w:ascii="Times New Roman" w:hAnsi="Times New Roman"/>
          <w:color w:val="000080"/>
          <w:sz w:val="24"/>
          <w:szCs w:val="24"/>
          <w:u w:color="000080"/>
        </w:rPr>
        <w:t>aladas en rojo) y los pantallazos pedidos.</w:t>
      </w:r>
    </w:p>
    <w:p w:rsidR="00960644" w:rsidRDefault="00960644">
      <w:pPr>
        <w:pStyle w:val="NormalWeb"/>
        <w:spacing w:after="0"/>
        <w:ind w:left="1440"/>
        <w:jc w:val="both"/>
        <w:rPr>
          <w:rStyle w:val="None"/>
          <w:rFonts w:ascii="Times New Roman" w:eastAsia="Times New Roman" w:hAnsi="Times New Roman" w:cs="Times New Roman"/>
          <w:sz w:val="24"/>
          <w:szCs w:val="24"/>
        </w:rPr>
      </w:pPr>
    </w:p>
    <w:p w:rsidR="00960644" w:rsidRDefault="001F29D0">
      <w:pPr>
        <w:pStyle w:val="NormalWeb"/>
        <w:numPr>
          <w:ilvl w:val="0"/>
          <w:numId w:val="15"/>
        </w:numPr>
        <w:spacing w:after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Style w:val="None"/>
          <w:rFonts w:ascii="Times New Roman" w:hAnsi="Times New Roman"/>
          <w:color w:val="000080"/>
          <w:sz w:val="24"/>
          <w:szCs w:val="24"/>
          <w:u w:color="000080"/>
        </w:rPr>
        <w:lastRenderedPageBreak/>
        <w:t xml:space="preserve">Los ejercicios </w:t>
      </w:r>
      <w:r>
        <w:rPr>
          <w:rStyle w:val="None"/>
          <w:rFonts w:ascii="Times New Roman" w:hAnsi="Times New Roman"/>
          <w:b/>
          <w:bCs/>
          <w:color w:val="000080"/>
          <w:sz w:val="24"/>
          <w:szCs w:val="24"/>
          <w:u w:color="000080"/>
        </w:rPr>
        <w:t>SOLO</w:t>
      </w:r>
      <w:r>
        <w:rPr>
          <w:rStyle w:val="None"/>
          <w:rFonts w:ascii="Times New Roman" w:hAnsi="Times New Roman"/>
          <w:color w:val="000080"/>
          <w:sz w:val="24"/>
          <w:szCs w:val="24"/>
          <w:u w:color="000080"/>
        </w:rPr>
        <w:t xml:space="preserve"> podr</w:t>
      </w:r>
      <w:r>
        <w:rPr>
          <w:rStyle w:val="None"/>
          <w:rFonts w:ascii="Times New Roman" w:hAnsi="Times New Roman"/>
          <w:color w:val="000080"/>
          <w:sz w:val="24"/>
          <w:szCs w:val="24"/>
          <w:u w:color="000080"/>
        </w:rPr>
        <w:t>á</w:t>
      </w:r>
      <w:r>
        <w:rPr>
          <w:rStyle w:val="None"/>
          <w:rFonts w:ascii="Times New Roman" w:hAnsi="Times New Roman"/>
          <w:color w:val="000080"/>
          <w:sz w:val="24"/>
          <w:szCs w:val="24"/>
          <w:u w:color="000080"/>
        </w:rPr>
        <w:t>n realizarse en grupos de dos alumnos o tres alumnos como m</w:t>
      </w:r>
      <w:r>
        <w:rPr>
          <w:rStyle w:val="None"/>
          <w:rFonts w:ascii="Times New Roman" w:hAnsi="Times New Roman"/>
          <w:color w:val="000080"/>
          <w:sz w:val="24"/>
          <w:szCs w:val="24"/>
          <w:u w:color="000080"/>
        </w:rPr>
        <w:t>á</w:t>
      </w:r>
      <w:r>
        <w:rPr>
          <w:rStyle w:val="None"/>
          <w:rFonts w:ascii="Times New Roman" w:hAnsi="Times New Roman"/>
          <w:color w:val="000080"/>
          <w:sz w:val="24"/>
          <w:szCs w:val="24"/>
          <w:u w:color="000080"/>
        </w:rPr>
        <w:t xml:space="preserve">ximo. </w:t>
      </w:r>
      <w:r>
        <w:rPr>
          <w:rStyle w:val="None"/>
          <w:rFonts w:ascii="Times New Roman" w:hAnsi="Times New Roman"/>
          <w:b/>
          <w:bCs/>
          <w:color w:val="000080"/>
          <w:sz w:val="24"/>
          <w:szCs w:val="24"/>
          <w:u w:color="000080"/>
        </w:rPr>
        <w:t>No se permiten entregas de pr</w:t>
      </w:r>
      <w:r>
        <w:rPr>
          <w:rStyle w:val="None"/>
          <w:rFonts w:ascii="Times New Roman" w:hAnsi="Times New Roman"/>
          <w:b/>
          <w:bCs/>
          <w:color w:val="000080"/>
          <w:sz w:val="24"/>
          <w:szCs w:val="24"/>
          <w:u w:color="000080"/>
        </w:rPr>
        <w:t>á</w:t>
      </w:r>
      <w:r>
        <w:rPr>
          <w:rStyle w:val="None"/>
          <w:rFonts w:ascii="Times New Roman" w:hAnsi="Times New Roman"/>
          <w:b/>
          <w:bCs/>
          <w:color w:val="000080"/>
          <w:sz w:val="24"/>
          <w:szCs w:val="24"/>
          <w:u w:color="000080"/>
        </w:rPr>
        <w:t xml:space="preserve">cticas </w:t>
      </w:r>
      <w:r>
        <w:rPr>
          <w:rStyle w:val="None"/>
          <w:rFonts w:ascii="Times New Roman" w:hAnsi="Times New Roman"/>
          <w:b/>
          <w:bCs/>
          <w:color w:val="000080"/>
          <w:sz w:val="24"/>
          <w:szCs w:val="24"/>
          <w:u w:color="000080"/>
        </w:rPr>
        <w:t>realizadas de forma individual o por grupos de m</w:t>
      </w:r>
      <w:r>
        <w:rPr>
          <w:rStyle w:val="None"/>
          <w:rFonts w:ascii="Times New Roman" w:hAnsi="Times New Roman"/>
          <w:b/>
          <w:bCs/>
          <w:color w:val="000080"/>
          <w:sz w:val="24"/>
          <w:szCs w:val="24"/>
          <w:u w:color="000080"/>
        </w:rPr>
        <w:t>á</w:t>
      </w:r>
      <w:r>
        <w:rPr>
          <w:rStyle w:val="None"/>
          <w:rFonts w:ascii="Times New Roman" w:hAnsi="Times New Roman"/>
          <w:b/>
          <w:bCs/>
          <w:color w:val="000080"/>
          <w:sz w:val="24"/>
          <w:szCs w:val="24"/>
          <w:u w:color="000080"/>
        </w:rPr>
        <w:t>s de tres alumnos.</w:t>
      </w:r>
    </w:p>
    <w:p w:rsidR="00960644" w:rsidRDefault="001F29D0">
      <w:pPr>
        <w:pStyle w:val="NormalWeb"/>
        <w:spacing w:after="0"/>
        <w:ind w:left="720"/>
        <w:jc w:val="both"/>
        <w:rPr>
          <w:rStyle w:val="None"/>
          <w:rFonts w:ascii="Times New Roman" w:eastAsia="Times New Roman" w:hAnsi="Times New Roman" w:cs="Times New Roman"/>
          <w:sz w:val="24"/>
          <w:szCs w:val="24"/>
        </w:rPr>
      </w:pPr>
      <w:r>
        <w:rPr>
          <w:rStyle w:val="None"/>
          <w:rFonts w:ascii="Times New Roman" w:hAnsi="Times New Roman"/>
          <w:color w:val="000080"/>
          <w:sz w:val="24"/>
          <w:szCs w:val="24"/>
          <w:u w:color="000080"/>
        </w:rPr>
        <w:t xml:space="preserve"> </w:t>
      </w:r>
    </w:p>
    <w:p w:rsidR="00960644" w:rsidRDefault="001F29D0">
      <w:pPr>
        <w:pStyle w:val="NormalWeb"/>
        <w:numPr>
          <w:ilvl w:val="0"/>
          <w:numId w:val="15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Style w:val="None"/>
          <w:rFonts w:ascii="Times New Roman" w:hAnsi="Times New Roman"/>
          <w:color w:val="000080"/>
          <w:sz w:val="24"/>
          <w:szCs w:val="24"/>
          <w:u w:color="000080"/>
        </w:rPr>
        <w:t>El nombre del fichero entregado ser</w:t>
      </w:r>
      <w:r>
        <w:rPr>
          <w:rStyle w:val="None"/>
          <w:rFonts w:ascii="Times New Roman" w:hAnsi="Times New Roman"/>
          <w:color w:val="000080"/>
          <w:sz w:val="24"/>
          <w:szCs w:val="24"/>
          <w:u w:color="000080"/>
        </w:rPr>
        <w:t>á</w:t>
      </w:r>
      <w:r>
        <w:rPr>
          <w:rStyle w:val="None"/>
          <w:rFonts w:ascii="Times New Roman" w:hAnsi="Times New Roman"/>
          <w:color w:val="000080"/>
          <w:sz w:val="24"/>
          <w:szCs w:val="24"/>
          <w:u w:color="000080"/>
        </w:rPr>
        <w:t>n los apellidos de los alumnos separados por guion.</w:t>
      </w:r>
    </w:p>
    <w:p w:rsidR="00960644" w:rsidRDefault="00960644">
      <w:pPr>
        <w:pStyle w:val="NormalWeb"/>
        <w:spacing w:after="0"/>
        <w:ind w:left="720"/>
        <w:jc w:val="both"/>
        <w:rPr>
          <w:rStyle w:val="None"/>
          <w:rFonts w:ascii="Times New Roman" w:eastAsia="Times New Roman" w:hAnsi="Times New Roman" w:cs="Times New Roman"/>
          <w:sz w:val="24"/>
          <w:szCs w:val="24"/>
        </w:rPr>
      </w:pPr>
    </w:p>
    <w:p w:rsidR="00960644" w:rsidRDefault="001F29D0">
      <w:pPr>
        <w:pStyle w:val="NormalWeb"/>
        <w:numPr>
          <w:ilvl w:val="0"/>
          <w:numId w:val="15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Style w:val="None"/>
          <w:rFonts w:ascii="Times New Roman" w:hAnsi="Times New Roman"/>
          <w:b/>
          <w:bCs/>
          <w:color w:val="000080"/>
          <w:sz w:val="24"/>
          <w:szCs w:val="24"/>
          <w:u w:color="000080"/>
        </w:rPr>
        <w:t>La fecha l</w:t>
      </w:r>
      <w:r>
        <w:rPr>
          <w:rStyle w:val="None"/>
          <w:rFonts w:ascii="Times New Roman" w:hAnsi="Times New Roman"/>
          <w:b/>
          <w:bCs/>
          <w:color w:val="000080"/>
          <w:sz w:val="24"/>
          <w:szCs w:val="24"/>
          <w:u w:color="000080"/>
        </w:rPr>
        <w:t>í</w:t>
      </w:r>
      <w:r>
        <w:rPr>
          <w:rStyle w:val="None"/>
          <w:rFonts w:ascii="Times New Roman" w:hAnsi="Times New Roman"/>
          <w:b/>
          <w:bCs/>
          <w:color w:val="000080"/>
          <w:sz w:val="24"/>
          <w:szCs w:val="24"/>
          <w:u w:color="000080"/>
        </w:rPr>
        <w:t>mite de entrega ser</w:t>
      </w:r>
      <w:r>
        <w:rPr>
          <w:rStyle w:val="None"/>
          <w:rFonts w:ascii="Times New Roman" w:hAnsi="Times New Roman"/>
          <w:b/>
          <w:bCs/>
          <w:color w:val="000080"/>
          <w:sz w:val="24"/>
          <w:szCs w:val="24"/>
          <w:u w:color="000080"/>
        </w:rPr>
        <w:t xml:space="preserve">á </w:t>
      </w:r>
      <w:r>
        <w:rPr>
          <w:rStyle w:val="None"/>
          <w:rFonts w:ascii="Times New Roman" w:hAnsi="Times New Roman"/>
          <w:b/>
          <w:bCs/>
          <w:color w:val="000080"/>
          <w:sz w:val="24"/>
          <w:szCs w:val="24"/>
          <w:u w:color="000080"/>
        </w:rPr>
        <w:t xml:space="preserve">el viernes 20 de marzo a las 23 horas </w:t>
      </w:r>
      <w:r>
        <w:rPr>
          <w:rStyle w:val="None"/>
          <w:rFonts w:ascii="Times New Roman" w:hAnsi="Times New Roman"/>
          <w:b/>
          <w:bCs/>
          <w:color w:val="000080"/>
          <w:sz w:val="24"/>
          <w:szCs w:val="24"/>
          <w:u w:color="000080"/>
        </w:rPr>
        <w:t>(IMPRORROGABLE).</w:t>
      </w:r>
    </w:p>
    <w:p w:rsidR="00960644" w:rsidRDefault="00960644">
      <w:pPr>
        <w:pStyle w:val="NormalWeb"/>
        <w:spacing w:after="0"/>
        <w:jc w:val="both"/>
        <w:rPr>
          <w:rStyle w:val="None"/>
          <w:rFonts w:ascii="Times New Roman" w:eastAsia="Times New Roman" w:hAnsi="Times New Roman" w:cs="Times New Roman"/>
          <w:sz w:val="24"/>
          <w:szCs w:val="24"/>
        </w:rPr>
      </w:pPr>
    </w:p>
    <w:p w:rsidR="00960644" w:rsidRDefault="001F29D0">
      <w:pPr>
        <w:pStyle w:val="NormalWeb"/>
        <w:numPr>
          <w:ilvl w:val="0"/>
          <w:numId w:val="16"/>
        </w:numPr>
        <w:spacing w:after="0"/>
        <w:jc w:val="both"/>
        <w:rPr>
          <w:rFonts w:ascii="Times New Roman" w:hAnsi="Times New Roman"/>
          <w:b/>
          <w:bCs/>
          <w:color w:val="FF0000"/>
          <w:sz w:val="24"/>
          <w:szCs w:val="24"/>
        </w:rPr>
      </w:pPr>
      <w:r>
        <w:rPr>
          <w:rStyle w:val="None"/>
          <w:rFonts w:ascii="Times New Roman" w:hAnsi="Times New Roman"/>
          <w:b/>
          <w:bCs/>
          <w:color w:val="FF0000"/>
          <w:sz w:val="24"/>
          <w:szCs w:val="24"/>
          <w:u w:color="FF0000"/>
        </w:rPr>
        <w:t>No se recoger</w:t>
      </w:r>
      <w:r>
        <w:rPr>
          <w:rStyle w:val="None"/>
          <w:rFonts w:ascii="Times New Roman" w:hAnsi="Times New Roman"/>
          <w:b/>
          <w:bCs/>
          <w:color w:val="FF0000"/>
          <w:sz w:val="24"/>
          <w:szCs w:val="24"/>
          <w:u w:color="FF0000"/>
        </w:rPr>
        <w:t>á</w:t>
      </w:r>
      <w:r>
        <w:rPr>
          <w:rStyle w:val="None"/>
          <w:rFonts w:ascii="Times New Roman" w:hAnsi="Times New Roman"/>
          <w:b/>
          <w:bCs/>
          <w:color w:val="FF0000"/>
          <w:sz w:val="24"/>
          <w:szCs w:val="24"/>
          <w:u w:color="FF0000"/>
        </w:rPr>
        <w:t>n memorias entregadas fuera de fecha o por otro medio distinto de los indicados (como por ejemplo el mail). Debe entregarse en el apartado correspondiente en el campus virtual.</w:t>
      </w:r>
    </w:p>
    <w:sectPr w:rsidR="00960644">
      <w:headerReference w:type="default" r:id="rId24"/>
      <w:footerReference w:type="default" r:id="rId25"/>
      <w:pgSz w:w="11900" w:h="16840"/>
      <w:pgMar w:top="1135" w:right="1701" w:bottom="1417" w:left="1701" w:header="708" w:footer="11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29D0" w:rsidRDefault="001F29D0">
      <w:r>
        <w:separator/>
      </w:r>
    </w:p>
  </w:endnote>
  <w:endnote w:type="continuationSeparator" w:id="0">
    <w:p w:rsidR="001F29D0" w:rsidRDefault="001F29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0644" w:rsidRDefault="001F29D0">
    <w:pPr>
      <w:pStyle w:val="Piedepgina"/>
      <w:tabs>
        <w:tab w:val="clear" w:pos="8504"/>
        <w:tab w:val="right" w:pos="8478"/>
      </w:tabs>
      <w:jc w:val="right"/>
    </w:pPr>
    <w:r>
      <w:fldChar w:fldCharType="begin"/>
    </w:r>
    <w:r>
      <w:instrText xml:space="preserve"> PAGE </w:instrText>
    </w:r>
    <w:r w:rsidR="00E761A9">
      <w:fldChar w:fldCharType="separate"/>
    </w:r>
    <w:r w:rsidR="00E761A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29D0" w:rsidRDefault="001F29D0">
      <w:r>
        <w:separator/>
      </w:r>
    </w:p>
  </w:footnote>
  <w:footnote w:type="continuationSeparator" w:id="0">
    <w:p w:rsidR="001F29D0" w:rsidRDefault="001F29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0644" w:rsidRDefault="001F29D0">
    <w:pPr>
      <w:pStyle w:val="Encabezado"/>
      <w:tabs>
        <w:tab w:val="clear" w:pos="8504"/>
        <w:tab w:val="right" w:pos="8478"/>
      </w:tabs>
    </w:pPr>
    <w:r>
      <w:rPr>
        <w:b/>
        <w:bCs/>
        <w:noProof/>
        <w:sz w:val="28"/>
        <w:szCs w:val="28"/>
      </w:rPr>
      <w:drawing>
        <wp:inline distT="0" distB="0" distL="0" distR="0">
          <wp:extent cx="2282952" cy="555295"/>
          <wp:effectExtent l="0" t="0" r="0" b="0"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s.jpe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82952" cy="55529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17607"/>
    <w:multiLevelType w:val="hybridMultilevel"/>
    <w:tmpl w:val="0098FE58"/>
    <w:numStyleLink w:val="ImportedStyle7"/>
  </w:abstractNum>
  <w:abstractNum w:abstractNumId="1" w15:restartNumberingAfterBreak="0">
    <w:nsid w:val="0FE62B09"/>
    <w:multiLevelType w:val="hybridMultilevel"/>
    <w:tmpl w:val="8376C694"/>
    <w:numStyleLink w:val="ImportedStyle5"/>
  </w:abstractNum>
  <w:abstractNum w:abstractNumId="2" w15:restartNumberingAfterBreak="0">
    <w:nsid w:val="122D7514"/>
    <w:multiLevelType w:val="hybridMultilevel"/>
    <w:tmpl w:val="7CDC813A"/>
    <w:styleLink w:val="ImportedStyle2"/>
    <w:lvl w:ilvl="0" w:tplc="30A81C18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1D2A716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6464506">
      <w:start w:val="1"/>
      <w:numFmt w:val="lowerRoman"/>
      <w:lvlText w:val="%3."/>
      <w:lvlJc w:val="left"/>
      <w:pPr>
        <w:ind w:left="180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B2034F6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CEEA398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0266F7C">
      <w:start w:val="1"/>
      <w:numFmt w:val="lowerRoman"/>
      <w:lvlText w:val="%6."/>
      <w:lvlJc w:val="left"/>
      <w:pPr>
        <w:ind w:left="39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25034A2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F10EE50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73666F2">
      <w:start w:val="1"/>
      <w:numFmt w:val="lowerRoman"/>
      <w:lvlText w:val="%9."/>
      <w:lvlJc w:val="left"/>
      <w:pPr>
        <w:ind w:left="61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197836FC"/>
    <w:multiLevelType w:val="hybridMultilevel"/>
    <w:tmpl w:val="4802F97E"/>
    <w:styleLink w:val="ImportedStyle1"/>
    <w:lvl w:ilvl="0" w:tplc="F68AC3CC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47AC8CE">
      <w:start w:val="1"/>
      <w:numFmt w:val="lowerLetter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02A06C">
      <w:start w:val="1"/>
      <w:numFmt w:val="lowerRoman"/>
      <w:lvlText w:val="%3."/>
      <w:lvlJc w:val="left"/>
      <w:pPr>
        <w:ind w:left="180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DDCD27C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F569148">
      <w:start w:val="1"/>
      <w:numFmt w:val="lowerLetter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E527330">
      <w:start w:val="1"/>
      <w:numFmt w:val="lowerRoman"/>
      <w:lvlText w:val="%6."/>
      <w:lvlJc w:val="left"/>
      <w:pPr>
        <w:ind w:left="39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8248E52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F968968">
      <w:start w:val="1"/>
      <w:numFmt w:val="lowerLetter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6B0A85E">
      <w:start w:val="1"/>
      <w:numFmt w:val="lowerRoman"/>
      <w:lvlText w:val="%9."/>
      <w:lvlJc w:val="left"/>
      <w:pPr>
        <w:ind w:left="61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1CEB0C83"/>
    <w:multiLevelType w:val="hybridMultilevel"/>
    <w:tmpl w:val="4802F97E"/>
    <w:numStyleLink w:val="ImportedStyle1"/>
  </w:abstractNum>
  <w:abstractNum w:abstractNumId="5" w15:restartNumberingAfterBreak="0">
    <w:nsid w:val="1F2A3D29"/>
    <w:multiLevelType w:val="hybridMultilevel"/>
    <w:tmpl w:val="3F32EF28"/>
    <w:styleLink w:val="ImportedStyle4"/>
    <w:lvl w:ilvl="0" w:tplc="6FFA51DE">
      <w:start w:val="1"/>
      <w:numFmt w:val="decimal"/>
      <w:lvlText w:val="%1)"/>
      <w:lvlJc w:val="left"/>
      <w:pPr>
        <w:tabs>
          <w:tab w:val="num" w:pos="708"/>
        </w:tabs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7B8B976">
      <w:start w:val="1"/>
      <w:numFmt w:val="lowerLetter"/>
      <w:lvlText w:val="%2."/>
      <w:lvlJc w:val="left"/>
      <w:pPr>
        <w:tabs>
          <w:tab w:val="num" w:pos="1416"/>
        </w:tabs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B32ABD8">
      <w:start w:val="1"/>
      <w:numFmt w:val="lowerRoman"/>
      <w:lvlText w:val="%3."/>
      <w:lvlJc w:val="left"/>
      <w:pPr>
        <w:tabs>
          <w:tab w:val="num" w:pos="2124"/>
        </w:tabs>
        <w:ind w:left="2148" w:hanging="28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AA205CE">
      <w:start w:val="1"/>
      <w:numFmt w:val="decimal"/>
      <w:lvlText w:val="%4."/>
      <w:lvlJc w:val="left"/>
      <w:pPr>
        <w:tabs>
          <w:tab w:val="num" w:pos="2832"/>
        </w:tabs>
        <w:ind w:left="2856" w:hanging="33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A7C4954">
      <w:start w:val="1"/>
      <w:numFmt w:val="lowerLetter"/>
      <w:lvlText w:val="%5."/>
      <w:lvlJc w:val="left"/>
      <w:pPr>
        <w:tabs>
          <w:tab w:val="num" w:pos="3540"/>
        </w:tabs>
        <w:ind w:left="3564" w:hanging="3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198A682">
      <w:start w:val="1"/>
      <w:numFmt w:val="lowerRoman"/>
      <w:lvlText w:val="%6."/>
      <w:lvlJc w:val="left"/>
      <w:pPr>
        <w:tabs>
          <w:tab w:val="num" w:pos="4248"/>
        </w:tabs>
        <w:ind w:left="4272" w:hanging="25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72CEF88">
      <w:start w:val="1"/>
      <w:numFmt w:val="decimal"/>
      <w:lvlText w:val="%7."/>
      <w:lvlJc w:val="left"/>
      <w:pPr>
        <w:tabs>
          <w:tab w:val="num" w:pos="4956"/>
        </w:tabs>
        <w:ind w:left="4980" w:hanging="3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71282CA">
      <w:start w:val="1"/>
      <w:numFmt w:val="lowerLetter"/>
      <w:lvlText w:val="%8."/>
      <w:lvlJc w:val="left"/>
      <w:pPr>
        <w:tabs>
          <w:tab w:val="num" w:pos="5664"/>
        </w:tabs>
        <w:ind w:left="5688" w:hanging="28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7B875A8">
      <w:start w:val="1"/>
      <w:numFmt w:val="lowerRoman"/>
      <w:lvlText w:val="%9."/>
      <w:lvlJc w:val="left"/>
      <w:pPr>
        <w:tabs>
          <w:tab w:val="num" w:pos="6372"/>
        </w:tabs>
        <w:ind w:left="6396" w:hanging="21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2DEE4B19"/>
    <w:multiLevelType w:val="hybridMultilevel"/>
    <w:tmpl w:val="655AC9AC"/>
    <w:styleLink w:val="ImportedStyle6"/>
    <w:lvl w:ilvl="0" w:tplc="778CC0C0">
      <w:start w:val="1"/>
      <w:numFmt w:val="bullet"/>
      <w:lvlText w:val="·"/>
      <w:lvlJc w:val="left"/>
      <w:pPr>
        <w:tabs>
          <w:tab w:val="left" w:pos="1440"/>
        </w:tabs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 w:tplc="143ED98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E4D690EE">
      <w:start w:val="1"/>
      <w:numFmt w:val="bullet"/>
      <w:lvlText w:val="▪"/>
      <w:lvlJc w:val="left"/>
      <w:pPr>
        <w:tabs>
          <w:tab w:val="left" w:pos="1440"/>
        </w:tabs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99304A9C">
      <w:start w:val="1"/>
      <w:numFmt w:val="bullet"/>
      <w:lvlText w:val="▪"/>
      <w:lvlJc w:val="left"/>
      <w:pPr>
        <w:tabs>
          <w:tab w:val="left" w:pos="1440"/>
        </w:tabs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CB6A3816">
      <w:start w:val="1"/>
      <w:numFmt w:val="bullet"/>
      <w:lvlText w:val="▪"/>
      <w:lvlJc w:val="left"/>
      <w:pPr>
        <w:tabs>
          <w:tab w:val="left" w:pos="1440"/>
        </w:tabs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F604B724">
      <w:start w:val="1"/>
      <w:numFmt w:val="bullet"/>
      <w:lvlText w:val="▪"/>
      <w:lvlJc w:val="left"/>
      <w:pPr>
        <w:tabs>
          <w:tab w:val="left" w:pos="1440"/>
        </w:tabs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67885B0E">
      <w:start w:val="1"/>
      <w:numFmt w:val="bullet"/>
      <w:lvlText w:val="▪"/>
      <w:lvlJc w:val="left"/>
      <w:pPr>
        <w:tabs>
          <w:tab w:val="left" w:pos="1440"/>
        </w:tabs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9DFC6BE2">
      <w:start w:val="1"/>
      <w:numFmt w:val="bullet"/>
      <w:lvlText w:val="▪"/>
      <w:lvlJc w:val="left"/>
      <w:pPr>
        <w:tabs>
          <w:tab w:val="left" w:pos="1440"/>
        </w:tabs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1AEC4DC0">
      <w:start w:val="1"/>
      <w:numFmt w:val="bullet"/>
      <w:lvlText w:val="▪"/>
      <w:lvlJc w:val="left"/>
      <w:pPr>
        <w:tabs>
          <w:tab w:val="left" w:pos="1440"/>
        </w:tabs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7" w15:restartNumberingAfterBreak="0">
    <w:nsid w:val="36BA4F33"/>
    <w:multiLevelType w:val="hybridMultilevel"/>
    <w:tmpl w:val="3384C7AE"/>
    <w:styleLink w:val="ImportedStyle3"/>
    <w:lvl w:ilvl="0" w:tplc="EB12CDBE">
      <w:start w:val="1"/>
      <w:numFmt w:val="bullet"/>
      <w:lvlText w:val="-"/>
      <w:lvlJc w:val="left"/>
      <w:pPr>
        <w:tabs>
          <w:tab w:val="num" w:pos="708"/>
        </w:tabs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E90E27E">
      <w:start w:val="1"/>
      <w:numFmt w:val="bullet"/>
      <w:lvlText w:val="o"/>
      <w:lvlJc w:val="left"/>
      <w:pPr>
        <w:tabs>
          <w:tab w:val="num" w:pos="1416"/>
        </w:tabs>
        <w:ind w:left="1428" w:hanging="348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37C9214">
      <w:start w:val="1"/>
      <w:numFmt w:val="bullet"/>
      <w:lvlText w:val="▪"/>
      <w:lvlJc w:val="left"/>
      <w:pPr>
        <w:tabs>
          <w:tab w:val="num" w:pos="2124"/>
        </w:tabs>
        <w:ind w:left="2136" w:hanging="336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EE6072A">
      <w:start w:val="1"/>
      <w:numFmt w:val="bullet"/>
      <w:lvlText w:val="•"/>
      <w:lvlJc w:val="left"/>
      <w:pPr>
        <w:tabs>
          <w:tab w:val="num" w:pos="2832"/>
        </w:tabs>
        <w:ind w:left="2844" w:hanging="32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2E65C4E">
      <w:start w:val="1"/>
      <w:numFmt w:val="bullet"/>
      <w:lvlText w:val="o"/>
      <w:lvlJc w:val="left"/>
      <w:pPr>
        <w:tabs>
          <w:tab w:val="num" w:pos="3540"/>
        </w:tabs>
        <w:ind w:left="3552" w:hanging="312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2A8A75A">
      <w:start w:val="1"/>
      <w:numFmt w:val="bullet"/>
      <w:lvlText w:val="▪"/>
      <w:lvlJc w:val="left"/>
      <w:pPr>
        <w:tabs>
          <w:tab w:val="num" w:pos="4248"/>
        </w:tabs>
        <w:ind w:left="4260" w:hanging="30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A40F13A">
      <w:start w:val="1"/>
      <w:numFmt w:val="bullet"/>
      <w:lvlText w:val="•"/>
      <w:lvlJc w:val="left"/>
      <w:pPr>
        <w:tabs>
          <w:tab w:val="num" w:pos="4956"/>
        </w:tabs>
        <w:ind w:left="4968" w:hanging="288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CBCF820">
      <w:start w:val="1"/>
      <w:numFmt w:val="bullet"/>
      <w:lvlText w:val="o"/>
      <w:lvlJc w:val="left"/>
      <w:pPr>
        <w:tabs>
          <w:tab w:val="num" w:pos="5664"/>
        </w:tabs>
        <w:ind w:left="5676" w:hanging="276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2A40890">
      <w:start w:val="1"/>
      <w:numFmt w:val="bullet"/>
      <w:lvlText w:val="▪"/>
      <w:lvlJc w:val="left"/>
      <w:pPr>
        <w:tabs>
          <w:tab w:val="num" w:pos="6372"/>
        </w:tabs>
        <w:ind w:left="6384" w:hanging="264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4F4F4BCA"/>
    <w:multiLevelType w:val="hybridMultilevel"/>
    <w:tmpl w:val="8376C694"/>
    <w:styleLink w:val="ImportedStyle5"/>
    <w:lvl w:ilvl="0" w:tplc="90D00D1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 w:tplc="F50C7D8A">
      <w:start w:val="1"/>
      <w:numFmt w:val="bullet"/>
      <w:lvlText w:val="o"/>
      <w:lvlJc w:val="left"/>
      <w:pPr>
        <w:tabs>
          <w:tab w:val="left" w:pos="720"/>
        </w:tabs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87F89C38">
      <w:start w:val="1"/>
      <w:numFmt w:val="bullet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7E3C28DE">
      <w:start w:val="1"/>
      <w:numFmt w:val="bullet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13EA3AFC">
      <w:start w:val="1"/>
      <w:numFmt w:val="bullet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5D143546">
      <w:start w:val="1"/>
      <w:numFmt w:val="bullet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3416B3CE">
      <w:start w:val="1"/>
      <w:numFmt w:val="bullet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739A60DC">
      <w:start w:val="1"/>
      <w:numFmt w:val="bullet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2E8C1F94">
      <w:start w:val="1"/>
      <w:numFmt w:val="bullet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9" w15:restartNumberingAfterBreak="0">
    <w:nsid w:val="54172BB2"/>
    <w:multiLevelType w:val="hybridMultilevel"/>
    <w:tmpl w:val="0098FE58"/>
    <w:styleLink w:val="ImportedStyle7"/>
    <w:lvl w:ilvl="0" w:tplc="05F036B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 w:tplc="58A08CDE">
      <w:start w:val="1"/>
      <w:numFmt w:val="bullet"/>
      <w:lvlText w:val="o"/>
      <w:lvlJc w:val="left"/>
      <w:pPr>
        <w:tabs>
          <w:tab w:val="left" w:pos="720"/>
        </w:tabs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 w:tplc="C20A93AA">
      <w:start w:val="1"/>
      <w:numFmt w:val="bullet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 w:tplc="5204F5AE">
      <w:start w:val="1"/>
      <w:numFmt w:val="bullet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 w:tplc="C1845DC2">
      <w:start w:val="1"/>
      <w:numFmt w:val="bullet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 w:tplc="54C8038A">
      <w:start w:val="1"/>
      <w:numFmt w:val="bullet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 w:tplc="40F67A08">
      <w:start w:val="1"/>
      <w:numFmt w:val="bullet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 w:tplc="1054B15E">
      <w:start w:val="1"/>
      <w:numFmt w:val="bullet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 w:tplc="D6B67C52">
      <w:start w:val="1"/>
      <w:numFmt w:val="bullet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10" w15:restartNumberingAfterBreak="0">
    <w:nsid w:val="64CA6217"/>
    <w:multiLevelType w:val="hybridMultilevel"/>
    <w:tmpl w:val="7CDC813A"/>
    <w:numStyleLink w:val="ImportedStyle2"/>
  </w:abstractNum>
  <w:abstractNum w:abstractNumId="11" w15:restartNumberingAfterBreak="0">
    <w:nsid w:val="67811F71"/>
    <w:multiLevelType w:val="hybridMultilevel"/>
    <w:tmpl w:val="3384C7AE"/>
    <w:numStyleLink w:val="ImportedStyle3"/>
  </w:abstractNum>
  <w:abstractNum w:abstractNumId="12" w15:restartNumberingAfterBreak="0">
    <w:nsid w:val="70FE0FDF"/>
    <w:multiLevelType w:val="hybridMultilevel"/>
    <w:tmpl w:val="655AC9AC"/>
    <w:numStyleLink w:val="ImportedStyle6"/>
  </w:abstractNum>
  <w:abstractNum w:abstractNumId="13" w15:restartNumberingAfterBreak="0">
    <w:nsid w:val="7BC46D8B"/>
    <w:multiLevelType w:val="hybridMultilevel"/>
    <w:tmpl w:val="3F32EF28"/>
    <w:numStyleLink w:val="ImportedStyle4"/>
  </w:abstractNum>
  <w:num w:numId="1">
    <w:abstractNumId w:val="3"/>
  </w:num>
  <w:num w:numId="2">
    <w:abstractNumId w:val="4"/>
  </w:num>
  <w:num w:numId="3">
    <w:abstractNumId w:val="2"/>
  </w:num>
  <w:num w:numId="4">
    <w:abstractNumId w:val="10"/>
  </w:num>
  <w:num w:numId="5">
    <w:abstractNumId w:val="7"/>
  </w:num>
  <w:num w:numId="6">
    <w:abstractNumId w:val="11"/>
  </w:num>
  <w:num w:numId="7">
    <w:abstractNumId w:val="10"/>
    <w:lvlOverride w:ilvl="0">
      <w:startOverride w:val="2"/>
    </w:lvlOverride>
  </w:num>
  <w:num w:numId="8">
    <w:abstractNumId w:val="5"/>
  </w:num>
  <w:num w:numId="9">
    <w:abstractNumId w:val="13"/>
  </w:num>
  <w:num w:numId="10">
    <w:abstractNumId w:val="8"/>
  </w:num>
  <w:num w:numId="11">
    <w:abstractNumId w:val="1"/>
  </w:num>
  <w:num w:numId="12">
    <w:abstractNumId w:val="6"/>
  </w:num>
  <w:num w:numId="13">
    <w:abstractNumId w:val="12"/>
  </w:num>
  <w:num w:numId="14">
    <w:abstractNumId w:val="9"/>
  </w:num>
  <w:num w:numId="15">
    <w:abstractNumId w:val="0"/>
  </w:num>
  <w:num w:numId="16">
    <w:abstractNumId w:val="12"/>
    <w:lvlOverride w:ilvl="0">
      <w:lvl w:ilvl="0" w:tplc="B082DB28">
        <w:start w:val="1"/>
        <w:numFmt w:val="bullet"/>
        <w:lvlText w:val="·"/>
        <w:lvlJc w:val="left"/>
        <w:pPr>
          <w:ind w:left="720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1">
      <w:lvl w:ilvl="1" w:tplc="0E52A854">
        <w:start w:val="1"/>
        <w:numFmt w:val="bullet"/>
        <w:lvlText w:val="o"/>
        <w:lvlJc w:val="left"/>
        <w:pPr>
          <w:tabs>
            <w:tab w:val="left" w:pos="720"/>
          </w:tabs>
          <w:ind w:left="144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2">
      <w:lvl w:ilvl="2" w:tplc="1C344BF2">
        <w:start w:val="1"/>
        <w:numFmt w:val="bullet"/>
        <w:lvlText w:val="▪"/>
        <w:lvlJc w:val="left"/>
        <w:pPr>
          <w:tabs>
            <w:tab w:val="left" w:pos="720"/>
          </w:tabs>
          <w:ind w:left="216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3">
      <w:lvl w:ilvl="3" w:tplc="0574B5F2">
        <w:start w:val="1"/>
        <w:numFmt w:val="bullet"/>
        <w:lvlText w:val="▪"/>
        <w:lvlJc w:val="left"/>
        <w:pPr>
          <w:tabs>
            <w:tab w:val="left" w:pos="720"/>
          </w:tabs>
          <w:ind w:left="288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4">
      <w:lvl w:ilvl="4" w:tplc="7E142432">
        <w:start w:val="1"/>
        <w:numFmt w:val="bullet"/>
        <w:lvlText w:val="▪"/>
        <w:lvlJc w:val="left"/>
        <w:pPr>
          <w:tabs>
            <w:tab w:val="left" w:pos="720"/>
          </w:tabs>
          <w:ind w:left="360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5">
      <w:lvl w:ilvl="5" w:tplc="FF24D3E8">
        <w:start w:val="1"/>
        <w:numFmt w:val="bullet"/>
        <w:lvlText w:val="▪"/>
        <w:lvlJc w:val="left"/>
        <w:pPr>
          <w:tabs>
            <w:tab w:val="left" w:pos="720"/>
          </w:tabs>
          <w:ind w:left="432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6">
      <w:lvl w:ilvl="6" w:tplc="1C66D310">
        <w:start w:val="1"/>
        <w:numFmt w:val="bullet"/>
        <w:lvlText w:val="▪"/>
        <w:lvlJc w:val="left"/>
        <w:pPr>
          <w:tabs>
            <w:tab w:val="left" w:pos="720"/>
          </w:tabs>
          <w:ind w:left="504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7">
      <w:lvl w:ilvl="7" w:tplc="C4C683EC">
        <w:start w:val="1"/>
        <w:numFmt w:val="bullet"/>
        <w:lvlText w:val="▪"/>
        <w:lvlJc w:val="left"/>
        <w:pPr>
          <w:tabs>
            <w:tab w:val="left" w:pos="720"/>
          </w:tabs>
          <w:ind w:left="576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  <w:lvlOverride w:ilvl="8">
      <w:lvl w:ilvl="8" w:tplc="6F9E8A26">
        <w:start w:val="1"/>
        <w:numFmt w:val="bullet"/>
        <w:lvlText w:val="▪"/>
        <w:lvlJc w:val="left"/>
        <w:pPr>
          <w:tabs>
            <w:tab w:val="left" w:pos="720"/>
          </w:tabs>
          <w:ind w:left="648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0"/>
          <w:szCs w:val="2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2"/>
  <w:displayBackgroundShape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644"/>
    <w:rsid w:val="00021F6F"/>
    <w:rsid w:val="001F29D0"/>
    <w:rsid w:val="001F4704"/>
    <w:rsid w:val="0033625F"/>
    <w:rsid w:val="008B4D2A"/>
    <w:rsid w:val="00960644"/>
    <w:rsid w:val="00C97906"/>
    <w:rsid w:val="00E76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4B1AC71"/>
  <w15:docId w15:val="{9105FBBA-0D42-1348-B163-B3F27A1E7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ES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color w:val="000000"/>
      <w:sz w:val="24"/>
      <w:szCs w:val="24"/>
      <w:u w:color="000000"/>
      <w:lang w:val="es-ES_tradnl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Encabezado">
    <w:name w:val="Encabezado"/>
    <w:pPr>
      <w:tabs>
        <w:tab w:val="center" w:pos="4252"/>
        <w:tab w:val="right" w:pos="8504"/>
      </w:tabs>
    </w:pPr>
    <w:rPr>
      <w:rFonts w:ascii="Cambria" w:eastAsia="Cambria" w:hAnsi="Cambria" w:cs="Cambria"/>
      <w:color w:val="000000"/>
      <w:sz w:val="24"/>
      <w:szCs w:val="24"/>
      <w:u w:color="000000"/>
      <w:lang w:val="es-ES_tradnl"/>
    </w:rPr>
  </w:style>
  <w:style w:type="paragraph" w:customStyle="1" w:styleId="Piedepgina">
    <w:name w:val="Pie de página"/>
    <w:pPr>
      <w:tabs>
        <w:tab w:val="center" w:pos="4252"/>
        <w:tab w:val="right" w:pos="8504"/>
      </w:tabs>
    </w:pPr>
    <w:rPr>
      <w:rFonts w:ascii="Cambria" w:eastAsia="Cambria" w:hAnsi="Cambria" w:cs="Cambria"/>
      <w:color w:val="000000"/>
      <w:sz w:val="24"/>
      <w:szCs w:val="24"/>
      <w:u w:color="000000"/>
      <w:lang w:val="es-ES_tradnl"/>
    </w:rPr>
  </w:style>
  <w:style w:type="paragraph" w:customStyle="1" w:styleId="Cuadrculaclara-nfasis3">
    <w:name w:val="Cuadrícula clara - Énfasis 3"/>
    <w:pPr>
      <w:ind w:left="720"/>
    </w:pPr>
    <w:rPr>
      <w:rFonts w:ascii="Cambria" w:eastAsia="Cambria" w:hAnsi="Cambria" w:cs="Cambria"/>
      <w:color w:val="000000"/>
      <w:sz w:val="24"/>
      <w:szCs w:val="24"/>
      <w:u w:color="000000"/>
      <w:lang w:val="es-ES_tradnl"/>
    </w:rPr>
  </w:style>
  <w:style w:type="numbering" w:customStyle="1" w:styleId="ImportedStyle1">
    <w:name w:val="Imported Style 1"/>
    <w:pPr>
      <w:numPr>
        <w:numId w:val="1"/>
      </w:numPr>
    </w:pPr>
  </w:style>
  <w:style w:type="character" w:customStyle="1" w:styleId="None">
    <w:name w:val="None"/>
  </w:style>
  <w:style w:type="character" w:customStyle="1" w:styleId="Hyperlink0">
    <w:name w:val="Hyperlink.0"/>
    <w:basedOn w:val="None"/>
    <w:rPr>
      <w:rFonts w:ascii="Cambria" w:eastAsia="Cambria" w:hAnsi="Cambria" w:cs="Cambria"/>
      <w:outline w:val="0"/>
      <w:color w:val="0000FF"/>
      <w:u w:val="single" w:color="0000FF"/>
    </w:rPr>
  </w:style>
  <w:style w:type="character" w:customStyle="1" w:styleId="Hyperlink1">
    <w:name w:val="Hyperlink.1"/>
    <w:basedOn w:val="None"/>
    <w:rPr>
      <w:outline w:val="0"/>
      <w:color w:val="0000FF"/>
      <w:u w:val="single" w:color="0000FF"/>
    </w:rPr>
  </w:style>
  <w:style w:type="character" w:customStyle="1" w:styleId="Hyperlink2">
    <w:name w:val="Hyperlink.2"/>
    <w:basedOn w:val="Hyperlink"/>
    <w:rPr>
      <w:outline w:val="0"/>
      <w:color w:val="0000FF"/>
      <w:u w:val="single" w:color="0000FF"/>
    </w:rPr>
  </w:style>
  <w:style w:type="paragraph" w:customStyle="1" w:styleId="Default">
    <w:name w:val="Default"/>
    <w:rPr>
      <w:rFonts w:ascii="Helvetica Neue" w:eastAsia="Helvetica Neue" w:hAnsi="Helvetica Neue" w:cs="Helvetica Neue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3">
    <w:name w:val="Imported Style 3"/>
    <w:pPr>
      <w:numPr>
        <w:numId w:val="5"/>
      </w:numPr>
    </w:pPr>
  </w:style>
  <w:style w:type="numbering" w:customStyle="1" w:styleId="ImportedStyle4">
    <w:name w:val="Imported Style 4"/>
    <w:pPr>
      <w:numPr>
        <w:numId w:val="8"/>
      </w:numPr>
    </w:pPr>
  </w:style>
  <w:style w:type="paragraph" w:styleId="NormalWeb">
    <w:name w:val="Normal (Web)"/>
    <w:pPr>
      <w:spacing w:before="100" w:after="119"/>
    </w:pPr>
    <w:rPr>
      <w:rFonts w:ascii="Times" w:hAnsi="Times" w:cs="Arial Unicode MS"/>
      <w:color w:val="000000"/>
      <w:u w:color="000000"/>
      <w:lang w:val="es-ES_tradnl"/>
    </w:rPr>
  </w:style>
  <w:style w:type="numbering" w:customStyle="1" w:styleId="ImportedStyle5">
    <w:name w:val="Imported Style 5"/>
    <w:pPr>
      <w:numPr>
        <w:numId w:val="10"/>
      </w:numPr>
    </w:pPr>
  </w:style>
  <w:style w:type="numbering" w:customStyle="1" w:styleId="ImportedStyle6">
    <w:name w:val="Imported Style 6"/>
    <w:pPr>
      <w:numPr>
        <w:numId w:val="12"/>
      </w:numPr>
    </w:pPr>
  </w:style>
  <w:style w:type="numbering" w:customStyle="1" w:styleId="ImportedStyle7">
    <w:name w:val="Imported Style 7"/>
    <w:pPr>
      <w:numPr>
        <w:numId w:val="14"/>
      </w:numPr>
    </w:pPr>
  </w:style>
  <w:style w:type="paragraph" w:styleId="ListParagraph">
    <w:name w:val="List Paragraph"/>
    <w:basedOn w:val="Normal"/>
    <w:uiPriority w:val="34"/>
    <w:qFormat/>
    <w:rsid w:val="00021F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rapid7.com/db/?type=metasploit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download.samba.org/pub/samba/patches/security/samba-3.0.24-CVE-2007-2447_v2.patch" TargetMode="External"/><Relationship Id="rId20" Type="http://schemas.openxmlformats.org/officeDocument/2006/relationships/hyperlink" Target="http://www.openwall.com/wordlist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cve.mitre.org/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www.samba.org/samba/security/CVE-2007-2447.html" TargetMode="External"/><Relationship Id="rId23" Type="http://schemas.openxmlformats.org/officeDocument/2006/relationships/image" Target="media/image10.png"/><Relationship Id="rId10" Type="http://schemas.openxmlformats.org/officeDocument/2006/relationships/hyperlink" Target="http://www.cvdetails.com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://cve.mitre.org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922</Words>
  <Characters>5260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Jaramillo Salazar</cp:lastModifiedBy>
  <cp:revision>3</cp:revision>
  <cp:lastPrinted>2020-03-20T11:24:00Z</cp:lastPrinted>
  <dcterms:created xsi:type="dcterms:W3CDTF">2020-03-19T23:49:00Z</dcterms:created>
  <dcterms:modified xsi:type="dcterms:W3CDTF">2020-03-20T11:24:00Z</dcterms:modified>
</cp:coreProperties>
</file>