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2B80B">
      <w:pPr>
        <w:bidi w:val="0"/>
        <w:jc w:val="center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t>3-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9售后及服务部分：领域模型，API，数据库设计，</w:t>
      </w:r>
    </w:p>
    <w:p w14:paraId="587E78F2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组件图及状态图</w:t>
      </w:r>
    </w:p>
    <w:p w14:paraId="6683DD01">
      <w:pPr>
        <w:rPr>
          <w:rFonts w:hint="eastAsia"/>
          <w:lang w:val="en-US" w:eastAsia="zh-CN"/>
        </w:rPr>
      </w:pP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82082"/>
        <w15:color w:val="DBDBDB"/>
        <w:docPartObj>
          <w:docPartGallery w:val="Table of Contents"/>
          <w:docPartUnique/>
        </w:docPartObj>
      </w:sdtPr>
      <w:sdtContent>
        <w:p w14:paraId="2F2BFF0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26B474B">
          <w:pPr>
            <w:pStyle w:val="15"/>
            <w:tabs>
              <w:tab w:val="right" w:leader="dot" w:pos="8689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_Toc1324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一、 组件图</w:t>
          </w:r>
          <w:r>
            <w:tab/>
          </w:r>
          <w:r>
            <w:fldChar w:fldCharType="begin"/>
          </w:r>
          <w:r>
            <w:instrText xml:space="preserve"> PAGEREF _Toc1324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9973BCD">
          <w:pPr>
            <w:pStyle w:val="15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_Toc14550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二、 服务部分</w:t>
          </w:r>
          <w:r>
            <w:tab/>
          </w:r>
          <w:r>
            <w:fldChar w:fldCharType="begin"/>
          </w:r>
          <w:r>
            <w:instrText xml:space="preserve"> PAGEREF _Toc14550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FF772AC">
          <w:pPr>
            <w:pStyle w:val="17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_Toc17498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 领域模型</w:t>
          </w:r>
          <w:r>
            <w:tab/>
          </w:r>
          <w:r>
            <w:fldChar w:fldCharType="begin"/>
          </w:r>
          <w:r>
            <w:instrText xml:space="preserve"> PAGEREF _Toc17498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59F40AA">
          <w:pPr>
            <w:pStyle w:val="17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_Toc29944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 状态图</w:t>
          </w:r>
          <w:r>
            <w:tab/>
          </w:r>
          <w:r>
            <w:fldChar w:fldCharType="begin"/>
          </w:r>
          <w:r>
            <w:instrText xml:space="preserve"> PAGEREF _Toc29944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65A0BDF">
          <w:pPr>
            <w:pStyle w:val="12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_Toc21902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2.2.1 服务单</w:t>
          </w:r>
          <w:r>
            <w:tab/>
          </w:r>
          <w:r>
            <w:fldChar w:fldCharType="begin"/>
          </w:r>
          <w:r>
            <w:instrText xml:space="preserve"> PAGEREF _Toc21902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ACEF478">
          <w:pPr>
            <w:pStyle w:val="12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_Toc22696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2.2.2 服务商</w:t>
          </w:r>
          <w:r>
            <w:tab/>
          </w:r>
          <w:r>
            <w:fldChar w:fldCharType="begin"/>
          </w:r>
          <w:r>
            <w:instrText xml:space="preserve"> PAGEREF _Toc22696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94E6D21">
          <w:pPr>
            <w:pStyle w:val="17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_Toc11317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2.3 数据库</w:t>
          </w:r>
          <w:r>
            <w:tab/>
          </w:r>
          <w:r>
            <w:fldChar w:fldCharType="begin"/>
          </w:r>
          <w:r>
            <w:instrText xml:space="preserve"> PAGEREF _Toc11317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9FBA8CE">
          <w:pPr>
            <w:pStyle w:val="17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_Toc30892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2.4 API</w:t>
          </w:r>
          <w:r>
            <w:tab/>
          </w:r>
          <w:r>
            <w:fldChar w:fldCharType="begin"/>
          </w:r>
          <w:r>
            <w:instrText xml:space="preserve"> PAGEREF _Toc30892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8E51D19">
          <w:pPr>
            <w:pStyle w:val="12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_Toc25825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2.4.1 全部API</w:t>
          </w:r>
          <w:r>
            <w:tab/>
          </w:r>
          <w:r>
            <w:fldChar w:fldCharType="begin"/>
          </w:r>
          <w:r>
            <w:instrText xml:space="preserve"> PAGEREF _Toc25825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87C599F">
          <w:pPr>
            <w:pStyle w:val="12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_Toc30374 </w:instrText>
          </w:r>
          <w:r>
            <w:fldChar w:fldCharType="separate"/>
          </w:r>
          <w:r>
            <w:rPr>
              <w:rFonts w:hint="eastAsia"/>
            </w:rPr>
            <w:t>2.4.2 平台管理员</w:t>
          </w:r>
          <w:r>
            <w:tab/>
          </w:r>
          <w:r>
            <w:fldChar w:fldCharType="begin"/>
          </w:r>
          <w:r>
            <w:instrText xml:space="preserve"> PAGEREF _Toc30374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A7087DE">
          <w:pPr>
            <w:pStyle w:val="12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_Toc7320 </w:instrText>
          </w:r>
          <w:r>
            <w:fldChar w:fldCharType="separate"/>
          </w:r>
          <w:r>
            <w:rPr>
              <w:rFonts w:hint="eastAsia"/>
            </w:rPr>
            <w:t>2.4.3 服务商</w:t>
          </w:r>
          <w:r>
            <w:tab/>
          </w:r>
          <w:r>
            <w:fldChar w:fldCharType="begin"/>
          </w:r>
          <w:r>
            <w:instrText xml:space="preserve"> PAGEREF _Toc7320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06E2AD6">
          <w:pPr>
            <w:pStyle w:val="12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_Toc15790 </w:instrText>
          </w:r>
          <w:r>
            <w:fldChar w:fldCharType="separate"/>
          </w:r>
          <w:r>
            <w:rPr>
              <w:rFonts w:hint="eastAsia"/>
            </w:rPr>
            <w:t>2.4.4 商户</w:t>
          </w:r>
          <w:r>
            <w:tab/>
          </w:r>
          <w:r>
            <w:fldChar w:fldCharType="begin"/>
          </w:r>
          <w:r>
            <w:instrText xml:space="preserve"> PAGEREF _Toc15790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53FDC2F">
          <w:pPr>
            <w:pStyle w:val="12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_Toc29593 </w:instrText>
          </w:r>
          <w:r>
            <w:fldChar w:fldCharType="separate"/>
          </w:r>
          <w:r>
            <w:rPr>
              <w:rFonts w:hint="eastAsia"/>
            </w:rPr>
            <w:t>2.4.5 顾客</w:t>
          </w:r>
          <w:r>
            <w:tab/>
          </w:r>
          <w:r>
            <w:fldChar w:fldCharType="begin"/>
          </w:r>
          <w:r>
            <w:instrText xml:space="preserve"> PAGEREF _Toc29593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98B4E0E">
          <w:pPr>
            <w:pStyle w:val="15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_Toc20610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三、 售后部分</w:t>
          </w:r>
          <w:r>
            <w:tab/>
          </w:r>
          <w:r>
            <w:fldChar w:fldCharType="begin"/>
          </w:r>
          <w:r>
            <w:instrText xml:space="preserve"> PAGEREF _Toc20610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A2B7C0A">
          <w:pPr>
            <w:pStyle w:val="17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_Toc7995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3.1 领域模型</w:t>
          </w:r>
          <w:r>
            <w:tab/>
          </w:r>
          <w:r>
            <w:fldChar w:fldCharType="begin"/>
          </w:r>
          <w:r>
            <w:instrText xml:space="preserve"> PAGEREF _Toc7995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95FE15F">
          <w:pPr>
            <w:pStyle w:val="17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_Toc7781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3.2 状态图</w:t>
          </w:r>
          <w:r>
            <w:tab/>
          </w:r>
          <w:r>
            <w:fldChar w:fldCharType="begin"/>
          </w:r>
          <w:r>
            <w:instrText xml:space="preserve"> PAGEREF _Toc7781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F60434E">
          <w:pPr>
            <w:pStyle w:val="17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_Toc19412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3.3 数据库</w:t>
          </w:r>
          <w:r>
            <w:tab/>
          </w:r>
          <w:r>
            <w:fldChar w:fldCharType="begin"/>
          </w:r>
          <w:r>
            <w:instrText xml:space="preserve"> PAGEREF _Toc19412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13BF2F2">
          <w:pPr>
            <w:pStyle w:val="17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_Toc15345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3.4 API</w:t>
          </w:r>
          <w:r>
            <w:tab/>
          </w:r>
          <w:r>
            <w:fldChar w:fldCharType="begin"/>
          </w:r>
          <w:r>
            <w:instrText xml:space="preserve"> PAGEREF _Toc15345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C11D368">
          <w:pPr>
            <w:pStyle w:val="12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_Toc22218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3.4.1 全部API</w:t>
          </w:r>
          <w:r>
            <w:tab/>
          </w:r>
          <w:r>
            <w:fldChar w:fldCharType="begin"/>
          </w:r>
          <w:r>
            <w:instrText xml:space="preserve"> PAGEREF _Toc22218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C7EC6E7">
          <w:pPr>
            <w:pStyle w:val="12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_Toc1885 </w:instrText>
          </w:r>
          <w:r>
            <w:fldChar w:fldCharType="separate"/>
          </w:r>
          <w:r>
            <w:rPr>
              <w:rFonts w:hint="eastAsia"/>
            </w:rPr>
            <w:t xml:space="preserve">3.4.2 </w:t>
          </w:r>
          <w:r>
            <w:rPr>
              <w:rFonts w:hint="eastAsia"/>
              <w:lang w:val="en-US" w:eastAsia="zh-CN"/>
            </w:rPr>
            <w:t>服务商</w:t>
          </w:r>
          <w:r>
            <w:tab/>
          </w:r>
          <w:r>
            <w:fldChar w:fldCharType="begin"/>
          </w:r>
          <w:r>
            <w:instrText xml:space="preserve"> PAGEREF _Toc1885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58613A8">
          <w:pPr>
            <w:pStyle w:val="12"/>
            <w:tabs>
              <w:tab w:val="right" w:leader="dot" w:pos="8689"/>
            </w:tabs>
          </w:pPr>
          <w:r>
            <w:fldChar w:fldCharType="begin"/>
          </w:r>
          <w:r>
            <w:instrText xml:space="preserve"> HYPERLINK \l _Toc27197 </w:instrText>
          </w:r>
          <w:r>
            <w:fldChar w:fldCharType="separate"/>
          </w:r>
          <w:r>
            <w:rPr>
              <w:rFonts w:hint="eastAsia"/>
            </w:rPr>
            <w:t xml:space="preserve">3.4.3 </w:t>
          </w:r>
          <w:r>
            <w:rPr>
              <w:rFonts w:hint="eastAsia"/>
              <w:lang w:val="en-US" w:eastAsia="zh-CN"/>
            </w:rPr>
            <w:t>顾客</w:t>
          </w:r>
          <w:r>
            <w:tab/>
          </w:r>
          <w:r>
            <w:fldChar w:fldCharType="begin"/>
          </w:r>
          <w:r>
            <w:instrText xml:space="preserve"> PAGEREF _Toc27197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0FB1477">
          <w:r>
            <w:fldChar w:fldCharType="end"/>
          </w:r>
        </w:p>
      </w:sdtContent>
    </w:sdt>
    <w:p w14:paraId="12E65E62">
      <w:bookmarkStart w:id="21" w:name="_GoBack"/>
      <w:bookmarkEnd w:id="21"/>
    </w:p>
    <w:p w14:paraId="4655B417">
      <w:pPr>
        <w:pStyle w:val="2"/>
        <w:bidi w:val="0"/>
        <w:rPr>
          <w:rFonts w:hint="default"/>
          <w:lang w:val="en-US" w:eastAsia="zh-CN"/>
        </w:rPr>
      </w:pPr>
      <w:bookmarkStart w:id="0" w:name="_Toc1324"/>
      <w:r>
        <w:rPr>
          <w:rFonts w:hint="eastAsia"/>
          <w:lang w:val="en-US" w:eastAsia="zh-CN"/>
        </w:rPr>
        <w:t>组件图</w:t>
      </w:r>
      <w:bookmarkEnd w:id="0"/>
    </w:p>
    <w:p w14:paraId="0A39D297">
      <w:r>
        <w:drawing>
          <wp:inline distT="0" distB="0" distL="114300" distR="114300">
            <wp:extent cx="4426585" cy="1416050"/>
            <wp:effectExtent l="0" t="0" r="5715" b="6350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6585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A77DA">
      <w:pPr>
        <w:pStyle w:val="2"/>
        <w:bidi w:val="0"/>
        <w:rPr>
          <w:rFonts w:hint="default"/>
          <w:lang w:val="en-US" w:eastAsia="zh-CN"/>
        </w:rPr>
      </w:pPr>
      <w:bookmarkStart w:id="1" w:name="_Toc14550"/>
      <w:r>
        <w:rPr>
          <w:rFonts w:hint="eastAsia"/>
          <w:lang w:val="en-US" w:eastAsia="zh-CN"/>
        </w:rPr>
        <w:t>服务部分</w:t>
      </w:r>
      <w:bookmarkEnd w:id="1"/>
    </w:p>
    <w:p w14:paraId="2BE80FA6">
      <w:pPr>
        <w:pStyle w:val="3"/>
        <w:bidi w:val="0"/>
        <w:rPr>
          <w:rFonts w:hint="eastAsia"/>
          <w:lang w:val="en-US" w:eastAsia="zh-CN"/>
        </w:rPr>
      </w:pPr>
      <w:bookmarkStart w:id="2" w:name="_Toc17498"/>
      <w:r>
        <w:rPr>
          <w:rFonts w:hint="eastAsia"/>
          <w:lang w:val="en-US" w:eastAsia="zh-CN"/>
        </w:rPr>
        <w:t>领域模型</w:t>
      </w:r>
      <w:bookmarkEnd w:id="2"/>
    </w:p>
    <w:p w14:paraId="757A878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555615" cy="3884295"/>
            <wp:effectExtent l="0" t="0" r="6985" b="1905"/>
            <wp:docPr id="17" name="图片 17" descr="17cffd1c49f066e94a477a6b3d2ba2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7cffd1c49f066e94a477a6b3d2ba28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5615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DE99">
      <w:pPr>
        <w:rPr>
          <w:rFonts w:hint="eastAsia"/>
          <w:lang w:val="en-US" w:eastAsia="zh-CN"/>
        </w:rPr>
      </w:pPr>
    </w:p>
    <w:p w14:paraId="750CEFA2">
      <w:pPr>
        <w:pStyle w:val="3"/>
        <w:bidi w:val="0"/>
        <w:rPr>
          <w:rFonts w:hint="eastAsia"/>
          <w:lang w:val="en-US" w:eastAsia="zh-CN"/>
        </w:rPr>
      </w:pPr>
      <w:bookmarkStart w:id="3" w:name="_Toc29944"/>
      <w:r>
        <w:rPr>
          <w:rFonts w:hint="eastAsia"/>
          <w:lang w:val="en-US" w:eastAsia="zh-CN"/>
        </w:rPr>
        <w:t>状态图</w:t>
      </w:r>
      <w:bookmarkEnd w:id="3"/>
    </w:p>
    <w:p w14:paraId="7315AD14">
      <w:pPr>
        <w:pStyle w:val="4"/>
        <w:bidi w:val="0"/>
        <w:rPr>
          <w:rFonts w:hint="eastAsia"/>
          <w:lang w:val="en-US" w:eastAsia="zh-CN"/>
        </w:rPr>
      </w:pPr>
      <w:bookmarkStart w:id="4" w:name="_Toc21902"/>
      <w:r>
        <w:rPr>
          <w:rFonts w:hint="eastAsia"/>
          <w:lang w:val="en-US" w:eastAsia="zh-CN"/>
        </w:rPr>
        <w:t>服务单</w:t>
      </w:r>
      <w:bookmarkEnd w:id="4"/>
    </w:p>
    <w:p w14:paraId="158015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510530" cy="4886325"/>
            <wp:effectExtent l="0" t="0" r="1270" b="3175"/>
            <wp:docPr id="58" name="图片 58" descr="e867dad2bcbb37f75eba2a60e3a9b4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e867dad2bcbb37f75eba2a60e3a9b47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053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C161">
      <w:pPr>
        <w:pStyle w:val="4"/>
        <w:bidi w:val="0"/>
        <w:rPr>
          <w:rFonts w:hint="eastAsia"/>
          <w:lang w:val="en-US" w:eastAsia="zh-CN"/>
        </w:rPr>
      </w:pPr>
      <w:bookmarkStart w:id="5" w:name="_Toc22696"/>
      <w:r>
        <w:rPr>
          <w:rFonts w:hint="eastAsia"/>
          <w:lang w:val="en-US" w:eastAsia="zh-CN"/>
        </w:rPr>
        <w:t>服务商</w:t>
      </w:r>
      <w:bookmarkEnd w:id="5"/>
    </w:p>
    <w:p w14:paraId="3DAF714B">
      <w:pPr>
        <w:rPr>
          <w:rFonts w:hint="eastAsia"/>
          <w:lang w:val="en-US" w:eastAsia="zh-CN"/>
        </w:rPr>
      </w:pPr>
    </w:p>
    <w:p w14:paraId="5A7240B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754370" cy="2706370"/>
            <wp:effectExtent l="0" t="0" r="11430" b="11430"/>
            <wp:docPr id="59" name="图片 59" descr="801406c58783839d9bfed8a4de116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801406c58783839d9bfed8a4de116e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4E2A">
      <w:pPr>
        <w:pStyle w:val="3"/>
        <w:bidi w:val="0"/>
        <w:rPr>
          <w:rFonts w:hint="eastAsia"/>
          <w:lang w:val="en-US" w:eastAsia="zh-CN"/>
        </w:rPr>
      </w:pPr>
      <w:bookmarkStart w:id="6" w:name="_Toc11317"/>
      <w:r>
        <w:rPr>
          <w:rFonts w:hint="eastAsia"/>
          <w:lang w:val="en-US" w:eastAsia="zh-CN"/>
        </w:rPr>
        <w:t>数据库</w:t>
      </w:r>
      <w:bookmarkEnd w:id="6"/>
    </w:p>
    <w:p w14:paraId="2FD4928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5220335"/>
            <wp:effectExtent l="0" t="0" r="5080" b="12065"/>
            <wp:docPr id="60" name="图片 60" descr="05376eeede3563d254cde5684b9bfc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05376eeede3563d254cde5684b9bfc9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1DF3">
      <w:pPr>
        <w:pStyle w:val="3"/>
        <w:bidi w:val="0"/>
        <w:rPr>
          <w:rFonts w:hint="eastAsia"/>
          <w:lang w:val="en-US" w:eastAsia="zh-CN"/>
        </w:rPr>
      </w:pPr>
      <w:bookmarkStart w:id="7" w:name="_Toc30892"/>
      <w:r>
        <w:rPr>
          <w:rFonts w:hint="eastAsia"/>
          <w:lang w:val="en-US" w:eastAsia="zh-CN"/>
        </w:rPr>
        <w:t>API</w:t>
      </w:r>
      <w:bookmarkEnd w:id="7"/>
    </w:p>
    <w:p w14:paraId="016CEE48">
      <w:pPr>
        <w:pStyle w:val="4"/>
        <w:bidi w:val="0"/>
        <w:rPr>
          <w:rFonts w:hint="default"/>
          <w:lang w:val="en-US" w:eastAsia="zh-CN"/>
        </w:rPr>
      </w:pPr>
      <w:bookmarkStart w:id="8" w:name="_Toc25825"/>
      <w:r>
        <w:rPr>
          <w:rFonts w:hint="eastAsia"/>
          <w:lang w:val="en-US" w:eastAsia="zh-CN"/>
        </w:rPr>
        <w:t>全部API</w:t>
      </w:r>
      <w:bookmarkEnd w:id="8"/>
    </w:p>
    <w:p w14:paraId="6946A32F">
      <w:pPr>
        <w:rPr>
          <w:rStyle w:val="25"/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  </w:t>
      </w:r>
      <w:r>
        <w:fldChar w:fldCharType="begin"/>
      </w:r>
      <w:r>
        <w:instrText xml:space="preserve"> HYPERLINK "https://app.apifox.com/project/7458666/apis/" </w:instrText>
      </w:r>
      <w:r>
        <w:fldChar w:fldCharType="separate"/>
      </w:r>
      <w:r>
        <w:rPr>
          <w:rStyle w:val="25"/>
          <w:rFonts w:hint="eastAsia"/>
          <w:b/>
          <w:bCs/>
          <w:sz w:val="24"/>
        </w:rPr>
        <w:t>https://app.apifox.com/project/7458666/apis/</w:t>
      </w:r>
      <w:r>
        <w:rPr>
          <w:rStyle w:val="25"/>
          <w:rFonts w:hint="eastAsia"/>
          <w:b/>
          <w:bCs/>
          <w:sz w:val="24"/>
        </w:rPr>
        <w:fldChar w:fldCharType="end"/>
      </w:r>
    </w:p>
    <w:p w14:paraId="647920AE">
      <w:pPr>
        <w:pStyle w:val="4"/>
        <w:bidi w:val="0"/>
      </w:pPr>
      <w:bookmarkStart w:id="9" w:name="_Toc30374"/>
      <w:r>
        <w:rPr>
          <w:rFonts w:hint="eastAsia"/>
        </w:rPr>
        <w:t>平台管理员</w:t>
      </w:r>
      <w:bookmarkEnd w:id="9"/>
    </w:p>
    <w:p w14:paraId="355FCE23">
      <w:pPr>
        <w:pStyle w:val="5"/>
        <w:bidi w:val="0"/>
      </w:pPr>
      <w:r>
        <w:rPr>
          <w:rFonts w:hint="eastAsia"/>
        </w:rPr>
        <w:t>开户审核部分</w:t>
      </w:r>
    </w:p>
    <w:p w14:paraId="7AB2E942">
      <w:pPr>
        <w:ind w:left="0" w:leftChars="0" w:firstLine="0" w:firstLineChars="0"/>
        <w:rPr>
          <w:rStyle w:val="25"/>
          <w:rFonts w:hint="eastAsia"/>
          <w:b/>
          <w:bCs/>
          <w:sz w:val="24"/>
        </w:rPr>
      </w:pPr>
      <w:r>
        <w:drawing>
          <wp:inline distT="0" distB="0" distL="114300" distR="114300">
            <wp:extent cx="5597525" cy="1658620"/>
            <wp:effectExtent l="0" t="0" r="3175" b="5080"/>
            <wp:docPr id="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7525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3AFDE">
      <w:pPr>
        <w:jc w:val="center"/>
      </w:pPr>
      <w:r>
        <w:drawing>
          <wp:inline distT="0" distB="0" distL="114300" distR="114300">
            <wp:extent cx="2362200" cy="8572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D15DC">
      <w:r>
        <w:rPr>
          <w:rFonts w:hint="eastAsia"/>
        </w:rPr>
        <w:t>1.</w:t>
      </w:r>
      <w:r>
        <w:t>平台管理员审核服务商开户</w:t>
      </w:r>
    </w:p>
    <w:p w14:paraId="6AD6DE8C">
      <w:pPr>
        <w:ind w:firstLine="240" w:firstLineChars="100"/>
      </w:pPr>
      <w:r>
        <w:t>PUT /applications/{applicationid}/review</w:t>
      </w:r>
    </w:p>
    <w:p w14:paraId="00AC9A70">
      <w:r>
        <w:rPr>
          <w:rFonts w:hint="eastAsia"/>
        </w:rPr>
        <w:t>2.</w:t>
      </w:r>
      <w:r>
        <w:t>平台管理员查询开户申请</w:t>
      </w:r>
    </w:p>
    <w:p w14:paraId="4D384B08">
      <w:pPr>
        <w:ind w:firstLine="240" w:firstLineChars="100"/>
      </w:pPr>
      <w:r>
        <w:t>GET /applications</w:t>
      </w:r>
    </w:p>
    <w:p w14:paraId="78B58033">
      <w:r>
        <w:rPr>
          <w:rFonts w:hint="eastAsia"/>
        </w:rPr>
        <w:t>3.</w:t>
      </w:r>
      <w:r>
        <w:t>平台管理员查看开户申请详情</w:t>
      </w:r>
    </w:p>
    <w:p w14:paraId="6340EC27">
      <w:r>
        <w:t xml:space="preserve">  GET /applications/{applicationid}</w:t>
      </w:r>
    </w:p>
    <w:p w14:paraId="3D950742">
      <w:pPr>
        <w:jc w:val="center"/>
      </w:pPr>
    </w:p>
    <w:p w14:paraId="04D536F9">
      <w:pPr>
        <w:pStyle w:val="5"/>
        <w:bidi w:val="0"/>
      </w:pPr>
      <w:r>
        <w:rPr>
          <w:rFonts w:hint="eastAsia"/>
        </w:rPr>
        <w:t>变更审核部分</w:t>
      </w:r>
    </w:p>
    <w:p w14:paraId="4456741E">
      <w:pPr>
        <w:ind w:left="0" w:leftChars="0" w:firstLine="0" w:firstLineChars="0"/>
      </w:pPr>
      <w:r>
        <w:drawing>
          <wp:inline distT="0" distB="0" distL="114300" distR="114300">
            <wp:extent cx="5687695" cy="1694815"/>
            <wp:effectExtent l="0" t="0" r="1905" b="6985"/>
            <wp:docPr id="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EE462">
      <w:pPr>
        <w:jc w:val="center"/>
      </w:pPr>
      <w:r>
        <w:drawing>
          <wp:inline distT="0" distB="0" distL="114300" distR="114300">
            <wp:extent cx="2451100" cy="74295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F275F">
      <w:r>
        <w:rPr>
          <w:rFonts w:hint="eastAsia"/>
        </w:rPr>
        <w:t>1.</w:t>
      </w:r>
      <w:r>
        <w:t>平台管理员审核服务商变更</w:t>
      </w:r>
    </w:p>
    <w:p w14:paraId="149FBD37">
      <w:r>
        <w:t xml:space="preserve">  PUT /changes/{changeid}/review</w:t>
      </w:r>
    </w:p>
    <w:p w14:paraId="621AE916">
      <w:r>
        <w:rPr>
          <w:rFonts w:hint="eastAsia"/>
        </w:rPr>
        <w:t>2.</w:t>
      </w:r>
      <w:r>
        <w:t>平台管理员查询服务商变更申请</w:t>
      </w:r>
    </w:p>
    <w:p w14:paraId="66FB5166">
      <w:r>
        <w:t xml:space="preserve">  GET /changes</w:t>
      </w:r>
    </w:p>
    <w:p w14:paraId="497F5CE0">
      <w:r>
        <w:rPr>
          <w:rFonts w:hint="eastAsia"/>
        </w:rPr>
        <w:t>3.</w:t>
      </w:r>
      <w:r>
        <w:t>平台管理员查看变更历史</w:t>
      </w:r>
    </w:p>
    <w:p w14:paraId="44FC9FE6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5399405</wp:posOffset>
                </wp:positionH>
                <wp:positionV relativeFrom="paragraph">
                  <wp:posOffset>1767205</wp:posOffset>
                </wp:positionV>
                <wp:extent cx="460375" cy="628015"/>
                <wp:effectExtent l="0" t="0" r="0" b="0"/>
                <wp:wrapNone/>
                <wp:docPr id="69173553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78" cy="6279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AB7D6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425.15pt;margin-top:139.15pt;height:49.45pt;width:36.25pt;mso-position-horizontal-relative:margin;z-index:251659264;mso-width-relative:page;mso-height-relative:page;" filled="f" stroked="f" coordsize="21600,21600" o:gfxdata="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xSiMiNgAAAALAQAADwAAAAAAAAABACAAAAAiAAAAZHJzL2Rv&#10;d25yZXYueG1sUEsBAhQAFAAAAAgAh07iQFqsBfs6AgAAZAQAAA4AAAAAAAAAAQAgAAAAJwEAAGRy&#10;cy9lMm9Eb2MueG1sUEsFBgAAAAAGAAYAWQEAAN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3AB7D63"/>
                  </w:txbxContent>
                </v:textbox>
              </v:shape>
            </w:pict>
          </mc:Fallback>
        </mc:AlternateContent>
      </w:r>
      <w:r>
        <w:t xml:space="preserve">  GET /changes/{changeid}/history</w:t>
      </w:r>
    </w:p>
    <w:p w14:paraId="53C9DE1C">
      <w:pPr>
        <w:jc w:val="center"/>
      </w:pPr>
    </w:p>
    <w:p w14:paraId="2B696860">
      <w:pPr>
        <w:pStyle w:val="5"/>
        <w:bidi w:val="0"/>
      </w:pPr>
      <w:r>
        <w:rPr>
          <w:rFonts w:hint="eastAsia"/>
        </w:rPr>
        <w:t>服务商管理部分</w:t>
      </w:r>
    </w:p>
    <w:p w14:paraId="670345FD">
      <w:pPr>
        <w:ind w:left="0" w:leftChars="0" w:firstLine="0" w:firstLineChars="0"/>
      </w:pPr>
      <w:r>
        <w:drawing>
          <wp:inline distT="0" distB="0" distL="114300" distR="114300">
            <wp:extent cx="5939790" cy="1992630"/>
            <wp:effectExtent l="0" t="0" r="3810" b="1270"/>
            <wp:docPr id="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792BD">
      <w:pPr>
        <w:jc w:val="center"/>
      </w:pPr>
      <w:r>
        <w:drawing>
          <wp:inline distT="0" distB="0" distL="114300" distR="114300">
            <wp:extent cx="2362200" cy="10795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E510B">
      <w:r>
        <w:rPr>
          <w:rFonts w:hint="eastAsia"/>
        </w:rPr>
        <w:t>1.</w:t>
      </w:r>
      <w:r>
        <w:t>平台管理人员查询服务商</w:t>
      </w:r>
    </w:p>
    <w:p w14:paraId="1BDA1454">
      <w:r>
        <w:t xml:space="preserve">  GET /serviceproviders</w:t>
      </w:r>
    </w:p>
    <w:p w14:paraId="6870DB26">
      <w:r>
        <w:rPr>
          <w:rFonts w:hint="eastAsia"/>
        </w:rPr>
        <w:t>2.</w:t>
      </w:r>
      <w:r>
        <w:t>平台管理人员暂停服务商</w:t>
      </w:r>
    </w:p>
    <w:p w14:paraId="627B7771">
      <w:r>
        <w:t xml:space="preserve">  PUT /serviceproviders/{id}/suspend</w:t>
      </w:r>
    </w:p>
    <w:p w14:paraId="7A847F2D">
      <w:r>
        <w:rPr>
          <w:rFonts w:hint="eastAsia"/>
        </w:rPr>
        <w:t>3.</w:t>
      </w:r>
      <w:r>
        <w:t>平台管理人员恢复服务商</w:t>
      </w:r>
    </w:p>
    <w:p w14:paraId="4CD4C66D">
      <w:r>
        <w:t xml:space="preserve">  PUT /serviceproviders/{id}/resume</w:t>
      </w:r>
    </w:p>
    <w:p w14:paraId="3ABB8EE8">
      <w:r>
        <w:rPr>
          <w:rFonts w:hint="eastAsia"/>
        </w:rPr>
        <w:t>4.</w:t>
      </w:r>
      <w:r>
        <w:t>平台管理人员查看服务商详情</w:t>
      </w:r>
    </w:p>
    <w:p w14:paraId="30F675E6">
      <w:r>
        <w:t xml:space="preserve">  GET /serviceproviders/{id}</w:t>
      </w:r>
    </w:p>
    <w:p w14:paraId="51396EFE"/>
    <w:p w14:paraId="11C013C7">
      <w:pPr>
        <w:pStyle w:val="4"/>
        <w:bidi w:val="0"/>
      </w:pPr>
      <w:bookmarkStart w:id="10" w:name="_Toc7320"/>
      <w:r>
        <w:rPr>
          <w:rFonts w:hint="eastAsia"/>
        </w:rPr>
        <w:t>服务商</w:t>
      </w:r>
      <w:bookmarkEnd w:id="10"/>
    </w:p>
    <w:p w14:paraId="4FC3E9B7">
      <w:pPr>
        <w:pStyle w:val="5"/>
        <w:numPr>
          <w:numId w:val="5"/>
        </w:numPr>
        <w:bidi w:val="0"/>
      </w:pPr>
      <w:r>
        <w:rPr>
          <w:rFonts w:hint="eastAsia"/>
        </w:rPr>
        <w:t>服务商派工</w:t>
      </w:r>
    </w:p>
    <w:p w14:paraId="7175AA81">
      <w:pPr>
        <w:ind w:left="0" w:leftChars="0" w:firstLine="0" w:firstLineChars="0"/>
      </w:pPr>
      <w:r>
        <w:drawing>
          <wp:inline distT="0" distB="0" distL="114300" distR="114300">
            <wp:extent cx="6288405" cy="2687320"/>
            <wp:effectExtent l="0" t="0" r="10795" b="5080"/>
            <wp:docPr id="5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8405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7EF64">
      <w:pPr>
        <w:jc w:val="center"/>
      </w:pPr>
      <w:r>
        <w:drawing>
          <wp:inline distT="0" distB="0" distL="114300" distR="114300">
            <wp:extent cx="2914650" cy="323850"/>
            <wp:effectExtent l="0" t="0" r="635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3CB57">
      <w:r>
        <w:t>服务商派工</w:t>
      </w:r>
    </w:p>
    <w:p w14:paraId="503DEFB8">
      <w:r>
        <w:t xml:space="preserve">  POST /serviceproviders/{did}/services/{id}/assign</w:t>
      </w:r>
    </w:p>
    <w:p w14:paraId="35F3A606">
      <w:pPr>
        <w:pStyle w:val="5"/>
        <w:bidi w:val="0"/>
      </w:pPr>
      <w:r>
        <w:rPr>
          <w:rFonts w:hint="eastAsia"/>
        </w:rPr>
        <w:t>服务合同部分</w:t>
      </w:r>
    </w:p>
    <w:p w14:paraId="16946630">
      <w:r>
        <w:drawing>
          <wp:inline distT="0" distB="0" distL="114300" distR="114300">
            <wp:extent cx="5264150" cy="1730375"/>
            <wp:effectExtent l="0" t="0" r="6350" b="9525"/>
            <wp:docPr id="5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6AC09"/>
    <w:p w14:paraId="76602681">
      <w:pPr>
        <w:jc w:val="center"/>
      </w:pPr>
      <w:r>
        <w:drawing>
          <wp:inline distT="0" distB="0" distL="114300" distR="114300">
            <wp:extent cx="5262880" cy="2218055"/>
            <wp:effectExtent l="0" t="0" r="7620" b="4445"/>
            <wp:docPr id="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BA907">
      <w:pPr>
        <w:jc w:val="center"/>
      </w:pPr>
      <w:r>
        <w:drawing>
          <wp:inline distT="0" distB="0" distL="114300" distR="114300">
            <wp:extent cx="2004060" cy="1548130"/>
            <wp:effectExtent l="0" t="0" r="254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00262">
      <w:r>
        <w:rPr>
          <w:rFonts w:hint="eastAsia"/>
        </w:rPr>
        <w:t>1.</w:t>
      </w:r>
      <w:r>
        <w:t>服务商订立服务合同</w:t>
      </w:r>
    </w:p>
    <w:p w14:paraId="3DDFED74">
      <w:r>
        <w:t xml:space="preserve">  POST /serviceproviders/{id}/contracts</w:t>
      </w:r>
    </w:p>
    <w:p w14:paraId="245ADD66">
      <w:r>
        <w:rPr>
          <w:rFonts w:hint="eastAsia"/>
        </w:rPr>
        <w:t>2.</w:t>
      </w:r>
      <w:r>
        <w:t>服务商确定服务合同</w:t>
      </w:r>
    </w:p>
    <w:p w14:paraId="3AA4CE4A">
      <w:r>
        <w:t xml:space="preserve">  PUT /serviceproviders/{id}/contracts/{contractId}/confirm</w:t>
      </w:r>
    </w:p>
    <w:p w14:paraId="63B250BA">
      <w:r>
        <w:rPr>
          <w:rFonts w:hint="eastAsia"/>
        </w:rPr>
        <w:t>3.</w:t>
      </w:r>
      <w:r>
        <w:t>服务商取消服务合同</w:t>
      </w:r>
    </w:p>
    <w:p w14:paraId="2E8DF779">
      <w:r>
        <w:t xml:space="preserve">  PUT /serviceproviders/{id}/contracts/{contractId}/cancel</w:t>
      </w:r>
    </w:p>
    <w:p w14:paraId="2461F3EF">
      <w:r>
        <w:rPr>
          <w:rFonts w:hint="eastAsia"/>
        </w:rPr>
        <w:t>4.</w:t>
      </w:r>
      <w:r>
        <w:t>服务商暂停服务合同</w:t>
      </w:r>
    </w:p>
    <w:p w14:paraId="682F47DD">
      <w:r>
        <w:t xml:space="preserve">  PUT /serviceproviders/{id}/contracts/{contractId}/suspend</w:t>
      </w:r>
    </w:p>
    <w:p w14:paraId="2CDA9861">
      <w:r>
        <w:rPr>
          <w:rFonts w:hint="eastAsia"/>
        </w:rPr>
        <w:t>5.</w:t>
      </w:r>
      <w:r>
        <w:t>服务商恢复服务合同</w:t>
      </w:r>
    </w:p>
    <w:p w14:paraId="04A3F2FC">
      <w:r>
        <w:t xml:space="preserve">  PUT /serviceproviders/{id}/contracts/{contractId}/resume</w:t>
      </w:r>
    </w:p>
    <w:p w14:paraId="16EE9993">
      <w:r>
        <w:rPr>
          <w:rFonts w:hint="eastAsia"/>
        </w:rPr>
        <w:t>6.</w:t>
      </w:r>
      <w:r>
        <w:t>服务商查询服务合同</w:t>
      </w:r>
    </w:p>
    <w:p w14:paraId="55B2EB24">
      <w:r>
        <w:t xml:space="preserve">  GET /serviceproviders/{id}/contracts</w:t>
      </w:r>
    </w:p>
    <w:p w14:paraId="352C66FC">
      <w:r>
        <w:rPr>
          <w:rFonts w:hint="eastAsia"/>
        </w:rPr>
        <w:t>7.</w:t>
      </w:r>
      <w:r>
        <w:t>服务商查看服务合同详情</w:t>
      </w:r>
    </w:p>
    <w:p w14:paraId="07748E7A">
      <w:r>
        <w:t xml:space="preserve">  GET /serviceproviders/{id}/contracts/{contractid}</w:t>
      </w:r>
    </w:p>
    <w:p w14:paraId="1BC427DE">
      <w:pPr>
        <w:pStyle w:val="4"/>
        <w:bidi w:val="0"/>
      </w:pPr>
      <w:bookmarkStart w:id="11" w:name="_Toc15790"/>
      <w:r>
        <w:rPr>
          <w:rFonts w:hint="eastAsia"/>
        </w:rPr>
        <w:t>商户</w:t>
      </w:r>
      <w:bookmarkEnd w:id="11"/>
    </w:p>
    <w:p w14:paraId="71098DAB">
      <w:pPr>
        <w:pStyle w:val="5"/>
        <w:numPr>
          <w:numId w:val="6"/>
        </w:numPr>
        <w:bidi w:val="0"/>
      </w:pPr>
      <w:r>
        <w:rPr>
          <w:rFonts w:hint="eastAsia"/>
        </w:rPr>
        <w:t>商品服务部分</w:t>
      </w:r>
    </w:p>
    <w:p w14:paraId="7B4C9A5D">
      <w:pPr>
        <w:rPr>
          <w:rFonts w:hint="eastAsia"/>
        </w:rPr>
      </w:pPr>
      <w:r>
        <w:drawing>
          <wp:inline distT="0" distB="0" distL="114300" distR="114300">
            <wp:extent cx="5579110" cy="2860040"/>
            <wp:effectExtent l="0" t="0" r="8890" b="10160"/>
            <wp:docPr id="5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2EA62">
      <w:pPr>
        <w:jc w:val="center"/>
      </w:pPr>
      <w:r>
        <w:drawing>
          <wp:inline distT="0" distB="0" distL="114300" distR="114300">
            <wp:extent cx="2590800" cy="1644650"/>
            <wp:effectExtent l="0" t="0" r="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829E8">
      <w:r>
        <w:rPr>
          <w:rFonts w:hint="eastAsia"/>
        </w:rPr>
        <w:t>1.</w:t>
      </w:r>
      <w:r>
        <w:t>商户查询服务</w:t>
      </w:r>
    </w:p>
    <w:p w14:paraId="42C33CD5">
      <w:r>
        <w:t xml:space="preserve">  GET /shops/{shopid}/serviceforms</w:t>
      </w:r>
    </w:p>
    <w:p w14:paraId="6F9E26EB">
      <w:r>
        <w:rPr>
          <w:rFonts w:hint="eastAsia"/>
        </w:rPr>
        <w:t>2.</w:t>
      </w:r>
      <w:r>
        <w:t>商户查看服务详情</w:t>
      </w:r>
    </w:p>
    <w:p w14:paraId="21E99AF8">
      <w:r>
        <w:t xml:space="preserve">  GET /shops/{shopid}/serviceforms/{id}</w:t>
      </w:r>
    </w:p>
    <w:p w14:paraId="4B8EB339">
      <w:r>
        <w:rPr>
          <w:rFonts w:hint="eastAsia"/>
        </w:rPr>
        <w:t>3.</w:t>
      </w:r>
      <w:r>
        <w:t>商户新增商品服务</w:t>
      </w:r>
    </w:p>
    <w:p w14:paraId="78A0B5FE">
      <w:r>
        <w:t xml:space="preserve">  POST /shop/{shopid}/serviceforms</w:t>
      </w:r>
    </w:p>
    <w:p w14:paraId="5C2B57DA">
      <w:r>
        <w:rPr>
          <w:rFonts w:hint="eastAsia"/>
        </w:rPr>
        <w:t>4.</w:t>
      </w:r>
      <w:r>
        <w:t>商户取消商品服务</w:t>
      </w:r>
    </w:p>
    <w:p w14:paraId="0DEC2743">
      <w:r>
        <w:t xml:space="preserve">  PUT /shops/{shopid}/serviceforms/{Id}/cancel</w:t>
      </w:r>
    </w:p>
    <w:p w14:paraId="67BDD3CD">
      <w:r>
        <w:rPr>
          <w:rFonts w:hint="eastAsia"/>
        </w:rPr>
        <w:t>5.</w:t>
      </w:r>
      <w:r>
        <w:t>商户恢复商品服务</w:t>
      </w:r>
    </w:p>
    <w:p w14:paraId="79CC3C4C">
      <w:r>
        <w:t xml:space="preserve">  PUT /shops/{shopid}/serviceforms/{Id}/resume</w:t>
      </w:r>
    </w:p>
    <w:p w14:paraId="50234CB1">
      <w:r>
        <w:rPr>
          <w:rFonts w:hint="eastAsia"/>
        </w:rPr>
        <w:t>6.</w:t>
      </w:r>
      <w:r>
        <w:t>商户修改商品服务</w:t>
      </w:r>
    </w:p>
    <w:p w14:paraId="68BDFCFB"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4963795</wp:posOffset>
                </wp:positionH>
                <wp:positionV relativeFrom="paragraph">
                  <wp:posOffset>2366645</wp:posOffset>
                </wp:positionV>
                <wp:extent cx="459740" cy="627380"/>
                <wp:effectExtent l="0" t="0" r="0" b="0"/>
                <wp:wrapNone/>
                <wp:docPr id="88544601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40" cy="627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1778D4">
                            <w:pPr>
                              <w:pStyle w:val="3"/>
                              <w:jc w:val="center"/>
                              <w:rPr>
                                <w:color w:val="EE0000"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390.85pt;margin-top:186.35pt;height:49.4pt;width:36.2pt;mso-position-horizontal-relative:margin;z-index:251662336;mso-width-relative:page;mso-height-relative:page;" filled="f" stroked="f" coordsize="21600,21600" o:gfxdata="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PW3y7jZAAAACwEAAA8AAAAAAAAAAQAgAAAAIgAAAGRycy9k&#10;b3ducmV2LnhtbFBLAQIUABQAAAAIAIdO4kC23pGROgIAAGQEAAAOAAAAAAAAAAEAIAAAACgBAABk&#10;cnMvZTJvRG9jLnhtbFBLBQYAAAAABgAGAFkBAADU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71778D4">
                      <w:pPr>
                        <w:pStyle w:val="3"/>
                        <w:jc w:val="center"/>
                        <w:rPr>
                          <w:color w:val="EE0000"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color w:val="EE0000"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5359400</wp:posOffset>
                </wp:positionH>
                <wp:positionV relativeFrom="paragraph">
                  <wp:posOffset>2515235</wp:posOffset>
                </wp:positionV>
                <wp:extent cx="262255" cy="208280"/>
                <wp:effectExtent l="9525" t="9525" r="20320" b="10795"/>
                <wp:wrapNone/>
                <wp:docPr id="17313560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393" cy="2082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" o:spid="_x0000_s1026" o:spt="1" style="position:absolute;left:0pt;margin-left:422pt;margin-top:198.05pt;height:16.4pt;width:20.65pt;mso-position-horizontal-relative:margin;z-index:251663360;v-text-anchor:middle;mso-width-relative:page;mso-height-relative:page;" filled="f" stroked="t" coordsize="21600,21600" o:gfxdata="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x33+yNgAAAALAQAADwAAAAAAAAABACAAAAAiAAAAZHJzL2Rv&#10;d25yZXYueG1sUEsBAhQAFAAAAAgAh07iQCbdisxzAgAA0gQAAA4AAAAAAAAAAQAgAAAAJwEAAGRy&#10;cy9lMm9Eb2MueG1sUEsFBgAAAAAGAAYAWQEAAAwGAAAAAA==&#10;">
                <v:fill on="f" focussize="0,0"/>
                <v:stroke weight="1.5pt" color="#EE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5386070</wp:posOffset>
                </wp:positionH>
                <wp:positionV relativeFrom="paragraph">
                  <wp:posOffset>2473960</wp:posOffset>
                </wp:positionV>
                <wp:extent cx="459740" cy="627380"/>
                <wp:effectExtent l="0" t="0" r="0" b="0"/>
                <wp:wrapNone/>
                <wp:docPr id="104092826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40" cy="627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E386F6">
                            <w:pPr>
                              <w:pStyle w:val="3"/>
                              <w:jc w:val="center"/>
                              <w:rPr>
                                <w:color w:val="EE0000"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424.1pt;margin-top:194.8pt;height:49.4pt;width:36.2pt;mso-position-horizontal-relative:margin;z-index:251660288;mso-width-relative:page;mso-height-relative:page;" filled="f" stroked="f" coordsize="21600,21600" o:gfxdata="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Ats31tcAAAALAQAADwAAAAAAAAABACAAAAAiAAAAZHJzL2Rv&#10;d25yZXYueG1sUEsBAhQAFAAAAAgAh07iQKRovx47AgAAZQQAAA4AAAAAAAAAAQAgAAAAJgEAAGRy&#10;cy9lMm9Eb2MueG1sUEsFBgAAAAAGAAYAWQEAAN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DE386F6">
                      <w:pPr>
                        <w:pStyle w:val="3"/>
                        <w:jc w:val="center"/>
                        <w:rPr>
                          <w:color w:val="EE0000"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color w:val="EE0000"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5597525</wp:posOffset>
                </wp:positionH>
                <wp:positionV relativeFrom="paragraph">
                  <wp:posOffset>2523490</wp:posOffset>
                </wp:positionV>
                <wp:extent cx="262255" cy="208280"/>
                <wp:effectExtent l="9525" t="9525" r="20320" b="10795"/>
                <wp:wrapNone/>
                <wp:docPr id="87270587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393" cy="2082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" o:spid="_x0000_s1026" o:spt="1" style="position:absolute;left:0pt;margin-left:440.75pt;margin-top:198.7pt;height:16.4pt;width:20.65pt;mso-position-horizontal-relative:margin;z-index:251661312;v-text-anchor:middle;mso-width-relative:page;mso-height-relative:page;" filled="f" stroked="t" coordsize="21600,21600" o:gfxdata="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I2S882QAAAAsBAAAPAAAAAAAAAAEAIAAAACIAAABkcnMvZG93&#10;bnJldi54bWxQSwECFAAUAAAACACHTuJA0V8eoXECAADSBAAADgAAAAAAAAABACAAAAAoAQAAZHJz&#10;L2Uyb0RvYy54bWxQSwUGAAAAAAYABgBZAQAACwYAAAAA&#10;">
                <v:fill on="f" focussize="0,0"/>
                <v:stroke weight="1.5pt" color="#EE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t xml:space="preserve">  PUT /shops/{shopid}/serviceforms/{Id}/change</w:t>
      </w:r>
    </w:p>
    <w:p w14:paraId="4293A609">
      <w:pPr>
        <w:pStyle w:val="5"/>
        <w:bidi w:val="0"/>
      </w:pPr>
      <w:r>
        <w:rPr>
          <w:rFonts w:hint="eastAsia"/>
        </w:rPr>
        <w:t>服务合同部分</w:t>
      </w:r>
    </w:p>
    <w:p w14:paraId="57186B70">
      <w:pPr>
        <w:ind w:left="0" w:leftChars="0" w:firstLine="0" w:firstLineChars="0"/>
      </w:pPr>
      <w:r>
        <w:drawing>
          <wp:inline distT="0" distB="0" distL="114300" distR="114300">
            <wp:extent cx="5956935" cy="2396490"/>
            <wp:effectExtent l="0" t="0" r="12065" b="3810"/>
            <wp:docPr id="5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56935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6093D">
      <w:pPr>
        <w:jc w:val="center"/>
      </w:pPr>
      <w:r>
        <w:drawing>
          <wp:inline distT="0" distB="0" distL="114300" distR="114300">
            <wp:extent cx="2482850" cy="1866900"/>
            <wp:effectExtent l="0" t="0" r="635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537FC">
      <w:r>
        <w:rPr>
          <w:rFonts w:hint="eastAsia"/>
        </w:rPr>
        <w:t>1.</w:t>
      </w:r>
      <w:r>
        <w:t xml:space="preserve">商户订立服务合同 </w:t>
      </w:r>
    </w:p>
    <w:p w14:paraId="131D8D51">
      <w:r>
        <w:t xml:space="preserve">  POST /shops/{shopid}/contracts</w:t>
      </w:r>
    </w:p>
    <w:p w14:paraId="1963E3AC">
      <w:r>
        <w:rPr>
          <w:rFonts w:hint="eastAsia"/>
        </w:rPr>
        <w:t>2.</w:t>
      </w:r>
      <w:r>
        <w:t xml:space="preserve">商户确定服务合同 </w:t>
      </w:r>
    </w:p>
    <w:p w14:paraId="552196D8">
      <w:r>
        <w:t xml:space="preserve">  PUT /shops/{shopid}/contracts/{contractId}/confirm</w:t>
      </w:r>
    </w:p>
    <w:p w14:paraId="7A6C7F7C">
      <w:r>
        <w:rPr>
          <w:rFonts w:hint="eastAsia"/>
        </w:rPr>
        <w:t>3.</w:t>
      </w:r>
      <w:r>
        <w:t>商户取消服务合同</w:t>
      </w:r>
    </w:p>
    <w:p w14:paraId="01E0EE31">
      <w:r>
        <w:t xml:space="preserve">  PUT /shops/{shopid}/contracts/{contractId}/cancel</w:t>
      </w:r>
    </w:p>
    <w:p w14:paraId="0B7647DB">
      <w:r>
        <w:rPr>
          <w:rFonts w:hint="eastAsia"/>
        </w:rPr>
        <w:t>4.</w:t>
      </w:r>
      <w:r>
        <w:t xml:space="preserve">商户暂停服务合同 </w:t>
      </w:r>
    </w:p>
    <w:p w14:paraId="2DC17411">
      <w:r>
        <w:t xml:space="preserve">  PUT /shops/{shopid}/contracts/{contractId}/suspend</w:t>
      </w:r>
    </w:p>
    <w:p w14:paraId="2A27DDAF">
      <w:r>
        <w:rPr>
          <w:rFonts w:hint="eastAsia"/>
        </w:rPr>
        <w:t>5.</w:t>
      </w:r>
      <w:r>
        <w:t>商户恢复服务合同</w:t>
      </w:r>
    </w:p>
    <w:p w14:paraId="326F1CDF">
      <w:r>
        <w:t xml:space="preserve">  PUT /shops/{shopid}/contracts/{contractId}/resume</w:t>
      </w:r>
    </w:p>
    <w:p w14:paraId="2DB7E1A9">
      <w:r>
        <w:rPr>
          <w:rFonts w:hint="eastAsia"/>
        </w:rPr>
        <w:t>6.</w:t>
      </w:r>
      <w:r>
        <w:t>商户查看服务合同详情</w:t>
      </w:r>
    </w:p>
    <w:p w14:paraId="6EF2A716">
      <w:r>
        <w:t xml:space="preserve">  GET /shops/{shopid}/contracts/{contractid}</w:t>
      </w:r>
    </w:p>
    <w:p w14:paraId="32DE7DA2">
      <w:r>
        <w:rPr>
          <w:rFonts w:hint="eastAsia"/>
        </w:rPr>
        <w:t>7.</w:t>
      </w:r>
      <w:r>
        <w:t>商户查询服务合同</w:t>
      </w:r>
    </w:p>
    <w:p w14:paraId="5C09EDB8">
      <w:r>
        <w:t xml:space="preserve">  GET /shops/{shopid}/contracts</w:t>
      </w:r>
    </w:p>
    <w:p w14:paraId="60BF14D3"/>
    <w:p w14:paraId="42411B11">
      <w:pPr>
        <w:pStyle w:val="4"/>
        <w:bidi w:val="0"/>
      </w:pPr>
      <w:bookmarkStart w:id="12" w:name="_Toc29593"/>
      <w:r>
        <w:rPr>
          <w:rFonts w:hint="eastAsia"/>
        </w:rPr>
        <w:t>顾客</w:t>
      </w:r>
      <w:bookmarkEnd w:id="12"/>
    </w:p>
    <w:p w14:paraId="18730DD4">
      <w:pPr>
        <w:pStyle w:val="5"/>
        <w:numPr>
          <w:numId w:val="7"/>
        </w:numPr>
        <w:bidi w:val="0"/>
      </w:pPr>
      <w:r>
        <w:rPr>
          <w:rFonts w:hint="eastAsia"/>
        </w:rPr>
        <w:t>维修费明细</w:t>
      </w:r>
    </w:p>
    <w:p w14:paraId="31EB9DDB">
      <w:pPr>
        <w:widowControl/>
        <w:jc w:val="left"/>
        <w:rPr>
          <w:rFonts w:hint="eastAsia" w:ascii="宋体" w:hAnsi="宋体" w:eastAsia="宋体" w:cs="宋体"/>
          <w:kern w:val="0"/>
          <w:sz w:val="24"/>
        </w:rPr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2634615</wp:posOffset>
                </wp:positionH>
                <wp:positionV relativeFrom="paragraph">
                  <wp:posOffset>26035</wp:posOffset>
                </wp:positionV>
                <wp:extent cx="494030" cy="628015"/>
                <wp:effectExtent l="0" t="0" r="0" b="0"/>
                <wp:wrapNone/>
                <wp:docPr id="61569929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30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6F7E93">
                            <w:pPr>
                              <w:pStyle w:val="3"/>
                              <w:jc w:val="center"/>
                              <w:rPr>
                                <w:color w:val="EE0000"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207.45pt;margin-top:2.05pt;height:49.45pt;width:38.9pt;mso-position-horizontal-relative:margin;z-index:251668480;mso-width-relative:page;mso-height-relative:page;" filled="f" stroked="f" coordsize="21600,21600" o:gfxdata="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NvAra3WAAAACQEAAA8AAAAAAAAAAQAgAAAAIgAAAGRycy9kb3du&#10;cmV2LnhtbFBLAQIUABQAAAAIAIdO4kCLxbzTOgIAAGQEAAAOAAAAAAAAAAEAIAAAACUBAABkcnMv&#10;ZTJvRG9jLnhtbFBLBQYAAAAABgAGAFkBAADR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46F7E93">
                      <w:pPr>
                        <w:pStyle w:val="3"/>
                        <w:jc w:val="center"/>
                        <w:rPr>
                          <w:color w:val="EE0000"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color w:val="EE0000"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5224145</wp:posOffset>
                </wp:positionH>
                <wp:positionV relativeFrom="paragraph">
                  <wp:posOffset>209550</wp:posOffset>
                </wp:positionV>
                <wp:extent cx="1273810" cy="554990"/>
                <wp:effectExtent l="0" t="0" r="0" b="0"/>
                <wp:wrapNone/>
                <wp:docPr id="2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3810" cy="554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08BC5F">
                            <w:r>
                              <w:rPr>
                                <w:rFonts w:hint="eastAsia"/>
                              </w:rPr>
                              <w:t>此处应有操作</w:t>
                            </w:r>
                          </w:p>
                          <w:p w14:paraId="063A145C">
                            <w:r>
                              <w:rPr>
                                <w:rFonts w:hint="eastAsia"/>
                              </w:rPr>
                              <w:t>个人界面未显示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411.35pt;margin-top:16.5pt;height:43.7pt;width:100.3pt;mso-position-horizontal-relative:margin;z-index:251667456;mso-width-relative:page;mso-height-relative:page;" filled="f" stroked="f" coordsize="21600,21600" o:gfxdata="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kD37dtcAAAALAQAADwAAAAAAAAABACAAAAAiAAAAZHJzL2Rvd25yZXYu&#10;eG1sUEsBAhQAFAAAAAgAh07iQFDtuds1AgAAXgQAAA4AAAAAAAAAAQAgAAAAJgEAAGRycy9lMm9E&#10;b2MueG1sUEsFBgAAAAAGAAYAWQEAAM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808BC5F">
                      <w:r>
                        <w:rPr>
                          <w:rFonts w:hint="eastAsia"/>
                        </w:rPr>
                        <w:t>此处应有操作</w:t>
                      </w:r>
                    </w:p>
                    <w:p w14:paraId="063A145C">
                      <w:r>
                        <w:rPr>
                          <w:rFonts w:hint="eastAsia"/>
                        </w:rPr>
                        <w:t>个人界面未显示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5105400</wp:posOffset>
                </wp:positionH>
                <wp:positionV relativeFrom="paragraph">
                  <wp:posOffset>565785</wp:posOffset>
                </wp:positionV>
                <wp:extent cx="494030" cy="628015"/>
                <wp:effectExtent l="0" t="0" r="0" b="0"/>
                <wp:wrapNone/>
                <wp:docPr id="4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30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D35140">
                            <w:pPr>
                              <w:pStyle w:val="3"/>
                              <w:jc w:val="center"/>
                              <w:rPr>
                                <w:color w:val="EE0000"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402pt;margin-top:44.55pt;height:49.45pt;width:38.9pt;mso-position-horizontal-relative:margin;z-index:251665408;mso-width-relative:page;mso-height-relative:page;" filled="f" stroked="f" coordsize="21600,21600" o:gfxdata="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HImqedUAAAAKAQAADwAAAAAAAAABACAAAAAiAAAAZHJzL2Rvd25yZXYueG1s&#10;UEsBAhQAFAAAAAgAh07iQI90qp40AgAAXQQAAA4AAAAAAAAAAQAgAAAAJAEAAGRycy9lMm9Eb2Mu&#10;eG1sUEsFBgAAAAAGAAYAWQEAAMo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4D35140">
                      <w:pPr>
                        <w:pStyle w:val="3"/>
                        <w:jc w:val="center"/>
                        <w:rPr>
                          <w:color w:val="EE0000"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color w:val="EE0000"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4613910</wp:posOffset>
                </wp:positionH>
                <wp:positionV relativeFrom="paragraph">
                  <wp:posOffset>847725</wp:posOffset>
                </wp:positionV>
                <wp:extent cx="508635" cy="208280"/>
                <wp:effectExtent l="9525" t="9525" r="15240" b="10795"/>
                <wp:wrapNone/>
                <wp:docPr id="4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635" cy="20828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" o:spid="_x0000_s1026" o:spt="1" style="position:absolute;left:0pt;margin-left:363.3pt;margin-top:66.75pt;height:16.4pt;width:40.05pt;z-index:251664384;v-text-anchor:middle;mso-width-relative:page;mso-height-relative:page;" filled="f" stroked="t" coordsize="21600,21600" o:gfxdata="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65I/o1wAAAAsBAAAPAAAAAAAAAAEAIAAAACIAAABkcnMvZG93&#10;bnJldi54bWxQSwECFAAUAAAACACHTuJAbjm8dnMCAADZBAAADgAAAAAAAAABACAAAAAmAQAAZHJz&#10;L2Uyb0RvYy54bWxQSwUGAAAAAAYABgBZAQAACwYAAAAA&#10;">
                <v:fill on="f" focussize="0,0"/>
                <v:stroke weight="1.5pt" color="#EE0000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2817495</wp:posOffset>
                </wp:positionH>
                <wp:positionV relativeFrom="paragraph">
                  <wp:posOffset>591185</wp:posOffset>
                </wp:positionV>
                <wp:extent cx="1855470" cy="208280"/>
                <wp:effectExtent l="9525" t="9525" r="14605" b="10795"/>
                <wp:wrapNone/>
                <wp:docPr id="4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5470" cy="20828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" o:spid="_x0000_s1026" o:spt="1" style="position:absolute;left:0pt;margin-left:221.85pt;margin-top:46.55pt;height:16.4pt;width:146.1pt;z-index:251666432;v-text-anchor:middle;mso-width-relative:page;mso-height-relative:page;" filled="f" stroked="t" coordsize="21600,21600" o:gfxdata="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BXN2j2AAAAAoBAAAPAAAAAAAAAAEAIAAAACIAAABkcnMvZG93&#10;bnJldi54bWxQSwECFAAUAAAACACHTuJAvTKNNXICAADaBAAADgAAAAAAAAABACAAAAAnAQAAZHJz&#10;L2Uyb0RvYy54bWxQSwUGAAAAAAYABgBZAQAACwYAAAAA&#10;">
                <v:fill on="f" focussize="0,0"/>
                <v:stroke weight="1.5pt" color="#EE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 w:cs="宋体"/>
          <w:kern w:val="0"/>
          <w:sz w:val="24"/>
        </w:rPr>
        <w:drawing>
          <wp:inline distT="0" distB="0" distL="0" distR="0">
            <wp:extent cx="5264150" cy="1492250"/>
            <wp:effectExtent l="0" t="0" r="6350" b="6350"/>
            <wp:docPr id="3424606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60640" name="图片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D3B54">
      <w:pPr>
        <w:jc w:val="center"/>
      </w:pPr>
      <w:r>
        <w:drawing>
          <wp:inline distT="0" distB="0" distL="0" distR="0">
            <wp:extent cx="2828925" cy="714375"/>
            <wp:effectExtent l="0" t="0" r="3175" b="9525"/>
            <wp:docPr id="1394270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70499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AA36">
      <w:pPr>
        <w:jc w:val="left"/>
      </w:pPr>
      <w:r>
        <w:rPr>
          <w:rFonts w:hint="eastAsia"/>
        </w:rPr>
        <w:t>1.买家查询维修费明细列表</w:t>
      </w:r>
    </w:p>
    <w:p w14:paraId="274700D4">
      <w:pPr>
        <w:jc w:val="left"/>
      </w:pPr>
      <w:r>
        <w:t xml:space="preserve">  GET /customers/{customerId}/repair-fee-records</w:t>
      </w:r>
    </w:p>
    <w:p w14:paraId="2FBAFB0B">
      <w:pPr>
        <w:jc w:val="left"/>
      </w:pPr>
      <w:r>
        <w:rPr>
          <w:rFonts w:hint="eastAsia"/>
        </w:rPr>
        <w:t>2.买家查看维修费明细详情</w:t>
      </w:r>
    </w:p>
    <w:p w14:paraId="0F9DA364">
      <w:pPr>
        <w:jc w:val="left"/>
      </w:pPr>
      <w:r>
        <w:t xml:space="preserve">  GET /customers/{customerId}/repair-fee-records/{feeRecordId}</w:t>
      </w:r>
    </w:p>
    <w:p w14:paraId="1626492C">
      <w:pPr>
        <w:jc w:val="left"/>
      </w:pPr>
    </w:p>
    <w:p w14:paraId="649BF9C9">
      <w:pPr>
        <w:pStyle w:val="2"/>
        <w:bidi w:val="0"/>
        <w:rPr>
          <w:rFonts w:hint="default"/>
          <w:lang w:val="en-US" w:eastAsia="zh-CN"/>
        </w:rPr>
      </w:pPr>
      <w:bookmarkStart w:id="13" w:name="_Toc20610"/>
      <w:r>
        <w:rPr>
          <w:rFonts w:hint="eastAsia"/>
          <w:lang w:val="en-US" w:eastAsia="zh-CN"/>
        </w:rPr>
        <w:t>售后部分</w:t>
      </w:r>
      <w:bookmarkEnd w:id="13"/>
    </w:p>
    <w:p w14:paraId="380D8680">
      <w:pPr>
        <w:pStyle w:val="3"/>
        <w:bidi w:val="0"/>
        <w:rPr>
          <w:rFonts w:hint="eastAsia"/>
          <w:lang w:val="en-US" w:eastAsia="zh-CN"/>
        </w:rPr>
      </w:pPr>
      <w:bookmarkStart w:id="14" w:name="_Toc7995"/>
      <w:r>
        <w:rPr>
          <w:rFonts w:hint="eastAsia"/>
          <w:lang w:val="en-US" w:eastAsia="zh-CN"/>
        </w:rPr>
        <w:t>领域模型</w:t>
      </w:r>
      <w:bookmarkEnd w:id="14"/>
    </w:p>
    <w:p w14:paraId="5DDE371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510530" cy="3333750"/>
            <wp:effectExtent l="0" t="0" r="1270" b="6350"/>
            <wp:docPr id="65" name="图片 65" descr="1fb2c9d4f250df35597d8e3020189b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1fb2c9d4f250df35597d8e3020189bb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1053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25DA">
      <w:pPr>
        <w:rPr>
          <w:rFonts w:hint="eastAsia"/>
          <w:lang w:val="en-US" w:eastAsia="zh-CN"/>
        </w:rPr>
      </w:pPr>
    </w:p>
    <w:p w14:paraId="2615AB8F">
      <w:pPr>
        <w:pStyle w:val="3"/>
        <w:bidi w:val="0"/>
        <w:rPr>
          <w:rFonts w:hint="eastAsia"/>
          <w:lang w:val="en-US" w:eastAsia="zh-CN"/>
        </w:rPr>
      </w:pPr>
      <w:bookmarkStart w:id="15" w:name="_Toc7781"/>
      <w:r>
        <w:rPr>
          <w:rFonts w:hint="eastAsia"/>
          <w:lang w:val="en-US" w:eastAsia="zh-CN"/>
        </w:rPr>
        <w:t>状态图</w:t>
      </w:r>
      <w:bookmarkEnd w:id="15"/>
    </w:p>
    <w:p w14:paraId="4ABF28B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727065" cy="3507105"/>
            <wp:effectExtent l="0" t="0" r="635" b="10795"/>
            <wp:docPr id="66" name="图片 66" descr="9981f8de871908feb5a322e56fac50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9981f8de871908feb5a322e56fac50a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630A">
      <w:pPr>
        <w:rPr>
          <w:rFonts w:hint="eastAsia"/>
          <w:lang w:val="en-US" w:eastAsia="zh-CN"/>
        </w:rPr>
      </w:pPr>
    </w:p>
    <w:p w14:paraId="43980D48">
      <w:pPr>
        <w:pStyle w:val="3"/>
        <w:bidi w:val="0"/>
        <w:rPr>
          <w:rFonts w:hint="eastAsia"/>
          <w:lang w:val="en-US" w:eastAsia="zh-CN"/>
        </w:rPr>
      </w:pPr>
      <w:bookmarkStart w:id="16" w:name="_Toc19412"/>
      <w:r>
        <w:rPr>
          <w:rFonts w:hint="eastAsia"/>
          <w:lang w:val="en-US" w:eastAsia="zh-CN"/>
        </w:rPr>
        <w:t>数据库</w:t>
      </w:r>
      <w:bookmarkEnd w:id="16"/>
    </w:p>
    <w:p w14:paraId="2C66953F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493770" cy="3593465"/>
            <wp:effectExtent l="0" t="0" r="11430" b="635"/>
            <wp:docPr id="67" name="图片 67" descr="db6dd3c20324e65876a913ba3786a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db6dd3c20324e65876a913ba3786ae4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9377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5DE7">
      <w:pPr>
        <w:rPr>
          <w:rFonts w:hint="eastAsia"/>
          <w:lang w:val="en-US" w:eastAsia="zh-CN"/>
        </w:rPr>
      </w:pPr>
    </w:p>
    <w:p w14:paraId="74EB3E8E">
      <w:pPr>
        <w:pStyle w:val="3"/>
        <w:bidi w:val="0"/>
        <w:rPr>
          <w:rFonts w:hint="eastAsia"/>
          <w:lang w:val="en-US" w:eastAsia="zh-CN"/>
        </w:rPr>
      </w:pPr>
      <w:bookmarkStart w:id="17" w:name="_Toc15345"/>
      <w:r>
        <w:rPr>
          <w:rFonts w:hint="eastAsia"/>
          <w:lang w:val="en-US" w:eastAsia="zh-CN"/>
        </w:rPr>
        <w:t>API</w:t>
      </w:r>
      <w:bookmarkEnd w:id="17"/>
    </w:p>
    <w:p w14:paraId="3F03BD77">
      <w:pPr>
        <w:pStyle w:val="4"/>
        <w:bidi w:val="0"/>
        <w:rPr>
          <w:rFonts w:hint="default"/>
          <w:lang w:val="en-US" w:eastAsia="zh-CN"/>
        </w:rPr>
      </w:pPr>
      <w:bookmarkStart w:id="18" w:name="_Toc22218"/>
      <w:r>
        <w:rPr>
          <w:rFonts w:hint="eastAsia"/>
          <w:lang w:val="en-US" w:eastAsia="zh-CN"/>
        </w:rPr>
        <w:t>全部API</w:t>
      </w:r>
      <w:bookmarkEnd w:id="18"/>
    </w:p>
    <w:p w14:paraId="1AF9FFD8">
      <w:pPr>
        <w:rPr>
          <w:rStyle w:val="25"/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  </w:t>
      </w:r>
      <w:r>
        <w:fldChar w:fldCharType="begin"/>
      </w:r>
      <w:r>
        <w:instrText xml:space="preserve"> HYPERLINK "https://app.apifox.com/project/7458666/apis/" </w:instrText>
      </w:r>
      <w:r>
        <w:fldChar w:fldCharType="separate"/>
      </w:r>
      <w:r>
        <w:rPr>
          <w:rStyle w:val="25"/>
          <w:rFonts w:hint="eastAsia"/>
          <w:b/>
          <w:bCs/>
          <w:sz w:val="24"/>
        </w:rPr>
        <w:t>https://app.apifox.com/project/7458666/apis/</w:t>
      </w:r>
      <w:r>
        <w:rPr>
          <w:rStyle w:val="25"/>
          <w:rFonts w:hint="eastAsia"/>
          <w:b/>
          <w:bCs/>
          <w:sz w:val="24"/>
        </w:rPr>
        <w:fldChar w:fldCharType="end"/>
      </w:r>
    </w:p>
    <w:p w14:paraId="5706E3D0">
      <w:pPr>
        <w:jc w:val="left"/>
      </w:pPr>
    </w:p>
    <w:p w14:paraId="65A6C96D">
      <w:pPr>
        <w:jc w:val="left"/>
      </w:pPr>
    </w:p>
    <w:p w14:paraId="7A349538">
      <w:pPr>
        <w:pStyle w:val="4"/>
        <w:bidi w:val="0"/>
      </w:pPr>
      <w:bookmarkStart w:id="19" w:name="_Toc1885"/>
      <w:r>
        <w:rPr>
          <w:rFonts w:hint="eastAsia"/>
          <w:lang w:val="en-US" w:eastAsia="zh-CN"/>
        </w:rPr>
        <w:t>服务商</w:t>
      </w:r>
      <w:bookmarkEnd w:id="19"/>
    </w:p>
    <w:p w14:paraId="4AC6D67D">
      <w:pPr>
        <w:pStyle w:val="5"/>
        <w:numPr>
          <w:numId w:val="8"/>
        </w:numPr>
        <w:bidi w:val="0"/>
      </w:pPr>
      <w:r>
        <w:rPr>
          <w:rFonts w:hint="eastAsia"/>
          <w:lang w:val="en-US" w:eastAsia="zh-CN"/>
        </w:rPr>
        <w:t>售后管理部分</w:t>
      </w:r>
    </w:p>
    <w:p w14:paraId="1C64EF35">
      <w:pPr>
        <w:jc w:val="center"/>
      </w:pPr>
      <w:r>
        <w:drawing>
          <wp:inline distT="0" distB="0" distL="114300" distR="114300">
            <wp:extent cx="5507990" cy="1851025"/>
            <wp:effectExtent l="0" t="0" r="3810" b="3175"/>
            <wp:docPr id="6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FD87C">
      <w:pPr>
        <w:jc w:val="center"/>
      </w:pPr>
      <w:r>
        <w:drawing>
          <wp:inline distT="0" distB="0" distL="114300" distR="114300">
            <wp:extent cx="2465705" cy="1332230"/>
            <wp:effectExtent l="0" t="0" r="10795" b="127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65705" cy="133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DA222">
      <w:r>
        <w:rPr>
          <w:rFonts w:hint="eastAsia"/>
        </w:rPr>
        <w:t>1.商户查询售后单</w:t>
      </w:r>
    </w:p>
    <w:p w14:paraId="5294D44C">
      <w:r>
        <w:rPr>
          <w:rFonts w:hint="eastAsia"/>
        </w:rPr>
        <w:t xml:space="preserve">  GET /shops/{shopid}/aftersaleorders</w:t>
      </w:r>
    </w:p>
    <w:p w14:paraId="6AB8E3A6">
      <w:r>
        <w:rPr>
          <w:rFonts w:hint="eastAsia"/>
        </w:rPr>
        <w:t>2.商户查看售后单详情</w:t>
      </w:r>
    </w:p>
    <w:p w14:paraId="6803379B">
      <w:r>
        <w:rPr>
          <w:rFonts w:hint="eastAsia"/>
        </w:rPr>
        <w:t xml:space="preserve">  GET /shops/{shopid}/aftersaleorders/{id}</w:t>
      </w:r>
    </w:p>
    <w:p w14:paraId="7916D7FF">
      <w:r>
        <w:rPr>
          <w:rFonts w:hint="eastAsia"/>
        </w:rPr>
        <w:t>3.商户审核售后</w:t>
      </w:r>
    </w:p>
    <w:p w14:paraId="0BDB0B9A">
      <w:r>
        <w:rPr>
          <w:rFonts w:hint="eastAsia"/>
        </w:rPr>
        <w:t xml:space="preserve">  PUT /shops/{shopid}/aftersaleorders/{id}/confirm</w:t>
      </w:r>
    </w:p>
    <w:p w14:paraId="36271D75">
      <w:r>
        <w:rPr>
          <w:rFonts w:hint="eastAsia"/>
        </w:rPr>
        <w:t>4.商户验收售后</w:t>
      </w:r>
    </w:p>
    <w:p w14:paraId="5246ECEE">
      <w:r>
        <w:rPr>
          <w:rFonts w:hint="eastAsia"/>
        </w:rPr>
        <w:t xml:space="preserve">  PUT /shops/{shopid}/aftersaleorders/{id}/accept</w:t>
      </w:r>
    </w:p>
    <w:p w14:paraId="3529CECD">
      <w:r>
        <w:rPr>
          <w:rFonts w:hint="eastAsia"/>
        </w:rPr>
        <w:t>5.商户取消售后单</w:t>
      </w:r>
    </w:p>
    <w:p w14:paraId="3D49B64F">
      <w:pPr>
        <w:rPr>
          <w:rFonts w:hint="eastAsia"/>
        </w:rPr>
      </w:pPr>
      <w:r>
        <w:rPr>
          <w:rFonts w:hint="eastAsia"/>
        </w:rPr>
        <w:t xml:space="preserve">  DELETE /shops/{shopid}/aftersaleorders/{id}/cancel</w:t>
      </w:r>
    </w:p>
    <w:p w14:paraId="5F7664F7">
      <w:pPr>
        <w:pStyle w:val="4"/>
        <w:bidi w:val="0"/>
      </w:pPr>
      <w:bookmarkStart w:id="20" w:name="_Toc27197"/>
      <w:r>
        <w:rPr>
          <w:rFonts w:hint="eastAsia"/>
          <w:lang w:val="en-US" w:eastAsia="zh-CN"/>
        </w:rPr>
        <w:t>顾客</w:t>
      </w:r>
      <w:bookmarkEnd w:id="20"/>
    </w:p>
    <w:p w14:paraId="67D6A7F9">
      <w:pPr>
        <w:pStyle w:val="5"/>
        <w:numPr>
          <w:numId w:val="9"/>
        </w:numPr>
        <w:bidi w:val="0"/>
      </w:pPr>
      <w:r>
        <w:rPr>
          <w:rFonts w:hint="eastAsia"/>
        </w:rPr>
        <w:t>申请返修/退换货</w:t>
      </w:r>
    </w:p>
    <w:p w14:paraId="422CCBDB">
      <w:pPr>
        <w:ind w:left="0" w:leftChars="0" w:firstLine="0" w:firstLineChars="0"/>
      </w:pPr>
      <w:r>
        <w:drawing>
          <wp:inline distT="0" distB="0" distL="114300" distR="114300">
            <wp:extent cx="5511165" cy="1831340"/>
            <wp:effectExtent l="0" t="0" r="635" b="10160"/>
            <wp:docPr id="6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11165" cy="183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2115C">
      <w:pPr>
        <w:jc w:val="center"/>
      </w:pPr>
      <w:r>
        <w:drawing>
          <wp:inline distT="0" distB="0" distL="0" distR="0">
            <wp:extent cx="2730500" cy="598170"/>
            <wp:effectExtent l="0" t="0" r="0" b="11430"/>
            <wp:docPr id="346820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20294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50612" cy="60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8721">
      <w:r>
        <w:rPr>
          <w:rFonts w:hint="eastAsia"/>
        </w:rPr>
        <w:t>1.买家申请售后服务单</w:t>
      </w:r>
    </w:p>
    <w:p w14:paraId="41D4DA2A">
      <w:r>
        <w:t xml:space="preserve">  POST /customers/{customerId}/service-orders</w:t>
      </w:r>
    </w:p>
    <w:p w14:paraId="6C8F819C">
      <w:r>
        <w:rPr>
          <w:rFonts w:hint="eastAsia"/>
        </w:rPr>
        <w:t>2.买家查询可申请售后订单列表</w:t>
      </w:r>
    </w:p>
    <w:p w14:paraId="491DF164">
      <w:r>
        <w:t xml:space="preserve">  GET /customers/{customerId}/service-orders/eligible-orders</w:t>
      </w:r>
    </w:p>
    <w:p w14:paraId="177456CE">
      <w:pPr>
        <w:pStyle w:val="5"/>
        <w:bidi w:val="0"/>
      </w:pPr>
      <w:r>
        <w:rPr>
          <w:rFonts w:hint="eastAsia"/>
        </w:rPr>
        <w:t>返修/退换货记录</w:t>
      </w:r>
    </w:p>
    <w:p w14:paraId="1F13158C">
      <w:r>
        <w:drawing>
          <wp:inline distT="0" distB="0" distL="114300" distR="114300">
            <wp:extent cx="5506720" cy="1137920"/>
            <wp:effectExtent l="0" t="0" r="5080" b="5080"/>
            <wp:docPr id="7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06720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60EE9">
      <w:pPr>
        <w:ind w:left="0" w:leftChars="0" w:firstLine="0" w:firstLineChars="0"/>
      </w:pPr>
    </w:p>
    <w:p w14:paraId="04A4559B">
      <w:pPr>
        <w:widowControl/>
        <w:jc w:val="center"/>
        <w:rPr>
          <w:rFonts w:hint="eastAsia"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drawing>
          <wp:inline distT="0" distB="0" distL="0" distR="0">
            <wp:extent cx="2514600" cy="1007110"/>
            <wp:effectExtent l="0" t="0" r="0" b="8890"/>
            <wp:docPr id="457093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93875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26173" cy="101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0744">
      <w:pPr>
        <w:widowControl/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1.买家查询售后服务单列表</w:t>
      </w:r>
    </w:p>
    <w:p w14:paraId="42F9CA04">
      <w:pPr>
        <w:widowControl/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t xml:space="preserve">  GET /customers/{customerId}/service-orders</w:t>
      </w:r>
    </w:p>
    <w:p w14:paraId="0511DFB9">
      <w:pPr>
        <w:widowControl/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2.买家查看售后服务单详情</w:t>
      </w:r>
    </w:p>
    <w:p w14:paraId="51EA9333">
      <w:pPr>
        <w:widowControl/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t xml:space="preserve">  GET /customers/{customerId}/service-orders/{serviceOrderId}</w:t>
      </w:r>
    </w:p>
    <w:p w14:paraId="74B17B89">
      <w:pPr>
        <w:widowControl/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3.买家撤销售后服务单</w:t>
      </w:r>
    </w:p>
    <w:p w14:paraId="566A43C0">
      <w:pPr>
        <w:widowControl/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t xml:space="preserve">  PUT /customers/{customerId}/service-orders/{serviceOrderId}/cancel</w:t>
      </w:r>
    </w:p>
    <w:p w14:paraId="2B2ED06F">
      <w:pPr>
        <w:widowControl/>
        <w:jc w:val="left"/>
        <w:rPr>
          <w:rFonts w:hint="eastAsia" w:ascii="宋体" w:hAnsi="宋体" w:eastAsia="宋体" w:cs="宋体"/>
          <w:kern w:val="0"/>
          <w:szCs w:val="21"/>
        </w:rPr>
      </w:pPr>
    </w:p>
    <w:p w14:paraId="6D5BA7EC">
      <w:pPr>
        <w:ind w:left="0" w:leftChars="0" w:firstLine="0" w:firstLineChars="0"/>
      </w:pPr>
    </w:p>
    <w:p w14:paraId="37D8C67B">
      <w:pPr>
        <w:ind w:left="0" w:leftChars="0" w:firstLine="0" w:firstLineChars="0"/>
      </w:pPr>
    </w:p>
    <w:p w14:paraId="788791D2">
      <w:pPr>
        <w:ind w:left="0" w:leftChars="0" w:firstLine="0" w:firstLineChars="0"/>
      </w:pPr>
    </w:p>
    <w:p w14:paraId="6EFAD18B">
      <w:pPr>
        <w:ind w:left="0" w:leftChars="0" w:firstLine="0" w:firstLineChars="0"/>
      </w:pPr>
    </w:p>
    <w:p w14:paraId="5B6F5D8C">
      <w:pPr>
        <w:ind w:left="0" w:leftChars="0" w:firstLine="0" w:firstLineChars="0"/>
      </w:pPr>
    </w:p>
    <w:p w14:paraId="31205EAF">
      <w:pPr>
        <w:rPr>
          <w:rFonts w:hint="default"/>
          <w:lang w:val="en-US" w:eastAsia="zh-CN"/>
        </w:rPr>
      </w:pPr>
    </w:p>
    <w:p w14:paraId="0412EA0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41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  <w:ind w:firstLine="480"/>
      </w:pPr>
      <w:r>
        <w:separator/>
      </w:r>
    </w:p>
  </w:footnote>
  <w:footnote w:type="continuationSeparator" w:id="1">
    <w:p>
      <w:pPr>
        <w:spacing w:line="312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4C1C5C"/>
    <w:multiLevelType w:val="singleLevel"/>
    <w:tmpl w:val="1B4C1C5C"/>
    <w:lvl w:ilvl="0" w:tentative="0">
      <w:start w:val="1"/>
      <w:numFmt w:val="decimal"/>
      <w:pStyle w:val="5"/>
      <w:suff w:val="space"/>
      <w:lvlText w:val="(%1)"/>
      <w:lvlJc w:val="left"/>
    </w:lvl>
  </w:abstractNum>
  <w:abstractNum w:abstractNumId="1">
    <w:nsid w:val="3AE22C36"/>
    <w:multiLevelType w:val="singleLevel"/>
    <w:tmpl w:val="3AE22C36"/>
    <w:lvl w:ilvl="0" w:tentative="0">
      <w:start w:val="1"/>
      <w:numFmt w:val="decimal"/>
      <w:pStyle w:val="59"/>
      <w:suff w:val="space"/>
      <w:lvlText w:val=" 图 %1 "/>
      <w:lvlJc w:val="left"/>
      <w:pPr>
        <w:tabs>
          <w:tab w:val="left" w:pos="0"/>
        </w:tabs>
      </w:pPr>
      <w:rPr>
        <w:rFonts w:hint="default"/>
      </w:rPr>
    </w:lvl>
  </w:abstractNum>
  <w:abstractNum w:abstractNumId="2">
    <w:nsid w:val="3D27339E"/>
    <w:multiLevelType w:val="singleLevel"/>
    <w:tmpl w:val="3D27339E"/>
    <w:lvl w:ilvl="0" w:tentative="0">
      <w:start w:val="1"/>
      <w:numFmt w:val="decimal"/>
      <w:pStyle w:val="48"/>
      <w:suff w:val="space"/>
      <w:lvlText w:val="(%1)"/>
      <w:lvlJc w:val="left"/>
      <w:rPr>
        <w:rFonts w:hint="default"/>
      </w:rPr>
    </w:lvl>
  </w:abstractNum>
  <w:abstractNum w:abstractNumId="3">
    <w:nsid w:val="5613709A"/>
    <w:multiLevelType w:val="multilevel"/>
    <w:tmpl w:val="5613709A"/>
    <w:lvl w:ilvl="0" w:tentative="0">
      <w:start w:val="1"/>
      <w:numFmt w:val="chineseCountingThousand"/>
      <w:pStyle w:val="2"/>
      <w:suff w:val="space"/>
      <w:lvlText w:val="%1、"/>
      <w:lvlJc w:val="left"/>
      <w:pPr>
        <w:ind w:left="2355" w:firstLine="0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240" w:firstLine="0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24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-48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-48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-48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-48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-48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-480" w:firstLine="0"/>
      </w:pPr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B24"/>
    <w:rsid w:val="00201604"/>
    <w:rsid w:val="003D6734"/>
    <w:rsid w:val="00422E9E"/>
    <w:rsid w:val="00594511"/>
    <w:rsid w:val="009C10A6"/>
    <w:rsid w:val="00C63B24"/>
    <w:rsid w:val="00DC026E"/>
    <w:rsid w:val="00DC1927"/>
    <w:rsid w:val="066E30C6"/>
    <w:rsid w:val="1FBD57B9"/>
    <w:rsid w:val="28CC7BBA"/>
    <w:rsid w:val="2CB10A12"/>
    <w:rsid w:val="33A31D51"/>
    <w:rsid w:val="42B33B26"/>
    <w:rsid w:val="45CA20D7"/>
    <w:rsid w:val="50E83334"/>
    <w:rsid w:val="61D45D0F"/>
    <w:rsid w:val="7A4D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12" w:lineRule="auto"/>
      <w:ind w:firstLine="560" w:firstLineChars="200"/>
      <w:jc w:val="both"/>
      <w:textAlignment w:val="center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numPr>
        <w:ilvl w:val="0"/>
        <w:numId w:val="1"/>
      </w:numPr>
      <w:spacing w:before="80" w:beforeLines="80" w:after="50" w:afterLines="50"/>
      <w:ind w:left="0" w:firstLineChars="0"/>
      <w:jc w:val="left"/>
      <w:outlineLvl w:val="0"/>
    </w:pPr>
    <w:rPr>
      <w:rFonts w:eastAsia="黑体" w:cs="黑体"/>
      <w:sz w:val="32"/>
      <w:szCs w:val="28"/>
    </w:rPr>
  </w:style>
  <w:style w:type="paragraph" w:styleId="3">
    <w:name w:val="heading 2"/>
    <w:basedOn w:val="1"/>
    <w:next w:val="1"/>
    <w:link w:val="28"/>
    <w:unhideWhenUsed/>
    <w:qFormat/>
    <w:uiPriority w:val="9"/>
    <w:pPr>
      <w:numPr>
        <w:ilvl w:val="1"/>
        <w:numId w:val="1"/>
      </w:numPr>
      <w:spacing w:before="70" w:beforeLines="70" w:after="50" w:afterLines="50"/>
      <w:ind w:firstLineChars="0"/>
      <w:outlineLvl w:val="1"/>
    </w:pPr>
    <w:rPr>
      <w:rFonts w:eastAsia="黑体" w:cs="黑体"/>
      <w:b/>
      <w:sz w:val="30"/>
      <w:szCs w:val="24"/>
    </w:rPr>
  </w:style>
  <w:style w:type="paragraph" w:styleId="4">
    <w:name w:val="heading 3"/>
    <w:basedOn w:val="1"/>
    <w:next w:val="1"/>
    <w:link w:val="32"/>
    <w:unhideWhenUsed/>
    <w:qFormat/>
    <w:uiPriority w:val="9"/>
    <w:pPr>
      <w:keepNext/>
      <w:keepLines/>
      <w:numPr>
        <w:ilvl w:val="2"/>
        <w:numId w:val="1"/>
      </w:numPr>
      <w:spacing w:before="160" w:after="80"/>
      <w:ind w:left="100" w:leftChars="100" w:firstLineChars="0"/>
      <w:outlineLvl w:val="2"/>
    </w:pPr>
    <w:rPr>
      <w:rFonts w:cs="黑体"/>
      <w:b/>
      <w:sz w:val="28"/>
      <w:szCs w:val="24"/>
    </w:rPr>
  </w:style>
  <w:style w:type="paragraph" w:styleId="5">
    <w:name w:val="heading 4"/>
    <w:basedOn w:val="1"/>
    <w:next w:val="1"/>
    <w:link w:val="33"/>
    <w:unhideWhenUsed/>
    <w:qFormat/>
    <w:uiPriority w:val="9"/>
    <w:pPr>
      <w:numPr>
        <w:ilvl w:val="0"/>
        <w:numId w:val="2"/>
      </w:numPr>
      <w:spacing w:before="100" w:after="20"/>
      <w:outlineLvl w:val="3"/>
    </w:pPr>
    <w:rPr>
      <w:b/>
      <w:bCs/>
      <w:sz w:val="28"/>
    </w:rPr>
  </w:style>
  <w:style w:type="paragraph" w:styleId="6">
    <w:name w:val="heading 5"/>
    <w:basedOn w:val="1"/>
    <w:next w:val="1"/>
    <w:link w:val="34"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E54A1" w:themeColor="accent1" w:themeShade="BF"/>
      <w:szCs w:val="24"/>
    </w:rPr>
  </w:style>
  <w:style w:type="paragraph" w:styleId="7">
    <w:name w:val="heading 6"/>
    <w:basedOn w:val="1"/>
    <w:next w:val="1"/>
    <w:link w:val="3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E54A1" w:themeColor="accent1" w:themeShade="BF"/>
    </w:rPr>
  </w:style>
  <w:style w:type="paragraph" w:styleId="8">
    <w:name w:val="heading 7"/>
    <w:basedOn w:val="1"/>
    <w:next w:val="1"/>
    <w:link w:val="3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2">
    <w:name w:val="toc 3"/>
    <w:basedOn w:val="1"/>
    <w:next w:val="1"/>
    <w:uiPriority w:val="0"/>
    <w:pPr>
      <w:ind w:left="840" w:leftChars="400"/>
    </w:pPr>
  </w:style>
  <w:style w:type="paragraph" w:styleId="13">
    <w:name w:val="footer"/>
    <w:basedOn w:val="1"/>
    <w:link w:val="5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52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iPriority w:val="0"/>
  </w:style>
  <w:style w:type="paragraph" w:styleId="16">
    <w:name w:val="Subtitle"/>
    <w:basedOn w:val="1"/>
    <w:next w:val="1"/>
    <w:link w:val="4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oc 2"/>
    <w:basedOn w:val="1"/>
    <w:next w:val="1"/>
    <w:uiPriority w:val="0"/>
    <w:pPr>
      <w:ind w:left="420" w:leftChars="200"/>
    </w:pPr>
  </w:style>
  <w:style w:type="paragraph" w:styleId="18">
    <w:name w:val="HTML Preformatted"/>
    <w:basedOn w:val="1"/>
    <w:link w:val="55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9">
    <w:name w:val="Normal (Web)"/>
    <w:basedOn w:val="1"/>
    <w:semiHidden/>
    <w:unhideWhenUsed/>
    <w:qFormat/>
    <w:uiPriority w:val="99"/>
    <w:rPr>
      <w:rFonts w:cs="Times New Roman"/>
      <w:szCs w:val="24"/>
    </w:rPr>
  </w:style>
  <w:style w:type="paragraph" w:styleId="20">
    <w:name w:val="Title"/>
    <w:basedOn w:val="1"/>
    <w:next w:val="1"/>
    <w:link w:val="3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2">
    <w:name w:val="Table Grid"/>
    <w:basedOn w:val="21"/>
    <w:qFormat/>
    <w:uiPriority w:val="39"/>
    <w:tblPr>
      <w:tblBorders>
        <w:top w:val="single" w:color="auto" w:sz="4" w:space="0"/>
        <w:bottom w:val="single" w:color="auto" w:sz="4" w:space="0"/>
      </w:tblBorders>
    </w:tblPr>
    <w:tblStylePr w:type="firstRow">
      <w:tcPr>
        <w:tcBorders>
          <w:bottom w:val="single" w:color="auto" w:sz="4" w:space="0"/>
        </w:tcBorders>
      </w:tcPr>
    </w:tblStylePr>
  </w:style>
  <w:style w:type="character" w:styleId="24">
    <w:name w:val="Strong"/>
    <w:basedOn w:val="23"/>
    <w:qFormat/>
    <w:uiPriority w:val="22"/>
    <w:rPr>
      <w:b/>
    </w:rPr>
  </w:style>
  <w:style w:type="character" w:styleId="25">
    <w:name w:val="FollowedHyperlink"/>
    <w:basedOn w:val="23"/>
    <w:qFormat/>
    <w:uiPriority w:val="0"/>
    <w:rPr>
      <w:color w:val="800080"/>
      <w:u w:val="single"/>
    </w:rPr>
  </w:style>
  <w:style w:type="character" w:styleId="26">
    <w:name w:val="Hyperlink"/>
    <w:basedOn w:val="23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styleId="27">
    <w:name w:val="HTML Code"/>
    <w:basedOn w:val="2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8">
    <w:name w:val="标题 2 字符"/>
    <w:basedOn w:val="23"/>
    <w:link w:val="3"/>
    <w:qFormat/>
    <w:uiPriority w:val="9"/>
    <w:rPr>
      <w:rFonts w:eastAsia="黑体" w:cs="黑体"/>
      <w:b/>
      <w:sz w:val="30"/>
      <w:szCs w:val="24"/>
    </w:rPr>
  </w:style>
  <w:style w:type="character" w:customStyle="1" w:styleId="29">
    <w:name w:val="Unresolved Mention"/>
    <w:basedOn w:val="23"/>
    <w:semiHidden/>
    <w:unhideWhenUsed/>
    <w:qFormat/>
    <w:uiPriority w:val="99"/>
    <w:rPr>
      <w:color w:val="605E5C"/>
      <w:shd w:val="clear" w:color="auto" w:fill="E1DFDD"/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标题 1 字符"/>
    <w:basedOn w:val="23"/>
    <w:link w:val="2"/>
    <w:qFormat/>
    <w:uiPriority w:val="9"/>
    <w:rPr>
      <w:rFonts w:eastAsia="黑体" w:cs="黑体"/>
      <w:sz w:val="32"/>
      <w:szCs w:val="28"/>
    </w:rPr>
  </w:style>
  <w:style w:type="character" w:customStyle="1" w:styleId="32">
    <w:name w:val="标题 3 字符"/>
    <w:basedOn w:val="23"/>
    <w:link w:val="4"/>
    <w:qFormat/>
    <w:uiPriority w:val="9"/>
    <w:rPr>
      <w:rFonts w:eastAsia="宋体" w:cs="黑体"/>
      <w:b/>
      <w:sz w:val="28"/>
      <w:szCs w:val="24"/>
    </w:rPr>
  </w:style>
  <w:style w:type="character" w:customStyle="1" w:styleId="33">
    <w:name w:val="标题 4 字符"/>
    <w:link w:val="5"/>
    <w:semiHidden/>
    <w:qFormat/>
    <w:uiPriority w:val="9"/>
    <w:rPr>
      <w:rFonts w:eastAsia="宋体"/>
      <w:b/>
      <w:bCs/>
      <w:sz w:val="28"/>
    </w:rPr>
  </w:style>
  <w:style w:type="character" w:customStyle="1" w:styleId="34">
    <w:name w:val="标题 5 字符"/>
    <w:basedOn w:val="23"/>
    <w:link w:val="6"/>
    <w:semiHidden/>
    <w:qFormat/>
    <w:uiPriority w:val="9"/>
    <w:rPr>
      <w:rFonts w:cstheme="majorBidi"/>
      <w:color w:val="2E54A1" w:themeColor="accent1" w:themeShade="BF"/>
      <w:szCs w:val="24"/>
    </w:rPr>
  </w:style>
  <w:style w:type="character" w:customStyle="1" w:styleId="35">
    <w:name w:val="标题 6 字符"/>
    <w:basedOn w:val="23"/>
    <w:link w:val="7"/>
    <w:semiHidden/>
    <w:qFormat/>
    <w:uiPriority w:val="9"/>
    <w:rPr>
      <w:rFonts w:cstheme="majorBidi"/>
      <w:b/>
      <w:bCs/>
      <w:color w:val="2E54A1" w:themeColor="accent1" w:themeShade="BF"/>
    </w:rPr>
  </w:style>
  <w:style w:type="character" w:customStyle="1" w:styleId="36">
    <w:name w:val="标题 7 字符"/>
    <w:basedOn w:val="23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标题 8 字符"/>
    <w:basedOn w:val="23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标题 9 字符"/>
    <w:basedOn w:val="23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标题 字符"/>
    <w:basedOn w:val="23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40">
    <w:name w:val="副标题 字符"/>
    <w:basedOn w:val="23"/>
    <w:link w:val="16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1">
    <w:name w:val="Quote"/>
    <w:basedOn w:val="1"/>
    <w:next w:val="1"/>
    <w:link w:val="4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2">
    <w:name w:val="引用 字符"/>
    <w:basedOn w:val="23"/>
    <w:link w:val="4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3">
    <w:name w:val="明显强调1"/>
    <w:basedOn w:val="23"/>
    <w:qFormat/>
    <w:uiPriority w:val="21"/>
    <w:rPr>
      <w:i/>
      <w:iCs/>
      <w:color w:val="2E54A1" w:themeColor="accent1" w:themeShade="BF"/>
    </w:rPr>
  </w:style>
  <w:style w:type="paragraph" w:styleId="44">
    <w:name w:val="Intense Quote"/>
    <w:basedOn w:val="1"/>
    <w:next w:val="1"/>
    <w:link w:val="45"/>
    <w:qFormat/>
    <w:uiPriority w:val="30"/>
    <w:pPr>
      <w:pBdr>
        <w:top w:val="single" w:color="2D54A0" w:themeColor="accent1" w:themeShade="BF" w:sz="4" w:space="10"/>
        <w:bottom w:val="single" w:color="2D54A0" w:themeColor="accent1" w:themeShade="BF" w:sz="4" w:space="10"/>
      </w:pBdr>
      <w:spacing w:before="360" w:after="360"/>
      <w:ind w:left="864" w:right="864"/>
      <w:jc w:val="center"/>
    </w:pPr>
    <w:rPr>
      <w:i/>
      <w:iCs/>
      <w:color w:val="2E54A1" w:themeColor="accent1" w:themeShade="BF"/>
    </w:rPr>
  </w:style>
  <w:style w:type="character" w:customStyle="1" w:styleId="45">
    <w:name w:val="明显引用 字符"/>
    <w:basedOn w:val="23"/>
    <w:link w:val="44"/>
    <w:qFormat/>
    <w:uiPriority w:val="30"/>
    <w:rPr>
      <w:i/>
      <w:iCs/>
      <w:color w:val="2E54A1" w:themeColor="accent1" w:themeShade="BF"/>
    </w:rPr>
  </w:style>
  <w:style w:type="character" w:customStyle="1" w:styleId="46">
    <w:name w:val="明显参考1"/>
    <w:basedOn w:val="23"/>
    <w:qFormat/>
    <w:uiPriority w:val="32"/>
    <w:rPr>
      <w:b/>
      <w:bCs/>
      <w:smallCaps/>
      <w:color w:val="2E54A1" w:themeColor="accent1" w:themeShade="BF"/>
      <w:spacing w:val="5"/>
    </w:rPr>
  </w:style>
  <w:style w:type="character" w:customStyle="1" w:styleId="47">
    <w:name w:val="AMEquationSection"/>
    <w:basedOn w:val="23"/>
    <w:qFormat/>
    <w:uiPriority w:val="0"/>
    <w:rPr>
      <w:rFonts w:ascii="黑体" w:hAnsi="黑体" w:eastAsia="黑体"/>
      <w:vanish/>
      <w:color w:val="FF0000"/>
      <w:sz w:val="28"/>
      <w:szCs w:val="28"/>
    </w:rPr>
  </w:style>
  <w:style w:type="paragraph" w:customStyle="1" w:styleId="48">
    <w:name w:val="AMDisplayEquation"/>
    <w:basedOn w:val="1"/>
    <w:next w:val="1"/>
    <w:link w:val="49"/>
    <w:qFormat/>
    <w:uiPriority w:val="0"/>
    <w:pPr>
      <w:numPr>
        <w:ilvl w:val="0"/>
        <w:numId w:val="3"/>
      </w:numPr>
      <w:tabs>
        <w:tab w:val="center" w:pos="4160"/>
        <w:tab w:val="right" w:pos="8300"/>
      </w:tabs>
      <w:ind w:firstLine="0" w:firstLineChars="0"/>
    </w:pPr>
  </w:style>
  <w:style w:type="character" w:customStyle="1" w:styleId="49">
    <w:name w:val="AMDisplayEquation 字符"/>
    <w:basedOn w:val="23"/>
    <w:link w:val="48"/>
    <w:qFormat/>
    <w:uiPriority w:val="0"/>
  </w:style>
  <w:style w:type="character" w:customStyle="1" w:styleId="50">
    <w:name w:val="未处理的提及1"/>
    <w:basedOn w:val="23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51">
    <w:name w:val="网格型浅色1"/>
    <w:basedOn w:val="21"/>
    <w:qFormat/>
    <w:uiPriority w:val="40"/>
    <w:rPr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blBorders>
    </w:tblPr>
    <w:tblStylePr w:type="firstRow"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il"/>
          <w:insideV w:val="nil"/>
          <w:tl2br w:val="nil"/>
          <w:tr2bl w:val="nil"/>
        </w:tcBorders>
      </w:tcPr>
    </w:tblStylePr>
  </w:style>
  <w:style w:type="character" w:customStyle="1" w:styleId="52">
    <w:name w:val="页眉 字符"/>
    <w:basedOn w:val="23"/>
    <w:link w:val="14"/>
    <w:qFormat/>
    <w:uiPriority w:val="99"/>
    <w:rPr>
      <w:sz w:val="18"/>
      <w:szCs w:val="18"/>
    </w:rPr>
  </w:style>
  <w:style w:type="character" w:customStyle="1" w:styleId="53">
    <w:name w:val="页脚 字符"/>
    <w:basedOn w:val="23"/>
    <w:link w:val="13"/>
    <w:qFormat/>
    <w:uiPriority w:val="99"/>
    <w:rPr>
      <w:sz w:val="18"/>
      <w:szCs w:val="18"/>
    </w:rPr>
  </w:style>
  <w:style w:type="paragraph" w:customStyle="1" w:styleId="54">
    <w:name w:val="whitespace-pre-wrap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55">
    <w:name w:val="HTML 预设格式 字符"/>
    <w:basedOn w:val="23"/>
    <w:link w:val="18"/>
    <w:semiHidden/>
    <w:qFormat/>
    <w:uiPriority w:val="99"/>
    <w:rPr>
      <w:rFonts w:ascii="Courier New" w:hAnsi="Courier New" w:cs="Courier New"/>
      <w:sz w:val="20"/>
      <w:szCs w:val="20"/>
    </w:rPr>
  </w:style>
  <w:style w:type="table" w:customStyle="1" w:styleId="56">
    <w:name w:val="无格式表格 11"/>
    <w:basedOn w:val="21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57">
    <w:name w:val="无格式表格 21"/>
    <w:basedOn w:val="21"/>
    <w:qFormat/>
    <w:uiPriority w:val="42"/>
    <w:tblPr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rPr>
      <w:jc w:val="center"/>
    </w:tr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styleId="58">
    <w:name w:val="No Spacing"/>
    <w:qFormat/>
    <w:uiPriority w:val="1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customStyle="1" w:styleId="59">
    <w:name w:val="图注"/>
    <w:basedOn w:val="1"/>
    <w:next w:val="1"/>
    <w:qFormat/>
    <w:uiPriority w:val="0"/>
    <w:pPr>
      <w:numPr>
        <w:ilvl w:val="0"/>
        <w:numId w:val="4"/>
      </w:numPr>
      <w:spacing w:after="50" w:afterLines="50"/>
      <w:jc w:val="center"/>
    </w:pPr>
    <w:rPr>
      <w:bCs/>
      <w:sz w:val="21"/>
    </w:rPr>
  </w:style>
  <w:style w:type="paragraph" w:customStyle="1" w:styleId="60">
    <w:name w:val="表注"/>
    <w:basedOn w:val="59"/>
    <w:qFormat/>
    <w:uiPriority w:val="0"/>
    <w:pPr>
      <w:spacing w:before="50" w:beforeLines="50"/>
    </w:pPr>
  </w:style>
  <w:style w:type="paragraph" w:customStyle="1" w:styleId="61">
    <w:name w:val="表格中文本"/>
    <w:basedOn w:val="1"/>
    <w:qFormat/>
    <w:uiPriority w:val="0"/>
    <w:pPr>
      <w:ind w:firstLine="0" w:firstLineChars="0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customXml" Target="../customXml/item1.xml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1126</Words>
  <Characters>5868</Characters>
  <Lines>61</Lines>
  <Paragraphs>17</Paragraphs>
  <TotalTime>2</TotalTime>
  <ScaleCrop>false</ScaleCrop>
  <LinksUpToDate>false</LinksUpToDate>
  <CharactersWithSpaces>6170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2025-11-27T07:16:00Z</dcterms:created>
  <dc:creator>ASUS1</dc:creator>
  <cp:lastModifiedBy>MegaFish</cp:lastModifiedBy>
  <cp:lastPrinted>2025-11-27T07:13:00Z</cp:lastPrinted>
  <dcterms:modified xsi:type="dcterms:W3CDTF">2025-11-30T06:04:27Z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eyJoZGlkIjoiNDViMzEyZGRjMjJkN2JkODVjNjMyNjZiNzUyOTIzM2MiLCJ1c2VySWQiOiIxNTE0NzYyMTQ4In0=</vt:lpwstr>
  </property>
  <property fmtid="{D5CDD505-2E9C-101B-9397-08002B2CF9AE}" pid="4" name="ICV">
    <vt:lpwstr>58AD080F6F1C43BFA311DC4E33E11E86_13</vt:lpwstr>
  </property>
</Properties>
</file>