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</w:t>
      </w:r>
    </w:p>
    <w:p>
      <w:pPr>
        <w:pStyle w:val="BodyText"/>
      </w:pPr>
      <w:r>
        <w:t>1. What is the main intent of the Bridge Design Pattern?</w:t>
      </w:r>
    </w:p>
    <w:p>
      <w:r>
        <w:t xml:space="preserve">  A. To enhance the functionality of an object at runtime</w:t>
      </w:r>
    </w:p>
    <w:p>
      <w:r>
        <w:t xml:space="preserve">  B. To separate an abstraction from its implementation so that the two can vary independently</w:t>
      </w:r>
    </w:p>
    <w:p>
      <w:r>
        <w:t xml:space="preserve">  C. To ensure that a class has only one instance and provide a global point of access to it</w:t>
      </w:r>
    </w:p>
    <w:p>
      <w:r>
        <w:t xml:space="preserve">  D. To define an interface for creating an object, but let subclasses decide which class to instantiate</w:t>
      </w:r>
    </w:p>
    <w:p/>
    <w:p>
      <w:pPr>
        <w:pStyle w:val="BodyText"/>
      </w:pPr>
      <w:r>
        <w:t>2. Which of the following best describes what the 'abstraction' in the Bridge Pattern does?</w:t>
      </w:r>
    </w:p>
    <w:p>
      <w:r>
        <w:t xml:space="preserve">  A. It is the lower-level implementation that does the actual work</w:t>
      </w:r>
    </w:p>
    <w:p>
      <w:r>
        <w:t xml:space="preserve">  B. It defines the object's interface</w:t>
      </w:r>
    </w:p>
    <w:p>
      <w:r>
        <w:t xml:space="preserve">  C. It is a design principle that dictates that software entities should be open for extension, but closed for modification</w:t>
      </w:r>
    </w:p>
    <w:p>
      <w:r>
        <w:t xml:space="preserve">  D. It is a pattern that ensures a class has only two instances</w:t>
      </w:r>
    </w:p>
    <w:p/>
    <w:p>
      <w:pPr>
        <w:pStyle w:val="BodyText"/>
      </w:pPr>
      <w:r>
        <w:t>3. In the Bridge Pattern, what is the 'implementor' responsible for?</w:t>
      </w:r>
    </w:p>
    <w:p>
      <w:r>
        <w:t xml:space="preserve">  A. Defining the interface for the abstraction</w:t>
      </w:r>
    </w:p>
    <w:p>
      <w:r>
        <w:t xml:space="preserve">  B. Implementing the bridge between different parts of the system</w:t>
      </w:r>
    </w:p>
    <w:p>
      <w:r>
        <w:t xml:space="preserve">  C. Providing the implementation for the abstraction's interface</w:t>
      </w:r>
    </w:p>
    <w:p>
      <w:r>
        <w:t xml:space="preserve">  D. Creating multiple instances of an object</w:t>
      </w:r>
    </w:p>
    <w:p/>
    <w:p>
      <w:pPr>
        <w:pStyle w:val="BodyText"/>
      </w:pPr>
      <w:r>
        <w:t>4. Which of the following is a benefit of using the Bridge Design Pattern?</w:t>
      </w:r>
    </w:p>
    <w:p>
      <w:r>
        <w:t xml:space="preserve">  A. It simplifies the code by merging abstraction and implementation</w:t>
      </w:r>
    </w:p>
    <w:p>
      <w:r>
        <w:t xml:space="preserve">  B. It increases the coupling between the abstraction and implementation</w:t>
      </w:r>
    </w:p>
    <w:p>
      <w:r>
        <w:t xml:space="preserve">  C. It allows for the implementation to be developed independently from the abstraction</w:t>
      </w:r>
    </w:p>
    <w:p>
      <w:r>
        <w:t xml:space="preserve">  D. It ensures that a class can only have one instance</w:t>
      </w:r>
    </w:p>
    <w:p/>
    <w:p>
      <w:r>
        <w:br w:type="page"/>
      </w:r>
    </w:p>
    <w:p>
      <w:pPr>
        <w:pStyle w:val="Heading1"/>
      </w:pPr>
      <w:r>
        <w:t>Answer Key</w:t>
      </w:r>
    </w:p>
    <w:p>
      <w:pPr>
        <w:pStyle w:val="BodyText"/>
      </w:pPr>
      <w:r>
        <w:t>Question 1: b. To ensure that a class has only one instance and provide a global point of access to it</w:t>
      </w:r>
    </w:p>
    <w:p>
      <w:pPr>
        <w:pStyle w:val="BodyText"/>
      </w:pPr>
      <w:r>
        <w:t>Question 2: a. It defines the object's interface</w:t>
      </w:r>
    </w:p>
    <w:p>
      <w:pPr>
        <w:pStyle w:val="BodyText"/>
      </w:pPr>
      <w:r>
        <w:t>Question 3: b. Providing the implementation for the abstraction's interface</w:t>
      </w:r>
    </w:p>
    <w:p>
      <w:pPr>
        <w:pStyle w:val="BodyText"/>
      </w:pPr>
      <w:r>
        <w:t>Question 4: b. It allows for the implementation to be developed independently from the abstraction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