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LIST</w:t>
      </w:r>
    </w:p>
    <w:p>
      <w:pPr>
        <w:pStyle w:val="Normal"/>
        <w:rPr/>
      </w:pPr>
      <w:r>
        <w:rPr>
          <w:b w:val="false"/>
          <w:bCs w:val="false"/>
        </w:rPr>
        <w:tab/>
        <w:t>List are sequence container that allows constant time insert and erase operation anywhere within a sequence and iteration in both direction. List allow non-contiguous memory.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Properties</w:t>
      </w:r>
    </w:p>
    <w:p>
      <w:pPr>
        <w:pStyle w:val="Normal"/>
        <w:rPr/>
      </w:pPr>
      <w:r>
        <w:rPr>
          <w:b w:val="false"/>
          <w:bCs w:val="false"/>
          <w:u w:val="single"/>
        </w:rPr>
        <w:t>sequence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>Elements in sequence container are ordered in strict line sequence. Individual elements are accessed based on the position.</w:t>
      </w:r>
    </w:p>
    <w:p>
      <w:pPr>
        <w:pStyle w:val="Normal"/>
        <w:rPr/>
      </w:pPr>
      <w:r>
        <w:rPr>
          <w:b w:val="false"/>
          <w:bCs w:val="false"/>
          <w:u w:val="single"/>
        </w:rPr>
        <w:t>Double linked list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>Each elements keeps info on how to locate the next and previous element. This allows constant time insertion and erase operation.</w:t>
      </w:r>
    </w:p>
    <w:p>
      <w:pPr>
        <w:pStyle w:val="Normal"/>
        <w:rPr/>
      </w:pPr>
      <w:r>
        <w:rPr>
          <w:b w:val="false"/>
          <w:bCs w:val="false"/>
          <w:u w:val="single"/>
        </w:rPr>
        <w:t>Allocator-aware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>The allocator object is used to handle its dynamic storage needs.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82</Words>
  <Characters>473</Characters>
  <CharactersWithSpaces>551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2019-01-11T12:53:22Z</dcterms:created>
  <dc:creator/>
  <dc:description/>
  <dc:language>en-IN</dc:language>
  <cp:lastModifiedBy/>
  <dcterms:modified xsi:type="dcterms:W3CDTF">2019-01-11T13:06:04Z</dcterms:modified>
  <cp:revision>6</cp:revision>
  <dc:subject/>
  <dc:title/>
</cp:coreProperties>
</file>