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69D5F" w14:textId="585AF074" w:rsidR="00D05B36" w:rsidRPr="00E43DE2" w:rsidRDefault="00813684" w:rsidP="00813684">
      <w:pPr>
        <w:jc w:val="center"/>
        <w:rPr>
          <w:sz w:val="44"/>
          <w:szCs w:val="44"/>
        </w:rPr>
      </w:pPr>
      <w:r w:rsidRPr="00E43DE2">
        <w:rPr>
          <w:noProof/>
          <w:sz w:val="44"/>
          <w:szCs w:val="44"/>
        </w:rPr>
        <w:drawing>
          <wp:inline distT="0" distB="0" distL="0" distR="0" wp14:anchorId="1B15F85C" wp14:editId="536ADB8B">
            <wp:extent cx="786809" cy="786809"/>
            <wp:effectExtent l="0" t="0" r="0" b="0"/>
            <wp:docPr id="1668322552" name="Picture 3" descr="Profile for Gimnazija Vi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for Gimnazija Vi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1302" cy="811302"/>
                    </a:xfrm>
                    <a:prstGeom prst="rect">
                      <a:avLst/>
                    </a:prstGeom>
                    <a:noFill/>
                    <a:ln>
                      <a:noFill/>
                    </a:ln>
                  </pic:spPr>
                </pic:pic>
              </a:graphicData>
            </a:graphic>
          </wp:inline>
        </w:drawing>
      </w:r>
    </w:p>
    <w:p w14:paraId="5709D5E0" w14:textId="725E2963" w:rsidR="00D05B36" w:rsidRPr="00E43DE2" w:rsidRDefault="00813684" w:rsidP="00D05B36">
      <w:pPr>
        <w:jc w:val="center"/>
        <w:rPr>
          <w:sz w:val="44"/>
          <w:szCs w:val="44"/>
        </w:rPr>
      </w:pPr>
      <w:r w:rsidRPr="00E43DE2">
        <w:rPr>
          <w:sz w:val="44"/>
          <w:szCs w:val="44"/>
        </w:rPr>
        <w:t>Gimnazija Vič</w:t>
      </w:r>
    </w:p>
    <w:p w14:paraId="661A45A1" w14:textId="77777777" w:rsidR="00D05B36" w:rsidRDefault="00D05B36" w:rsidP="00D05B36">
      <w:pPr>
        <w:jc w:val="center"/>
        <w:rPr>
          <w:sz w:val="28"/>
          <w:szCs w:val="28"/>
        </w:rPr>
      </w:pPr>
    </w:p>
    <w:p w14:paraId="789DE69D" w14:textId="77777777" w:rsidR="00813684" w:rsidRPr="00D05B36" w:rsidRDefault="00813684" w:rsidP="00D05B36">
      <w:pPr>
        <w:jc w:val="center"/>
        <w:rPr>
          <w:sz w:val="28"/>
          <w:szCs w:val="28"/>
        </w:rPr>
      </w:pPr>
    </w:p>
    <w:p w14:paraId="1A3A1EAE" w14:textId="77777777" w:rsidR="00D05B36" w:rsidRDefault="00D05B36"/>
    <w:p w14:paraId="1F95FD81" w14:textId="48E504A3" w:rsidR="00D05B36" w:rsidRPr="00D05B36" w:rsidRDefault="00D05B36" w:rsidP="00D05B36">
      <w:pPr>
        <w:jc w:val="center"/>
        <w:rPr>
          <w:sz w:val="72"/>
          <w:szCs w:val="72"/>
        </w:rPr>
      </w:pPr>
      <w:r w:rsidRPr="00D05B36">
        <w:rPr>
          <w:sz w:val="72"/>
          <w:szCs w:val="72"/>
        </w:rPr>
        <w:t>Pythonov modul – Polinomi</w:t>
      </w:r>
    </w:p>
    <w:p w14:paraId="49C587C7" w14:textId="77777777" w:rsidR="00D05B36" w:rsidRDefault="00D05B36"/>
    <w:p w14:paraId="49FC4FDF" w14:textId="77777777" w:rsidR="00D05B36" w:rsidRDefault="00D05B36"/>
    <w:p w14:paraId="018B4C4B" w14:textId="77777777" w:rsidR="00D05B36" w:rsidRDefault="00D05B36"/>
    <w:p w14:paraId="3FEA3E6B" w14:textId="77777777" w:rsidR="00D05B36" w:rsidRDefault="00D05B36"/>
    <w:p w14:paraId="1DF44A87" w14:textId="77777777" w:rsidR="00D05B36" w:rsidRDefault="00D05B36"/>
    <w:p w14:paraId="6E4E7653" w14:textId="77777777" w:rsidR="00D05B36" w:rsidRDefault="00D05B36"/>
    <w:p w14:paraId="4863DC43" w14:textId="77777777" w:rsidR="00D05B36" w:rsidRDefault="00D05B36"/>
    <w:p w14:paraId="0CD0DDB9" w14:textId="77777777" w:rsidR="00D05B36" w:rsidRDefault="00D05B36"/>
    <w:p w14:paraId="1DD13A16" w14:textId="77777777" w:rsidR="00D05B36" w:rsidRDefault="00D05B36"/>
    <w:p w14:paraId="79A6FA52" w14:textId="77777777" w:rsidR="00D05B36" w:rsidRDefault="00D05B36"/>
    <w:p w14:paraId="01C594FA" w14:textId="77777777" w:rsidR="00D05B36" w:rsidRDefault="00D05B36"/>
    <w:p w14:paraId="5B787ED3" w14:textId="77777777" w:rsidR="00813684" w:rsidRDefault="00813684"/>
    <w:p w14:paraId="28350ED5" w14:textId="77777777" w:rsidR="00D05B36" w:rsidRDefault="00D05B36"/>
    <w:p w14:paraId="15C6D9CD" w14:textId="77777777" w:rsidR="00D05B36" w:rsidRDefault="00D05B36"/>
    <w:p w14:paraId="3D30FA34" w14:textId="77777777" w:rsidR="00813684" w:rsidRDefault="00813684"/>
    <w:p w14:paraId="000D7774" w14:textId="77777777" w:rsidR="00813684" w:rsidRDefault="00813684"/>
    <w:p w14:paraId="7A84E45A" w14:textId="79DB906B" w:rsidR="00813684" w:rsidRPr="00813684" w:rsidRDefault="00D05B36" w:rsidP="00813684">
      <w:r w:rsidRPr="00813684">
        <w:t>Ime in priimek:</w:t>
      </w:r>
      <w:r w:rsidR="00813684" w:rsidRPr="00813684">
        <w:t xml:space="preserve">                                                                                                                            Mentor:</w:t>
      </w:r>
      <w:r w:rsidRPr="00813684">
        <w:br/>
        <w:t>Jakob Jaš</w:t>
      </w:r>
      <w:r w:rsidR="00813684" w:rsidRPr="00813684">
        <w:t xml:space="preserve">                                                                                                                                        Klemen Bajec</w:t>
      </w:r>
    </w:p>
    <w:sdt>
      <w:sdtPr>
        <w:rPr>
          <w:rFonts w:asciiTheme="minorHAnsi" w:eastAsiaTheme="minorHAnsi" w:hAnsiTheme="minorHAnsi" w:cstheme="minorBidi"/>
          <w:color w:val="auto"/>
          <w:kern w:val="2"/>
          <w:sz w:val="24"/>
          <w:szCs w:val="24"/>
          <w:lang w:val="sl-SI"/>
          <w14:ligatures w14:val="standardContextual"/>
        </w:rPr>
        <w:id w:val="-1678876336"/>
        <w:docPartObj>
          <w:docPartGallery w:val="Table of Contents"/>
          <w:docPartUnique/>
        </w:docPartObj>
      </w:sdtPr>
      <w:sdtEndPr>
        <w:rPr>
          <w:b/>
          <w:bCs/>
          <w:noProof/>
        </w:rPr>
      </w:sdtEndPr>
      <w:sdtContent>
        <w:p w14:paraId="613C7D2E" w14:textId="43DD0923" w:rsidR="00813684" w:rsidRDefault="00813684">
          <w:pPr>
            <w:pStyle w:val="TOCHeading"/>
          </w:pPr>
          <w:r>
            <w:t>Table of Contents</w:t>
          </w:r>
        </w:p>
        <w:p w14:paraId="4DCA3449" w14:textId="3EEFFCE3" w:rsidR="008052F5" w:rsidRDefault="00813684">
          <w:pPr>
            <w:pStyle w:val="TOC1"/>
            <w:tabs>
              <w:tab w:val="left" w:pos="480"/>
              <w:tab w:val="right" w:leader="dot" w:pos="9062"/>
            </w:tabs>
            <w:rPr>
              <w:rFonts w:eastAsiaTheme="minorEastAsia"/>
              <w:noProof/>
              <w:lang w:eastAsia="sl-SI"/>
            </w:rPr>
          </w:pPr>
          <w:r>
            <w:fldChar w:fldCharType="begin"/>
          </w:r>
          <w:r>
            <w:instrText xml:space="preserve"> TOC \o "1-3" \h \z \u </w:instrText>
          </w:r>
          <w:r>
            <w:fldChar w:fldCharType="separate"/>
          </w:r>
          <w:hyperlink w:anchor="_Toc195446615" w:history="1">
            <w:r w:rsidR="008052F5" w:rsidRPr="00E65593">
              <w:rPr>
                <w:rStyle w:val="Hyperlink"/>
                <w:noProof/>
              </w:rPr>
              <w:t>1</w:t>
            </w:r>
            <w:r w:rsidR="008052F5">
              <w:rPr>
                <w:rFonts w:eastAsiaTheme="minorEastAsia"/>
                <w:noProof/>
                <w:lang w:eastAsia="sl-SI"/>
              </w:rPr>
              <w:tab/>
            </w:r>
            <w:r w:rsidR="008052F5" w:rsidRPr="00E65593">
              <w:rPr>
                <w:rStyle w:val="Hyperlink"/>
                <w:noProof/>
              </w:rPr>
              <w:t>Uvod</w:t>
            </w:r>
            <w:r w:rsidR="008052F5">
              <w:rPr>
                <w:noProof/>
                <w:webHidden/>
              </w:rPr>
              <w:tab/>
            </w:r>
            <w:r w:rsidR="008052F5">
              <w:rPr>
                <w:noProof/>
                <w:webHidden/>
              </w:rPr>
              <w:fldChar w:fldCharType="begin"/>
            </w:r>
            <w:r w:rsidR="008052F5">
              <w:rPr>
                <w:noProof/>
                <w:webHidden/>
              </w:rPr>
              <w:instrText xml:space="preserve"> PAGEREF _Toc195446615 \h </w:instrText>
            </w:r>
            <w:r w:rsidR="008052F5">
              <w:rPr>
                <w:noProof/>
                <w:webHidden/>
              </w:rPr>
            </w:r>
            <w:r w:rsidR="008052F5">
              <w:rPr>
                <w:noProof/>
                <w:webHidden/>
              </w:rPr>
              <w:fldChar w:fldCharType="separate"/>
            </w:r>
            <w:r w:rsidR="008052F5">
              <w:rPr>
                <w:noProof/>
                <w:webHidden/>
              </w:rPr>
              <w:t>3</w:t>
            </w:r>
            <w:r w:rsidR="008052F5">
              <w:rPr>
                <w:noProof/>
                <w:webHidden/>
              </w:rPr>
              <w:fldChar w:fldCharType="end"/>
            </w:r>
          </w:hyperlink>
        </w:p>
        <w:p w14:paraId="6144A2AB" w14:textId="7D97E362" w:rsidR="008052F5" w:rsidRDefault="008052F5">
          <w:pPr>
            <w:pStyle w:val="TOC1"/>
            <w:tabs>
              <w:tab w:val="left" w:pos="480"/>
              <w:tab w:val="right" w:leader="dot" w:pos="9062"/>
            </w:tabs>
            <w:rPr>
              <w:rFonts w:eastAsiaTheme="minorEastAsia"/>
              <w:noProof/>
              <w:lang w:eastAsia="sl-SI"/>
            </w:rPr>
          </w:pPr>
          <w:hyperlink w:anchor="_Toc195446616" w:history="1">
            <w:r w:rsidRPr="00E65593">
              <w:rPr>
                <w:rStyle w:val="Hyperlink"/>
                <w:noProof/>
              </w:rPr>
              <w:t>2</w:t>
            </w:r>
            <w:r>
              <w:rPr>
                <w:rFonts w:eastAsiaTheme="minorEastAsia"/>
                <w:noProof/>
                <w:lang w:eastAsia="sl-SI"/>
              </w:rPr>
              <w:tab/>
            </w:r>
            <w:r w:rsidRPr="00E65593">
              <w:rPr>
                <w:rStyle w:val="Hyperlink"/>
                <w:noProof/>
              </w:rPr>
              <w:t>Operediltev problema</w:t>
            </w:r>
            <w:r>
              <w:rPr>
                <w:noProof/>
                <w:webHidden/>
              </w:rPr>
              <w:tab/>
            </w:r>
            <w:r>
              <w:rPr>
                <w:noProof/>
                <w:webHidden/>
              </w:rPr>
              <w:fldChar w:fldCharType="begin"/>
            </w:r>
            <w:r>
              <w:rPr>
                <w:noProof/>
                <w:webHidden/>
              </w:rPr>
              <w:instrText xml:space="preserve"> PAGEREF _Toc195446616 \h </w:instrText>
            </w:r>
            <w:r>
              <w:rPr>
                <w:noProof/>
                <w:webHidden/>
              </w:rPr>
            </w:r>
            <w:r>
              <w:rPr>
                <w:noProof/>
                <w:webHidden/>
              </w:rPr>
              <w:fldChar w:fldCharType="separate"/>
            </w:r>
            <w:r>
              <w:rPr>
                <w:noProof/>
                <w:webHidden/>
              </w:rPr>
              <w:t>3</w:t>
            </w:r>
            <w:r>
              <w:rPr>
                <w:noProof/>
                <w:webHidden/>
              </w:rPr>
              <w:fldChar w:fldCharType="end"/>
            </w:r>
          </w:hyperlink>
        </w:p>
        <w:p w14:paraId="21216545" w14:textId="2D5583C6" w:rsidR="008052F5" w:rsidRDefault="008052F5">
          <w:pPr>
            <w:pStyle w:val="TOC1"/>
            <w:tabs>
              <w:tab w:val="left" w:pos="480"/>
              <w:tab w:val="right" w:leader="dot" w:pos="9062"/>
            </w:tabs>
            <w:rPr>
              <w:rFonts w:eastAsiaTheme="minorEastAsia"/>
              <w:noProof/>
              <w:lang w:eastAsia="sl-SI"/>
            </w:rPr>
          </w:pPr>
          <w:hyperlink w:anchor="_Toc195446617" w:history="1">
            <w:r w:rsidRPr="00E65593">
              <w:rPr>
                <w:rStyle w:val="Hyperlink"/>
                <w:noProof/>
              </w:rPr>
              <w:t>3</w:t>
            </w:r>
            <w:r>
              <w:rPr>
                <w:rFonts w:eastAsiaTheme="minorEastAsia"/>
                <w:noProof/>
                <w:lang w:eastAsia="sl-SI"/>
              </w:rPr>
              <w:tab/>
            </w:r>
            <w:r w:rsidRPr="00E65593">
              <w:rPr>
                <w:rStyle w:val="Hyperlink"/>
                <w:noProof/>
              </w:rPr>
              <w:t>Orodja in tehnologije</w:t>
            </w:r>
            <w:r>
              <w:rPr>
                <w:noProof/>
                <w:webHidden/>
              </w:rPr>
              <w:tab/>
            </w:r>
            <w:r>
              <w:rPr>
                <w:noProof/>
                <w:webHidden/>
              </w:rPr>
              <w:fldChar w:fldCharType="begin"/>
            </w:r>
            <w:r>
              <w:rPr>
                <w:noProof/>
                <w:webHidden/>
              </w:rPr>
              <w:instrText xml:space="preserve"> PAGEREF _Toc195446617 \h </w:instrText>
            </w:r>
            <w:r>
              <w:rPr>
                <w:noProof/>
                <w:webHidden/>
              </w:rPr>
            </w:r>
            <w:r>
              <w:rPr>
                <w:noProof/>
                <w:webHidden/>
              </w:rPr>
              <w:fldChar w:fldCharType="separate"/>
            </w:r>
            <w:r>
              <w:rPr>
                <w:noProof/>
                <w:webHidden/>
              </w:rPr>
              <w:t>3</w:t>
            </w:r>
            <w:r>
              <w:rPr>
                <w:noProof/>
                <w:webHidden/>
              </w:rPr>
              <w:fldChar w:fldCharType="end"/>
            </w:r>
          </w:hyperlink>
        </w:p>
        <w:p w14:paraId="1936D82B" w14:textId="70289DEA" w:rsidR="008052F5" w:rsidRDefault="008052F5">
          <w:pPr>
            <w:pStyle w:val="TOC2"/>
            <w:tabs>
              <w:tab w:val="left" w:pos="960"/>
              <w:tab w:val="right" w:leader="dot" w:pos="9062"/>
            </w:tabs>
            <w:rPr>
              <w:rFonts w:eastAsiaTheme="minorEastAsia"/>
              <w:noProof/>
              <w:lang w:eastAsia="sl-SI"/>
            </w:rPr>
          </w:pPr>
          <w:hyperlink w:anchor="_Toc195446618" w:history="1">
            <w:r w:rsidRPr="00E65593">
              <w:rPr>
                <w:rStyle w:val="Hyperlink"/>
                <w:noProof/>
              </w:rPr>
              <w:t>3.1</w:t>
            </w:r>
            <w:r>
              <w:rPr>
                <w:rFonts w:eastAsiaTheme="minorEastAsia"/>
                <w:noProof/>
                <w:lang w:eastAsia="sl-SI"/>
              </w:rPr>
              <w:tab/>
            </w:r>
            <w:r w:rsidRPr="00E65593">
              <w:rPr>
                <w:rStyle w:val="Hyperlink"/>
                <w:noProof/>
              </w:rPr>
              <w:t>Razredi in »dunder« metode</w:t>
            </w:r>
            <w:r>
              <w:rPr>
                <w:noProof/>
                <w:webHidden/>
              </w:rPr>
              <w:tab/>
            </w:r>
            <w:r>
              <w:rPr>
                <w:noProof/>
                <w:webHidden/>
              </w:rPr>
              <w:fldChar w:fldCharType="begin"/>
            </w:r>
            <w:r>
              <w:rPr>
                <w:noProof/>
                <w:webHidden/>
              </w:rPr>
              <w:instrText xml:space="preserve"> PAGEREF _Toc195446618 \h </w:instrText>
            </w:r>
            <w:r>
              <w:rPr>
                <w:noProof/>
                <w:webHidden/>
              </w:rPr>
            </w:r>
            <w:r>
              <w:rPr>
                <w:noProof/>
                <w:webHidden/>
              </w:rPr>
              <w:fldChar w:fldCharType="separate"/>
            </w:r>
            <w:r>
              <w:rPr>
                <w:noProof/>
                <w:webHidden/>
              </w:rPr>
              <w:t>3</w:t>
            </w:r>
            <w:r>
              <w:rPr>
                <w:noProof/>
                <w:webHidden/>
              </w:rPr>
              <w:fldChar w:fldCharType="end"/>
            </w:r>
          </w:hyperlink>
        </w:p>
        <w:p w14:paraId="680FA3C3" w14:textId="08F9A118" w:rsidR="008052F5" w:rsidRDefault="008052F5">
          <w:pPr>
            <w:pStyle w:val="TOC3"/>
            <w:tabs>
              <w:tab w:val="left" w:pos="1440"/>
              <w:tab w:val="right" w:leader="dot" w:pos="9062"/>
            </w:tabs>
            <w:rPr>
              <w:rFonts w:eastAsiaTheme="minorEastAsia"/>
              <w:noProof/>
              <w:lang w:eastAsia="sl-SI"/>
            </w:rPr>
          </w:pPr>
          <w:hyperlink w:anchor="_Toc195446619" w:history="1">
            <w:r w:rsidRPr="00E65593">
              <w:rPr>
                <w:rStyle w:val="Hyperlink"/>
                <w:noProof/>
              </w:rPr>
              <w:t>3.1.1</w:t>
            </w:r>
            <w:r>
              <w:rPr>
                <w:rFonts w:eastAsiaTheme="minorEastAsia"/>
                <w:noProof/>
                <w:lang w:eastAsia="sl-SI"/>
              </w:rPr>
              <w:tab/>
            </w:r>
            <w:r w:rsidRPr="00E65593">
              <w:rPr>
                <w:rStyle w:val="Hyperlink"/>
                <w:noProof/>
              </w:rPr>
              <w:t>Primer uporabe »dunder metod«</w:t>
            </w:r>
            <w:r>
              <w:rPr>
                <w:noProof/>
                <w:webHidden/>
              </w:rPr>
              <w:tab/>
            </w:r>
            <w:r>
              <w:rPr>
                <w:noProof/>
                <w:webHidden/>
              </w:rPr>
              <w:fldChar w:fldCharType="begin"/>
            </w:r>
            <w:r>
              <w:rPr>
                <w:noProof/>
                <w:webHidden/>
              </w:rPr>
              <w:instrText xml:space="preserve"> PAGEREF _Toc195446619 \h </w:instrText>
            </w:r>
            <w:r>
              <w:rPr>
                <w:noProof/>
                <w:webHidden/>
              </w:rPr>
            </w:r>
            <w:r>
              <w:rPr>
                <w:noProof/>
                <w:webHidden/>
              </w:rPr>
              <w:fldChar w:fldCharType="separate"/>
            </w:r>
            <w:r>
              <w:rPr>
                <w:noProof/>
                <w:webHidden/>
              </w:rPr>
              <w:t>3</w:t>
            </w:r>
            <w:r>
              <w:rPr>
                <w:noProof/>
                <w:webHidden/>
              </w:rPr>
              <w:fldChar w:fldCharType="end"/>
            </w:r>
          </w:hyperlink>
        </w:p>
        <w:p w14:paraId="3B0A6E3F" w14:textId="767CD338" w:rsidR="008052F5" w:rsidRDefault="008052F5">
          <w:pPr>
            <w:pStyle w:val="TOC2"/>
            <w:tabs>
              <w:tab w:val="left" w:pos="960"/>
              <w:tab w:val="right" w:leader="dot" w:pos="9062"/>
            </w:tabs>
            <w:rPr>
              <w:rFonts w:eastAsiaTheme="minorEastAsia"/>
              <w:noProof/>
              <w:lang w:eastAsia="sl-SI"/>
            </w:rPr>
          </w:pPr>
          <w:hyperlink w:anchor="_Toc195446620" w:history="1">
            <w:r w:rsidRPr="00E65593">
              <w:rPr>
                <w:rStyle w:val="Hyperlink"/>
                <w:noProof/>
              </w:rPr>
              <w:t>3.2</w:t>
            </w:r>
            <w:r>
              <w:rPr>
                <w:rFonts w:eastAsiaTheme="minorEastAsia"/>
                <w:noProof/>
                <w:lang w:eastAsia="sl-SI"/>
              </w:rPr>
              <w:tab/>
            </w:r>
            <w:r w:rsidRPr="00E65593">
              <w:rPr>
                <w:rStyle w:val="Hyperlink"/>
                <w:noProof/>
              </w:rPr>
              <w:t>Uporaba modula</w:t>
            </w:r>
            <w:r>
              <w:rPr>
                <w:noProof/>
                <w:webHidden/>
              </w:rPr>
              <w:tab/>
            </w:r>
            <w:r>
              <w:rPr>
                <w:noProof/>
                <w:webHidden/>
              </w:rPr>
              <w:fldChar w:fldCharType="begin"/>
            </w:r>
            <w:r>
              <w:rPr>
                <w:noProof/>
                <w:webHidden/>
              </w:rPr>
              <w:instrText xml:space="preserve"> PAGEREF _Toc195446620 \h </w:instrText>
            </w:r>
            <w:r>
              <w:rPr>
                <w:noProof/>
                <w:webHidden/>
              </w:rPr>
            </w:r>
            <w:r>
              <w:rPr>
                <w:noProof/>
                <w:webHidden/>
              </w:rPr>
              <w:fldChar w:fldCharType="separate"/>
            </w:r>
            <w:r>
              <w:rPr>
                <w:noProof/>
                <w:webHidden/>
              </w:rPr>
              <w:t>4</w:t>
            </w:r>
            <w:r>
              <w:rPr>
                <w:noProof/>
                <w:webHidden/>
              </w:rPr>
              <w:fldChar w:fldCharType="end"/>
            </w:r>
          </w:hyperlink>
        </w:p>
        <w:p w14:paraId="1A342AC6" w14:textId="4A0A58F5" w:rsidR="008052F5" w:rsidRDefault="008052F5">
          <w:pPr>
            <w:pStyle w:val="TOC3"/>
            <w:tabs>
              <w:tab w:val="left" w:pos="1440"/>
              <w:tab w:val="right" w:leader="dot" w:pos="9062"/>
            </w:tabs>
            <w:rPr>
              <w:rFonts w:eastAsiaTheme="minorEastAsia"/>
              <w:noProof/>
              <w:lang w:eastAsia="sl-SI"/>
            </w:rPr>
          </w:pPr>
          <w:hyperlink w:anchor="_Toc195446621" w:history="1">
            <w:r w:rsidRPr="00E65593">
              <w:rPr>
                <w:rStyle w:val="Hyperlink"/>
                <w:noProof/>
              </w:rPr>
              <w:t>3.2.1</w:t>
            </w:r>
            <w:r>
              <w:rPr>
                <w:rFonts w:eastAsiaTheme="minorEastAsia"/>
                <w:noProof/>
                <w:lang w:eastAsia="sl-SI"/>
              </w:rPr>
              <w:tab/>
            </w:r>
            <w:r w:rsidRPr="00E65593">
              <w:rPr>
                <w:rStyle w:val="Hyperlink"/>
                <w:noProof/>
              </w:rPr>
              <w:t>Uvažanje modula</w:t>
            </w:r>
            <w:r>
              <w:rPr>
                <w:noProof/>
                <w:webHidden/>
              </w:rPr>
              <w:tab/>
            </w:r>
            <w:r>
              <w:rPr>
                <w:noProof/>
                <w:webHidden/>
              </w:rPr>
              <w:fldChar w:fldCharType="begin"/>
            </w:r>
            <w:r>
              <w:rPr>
                <w:noProof/>
                <w:webHidden/>
              </w:rPr>
              <w:instrText xml:space="preserve"> PAGEREF _Toc195446621 \h </w:instrText>
            </w:r>
            <w:r>
              <w:rPr>
                <w:noProof/>
                <w:webHidden/>
              </w:rPr>
            </w:r>
            <w:r>
              <w:rPr>
                <w:noProof/>
                <w:webHidden/>
              </w:rPr>
              <w:fldChar w:fldCharType="separate"/>
            </w:r>
            <w:r>
              <w:rPr>
                <w:noProof/>
                <w:webHidden/>
              </w:rPr>
              <w:t>4</w:t>
            </w:r>
            <w:r>
              <w:rPr>
                <w:noProof/>
                <w:webHidden/>
              </w:rPr>
              <w:fldChar w:fldCharType="end"/>
            </w:r>
          </w:hyperlink>
        </w:p>
        <w:p w14:paraId="5E59B722" w14:textId="05D9BE92" w:rsidR="008052F5" w:rsidRDefault="008052F5">
          <w:pPr>
            <w:pStyle w:val="TOC3"/>
            <w:tabs>
              <w:tab w:val="left" w:pos="1440"/>
              <w:tab w:val="right" w:leader="dot" w:pos="9062"/>
            </w:tabs>
            <w:rPr>
              <w:rFonts w:eastAsiaTheme="minorEastAsia"/>
              <w:noProof/>
              <w:lang w:eastAsia="sl-SI"/>
            </w:rPr>
          </w:pPr>
          <w:hyperlink w:anchor="_Toc195446622" w:history="1">
            <w:r w:rsidRPr="00E65593">
              <w:rPr>
                <w:rStyle w:val="Hyperlink"/>
                <w:noProof/>
              </w:rPr>
              <w:t>3.2.2</w:t>
            </w:r>
            <w:r>
              <w:rPr>
                <w:rFonts w:eastAsiaTheme="minorEastAsia"/>
                <w:noProof/>
                <w:lang w:eastAsia="sl-SI"/>
              </w:rPr>
              <w:tab/>
            </w:r>
            <w:r w:rsidRPr="00E65593">
              <w:rPr>
                <w:rStyle w:val="Hyperlink"/>
                <w:noProof/>
              </w:rPr>
              <w:t>Uporaba modula</w:t>
            </w:r>
            <w:r>
              <w:rPr>
                <w:noProof/>
                <w:webHidden/>
              </w:rPr>
              <w:tab/>
            </w:r>
            <w:r>
              <w:rPr>
                <w:noProof/>
                <w:webHidden/>
              </w:rPr>
              <w:fldChar w:fldCharType="begin"/>
            </w:r>
            <w:r>
              <w:rPr>
                <w:noProof/>
                <w:webHidden/>
              </w:rPr>
              <w:instrText xml:space="preserve"> PAGEREF _Toc195446622 \h </w:instrText>
            </w:r>
            <w:r>
              <w:rPr>
                <w:noProof/>
                <w:webHidden/>
              </w:rPr>
            </w:r>
            <w:r>
              <w:rPr>
                <w:noProof/>
                <w:webHidden/>
              </w:rPr>
              <w:fldChar w:fldCharType="separate"/>
            </w:r>
            <w:r>
              <w:rPr>
                <w:noProof/>
                <w:webHidden/>
              </w:rPr>
              <w:t>5</w:t>
            </w:r>
            <w:r>
              <w:rPr>
                <w:noProof/>
                <w:webHidden/>
              </w:rPr>
              <w:fldChar w:fldCharType="end"/>
            </w:r>
          </w:hyperlink>
        </w:p>
        <w:p w14:paraId="32D37EF3" w14:textId="0EA3D5F3" w:rsidR="008052F5" w:rsidRDefault="008052F5">
          <w:pPr>
            <w:pStyle w:val="TOC1"/>
            <w:tabs>
              <w:tab w:val="left" w:pos="480"/>
              <w:tab w:val="right" w:leader="dot" w:pos="9062"/>
            </w:tabs>
            <w:rPr>
              <w:rFonts w:eastAsiaTheme="minorEastAsia"/>
              <w:noProof/>
              <w:lang w:eastAsia="sl-SI"/>
            </w:rPr>
          </w:pPr>
          <w:hyperlink w:anchor="_Toc195446623" w:history="1">
            <w:r w:rsidRPr="00E65593">
              <w:rPr>
                <w:rStyle w:val="Hyperlink"/>
                <w:noProof/>
              </w:rPr>
              <w:t>4</w:t>
            </w:r>
            <w:r>
              <w:rPr>
                <w:rFonts w:eastAsiaTheme="minorEastAsia"/>
                <w:noProof/>
                <w:lang w:eastAsia="sl-SI"/>
              </w:rPr>
              <w:tab/>
            </w:r>
            <w:r w:rsidRPr="00E65593">
              <w:rPr>
                <w:rStyle w:val="Hyperlink"/>
                <w:noProof/>
              </w:rPr>
              <w:t>Opis delovanja</w:t>
            </w:r>
            <w:r>
              <w:rPr>
                <w:noProof/>
                <w:webHidden/>
              </w:rPr>
              <w:tab/>
            </w:r>
            <w:r>
              <w:rPr>
                <w:noProof/>
                <w:webHidden/>
              </w:rPr>
              <w:fldChar w:fldCharType="begin"/>
            </w:r>
            <w:r>
              <w:rPr>
                <w:noProof/>
                <w:webHidden/>
              </w:rPr>
              <w:instrText xml:space="preserve"> PAGEREF _Toc195446623 \h </w:instrText>
            </w:r>
            <w:r>
              <w:rPr>
                <w:noProof/>
                <w:webHidden/>
              </w:rPr>
            </w:r>
            <w:r>
              <w:rPr>
                <w:noProof/>
                <w:webHidden/>
              </w:rPr>
              <w:fldChar w:fldCharType="separate"/>
            </w:r>
            <w:r>
              <w:rPr>
                <w:noProof/>
                <w:webHidden/>
              </w:rPr>
              <w:t>5</w:t>
            </w:r>
            <w:r>
              <w:rPr>
                <w:noProof/>
                <w:webHidden/>
              </w:rPr>
              <w:fldChar w:fldCharType="end"/>
            </w:r>
          </w:hyperlink>
        </w:p>
        <w:p w14:paraId="76BA03D2" w14:textId="42DD7379" w:rsidR="008052F5" w:rsidRDefault="008052F5">
          <w:pPr>
            <w:pStyle w:val="TOC2"/>
            <w:tabs>
              <w:tab w:val="left" w:pos="960"/>
              <w:tab w:val="right" w:leader="dot" w:pos="9062"/>
            </w:tabs>
            <w:rPr>
              <w:rFonts w:eastAsiaTheme="minorEastAsia"/>
              <w:noProof/>
              <w:lang w:eastAsia="sl-SI"/>
            </w:rPr>
          </w:pPr>
          <w:hyperlink w:anchor="_Toc195446624" w:history="1">
            <w:r w:rsidRPr="00E65593">
              <w:rPr>
                <w:rStyle w:val="Hyperlink"/>
                <w:noProof/>
              </w:rPr>
              <w:t>4.1</w:t>
            </w:r>
            <w:r>
              <w:rPr>
                <w:rFonts w:eastAsiaTheme="minorEastAsia"/>
                <w:noProof/>
                <w:lang w:eastAsia="sl-SI"/>
              </w:rPr>
              <w:tab/>
            </w:r>
            <w:r w:rsidRPr="00E65593">
              <w:rPr>
                <w:rStyle w:val="Hyperlink"/>
                <w:noProof/>
              </w:rPr>
              <w:t>Zgradba modula</w:t>
            </w:r>
            <w:r>
              <w:rPr>
                <w:noProof/>
                <w:webHidden/>
              </w:rPr>
              <w:tab/>
            </w:r>
            <w:r>
              <w:rPr>
                <w:noProof/>
                <w:webHidden/>
              </w:rPr>
              <w:fldChar w:fldCharType="begin"/>
            </w:r>
            <w:r>
              <w:rPr>
                <w:noProof/>
                <w:webHidden/>
              </w:rPr>
              <w:instrText xml:space="preserve"> PAGEREF _Toc195446624 \h </w:instrText>
            </w:r>
            <w:r>
              <w:rPr>
                <w:noProof/>
                <w:webHidden/>
              </w:rPr>
            </w:r>
            <w:r>
              <w:rPr>
                <w:noProof/>
                <w:webHidden/>
              </w:rPr>
              <w:fldChar w:fldCharType="separate"/>
            </w:r>
            <w:r>
              <w:rPr>
                <w:noProof/>
                <w:webHidden/>
              </w:rPr>
              <w:t>5</w:t>
            </w:r>
            <w:r>
              <w:rPr>
                <w:noProof/>
                <w:webHidden/>
              </w:rPr>
              <w:fldChar w:fldCharType="end"/>
            </w:r>
          </w:hyperlink>
        </w:p>
        <w:p w14:paraId="59317D6F" w14:textId="384D7250" w:rsidR="008052F5" w:rsidRDefault="008052F5">
          <w:pPr>
            <w:pStyle w:val="TOC2"/>
            <w:tabs>
              <w:tab w:val="left" w:pos="960"/>
              <w:tab w:val="right" w:leader="dot" w:pos="9062"/>
            </w:tabs>
            <w:rPr>
              <w:rFonts w:eastAsiaTheme="minorEastAsia"/>
              <w:noProof/>
              <w:lang w:eastAsia="sl-SI"/>
            </w:rPr>
          </w:pPr>
          <w:hyperlink w:anchor="_Toc195446625" w:history="1">
            <w:r w:rsidRPr="00E65593">
              <w:rPr>
                <w:rStyle w:val="Hyperlink"/>
                <w:noProof/>
              </w:rPr>
              <w:t>4.2</w:t>
            </w:r>
            <w:r>
              <w:rPr>
                <w:rFonts w:eastAsiaTheme="minorEastAsia"/>
                <w:noProof/>
                <w:lang w:eastAsia="sl-SI"/>
              </w:rPr>
              <w:tab/>
            </w:r>
            <w:r w:rsidRPr="00E65593">
              <w:rPr>
                <w:rStyle w:val="Hyperlink"/>
                <w:noProof/>
              </w:rPr>
              <w:t>Konstruktor</w:t>
            </w:r>
            <w:r>
              <w:rPr>
                <w:noProof/>
                <w:webHidden/>
              </w:rPr>
              <w:tab/>
            </w:r>
            <w:r>
              <w:rPr>
                <w:noProof/>
                <w:webHidden/>
              </w:rPr>
              <w:fldChar w:fldCharType="begin"/>
            </w:r>
            <w:r>
              <w:rPr>
                <w:noProof/>
                <w:webHidden/>
              </w:rPr>
              <w:instrText xml:space="preserve"> PAGEREF _Toc195446625 \h </w:instrText>
            </w:r>
            <w:r>
              <w:rPr>
                <w:noProof/>
                <w:webHidden/>
              </w:rPr>
            </w:r>
            <w:r>
              <w:rPr>
                <w:noProof/>
                <w:webHidden/>
              </w:rPr>
              <w:fldChar w:fldCharType="separate"/>
            </w:r>
            <w:r>
              <w:rPr>
                <w:noProof/>
                <w:webHidden/>
              </w:rPr>
              <w:t>6</w:t>
            </w:r>
            <w:r>
              <w:rPr>
                <w:noProof/>
                <w:webHidden/>
              </w:rPr>
              <w:fldChar w:fldCharType="end"/>
            </w:r>
          </w:hyperlink>
        </w:p>
        <w:p w14:paraId="5AA5E5C3" w14:textId="70A9A486" w:rsidR="008052F5" w:rsidRDefault="008052F5">
          <w:pPr>
            <w:pStyle w:val="TOC2"/>
            <w:tabs>
              <w:tab w:val="left" w:pos="960"/>
              <w:tab w:val="right" w:leader="dot" w:pos="9062"/>
            </w:tabs>
            <w:rPr>
              <w:rFonts w:eastAsiaTheme="minorEastAsia"/>
              <w:noProof/>
              <w:lang w:eastAsia="sl-SI"/>
            </w:rPr>
          </w:pPr>
          <w:hyperlink w:anchor="_Toc195446626" w:history="1">
            <w:r w:rsidRPr="00E65593">
              <w:rPr>
                <w:rStyle w:val="Hyperlink"/>
                <w:noProof/>
              </w:rPr>
              <w:t>4.3</w:t>
            </w:r>
            <w:r>
              <w:rPr>
                <w:rFonts w:eastAsiaTheme="minorEastAsia"/>
                <w:noProof/>
                <w:lang w:eastAsia="sl-SI"/>
              </w:rPr>
              <w:tab/>
            </w:r>
            <w:r w:rsidRPr="00E65593">
              <w:rPr>
                <w:rStyle w:val="Hyperlink"/>
                <w:noProof/>
              </w:rPr>
              <w:t>Deljenje</w:t>
            </w:r>
            <w:r>
              <w:rPr>
                <w:noProof/>
                <w:webHidden/>
              </w:rPr>
              <w:tab/>
            </w:r>
            <w:r>
              <w:rPr>
                <w:noProof/>
                <w:webHidden/>
              </w:rPr>
              <w:fldChar w:fldCharType="begin"/>
            </w:r>
            <w:r>
              <w:rPr>
                <w:noProof/>
                <w:webHidden/>
              </w:rPr>
              <w:instrText xml:space="preserve"> PAGEREF _Toc195446626 \h </w:instrText>
            </w:r>
            <w:r>
              <w:rPr>
                <w:noProof/>
                <w:webHidden/>
              </w:rPr>
            </w:r>
            <w:r>
              <w:rPr>
                <w:noProof/>
                <w:webHidden/>
              </w:rPr>
              <w:fldChar w:fldCharType="separate"/>
            </w:r>
            <w:r>
              <w:rPr>
                <w:noProof/>
                <w:webHidden/>
              </w:rPr>
              <w:t>6</w:t>
            </w:r>
            <w:r>
              <w:rPr>
                <w:noProof/>
                <w:webHidden/>
              </w:rPr>
              <w:fldChar w:fldCharType="end"/>
            </w:r>
          </w:hyperlink>
        </w:p>
        <w:p w14:paraId="296C4CE6" w14:textId="13689769" w:rsidR="008052F5" w:rsidRDefault="008052F5">
          <w:pPr>
            <w:pStyle w:val="TOC3"/>
            <w:tabs>
              <w:tab w:val="left" w:pos="1440"/>
              <w:tab w:val="right" w:leader="dot" w:pos="9062"/>
            </w:tabs>
            <w:rPr>
              <w:rFonts w:eastAsiaTheme="minorEastAsia"/>
              <w:noProof/>
              <w:lang w:eastAsia="sl-SI"/>
            </w:rPr>
          </w:pPr>
          <w:hyperlink w:anchor="_Toc195446627" w:history="1">
            <w:r w:rsidRPr="00E65593">
              <w:rPr>
                <w:rStyle w:val="Hyperlink"/>
                <w:noProof/>
              </w:rPr>
              <w:t>4.3.1</w:t>
            </w:r>
            <w:r>
              <w:rPr>
                <w:rFonts w:eastAsiaTheme="minorEastAsia"/>
                <w:noProof/>
                <w:lang w:eastAsia="sl-SI"/>
              </w:rPr>
              <w:tab/>
            </w:r>
            <w:r w:rsidRPr="00E65593">
              <w:rPr>
                <w:rStyle w:val="Hyperlink"/>
                <w:noProof/>
              </w:rPr>
              <w:t>Matematični opis deljenja</w:t>
            </w:r>
            <w:r>
              <w:rPr>
                <w:noProof/>
                <w:webHidden/>
              </w:rPr>
              <w:tab/>
            </w:r>
            <w:r>
              <w:rPr>
                <w:noProof/>
                <w:webHidden/>
              </w:rPr>
              <w:fldChar w:fldCharType="begin"/>
            </w:r>
            <w:r>
              <w:rPr>
                <w:noProof/>
                <w:webHidden/>
              </w:rPr>
              <w:instrText xml:space="preserve"> PAGEREF _Toc195446627 \h </w:instrText>
            </w:r>
            <w:r>
              <w:rPr>
                <w:noProof/>
                <w:webHidden/>
              </w:rPr>
            </w:r>
            <w:r>
              <w:rPr>
                <w:noProof/>
                <w:webHidden/>
              </w:rPr>
              <w:fldChar w:fldCharType="separate"/>
            </w:r>
            <w:r>
              <w:rPr>
                <w:noProof/>
                <w:webHidden/>
              </w:rPr>
              <w:t>6</w:t>
            </w:r>
            <w:r>
              <w:rPr>
                <w:noProof/>
                <w:webHidden/>
              </w:rPr>
              <w:fldChar w:fldCharType="end"/>
            </w:r>
          </w:hyperlink>
        </w:p>
        <w:p w14:paraId="3ACECBFA" w14:textId="0BB8124A" w:rsidR="008052F5" w:rsidRDefault="008052F5">
          <w:pPr>
            <w:pStyle w:val="TOC3"/>
            <w:tabs>
              <w:tab w:val="left" w:pos="1440"/>
              <w:tab w:val="right" w:leader="dot" w:pos="9062"/>
            </w:tabs>
            <w:rPr>
              <w:rFonts w:eastAsiaTheme="minorEastAsia"/>
              <w:noProof/>
              <w:lang w:eastAsia="sl-SI"/>
            </w:rPr>
          </w:pPr>
          <w:hyperlink w:anchor="_Toc195446628" w:history="1">
            <w:r w:rsidRPr="00E65593">
              <w:rPr>
                <w:rStyle w:val="Hyperlink"/>
                <w:noProof/>
              </w:rPr>
              <w:t>4.3.2</w:t>
            </w:r>
            <w:r>
              <w:rPr>
                <w:rFonts w:eastAsiaTheme="minorEastAsia"/>
                <w:noProof/>
                <w:lang w:eastAsia="sl-SI"/>
              </w:rPr>
              <w:tab/>
            </w:r>
            <w:r w:rsidRPr="00E65593">
              <w:rPr>
                <w:rStyle w:val="Hyperlink"/>
                <w:noProof/>
              </w:rPr>
              <w:t>Implementacija</w:t>
            </w:r>
            <w:r>
              <w:rPr>
                <w:noProof/>
                <w:webHidden/>
              </w:rPr>
              <w:tab/>
            </w:r>
            <w:r>
              <w:rPr>
                <w:noProof/>
                <w:webHidden/>
              </w:rPr>
              <w:fldChar w:fldCharType="begin"/>
            </w:r>
            <w:r>
              <w:rPr>
                <w:noProof/>
                <w:webHidden/>
              </w:rPr>
              <w:instrText xml:space="preserve"> PAGEREF _Toc195446628 \h </w:instrText>
            </w:r>
            <w:r>
              <w:rPr>
                <w:noProof/>
                <w:webHidden/>
              </w:rPr>
            </w:r>
            <w:r>
              <w:rPr>
                <w:noProof/>
                <w:webHidden/>
              </w:rPr>
              <w:fldChar w:fldCharType="separate"/>
            </w:r>
            <w:r>
              <w:rPr>
                <w:noProof/>
                <w:webHidden/>
              </w:rPr>
              <w:t>7</w:t>
            </w:r>
            <w:r>
              <w:rPr>
                <w:noProof/>
                <w:webHidden/>
              </w:rPr>
              <w:fldChar w:fldCharType="end"/>
            </w:r>
          </w:hyperlink>
        </w:p>
        <w:p w14:paraId="2A74070B" w14:textId="707CC1E0" w:rsidR="008052F5" w:rsidRDefault="008052F5">
          <w:pPr>
            <w:pStyle w:val="TOC2"/>
            <w:tabs>
              <w:tab w:val="left" w:pos="960"/>
              <w:tab w:val="right" w:leader="dot" w:pos="9062"/>
            </w:tabs>
            <w:rPr>
              <w:rFonts w:eastAsiaTheme="minorEastAsia"/>
              <w:noProof/>
              <w:lang w:eastAsia="sl-SI"/>
            </w:rPr>
          </w:pPr>
          <w:hyperlink w:anchor="_Toc195446629" w:history="1">
            <w:r w:rsidRPr="00E65593">
              <w:rPr>
                <w:rStyle w:val="Hyperlink"/>
                <w:noProof/>
              </w:rPr>
              <w:t>4.4</w:t>
            </w:r>
            <w:r>
              <w:rPr>
                <w:rFonts w:eastAsiaTheme="minorEastAsia"/>
                <w:noProof/>
                <w:lang w:eastAsia="sl-SI"/>
              </w:rPr>
              <w:tab/>
            </w:r>
            <w:r w:rsidRPr="00E65593">
              <w:rPr>
                <w:rStyle w:val="Hyperlink"/>
                <w:noProof/>
              </w:rPr>
              <w:t>Druge metode</w:t>
            </w:r>
            <w:r>
              <w:rPr>
                <w:noProof/>
                <w:webHidden/>
              </w:rPr>
              <w:tab/>
            </w:r>
            <w:r>
              <w:rPr>
                <w:noProof/>
                <w:webHidden/>
              </w:rPr>
              <w:fldChar w:fldCharType="begin"/>
            </w:r>
            <w:r>
              <w:rPr>
                <w:noProof/>
                <w:webHidden/>
              </w:rPr>
              <w:instrText xml:space="preserve"> PAGEREF _Toc195446629 \h </w:instrText>
            </w:r>
            <w:r>
              <w:rPr>
                <w:noProof/>
                <w:webHidden/>
              </w:rPr>
            </w:r>
            <w:r>
              <w:rPr>
                <w:noProof/>
                <w:webHidden/>
              </w:rPr>
              <w:fldChar w:fldCharType="separate"/>
            </w:r>
            <w:r>
              <w:rPr>
                <w:noProof/>
                <w:webHidden/>
              </w:rPr>
              <w:t>7</w:t>
            </w:r>
            <w:r>
              <w:rPr>
                <w:noProof/>
                <w:webHidden/>
              </w:rPr>
              <w:fldChar w:fldCharType="end"/>
            </w:r>
          </w:hyperlink>
        </w:p>
        <w:p w14:paraId="403F06F0" w14:textId="1AE7B63B" w:rsidR="008052F5" w:rsidRDefault="008052F5">
          <w:pPr>
            <w:pStyle w:val="TOC3"/>
            <w:tabs>
              <w:tab w:val="left" w:pos="1440"/>
              <w:tab w:val="right" w:leader="dot" w:pos="9062"/>
            </w:tabs>
            <w:rPr>
              <w:rFonts w:eastAsiaTheme="minorEastAsia"/>
              <w:noProof/>
              <w:lang w:eastAsia="sl-SI"/>
            </w:rPr>
          </w:pPr>
          <w:hyperlink w:anchor="_Toc195446630" w:history="1">
            <w:r w:rsidRPr="00E65593">
              <w:rPr>
                <w:rStyle w:val="Hyperlink"/>
                <w:noProof/>
              </w:rPr>
              <w:t>4.4.1</w:t>
            </w:r>
            <w:r>
              <w:rPr>
                <w:rFonts w:eastAsiaTheme="minorEastAsia"/>
                <w:noProof/>
                <w:lang w:eastAsia="sl-SI"/>
              </w:rPr>
              <w:tab/>
            </w:r>
            <w:r w:rsidRPr="00E65593">
              <w:rPr>
                <w:rStyle w:val="Hyperlink"/>
                <w:noProof/>
              </w:rPr>
              <w:t>Nove funkcije</w:t>
            </w:r>
            <w:r>
              <w:rPr>
                <w:noProof/>
                <w:webHidden/>
              </w:rPr>
              <w:tab/>
            </w:r>
            <w:r>
              <w:rPr>
                <w:noProof/>
                <w:webHidden/>
              </w:rPr>
              <w:fldChar w:fldCharType="begin"/>
            </w:r>
            <w:r>
              <w:rPr>
                <w:noProof/>
                <w:webHidden/>
              </w:rPr>
              <w:instrText xml:space="preserve"> PAGEREF _Toc195446630 \h </w:instrText>
            </w:r>
            <w:r>
              <w:rPr>
                <w:noProof/>
                <w:webHidden/>
              </w:rPr>
            </w:r>
            <w:r>
              <w:rPr>
                <w:noProof/>
                <w:webHidden/>
              </w:rPr>
              <w:fldChar w:fldCharType="separate"/>
            </w:r>
            <w:r>
              <w:rPr>
                <w:noProof/>
                <w:webHidden/>
              </w:rPr>
              <w:t>8</w:t>
            </w:r>
            <w:r>
              <w:rPr>
                <w:noProof/>
                <w:webHidden/>
              </w:rPr>
              <w:fldChar w:fldCharType="end"/>
            </w:r>
          </w:hyperlink>
        </w:p>
        <w:p w14:paraId="4CFA0C23" w14:textId="4C62A64E" w:rsidR="008052F5" w:rsidRDefault="008052F5">
          <w:pPr>
            <w:pStyle w:val="TOC1"/>
            <w:tabs>
              <w:tab w:val="left" w:pos="480"/>
              <w:tab w:val="right" w:leader="dot" w:pos="9062"/>
            </w:tabs>
            <w:rPr>
              <w:rFonts w:eastAsiaTheme="minorEastAsia"/>
              <w:noProof/>
              <w:lang w:eastAsia="sl-SI"/>
            </w:rPr>
          </w:pPr>
          <w:hyperlink w:anchor="_Toc195446631" w:history="1">
            <w:r w:rsidRPr="00E65593">
              <w:rPr>
                <w:rStyle w:val="Hyperlink"/>
                <w:noProof/>
              </w:rPr>
              <w:t>5</w:t>
            </w:r>
            <w:r>
              <w:rPr>
                <w:rFonts w:eastAsiaTheme="minorEastAsia"/>
                <w:noProof/>
                <w:lang w:eastAsia="sl-SI"/>
              </w:rPr>
              <w:tab/>
            </w:r>
            <w:r w:rsidRPr="00E65593">
              <w:rPr>
                <w:rStyle w:val="Hyperlink"/>
                <w:noProof/>
              </w:rPr>
              <w:t>Primer uporabe</w:t>
            </w:r>
            <w:r>
              <w:rPr>
                <w:noProof/>
                <w:webHidden/>
              </w:rPr>
              <w:tab/>
            </w:r>
            <w:r>
              <w:rPr>
                <w:noProof/>
                <w:webHidden/>
              </w:rPr>
              <w:fldChar w:fldCharType="begin"/>
            </w:r>
            <w:r>
              <w:rPr>
                <w:noProof/>
                <w:webHidden/>
              </w:rPr>
              <w:instrText xml:space="preserve"> PAGEREF _Toc195446631 \h </w:instrText>
            </w:r>
            <w:r>
              <w:rPr>
                <w:noProof/>
                <w:webHidden/>
              </w:rPr>
            </w:r>
            <w:r>
              <w:rPr>
                <w:noProof/>
                <w:webHidden/>
              </w:rPr>
              <w:fldChar w:fldCharType="separate"/>
            </w:r>
            <w:r>
              <w:rPr>
                <w:noProof/>
                <w:webHidden/>
              </w:rPr>
              <w:t>8</w:t>
            </w:r>
            <w:r>
              <w:rPr>
                <w:noProof/>
                <w:webHidden/>
              </w:rPr>
              <w:fldChar w:fldCharType="end"/>
            </w:r>
          </w:hyperlink>
        </w:p>
        <w:p w14:paraId="2FB08A96" w14:textId="7C80E7BB" w:rsidR="008052F5" w:rsidRDefault="008052F5">
          <w:pPr>
            <w:pStyle w:val="TOC1"/>
            <w:tabs>
              <w:tab w:val="left" w:pos="480"/>
              <w:tab w:val="right" w:leader="dot" w:pos="9062"/>
            </w:tabs>
            <w:rPr>
              <w:rFonts w:eastAsiaTheme="minorEastAsia"/>
              <w:noProof/>
              <w:lang w:eastAsia="sl-SI"/>
            </w:rPr>
          </w:pPr>
          <w:hyperlink w:anchor="_Toc195446632" w:history="1">
            <w:r w:rsidRPr="00E65593">
              <w:rPr>
                <w:rStyle w:val="Hyperlink"/>
                <w:noProof/>
              </w:rPr>
              <w:t>6</w:t>
            </w:r>
            <w:r>
              <w:rPr>
                <w:rFonts w:eastAsiaTheme="minorEastAsia"/>
                <w:noProof/>
                <w:lang w:eastAsia="sl-SI"/>
              </w:rPr>
              <w:tab/>
            </w:r>
            <w:r w:rsidRPr="00E65593">
              <w:rPr>
                <w:rStyle w:val="Hyperlink"/>
                <w:noProof/>
              </w:rPr>
              <w:t>Zaključek</w:t>
            </w:r>
            <w:r>
              <w:rPr>
                <w:noProof/>
                <w:webHidden/>
              </w:rPr>
              <w:tab/>
            </w:r>
            <w:r>
              <w:rPr>
                <w:noProof/>
                <w:webHidden/>
              </w:rPr>
              <w:fldChar w:fldCharType="begin"/>
            </w:r>
            <w:r>
              <w:rPr>
                <w:noProof/>
                <w:webHidden/>
              </w:rPr>
              <w:instrText xml:space="preserve"> PAGEREF _Toc195446632 \h </w:instrText>
            </w:r>
            <w:r>
              <w:rPr>
                <w:noProof/>
                <w:webHidden/>
              </w:rPr>
            </w:r>
            <w:r>
              <w:rPr>
                <w:noProof/>
                <w:webHidden/>
              </w:rPr>
              <w:fldChar w:fldCharType="separate"/>
            </w:r>
            <w:r>
              <w:rPr>
                <w:noProof/>
                <w:webHidden/>
              </w:rPr>
              <w:t>9</w:t>
            </w:r>
            <w:r>
              <w:rPr>
                <w:noProof/>
                <w:webHidden/>
              </w:rPr>
              <w:fldChar w:fldCharType="end"/>
            </w:r>
          </w:hyperlink>
        </w:p>
        <w:p w14:paraId="22C1573D" w14:textId="146A82A8" w:rsidR="008052F5" w:rsidRDefault="008052F5">
          <w:pPr>
            <w:pStyle w:val="TOC1"/>
            <w:tabs>
              <w:tab w:val="left" w:pos="480"/>
              <w:tab w:val="right" w:leader="dot" w:pos="9062"/>
            </w:tabs>
            <w:rPr>
              <w:rFonts w:eastAsiaTheme="minorEastAsia"/>
              <w:noProof/>
              <w:lang w:eastAsia="sl-SI"/>
            </w:rPr>
          </w:pPr>
          <w:hyperlink w:anchor="_Toc195446633" w:history="1">
            <w:r w:rsidRPr="00E65593">
              <w:rPr>
                <w:rStyle w:val="Hyperlink"/>
                <w:noProof/>
              </w:rPr>
              <w:t>7</w:t>
            </w:r>
            <w:r>
              <w:rPr>
                <w:rFonts w:eastAsiaTheme="minorEastAsia"/>
                <w:noProof/>
                <w:lang w:eastAsia="sl-SI"/>
              </w:rPr>
              <w:tab/>
            </w:r>
            <w:r w:rsidRPr="00E65593">
              <w:rPr>
                <w:rStyle w:val="Hyperlink"/>
                <w:noProof/>
              </w:rPr>
              <w:t>Viri</w:t>
            </w:r>
            <w:r>
              <w:rPr>
                <w:noProof/>
                <w:webHidden/>
              </w:rPr>
              <w:tab/>
            </w:r>
            <w:r>
              <w:rPr>
                <w:noProof/>
                <w:webHidden/>
              </w:rPr>
              <w:fldChar w:fldCharType="begin"/>
            </w:r>
            <w:r>
              <w:rPr>
                <w:noProof/>
                <w:webHidden/>
              </w:rPr>
              <w:instrText xml:space="preserve"> PAGEREF _Toc195446633 \h </w:instrText>
            </w:r>
            <w:r>
              <w:rPr>
                <w:noProof/>
                <w:webHidden/>
              </w:rPr>
            </w:r>
            <w:r>
              <w:rPr>
                <w:noProof/>
                <w:webHidden/>
              </w:rPr>
              <w:fldChar w:fldCharType="separate"/>
            </w:r>
            <w:r>
              <w:rPr>
                <w:noProof/>
                <w:webHidden/>
              </w:rPr>
              <w:t>9</w:t>
            </w:r>
            <w:r>
              <w:rPr>
                <w:noProof/>
                <w:webHidden/>
              </w:rPr>
              <w:fldChar w:fldCharType="end"/>
            </w:r>
          </w:hyperlink>
        </w:p>
        <w:p w14:paraId="689B2E84" w14:textId="6E3C8238" w:rsidR="00813684" w:rsidRDefault="00813684">
          <w:r>
            <w:rPr>
              <w:b/>
              <w:bCs/>
              <w:noProof/>
            </w:rPr>
            <w:fldChar w:fldCharType="end"/>
          </w:r>
        </w:p>
      </w:sdtContent>
    </w:sdt>
    <w:p w14:paraId="360F190D" w14:textId="3B63149B" w:rsidR="00813684" w:rsidRPr="00813684" w:rsidRDefault="00813684" w:rsidP="00813684">
      <w:pPr>
        <w:rPr>
          <w:sz w:val="22"/>
          <w:szCs w:val="22"/>
        </w:rPr>
      </w:pPr>
      <w:r>
        <w:rPr>
          <w:sz w:val="22"/>
          <w:szCs w:val="22"/>
        </w:rPr>
        <w:br w:type="page"/>
      </w:r>
    </w:p>
    <w:p w14:paraId="0B60BDCF" w14:textId="7D84B524" w:rsidR="00D05B36" w:rsidRDefault="00D05B36" w:rsidP="00D05B36">
      <w:pPr>
        <w:pStyle w:val="Heading1"/>
      </w:pPr>
      <w:bookmarkStart w:id="0" w:name="_Toc195446615"/>
      <w:r>
        <w:lastRenderedPageBreak/>
        <w:t>Uvod</w:t>
      </w:r>
      <w:bookmarkEnd w:id="0"/>
    </w:p>
    <w:p w14:paraId="32FBD5AC" w14:textId="2C5ED896" w:rsidR="009A4FF9" w:rsidRPr="009A4FF9" w:rsidRDefault="009A4FF9" w:rsidP="009A4FF9">
      <w:pPr>
        <w:rPr>
          <w:sz w:val="22"/>
          <w:szCs w:val="22"/>
        </w:rPr>
      </w:pPr>
      <w:r w:rsidRPr="009A4FF9">
        <w:rPr>
          <w:sz w:val="22"/>
          <w:szCs w:val="22"/>
        </w:rPr>
        <w:t xml:space="preserve">Polinomi imajo že tisočletja </w:t>
      </w:r>
      <w:r w:rsidR="00BD7B78">
        <w:rPr>
          <w:sz w:val="22"/>
          <w:szCs w:val="22"/>
        </w:rPr>
        <w:t>v matematiki temeljno vlogo</w:t>
      </w:r>
      <w:r w:rsidRPr="009A4FF9">
        <w:rPr>
          <w:sz w:val="22"/>
          <w:szCs w:val="22"/>
        </w:rPr>
        <w:t xml:space="preserve">. Kot izrazi, sestavljeni iz spremenljivk in konstant z uporabo osnovne aritmetike in nenegativnih celih eksponentov, so konceptualno preprosti in hkrati zelo </w:t>
      </w:r>
      <w:r w:rsidR="00BD7B78">
        <w:rPr>
          <w:sz w:val="22"/>
          <w:szCs w:val="22"/>
        </w:rPr>
        <w:t>uporabni</w:t>
      </w:r>
      <w:r w:rsidRPr="009A4FF9">
        <w:rPr>
          <w:sz w:val="22"/>
          <w:szCs w:val="22"/>
        </w:rPr>
        <w:t xml:space="preserve">. Njihove prve sledi segajo v babilonsko matematiko okoli leta 2000 pred našim štetjem, kjer so kvadratne probleme reševali geometrijsko </w:t>
      </w:r>
      <w:r w:rsidR="000B5C4F">
        <w:rPr>
          <w:sz w:val="22"/>
          <w:szCs w:val="22"/>
        </w:rPr>
        <w:t>[2].</w:t>
      </w:r>
    </w:p>
    <w:p w14:paraId="10A3786F" w14:textId="590758CC" w:rsidR="009A4FF9" w:rsidRPr="009A4FF9" w:rsidRDefault="009A4FF9" w:rsidP="009A4FF9">
      <w:pPr>
        <w:rPr>
          <w:sz w:val="22"/>
          <w:szCs w:val="22"/>
        </w:rPr>
      </w:pPr>
      <w:r w:rsidRPr="009A4FF9">
        <w:rPr>
          <w:sz w:val="22"/>
          <w:szCs w:val="22"/>
        </w:rPr>
        <w:t>V islamski zlati dobi so učenjaki, kot je al-Khwarizmi, formalizirali metode za reševanje enačb in postavili temelje za simbolno algebro. Sam izraz „algebra“ izhaja iz njegovega dela al-jabr</w:t>
      </w:r>
      <w:r w:rsidR="004764D1">
        <w:rPr>
          <w:sz w:val="22"/>
          <w:szCs w:val="22"/>
        </w:rPr>
        <w:t xml:space="preserve">. </w:t>
      </w:r>
      <w:r w:rsidRPr="009A4FF9">
        <w:rPr>
          <w:sz w:val="22"/>
          <w:szCs w:val="22"/>
        </w:rPr>
        <w:t xml:space="preserve">Kasneje so evropski matematiki, kot sta bila Viète in Descartes, uvedli simbolični zapis, ki je omogočil, da smo polinome obravnavali kot abstraktne objekte, in jih povezal z geometrijo prek kartezične ravnine </w:t>
      </w:r>
      <w:r w:rsidR="001B3A66">
        <w:rPr>
          <w:sz w:val="22"/>
          <w:szCs w:val="22"/>
        </w:rPr>
        <w:t>[1].</w:t>
      </w:r>
    </w:p>
    <w:p w14:paraId="18DE2914" w14:textId="5291E7CE" w:rsidR="009A4FF9" w:rsidRDefault="009A4FF9" w:rsidP="009A4FF9">
      <w:pPr>
        <w:rPr>
          <w:sz w:val="22"/>
          <w:szCs w:val="22"/>
        </w:rPr>
      </w:pPr>
      <w:r w:rsidRPr="009A4FF9">
        <w:rPr>
          <w:sz w:val="22"/>
          <w:szCs w:val="22"/>
        </w:rPr>
        <w:t xml:space="preserve">V 19. stoletju so prizadevanja za razumevanje polinomskih enačb privedla do rojstva teorije </w:t>
      </w:r>
      <w:r w:rsidR="006D2DB5">
        <w:rPr>
          <w:sz w:val="22"/>
          <w:szCs w:val="22"/>
        </w:rPr>
        <w:t>grup</w:t>
      </w:r>
      <w:r w:rsidRPr="009A4FF9">
        <w:rPr>
          <w:sz w:val="22"/>
          <w:szCs w:val="22"/>
        </w:rPr>
        <w:t xml:space="preserve"> z delom Galoisa in Abela </w:t>
      </w:r>
      <w:r w:rsidR="001B3A66">
        <w:rPr>
          <w:sz w:val="22"/>
          <w:szCs w:val="22"/>
        </w:rPr>
        <w:t>[1].</w:t>
      </w:r>
      <w:r w:rsidRPr="009A4FF9">
        <w:rPr>
          <w:sz w:val="22"/>
          <w:szCs w:val="22"/>
        </w:rPr>
        <w:t xml:space="preserve"> Danes so polinomi še vedno bistveni v numeričnih metodah, računalništvu, kriptografiji in strojnem učenju</w:t>
      </w:r>
      <w:r w:rsidR="001B3A66">
        <w:rPr>
          <w:sz w:val="22"/>
          <w:szCs w:val="22"/>
        </w:rPr>
        <w:t>.</w:t>
      </w:r>
    </w:p>
    <w:p w14:paraId="26E39D8A" w14:textId="7AF4AABF" w:rsidR="00E26C78" w:rsidRPr="009A4FF9" w:rsidRDefault="00E26C78" w:rsidP="009A4FF9">
      <w:pPr>
        <w:rPr>
          <w:sz w:val="22"/>
          <w:szCs w:val="22"/>
        </w:rPr>
      </w:pPr>
      <w:r>
        <w:rPr>
          <w:sz w:val="22"/>
          <w:szCs w:val="22"/>
        </w:rPr>
        <w:t>Kljub svoji preprostosti polinomi še naprej ohranjajo stoletja matematičnih idej in misli, povezujoč starodavna odkritja s sodobnimi problemi</w:t>
      </w:r>
      <w:r w:rsidR="00B00041">
        <w:rPr>
          <w:sz w:val="22"/>
          <w:szCs w:val="22"/>
        </w:rPr>
        <w:t>.</w:t>
      </w:r>
    </w:p>
    <w:p w14:paraId="71D3EEED" w14:textId="13ED678D" w:rsidR="00D05B36" w:rsidRDefault="00D05B36" w:rsidP="00D05B36">
      <w:pPr>
        <w:pStyle w:val="Heading1"/>
      </w:pPr>
      <w:bookmarkStart w:id="1" w:name="_Toc195446616"/>
      <w:r>
        <w:t>Operediltev problema</w:t>
      </w:r>
      <w:bookmarkEnd w:id="1"/>
    </w:p>
    <w:p w14:paraId="14BF63E5" w14:textId="77777777" w:rsidR="003D5A53" w:rsidRDefault="00D05B36" w:rsidP="00D05B36">
      <w:pPr>
        <w:rPr>
          <w:sz w:val="22"/>
          <w:szCs w:val="22"/>
        </w:rPr>
      </w:pPr>
      <w:r w:rsidRPr="00D05B36">
        <w:rPr>
          <w:sz w:val="22"/>
          <w:szCs w:val="22"/>
        </w:rPr>
        <w:t>Programski jeziki sami po sebi nimajo vgrajene nobene sposobnosti obravnavanja</w:t>
      </w:r>
      <w:r>
        <w:rPr>
          <w:sz w:val="22"/>
          <w:szCs w:val="22"/>
        </w:rPr>
        <w:t xml:space="preserve"> </w:t>
      </w:r>
      <w:r w:rsidRPr="00D05B36">
        <w:rPr>
          <w:sz w:val="22"/>
          <w:szCs w:val="22"/>
        </w:rPr>
        <w:t>polinomov. Zato moramo vsakič, ko jih potrebujemo, polinome implementirati sami.</w:t>
      </w:r>
    </w:p>
    <w:p w14:paraId="1424577F" w14:textId="513D5ABC" w:rsidR="00564DA0" w:rsidRDefault="00D05B36" w:rsidP="00D05B36">
      <w:pPr>
        <w:rPr>
          <w:sz w:val="22"/>
          <w:szCs w:val="22"/>
        </w:rPr>
      </w:pPr>
      <w:r w:rsidRPr="00D05B36">
        <w:rPr>
          <w:sz w:val="22"/>
          <w:szCs w:val="22"/>
        </w:rPr>
        <w:t>Ker pa je</w:t>
      </w:r>
      <w:r>
        <w:rPr>
          <w:sz w:val="22"/>
          <w:szCs w:val="22"/>
        </w:rPr>
        <w:t xml:space="preserve"> </w:t>
      </w:r>
      <w:r w:rsidRPr="00D05B36">
        <w:rPr>
          <w:sz w:val="22"/>
          <w:szCs w:val="22"/>
        </w:rPr>
        <w:t>to zelo časovno neučinkovito bi bila veliko boljša rešitev v naprej pripravljen program, ki ga</w:t>
      </w:r>
      <w:r>
        <w:rPr>
          <w:sz w:val="22"/>
          <w:szCs w:val="22"/>
        </w:rPr>
        <w:t xml:space="preserve"> </w:t>
      </w:r>
      <w:r w:rsidRPr="00D05B36">
        <w:rPr>
          <w:sz w:val="22"/>
          <w:szCs w:val="22"/>
        </w:rPr>
        <w:t>lahko vključimo v naš projekt ter tako brez nepotrebnega dela operiramo z polinomi na</w:t>
      </w:r>
      <w:r>
        <w:rPr>
          <w:sz w:val="22"/>
          <w:szCs w:val="22"/>
        </w:rPr>
        <w:t xml:space="preserve"> </w:t>
      </w:r>
      <w:r w:rsidRPr="00D05B36">
        <w:rPr>
          <w:sz w:val="22"/>
          <w:szCs w:val="22"/>
        </w:rPr>
        <w:t>enostavno izvedljiv in berljiv način.</w:t>
      </w:r>
    </w:p>
    <w:p w14:paraId="6C98797A" w14:textId="0590E20F" w:rsidR="003D5A53" w:rsidRDefault="00564DA0" w:rsidP="003D5A53">
      <w:pPr>
        <w:pStyle w:val="Heading1"/>
      </w:pPr>
      <w:bookmarkStart w:id="2" w:name="_Toc195446617"/>
      <w:r>
        <w:t>Orodja</w:t>
      </w:r>
      <w:r w:rsidR="003D5A53">
        <w:t xml:space="preserve"> in tehnologije</w:t>
      </w:r>
      <w:bookmarkEnd w:id="2"/>
    </w:p>
    <w:p w14:paraId="11805577" w14:textId="523F15D7" w:rsidR="003D5A53" w:rsidRDefault="003D5A53" w:rsidP="003D5A53">
      <w:pPr>
        <w:pStyle w:val="Heading2"/>
      </w:pPr>
      <w:bookmarkStart w:id="3" w:name="_Toc195446618"/>
      <w:r>
        <w:t>Razredi in »dunder« metode</w:t>
      </w:r>
      <w:bookmarkEnd w:id="3"/>
    </w:p>
    <w:p w14:paraId="14021080" w14:textId="523D369F" w:rsidR="003D5A53" w:rsidRDefault="003D5A53" w:rsidP="003D5A53">
      <w:pPr>
        <w:rPr>
          <w:sz w:val="22"/>
          <w:szCs w:val="22"/>
        </w:rPr>
      </w:pPr>
      <w:r>
        <w:rPr>
          <w:sz w:val="22"/>
          <w:szCs w:val="22"/>
        </w:rPr>
        <w:t>Python uporabnikom omogoča prosto definiranje razredov in njihovih podrejenih metod. Med njimi so tudi t.i. »dunder« metode, s katerimi so definirane osnovne lastnosti in operacije vsakega razreda (npr. Uporaba funkcije print(); operatorjev kot +, -, *, ...; pretvorbo razreda v druge podatkovne tipe ...) .</w:t>
      </w:r>
    </w:p>
    <w:p w14:paraId="7825ECB0" w14:textId="5505125E" w:rsidR="003D5A53" w:rsidRDefault="003D5A53" w:rsidP="003D5A53">
      <w:pPr>
        <w:pStyle w:val="Heading3"/>
      </w:pPr>
      <w:bookmarkStart w:id="4" w:name="_Toc195446619"/>
      <w:r>
        <w:t>Primer uporabe »dunder metod«</w:t>
      </w:r>
      <w:bookmarkEnd w:id="4"/>
    </w:p>
    <w:p w14:paraId="601C97B1" w14:textId="7D9F8C78" w:rsidR="003D5A53" w:rsidRDefault="009D1420" w:rsidP="003D5A53">
      <w:pPr>
        <w:rPr>
          <w:sz w:val="22"/>
          <w:szCs w:val="22"/>
        </w:rPr>
      </w:pPr>
      <w:r w:rsidRPr="009D1420">
        <w:rPr>
          <w:sz w:val="22"/>
          <w:szCs w:val="22"/>
        </w:rPr>
        <w:t xml:space="preserve">»Dunder« metodo </w:t>
      </w:r>
      <w:r w:rsidRPr="009D1420">
        <w:rPr>
          <w:i/>
          <w:iCs/>
          <w:sz w:val="22"/>
          <w:szCs w:val="22"/>
        </w:rPr>
        <w:t xml:space="preserve">__sub__ </w:t>
      </w:r>
      <w:r w:rsidRPr="009D1420">
        <w:rPr>
          <w:sz w:val="22"/>
          <w:szCs w:val="22"/>
        </w:rPr>
        <w:t xml:space="preserve">program pokliče, ko je spremeljivka tega razreda znotraj programa prisotna zraven operaterja »-« (odštevanje). Vrednost, ki jo ta metoda vrne program vzame za rezultat </w:t>
      </w:r>
      <w:r>
        <w:rPr>
          <w:sz w:val="22"/>
          <w:szCs w:val="22"/>
        </w:rPr>
        <w:t>odštevanja</w:t>
      </w:r>
      <w:r w:rsidRPr="009D1420">
        <w:rPr>
          <w:sz w:val="22"/>
          <w:szCs w:val="22"/>
        </w:rPr>
        <w:t>.</w:t>
      </w:r>
    </w:p>
    <w:p w14:paraId="1B1259E9" w14:textId="77777777" w:rsidR="009D1420" w:rsidRDefault="009D1420" w:rsidP="009D1420">
      <w:pPr>
        <w:keepNext/>
        <w:jc w:val="center"/>
      </w:pPr>
      <w:r w:rsidRPr="009D1420">
        <w:rPr>
          <w:noProof/>
          <w:sz w:val="22"/>
          <w:szCs w:val="22"/>
        </w:rPr>
        <w:lastRenderedPageBreak/>
        <w:drawing>
          <wp:inline distT="0" distB="0" distL="0" distR="0" wp14:anchorId="360D0DE3" wp14:editId="292ACCC3">
            <wp:extent cx="5760720" cy="1948180"/>
            <wp:effectExtent l="0" t="0" r="0" b="0"/>
            <wp:docPr id="2087356955" name="Picture 1" descr="A computer screen shot of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56955" name="Picture 1" descr="A computer screen shot of colorful text&#10;&#10;AI-generated content may be incorrect."/>
                    <pic:cNvPicPr/>
                  </pic:nvPicPr>
                  <pic:blipFill>
                    <a:blip r:embed="rId9"/>
                    <a:stretch>
                      <a:fillRect/>
                    </a:stretch>
                  </pic:blipFill>
                  <pic:spPr>
                    <a:xfrm>
                      <a:off x="0" y="0"/>
                      <a:ext cx="5760720" cy="1948180"/>
                    </a:xfrm>
                    <a:prstGeom prst="rect">
                      <a:avLst/>
                    </a:prstGeom>
                  </pic:spPr>
                </pic:pic>
              </a:graphicData>
            </a:graphic>
          </wp:inline>
        </w:drawing>
      </w:r>
    </w:p>
    <w:p w14:paraId="5601674D" w14:textId="52C9C429" w:rsidR="009D1420" w:rsidRDefault="009D1420" w:rsidP="009D1420">
      <w:pPr>
        <w:pStyle w:val="Caption"/>
        <w:jc w:val="center"/>
      </w:pPr>
      <w:r>
        <w:t xml:space="preserve">Slika </w:t>
      </w:r>
      <w:r w:rsidR="00C45B4F">
        <w:fldChar w:fldCharType="begin"/>
      </w:r>
      <w:r w:rsidR="00C45B4F">
        <w:instrText xml:space="preserve"> SEQ Slika \* ARABIC </w:instrText>
      </w:r>
      <w:r w:rsidR="00C45B4F">
        <w:fldChar w:fldCharType="separate"/>
      </w:r>
      <w:r w:rsidR="00317F19">
        <w:rPr>
          <w:noProof/>
        </w:rPr>
        <w:t>1</w:t>
      </w:r>
      <w:r w:rsidR="00C45B4F">
        <w:rPr>
          <w:noProof/>
        </w:rPr>
        <w:fldChar w:fldCharType="end"/>
      </w:r>
      <w:r>
        <w:t>: Uporaba "dunder" metode __sub__</w:t>
      </w:r>
    </w:p>
    <w:p w14:paraId="49AE316B" w14:textId="77777777" w:rsidR="006D5E5D" w:rsidRDefault="006D5E5D" w:rsidP="006D5E5D"/>
    <w:p w14:paraId="426E3BEB" w14:textId="77E4B99C" w:rsidR="006D5E5D" w:rsidRPr="006D5E5D" w:rsidRDefault="006D5E5D" w:rsidP="006D5E5D">
      <w:r>
        <w:t>V tem primeru funkcija sprejme 2 polinoma. V primeru da je drugi polinom le število, ga odšteje od zadnjega koeficienta prvega polinoma. V primeru, da pa je drugi polinom res polinom njegovim koeficientom spremeni predznak in ga prišteje prvemu polinomu (prištevanje obratne vrednosti).</w:t>
      </w:r>
    </w:p>
    <w:p w14:paraId="6E1BEC9E" w14:textId="0C8D2353" w:rsidR="009D1420" w:rsidRDefault="009D1420" w:rsidP="009D1420">
      <w:pPr>
        <w:pStyle w:val="Heading2"/>
      </w:pPr>
      <w:bookmarkStart w:id="5" w:name="_Toc195446620"/>
      <w:r>
        <w:t>Uporaba modula</w:t>
      </w:r>
      <w:bookmarkEnd w:id="5"/>
    </w:p>
    <w:p w14:paraId="6401D9B6" w14:textId="44BBD00F" w:rsidR="00900840" w:rsidRPr="00900840" w:rsidRDefault="00900840" w:rsidP="00900840">
      <w:pPr>
        <w:pStyle w:val="Heading3"/>
      </w:pPr>
      <w:bookmarkStart w:id="6" w:name="_Toc195446621"/>
      <w:r>
        <w:t>Uvažanje modula</w:t>
      </w:r>
      <w:bookmarkEnd w:id="6"/>
    </w:p>
    <w:p w14:paraId="2B6C8416" w14:textId="7AAC1445" w:rsidR="009D1420" w:rsidRPr="00B347CB" w:rsidRDefault="009D1420" w:rsidP="009D1420">
      <w:pPr>
        <w:rPr>
          <w:sz w:val="22"/>
          <w:szCs w:val="22"/>
        </w:rPr>
      </w:pPr>
      <w:r w:rsidRPr="00B347CB">
        <w:rPr>
          <w:sz w:val="22"/>
          <w:szCs w:val="22"/>
        </w:rPr>
        <w:t xml:space="preserve">Python omogoča enostavno uvažanje modulov v svoje programe. </w:t>
      </w:r>
    </w:p>
    <w:p w14:paraId="17451057" w14:textId="2BC44677" w:rsidR="00B347CB" w:rsidRDefault="009D1420" w:rsidP="009D1420">
      <w:pPr>
        <w:rPr>
          <w:sz w:val="22"/>
          <w:szCs w:val="22"/>
        </w:rPr>
      </w:pPr>
      <w:r w:rsidRPr="00B347CB">
        <w:rPr>
          <w:sz w:val="22"/>
          <w:szCs w:val="22"/>
        </w:rPr>
        <w:t xml:space="preserve">Najprej je potrebno datoteko, ki vsebuje modul shraniti v mapo, kjer se nahaja naš </w:t>
      </w:r>
      <w:r w:rsidR="00B347CB" w:rsidRPr="00B347CB">
        <w:rPr>
          <w:sz w:val="22"/>
          <w:szCs w:val="22"/>
        </w:rPr>
        <w:t>program. Nato pa z uporabo ukaza »import« programu povemo ime datoteke, iz katere naj uvozi modul. Lahko mu tudi povemo, pod katerim novim imenom želimo dostopati do razreda v modulu z uporabo ukaza »as«:</w:t>
      </w:r>
      <w:r w:rsidR="00B347CB">
        <w:rPr>
          <w:sz w:val="22"/>
          <w:szCs w:val="22"/>
        </w:rPr>
        <w:br/>
      </w:r>
    </w:p>
    <w:p w14:paraId="7437A620" w14:textId="77777777" w:rsidR="00B347CB" w:rsidRDefault="00B347CB" w:rsidP="00B347CB">
      <w:pPr>
        <w:keepNext/>
        <w:jc w:val="center"/>
      </w:pPr>
      <w:r w:rsidRPr="00B347CB">
        <w:rPr>
          <w:noProof/>
          <w:sz w:val="22"/>
          <w:szCs w:val="22"/>
        </w:rPr>
        <w:drawing>
          <wp:inline distT="0" distB="0" distL="0" distR="0" wp14:anchorId="44010FC9" wp14:editId="2EF6F15A">
            <wp:extent cx="5430008" cy="752580"/>
            <wp:effectExtent l="0" t="0" r="0" b="9525"/>
            <wp:docPr id="7396946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94670" name="Picture 1" descr="A screenshot of a computer&#10;&#10;AI-generated content may be incorrect."/>
                    <pic:cNvPicPr/>
                  </pic:nvPicPr>
                  <pic:blipFill>
                    <a:blip r:embed="rId10"/>
                    <a:stretch>
                      <a:fillRect/>
                    </a:stretch>
                  </pic:blipFill>
                  <pic:spPr>
                    <a:xfrm>
                      <a:off x="0" y="0"/>
                      <a:ext cx="5430008" cy="752580"/>
                    </a:xfrm>
                    <a:prstGeom prst="rect">
                      <a:avLst/>
                    </a:prstGeom>
                  </pic:spPr>
                </pic:pic>
              </a:graphicData>
            </a:graphic>
          </wp:inline>
        </w:drawing>
      </w:r>
    </w:p>
    <w:p w14:paraId="76A0FA63" w14:textId="3E181959" w:rsidR="00B347CB" w:rsidRDefault="00B347CB" w:rsidP="00B347CB">
      <w:pPr>
        <w:pStyle w:val="Caption"/>
        <w:jc w:val="center"/>
        <w:rPr>
          <w:sz w:val="22"/>
          <w:szCs w:val="22"/>
        </w:rPr>
      </w:pPr>
      <w:r>
        <w:t xml:space="preserve">Slika </w:t>
      </w:r>
      <w:r w:rsidR="00C45B4F">
        <w:fldChar w:fldCharType="begin"/>
      </w:r>
      <w:r w:rsidR="00C45B4F">
        <w:instrText xml:space="preserve"> SEQ Slika \* ARABIC </w:instrText>
      </w:r>
      <w:r w:rsidR="00C45B4F">
        <w:fldChar w:fldCharType="separate"/>
      </w:r>
      <w:r w:rsidR="00317F19">
        <w:rPr>
          <w:noProof/>
        </w:rPr>
        <w:t>2</w:t>
      </w:r>
      <w:r w:rsidR="00C45B4F">
        <w:rPr>
          <w:noProof/>
        </w:rPr>
        <w:fldChar w:fldCharType="end"/>
      </w:r>
      <w:r>
        <w:t>: Priprava na uporabo modula</w:t>
      </w:r>
      <w:r>
        <w:br/>
      </w:r>
    </w:p>
    <w:p w14:paraId="6AC8A209" w14:textId="77777777" w:rsidR="00B347CB" w:rsidRDefault="00B347CB" w:rsidP="00B347CB">
      <w:pPr>
        <w:keepNext/>
        <w:jc w:val="center"/>
      </w:pPr>
      <w:r w:rsidRPr="00B347CB">
        <w:rPr>
          <w:noProof/>
          <w:sz w:val="22"/>
          <w:szCs w:val="22"/>
        </w:rPr>
        <w:drawing>
          <wp:inline distT="0" distB="0" distL="0" distR="0" wp14:anchorId="3B358252" wp14:editId="511F4600">
            <wp:extent cx="3210373" cy="857370"/>
            <wp:effectExtent l="0" t="0" r="0" b="0"/>
            <wp:docPr id="1674662761"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62761" name="Picture 1" descr="A screen shot of a computer"/>
                    <pic:cNvPicPr/>
                  </pic:nvPicPr>
                  <pic:blipFill>
                    <a:blip r:embed="rId11"/>
                    <a:stretch>
                      <a:fillRect/>
                    </a:stretch>
                  </pic:blipFill>
                  <pic:spPr>
                    <a:xfrm>
                      <a:off x="0" y="0"/>
                      <a:ext cx="3210373" cy="857370"/>
                    </a:xfrm>
                    <a:prstGeom prst="rect">
                      <a:avLst/>
                    </a:prstGeom>
                  </pic:spPr>
                </pic:pic>
              </a:graphicData>
            </a:graphic>
          </wp:inline>
        </w:drawing>
      </w:r>
    </w:p>
    <w:p w14:paraId="5B319E5C" w14:textId="62003232" w:rsidR="00B347CB" w:rsidRDefault="00B347CB" w:rsidP="00B347CB">
      <w:pPr>
        <w:pStyle w:val="Caption"/>
        <w:jc w:val="center"/>
      </w:pPr>
      <w:r>
        <w:t xml:space="preserve">Slika </w:t>
      </w:r>
      <w:r w:rsidR="00C45B4F">
        <w:fldChar w:fldCharType="begin"/>
      </w:r>
      <w:r w:rsidR="00C45B4F">
        <w:instrText xml:space="preserve"> SEQ Slika \* ARABIC </w:instrText>
      </w:r>
      <w:r w:rsidR="00C45B4F">
        <w:fldChar w:fldCharType="separate"/>
      </w:r>
      <w:r w:rsidR="00317F19">
        <w:rPr>
          <w:noProof/>
        </w:rPr>
        <w:t>3</w:t>
      </w:r>
      <w:r w:rsidR="00C45B4F">
        <w:rPr>
          <w:noProof/>
        </w:rPr>
        <w:fldChar w:fldCharType="end"/>
      </w:r>
      <w:r>
        <w:t>: Uvoz modula v program</w:t>
      </w:r>
    </w:p>
    <w:p w14:paraId="748DBEA8" w14:textId="7A919589" w:rsidR="003439EF" w:rsidRPr="003439EF" w:rsidRDefault="003439EF" w:rsidP="003439EF">
      <w:pPr>
        <w:rPr>
          <w:sz w:val="22"/>
          <w:szCs w:val="22"/>
        </w:rPr>
      </w:pPr>
      <w:r>
        <w:rPr>
          <w:sz w:val="22"/>
          <w:szCs w:val="22"/>
        </w:rPr>
        <w:t>Uporaba ukaza »as« prepreči, da bi prišlo do napak pri uporabi, ki bi bile posledica enako imenovanih razredov</w:t>
      </w:r>
      <w:r w:rsidR="009A4FF9">
        <w:rPr>
          <w:sz w:val="22"/>
          <w:szCs w:val="22"/>
        </w:rPr>
        <w:t xml:space="preserve"> in funkcij</w:t>
      </w:r>
      <w:r>
        <w:rPr>
          <w:sz w:val="22"/>
          <w:szCs w:val="22"/>
        </w:rPr>
        <w:t xml:space="preserve"> v modulu in v samem programu. To omogoča pythonov sistem »imenskega prostora«, ki vse funkcije, razrede, itd. modula polinomi kliče preko imena modula. </w:t>
      </w:r>
      <w:r>
        <w:rPr>
          <w:sz w:val="22"/>
          <w:szCs w:val="22"/>
        </w:rPr>
        <w:lastRenderedPageBreak/>
        <w:t>Ker pa je pisanje ukaza »polinomi« zamudno, lahko z ukazom »as« to skrajšamo le v »p«. Tako lahko do razreda dostopamo preko ukaza: »p.polinom()«.</w:t>
      </w:r>
    </w:p>
    <w:p w14:paraId="4C171972" w14:textId="36B3E99E" w:rsidR="00900840" w:rsidRDefault="00900840" w:rsidP="00900840">
      <w:pPr>
        <w:pStyle w:val="Heading3"/>
      </w:pPr>
      <w:bookmarkStart w:id="7" w:name="_Toc195446622"/>
      <w:r>
        <w:t>Uporaba modula</w:t>
      </w:r>
      <w:bookmarkEnd w:id="7"/>
    </w:p>
    <w:p w14:paraId="7DA9947D" w14:textId="5869DEE4" w:rsidR="00900840" w:rsidRDefault="00900840" w:rsidP="00900840">
      <w:pPr>
        <w:pStyle w:val="Heading4"/>
      </w:pPr>
      <w:r>
        <w:t>Ustvarjanje polinoma</w:t>
      </w:r>
    </w:p>
    <w:p w14:paraId="2D060637" w14:textId="0D6FD297" w:rsidR="00900840" w:rsidRDefault="00900840" w:rsidP="00900840">
      <w:r>
        <w:t>Polinom lahko usvarimo tako, da podamo njegove koeficiente ali v obliki seznama, ali pa kot posamezne paramtere.</w:t>
      </w:r>
    </w:p>
    <w:p w14:paraId="6EB52135" w14:textId="77777777" w:rsidR="00900840" w:rsidRDefault="00900840" w:rsidP="00900840">
      <w:pPr>
        <w:keepNext/>
        <w:jc w:val="center"/>
      </w:pPr>
      <w:r w:rsidRPr="00900840">
        <w:rPr>
          <w:noProof/>
        </w:rPr>
        <w:drawing>
          <wp:inline distT="0" distB="0" distL="0" distR="0" wp14:anchorId="379A6666" wp14:editId="3A34BCA1">
            <wp:extent cx="5696745" cy="1143160"/>
            <wp:effectExtent l="0" t="0" r="0" b="0"/>
            <wp:docPr id="134976603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66032" name="Picture 1" descr="A screenshot of a computer"/>
                    <pic:cNvPicPr/>
                  </pic:nvPicPr>
                  <pic:blipFill>
                    <a:blip r:embed="rId12"/>
                    <a:stretch>
                      <a:fillRect/>
                    </a:stretch>
                  </pic:blipFill>
                  <pic:spPr>
                    <a:xfrm>
                      <a:off x="0" y="0"/>
                      <a:ext cx="5696745" cy="1143160"/>
                    </a:xfrm>
                    <a:prstGeom prst="rect">
                      <a:avLst/>
                    </a:prstGeom>
                  </pic:spPr>
                </pic:pic>
              </a:graphicData>
            </a:graphic>
          </wp:inline>
        </w:drawing>
      </w:r>
    </w:p>
    <w:p w14:paraId="7FA72441" w14:textId="05AE9287" w:rsidR="00900840" w:rsidRDefault="00900840" w:rsidP="00900840">
      <w:pPr>
        <w:pStyle w:val="Caption"/>
        <w:jc w:val="center"/>
      </w:pPr>
      <w:r>
        <w:t xml:space="preserve">Slika </w:t>
      </w:r>
      <w:r w:rsidR="00C45B4F">
        <w:fldChar w:fldCharType="begin"/>
      </w:r>
      <w:r w:rsidR="00C45B4F">
        <w:instrText xml:space="preserve"> SEQ Slika \* ARABIC </w:instrText>
      </w:r>
      <w:r w:rsidR="00C45B4F">
        <w:fldChar w:fldCharType="separate"/>
      </w:r>
      <w:r w:rsidR="00317F19">
        <w:rPr>
          <w:noProof/>
        </w:rPr>
        <w:t>4</w:t>
      </w:r>
      <w:r w:rsidR="00C45B4F">
        <w:rPr>
          <w:noProof/>
        </w:rPr>
        <w:fldChar w:fldCharType="end"/>
      </w:r>
      <w:r>
        <w:t>: Ustvarjanje polinoma</w:t>
      </w:r>
    </w:p>
    <w:p w14:paraId="129B5394" w14:textId="2F3C1E73" w:rsidR="00900840" w:rsidRDefault="00900840" w:rsidP="00900840">
      <w:pPr>
        <w:pStyle w:val="Heading4"/>
      </w:pPr>
      <w:r>
        <w:t>Operiranje s polinomom</w:t>
      </w:r>
    </w:p>
    <w:p w14:paraId="428D3BFB" w14:textId="72C47D87" w:rsidR="00900840" w:rsidRDefault="00900840" w:rsidP="00900840">
      <w:r>
        <w:t>Za izvedbo aritmetičnih in logičnih operacij in indeksiranja se uporabljajo standardni pythonovi sistemi in operatorji</w:t>
      </w:r>
    </w:p>
    <w:p w14:paraId="78A925E2" w14:textId="77777777" w:rsidR="00900840" w:rsidRDefault="00900840" w:rsidP="00900840">
      <w:pPr>
        <w:keepNext/>
        <w:jc w:val="center"/>
      </w:pPr>
      <w:r w:rsidRPr="00900840">
        <w:rPr>
          <w:noProof/>
        </w:rPr>
        <w:drawing>
          <wp:inline distT="0" distB="0" distL="0" distR="0" wp14:anchorId="0FC08443" wp14:editId="1B60F5A1">
            <wp:extent cx="4639322" cy="1876687"/>
            <wp:effectExtent l="0" t="0" r="0" b="9525"/>
            <wp:docPr id="170195674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56741" name="Picture 1" descr="A screenshot of a computer code&#10;&#10;AI-generated content may be incorrect."/>
                    <pic:cNvPicPr/>
                  </pic:nvPicPr>
                  <pic:blipFill>
                    <a:blip r:embed="rId13"/>
                    <a:stretch>
                      <a:fillRect/>
                    </a:stretch>
                  </pic:blipFill>
                  <pic:spPr>
                    <a:xfrm>
                      <a:off x="0" y="0"/>
                      <a:ext cx="4639322" cy="1876687"/>
                    </a:xfrm>
                    <a:prstGeom prst="rect">
                      <a:avLst/>
                    </a:prstGeom>
                  </pic:spPr>
                </pic:pic>
              </a:graphicData>
            </a:graphic>
          </wp:inline>
        </w:drawing>
      </w:r>
    </w:p>
    <w:p w14:paraId="5569DBDF" w14:textId="1550B6E7" w:rsidR="00900840" w:rsidRDefault="00900840" w:rsidP="00900840">
      <w:pPr>
        <w:pStyle w:val="Caption"/>
        <w:jc w:val="center"/>
      </w:pPr>
      <w:r>
        <w:t xml:space="preserve">Slika </w:t>
      </w:r>
      <w:r w:rsidR="00C45B4F">
        <w:fldChar w:fldCharType="begin"/>
      </w:r>
      <w:r w:rsidR="00C45B4F">
        <w:instrText xml:space="preserve"> SEQ Slika \* ARABIC </w:instrText>
      </w:r>
      <w:r w:rsidR="00C45B4F">
        <w:fldChar w:fldCharType="separate"/>
      </w:r>
      <w:r w:rsidR="00317F19">
        <w:rPr>
          <w:noProof/>
        </w:rPr>
        <w:t>5</w:t>
      </w:r>
      <w:r w:rsidR="00C45B4F">
        <w:rPr>
          <w:noProof/>
        </w:rPr>
        <w:fldChar w:fldCharType="end"/>
      </w:r>
      <w:r>
        <w:t>: Operiranje s polinomi</w:t>
      </w:r>
    </w:p>
    <w:p w14:paraId="6BE1EBE5" w14:textId="1F4FD25F" w:rsidR="00900840" w:rsidRDefault="00407DFE" w:rsidP="00900840">
      <w:r>
        <w:t>Za dodatno funkcionalnost pa so vgrajene tudi posebne funkcije.</w:t>
      </w:r>
    </w:p>
    <w:p w14:paraId="41679AD8" w14:textId="77777777" w:rsidR="00407DFE" w:rsidRDefault="00407DFE" w:rsidP="00407DFE">
      <w:pPr>
        <w:keepNext/>
        <w:jc w:val="center"/>
      </w:pPr>
      <w:r w:rsidRPr="00407DFE">
        <w:rPr>
          <w:noProof/>
        </w:rPr>
        <w:drawing>
          <wp:inline distT="0" distB="0" distL="0" distR="0" wp14:anchorId="71793BEF" wp14:editId="127B0375">
            <wp:extent cx="5760720" cy="627380"/>
            <wp:effectExtent l="0" t="0" r="0" b="1270"/>
            <wp:docPr id="71782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25142" name=""/>
                    <pic:cNvPicPr/>
                  </pic:nvPicPr>
                  <pic:blipFill>
                    <a:blip r:embed="rId14"/>
                    <a:stretch>
                      <a:fillRect/>
                    </a:stretch>
                  </pic:blipFill>
                  <pic:spPr>
                    <a:xfrm>
                      <a:off x="0" y="0"/>
                      <a:ext cx="5760720" cy="627380"/>
                    </a:xfrm>
                    <a:prstGeom prst="rect">
                      <a:avLst/>
                    </a:prstGeom>
                  </pic:spPr>
                </pic:pic>
              </a:graphicData>
            </a:graphic>
          </wp:inline>
        </w:drawing>
      </w:r>
    </w:p>
    <w:p w14:paraId="282AEE0E" w14:textId="5E844A15" w:rsidR="00407DFE" w:rsidRPr="00900840" w:rsidRDefault="00407DFE" w:rsidP="00407DFE">
      <w:pPr>
        <w:pStyle w:val="Caption"/>
        <w:jc w:val="center"/>
      </w:pPr>
      <w:r>
        <w:t xml:space="preserve">Slika </w:t>
      </w:r>
      <w:r w:rsidR="00C45B4F">
        <w:fldChar w:fldCharType="begin"/>
      </w:r>
      <w:r w:rsidR="00C45B4F">
        <w:instrText xml:space="preserve"> SEQ Slika \* ARABIC </w:instrText>
      </w:r>
      <w:r w:rsidR="00C45B4F">
        <w:fldChar w:fldCharType="separate"/>
      </w:r>
      <w:r w:rsidR="00317F19">
        <w:rPr>
          <w:noProof/>
        </w:rPr>
        <w:t>6</w:t>
      </w:r>
      <w:r w:rsidR="00C45B4F">
        <w:rPr>
          <w:noProof/>
        </w:rPr>
        <w:fldChar w:fldCharType="end"/>
      </w:r>
      <w:r>
        <w:t>: Operiranje s polinomi</w:t>
      </w:r>
    </w:p>
    <w:p w14:paraId="452B4EFC" w14:textId="4F13BF9F" w:rsidR="000955FD" w:rsidRDefault="000955FD" w:rsidP="000955FD">
      <w:pPr>
        <w:pStyle w:val="Heading1"/>
      </w:pPr>
      <w:bookmarkStart w:id="8" w:name="_Toc195446623"/>
      <w:r>
        <w:t>Opis delovanja</w:t>
      </w:r>
      <w:bookmarkEnd w:id="8"/>
    </w:p>
    <w:p w14:paraId="59B5EBA1" w14:textId="34CC01B9" w:rsidR="000955FD" w:rsidRDefault="00FE3506" w:rsidP="00FE3506">
      <w:pPr>
        <w:pStyle w:val="Heading2"/>
      </w:pPr>
      <w:bookmarkStart w:id="9" w:name="_Toc195446624"/>
      <w:r>
        <w:t>Zgradba modula</w:t>
      </w:r>
      <w:bookmarkEnd w:id="9"/>
    </w:p>
    <w:p w14:paraId="0507690F" w14:textId="3736513B" w:rsidR="00FE3506" w:rsidRDefault="00FE3506" w:rsidP="00FE3506">
      <w:r>
        <w:t>Modul</w:t>
      </w:r>
      <w:r w:rsidR="003F0238">
        <w:t xml:space="preserve"> vsebuje razred, imenovan »polinom«, ki omogoča delo s polinomi na podoben način, kot z ostalimi številskimi podakovnimi tipi. Razred vsebuje več metod, ki </w:t>
      </w:r>
      <w:r w:rsidR="003F0238">
        <w:lastRenderedPageBreak/>
        <w:t>omogočajo osnovne operacije s polinomi.</w:t>
      </w:r>
      <w:r w:rsidR="00077E40" w:rsidRPr="00077E40">
        <w:rPr>
          <w:noProof/>
        </w:rPr>
        <w:t xml:space="preserve"> </w:t>
      </w:r>
      <w:r w:rsidR="00407DFE">
        <w:rPr>
          <w:noProof/>
        </w:rPr>
        <w:t xml:space="preserve">Koeficienti polinoma s shranjeni v seznamu, imovanem poly, ki je nedostopen izven razreda. Koeficienti si sredijo od leve proti desni, kjer koeficient </w:t>
      </w:r>
      <w:r w:rsidR="00407DFE" w:rsidRPr="00407DFE">
        <w:rPr>
          <w:i/>
          <w:iCs/>
          <w:noProof/>
        </w:rPr>
        <w:t>k</w:t>
      </w:r>
      <w:r w:rsidR="00407DFE">
        <w:rPr>
          <w:noProof/>
        </w:rPr>
        <w:t xml:space="preserve"> na </w:t>
      </w:r>
      <w:r w:rsidR="00407DFE" w:rsidRPr="00407DFE">
        <w:rPr>
          <w:i/>
          <w:iCs/>
          <w:noProof/>
        </w:rPr>
        <w:t>i</w:t>
      </w:r>
      <w:r w:rsidR="00407DFE">
        <w:rPr>
          <w:noProof/>
        </w:rPr>
        <w:t>-tem mestu predstavlja koeficient istoležnega člena v polinomu.</w:t>
      </w:r>
    </w:p>
    <w:p w14:paraId="34511BE6" w14:textId="5480D825" w:rsidR="003F0238" w:rsidRDefault="003F0238" w:rsidP="003F0238">
      <w:pPr>
        <w:pStyle w:val="Heading2"/>
      </w:pPr>
      <w:bookmarkStart w:id="10" w:name="_Toc195446625"/>
      <w:r>
        <w:t>Konstruktor</w:t>
      </w:r>
      <w:bookmarkEnd w:id="10"/>
    </w:p>
    <w:p w14:paraId="484E99FA" w14:textId="1DDB2C88" w:rsidR="003F0238" w:rsidRDefault="003F0238" w:rsidP="00077E40">
      <w:r>
        <w:t>Objekt razreda polinom se lahko ustvari s podajanjem posameznih koeficientov, ali pa s podajanjem seznama, ki vsebuje koeficiente. Program preveri vnos in zagotovi odstranitev vodilnih ničel.</w:t>
      </w:r>
      <w:r w:rsidR="00077E40" w:rsidRPr="00077E40">
        <w:rPr>
          <w:noProof/>
        </w:rPr>
        <w:t xml:space="preserve"> </w:t>
      </w:r>
    </w:p>
    <w:p w14:paraId="6E509EDE" w14:textId="77777777" w:rsidR="00077E40" w:rsidRDefault="00077E40" w:rsidP="00077E40">
      <w:pPr>
        <w:keepNext/>
        <w:jc w:val="center"/>
      </w:pPr>
      <w:r w:rsidRPr="00077E40">
        <w:rPr>
          <w:noProof/>
        </w:rPr>
        <w:drawing>
          <wp:inline distT="0" distB="0" distL="0" distR="0" wp14:anchorId="2A5B2480" wp14:editId="70A650F6">
            <wp:extent cx="5020376" cy="3486637"/>
            <wp:effectExtent l="0" t="0" r="8890" b="0"/>
            <wp:docPr id="667874517"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74517" name="Picture 1" descr="A screen shot of a computer program"/>
                    <pic:cNvPicPr/>
                  </pic:nvPicPr>
                  <pic:blipFill>
                    <a:blip r:embed="rId15"/>
                    <a:stretch>
                      <a:fillRect/>
                    </a:stretch>
                  </pic:blipFill>
                  <pic:spPr>
                    <a:xfrm>
                      <a:off x="0" y="0"/>
                      <a:ext cx="5020376" cy="3486637"/>
                    </a:xfrm>
                    <a:prstGeom prst="rect">
                      <a:avLst/>
                    </a:prstGeom>
                  </pic:spPr>
                </pic:pic>
              </a:graphicData>
            </a:graphic>
          </wp:inline>
        </w:drawing>
      </w:r>
    </w:p>
    <w:p w14:paraId="76B91D5F" w14:textId="323DDA96" w:rsidR="00077E40" w:rsidRDefault="00077E40" w:rsidP="00077E40">
      <w:pPr>
        <w:pStyle w:val="Caption"/>
        <w:jc w:val="center"/>
      </w:pPr>
      <w:r>
        <w:t xml:space="preserve">Slika </w:t>
      </w:r>
      <w:r w:rsidR="00C45B4F">
        <w:fldChar w:fldCharType="begin"/>
      </w:r>
      <w:r w:rsidR="00C45B4F">
        <w:instrText xml:space="preserve"> SEQ Slika \* ARABIC </w:instrText>
      </w:r>
      <w:r w:rsidR="00C45B4F">
        <w:fldChar w:fldCharType="separate"/>
      </w:r>
      <w:r w:rsidR="00317F19">
        <w:rPr>
          <w:noProof/>
        </w:rPr>
        <w:t>7</w:t>
      </w:r>
      <w:r w:rsidR="00C45B4F">
        <w:rPr>
          <w:noProof/>
        </w:rPr>
        <w:fldChar w:fldCharType="end"/>
      </w:r>
      <w:r>
        <w:t>: Konstruktor</w:t>
      </w:r>
    </w:p>
    <w:p w14:paraId="7F7DAC32" w14:textId="77777777" w:rsidR="003439EF" w:rsidRDefault="003439EF" w:rsidP="003439EF">
      <w:pPr>
        <w:pStyle w:val="Heading2"/>
      </w:pPr>
      <w:bookmarkStart w:id="11" w:name="_Toc195277388"/>
      <w:bookmarkStart w:id="12" w:name="_Toc195446626"/>
      <w:r>
        <w:t>Deljenje</w:t>
      </w:r>
      <w:bookmarkEnd w:id="11"/>
      <w:bookmarkEnd w:id="12"/>
    </w:p>
    <w:p w14:paraId="1343ECA8" w14:textId="77777777" w:rsidR="003439EF" w:rsidRDefault="003439EF" w:rsidP="003439EF">
      <w:r>
        <w:t xml:space="preserve">Ena najbolj zapletenih operacij je deljenje polinomov. </w:t>
      </w:r>
    </w:p>
    <w:p w14:paraId="2FDAB17D" w14:textId="77777777" w:rsidR="003439EF" w:rsidRDefault="003439EF" w:rsidP="003439EF">
      <w:pPr>
        <w:pStyle w:val="Heading3"/>
      </w:pPr>
      <w:bookmarkStart w:id="13" w:name="_Toc195277389"/>
      <w:bookmarkStart w:id="14" w:name="_Toc195446627"/>
      <w:r>
        <w:t>Matematični opis deljenja</w:t>
      </w:r>
      <w:bookmarkEnd w:id="13"/>
      <w:bookmarkEnd w:id="14"/>
    </w:p>
    <w:p w14:paraId="73D7D4AF" w14:textId="77777777" w:rsidR="003439EF" w:rsidRDefault="003439EF" w:rsidP="003439EF">
      <w:r>
        <w:t>Polinome se deli tako, da  se najprej primerja vodilna člena. Če je vodilni člen deljenca višje stopnje kot od delitelja, se vodilna člena deli. Rezultat tega deljenja predstavlja vodilni člen količnika. Ta, pravkar dobljeni člen, pomnožimo z deliteljem in zmnožek odštejemo od deljenca. Nato ta postopek ponovimo z rezultatom tega odštevanja, dokler vodilni člen razlike ne bo nižje stopnje od delitelja. Če je razlika takrat neničelna to predstavlja ostanek.</w:t>
      </w:r>
    </w:p>
    <w:p w14:paraId="3A073A55" w14:textId="77777777" w:rsidR="003439EF" w:rsidRDefault="003439EF" w:rsidP="003439EF"/>
    <w:p w14:paraId="425592FD" w14:textId="77777777" w:rsidR="003439EF" w:rsidRDefault="003439EF" w:rsidP="003439EF"/>
    <w:p w14:paraId="67F4D205" w14:textId="77777777" w:rsidR="003439EF" w:rsidRDefault="003439EF" w:rsidP="003439EF"/>
    <w:p w14:paraId="3629E90D" w14:textId="77777777" w:rsidR="003439EF" w:rsidRDefault="003439EF" w:rsidP="003439EF">
      <w:r>
        <w:lastRenderedPageBreak/>
        <w:t>Primer deljenja:</w:t>
      </w:r>
    </w:p>
    <w:p w14:paraId="00DE6C65" w14:textId="77777777" w:rsidR="003439EF" w:rsidRPr="00F94CE2" w:rsidRDefault="00000000" w:rsidP="003439EF">
      <w:pPr>
        <w:rPr>
          <w:rFonts w:eastAsiaTheme="minorEastAsia"/>
        </w:rPr>
      </w:pPr>
      <m:oMathPara>
        <m:oMathParaPr>
          <m:jc m:val="left"/>
        </m:oMathParaPr>
        <m:oMath>
          <m:f>
            <m:fPr>
              <m:type m:val="lin"/>
              <m:ctrlPr>
                <w:rPr>
                  <w:rFonts w:ascii="Cambria Math" w:hAnsi="Cambria Math"/>
                  <w:i/>
                </w:rPr>
              </m:ctrlPr>
            </m:fPr>
            <m:num>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-4x+2</m:t>
                  </m:r>
                </m:e>
              </m:d>
            </m:num>
            <m:den>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-2x-8</m:t>
          </m:r>
          <m:r>
            <m:rPr>
              <m:sty m:val="p"/>
            </m:rPr>
            <w:rPr>
              <w:rFonts w:ascii="Cambria Math" w:hAnsi="Cambria Math"/>
            </w:rPr>
            <w:br/>
          </m:r>
        </m:oMath>
        <m:oMath>
          <m:f>
            <m:fPr>
              <m:ctrlPr>
                <w:rPr>
                  <w:rFonts w:ascii="Cambria Math" w:eastAsiaTheme="minorEastAsia" w:hAnsi="Cambria Math"/>
                  <w:i/>
                </w:rPr>
              </m:ctrlPr>
            </m:fPr>
            <m:num>
              <m:r>
                <w:rPr>
                  <w:rFonts w:ascii="Cambria Math" w:eastAsiaTheme="minorEastAsia" w:hAnsi="Cambria Math"/>
                </w:rPr>
                <m:t>-</m:t>
              </m:r>
              <m:d>
                <m:dPr>
                  <m:ctrlPr>
                    <w:rPr>
                      <w:rFonts w:ascii="Cambria Math" w:eastAsiaTheme="minorEastAsia" w:hAnsi="Cambria Math"/>
                      <w:i/>
                    </w:rPr>
                  </m:ctrlPr>
                </m:dPr>
                <m:e>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e>
              </m:d>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-4x+2</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+6x)</m:t>
              </m:r>
            </m:num>
            <m:den>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+2x+2</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+24)</m:t>
              </m:r>
            </m:num>
            <m:den>
              <m:r>
                <w:rPr>
                  <w:rFonts w:ascii="Cambria Math" w:eastAsiaTheme="minorEastAsia" w:hAnsi="Cambria Math"/>
                </w:rPr>
                <m:t>2x+26</m:t>
              </m:r>
            </m:den>
          </m:f>
        </m:oMath>
      </m:oMathPara>
    </w:p>
    <w:p w14:paraId="6FF11BE8" w14:textId="4C63B919" w:rsidR="003439EF" w:rsidRPr="00F94CE2" w:rsidRDefault="003439EF" w:rsidP="003439EF">
      <w:pPr>
        <w:rPr>
          <w:rFonts w:eastAsiaTheme="minorEastAsia"/>
        </w:rPr>
      </w:pPr>
      <w:r>
        <w:rPr>
          <w:rFonts w:eastAsiaTheme="minorEastAsia"/>
        </w:rPr>
        <w:t xml:space="preserve">Količnik je v tem primeru torej: </w:t>
      </w:r>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-2x-8</m:t>
        </m:r>
      </m:oMath>
      <w:r>
        <w:rPr>
          <w:rFonts w:eastAsiaTheme="minorEastAsia"/>
        </w:rPr>
        <w:t xml:space="preserve">, ostanek pa: </w:t>
      </w:r>
      <m:oMath>
        <m:r>
          <w:rPr>
            <w:rFonts w:ascii="Cambria Math" w:eastAsiaTheme="minorEastAsia" w:hAnsi="Cambria Math"/>
          </w:rPr>
          <m:t>2x+26</m:t>
        </m:r>
      </m:oMath>
      <w:r>
        <w:rPr>
          <w:rFonts w:eastAsiaTheme="minorEastAsia"/>
        </w:rPr>
        <w:t>.</w:t>
      </w:r>
    </w:p>
    <w:p w14:paraId="0FC87C7C" w14:textId="77777777" w:rsidR="003439EF" w:rsidRDefault="003439EF" w:rsidP="003439EF">
      <w:pPr>
        <w:pStyle w:val="Heading3"/>
      </w:pPr>
      <w:bookmarkStart w:id="15" w:name="_Toc195277390"/>
      <w:bookmarkStart w:id="16" w:name="_Toc195446628"/>
      <w:r>
        <w:t>Implementacija</w:t>
      </w:r>
      <w:bookmarkEnd w:id="15"/>
      <w:bookmarkEnd w:id="16"/>
    </w:p>
    <w:p w14:paraId="124F18F8" w14:textId="564F26A4" w:rsidR="003439EF" w:rsidRDefault="003439EF" w:rsidP="003439EF">
      <w:r>
        <w:t>Program najprej preveri, če sta in deljenec in količnik oba tipa polinom. V primeru, da nista, vrne napako. Nato preveri, da je stopnja deljenca višja od delitelja. V primeru, da ni, program prav tako vrne napako. Program nato izvede deljenje po postopku deljenja polonomov.</w:t>
      </w:r>
    </w:p>
    <w:p w14:paraId="3BAC91A6" w14:textId="77777777" w:rsidR="00317F19" w:rsidRDefault="00317F19" w:rsidP="00317F19">
      <w:pPr>
        <w:keepNext/>
        <w:jc w:val="center"/>
      </w:pPr>
      <w:r w:rsidRPr="00317F19">
        <w:rPr>
          <w:noProof/>
        </w:rPr>
        <w:drawing>
          <wp:inline distT="0" distB="0" distL="0" distR="0" wp14:anchorId="618ECE83" wp14:editId="325F1ADF">
            <wp:extent cx="5760720" cy="3945890"/>
            <wp:effectExtent l="0" t="0" r="0" b="0"/>
            <wp:docPr id="136045428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54286" name="Picture 1" descr="A screen shot of a computer program&#10;&#10;AI-generated content may be incorrect."/>
                    <pic:cNvPicPr/>
                  </pic:nvPicPr>
                  <pic:blipFill>
                    <a:blip r:embed="rId16"/>
                    <a:stretch>
                      <a:fillRect/>
                    </a:stretch>
                  </pic:blipFill>
                  <pic:spPr>
                    <a:xfrm>
                      <a:off x="0" y="0"/>
                      <a:ext cx="5760720" cy="3945890"/>
                    </a:xfrm>
                    <a:prstGeom prst="rect">
                      <a:avLst/>
                    </a:prstGeom>
                  </pic:spPr>
                </pic:pic>
              </a:graphicData>
            </a:graphic>
          </wp:inline>
        </w:drawing>
      </w:r>
    </w:p>
    <w:p w14:paraId="7DBB0E31" w14:textId="777C6136" w:rsidR="002F1145" w:rsidRPr="003439EF" w:rsidRDefault="00317F19" w:rsidP="00317F19">
      <w:pPr>
        <w:pStyle w:val="Caption"/>
        <w:jc w:val="center"/>
      </w:pPr>
      <w:r>
        <w:t xml:space="preserve">Slika </w:t>
      </w:r>
      <w:r>
        <w:fldChar w:fldCharType="begin"/>
      </w:r>
      <w:r>
        <w:instrText xml:space="preserve"> SEQ Slika \* ARABIC </w:instrText>
      </w:r>
      <w:r>
        <w:fldChar w:fldCharType="separate"/>
      </w:r>
      <w:r>
        <w:rPr>
          <w:noProof/>
        </w:rPr>
        <w:t>8</w:t>
      </w:r>
      <w:r>
        <w:fldChar w:fldCharType="end"/>
      </w:r>
      <w:r>
        <w:t>: Implementacija deljenja polinomov</w:t>
      </w:r>
    </w:p>
    <w:p w14:paraId="5BE8761A" w14:textId="326514E6" w:rsidR="00077E40" w:rsidRDefault="00077E40" w:rsidP="00077E40">
      <w:pPr>
        <w:pStyle w:val="Heading2"/>
      </w:pPr>
      <w:bookmarkStart w:id="17" w:name="_Toc195446629"/>
      <w:r>
        <w:t>Druge metode</w:t>
      </w:r>
      <w:bookmarkEnd w:id="17"/>
    </w:p>
    <w:p w14:paraId="1CC6C8A3" w14:textId="4E0FE675" w:rsidR="00077E40" w:rsidRDefault="00077E40" w:rsidP="00077E40">
      <w:r>
        <w:t>Razred ima poleg konstruktorja implementiranih še 26 drugih metod. Med njimi so metode za izpis polinoma (__str__, __repr__</w:t>
      </w:r>
      <w:r w:rsidR="005B3C5C">
        <w:t>, raw</w:t>
      </w:r>
      <w:r>
        <w:t xml:space="preserve">), aritmetične operacije (__add__, __radd__, __sub__, __rsub__, __mul__, __rmul__, __truediv__, </w:t>
      </w:r>
      <w:r w:rsidR="00E46BEE">
        <w:t>l</w:t>
      </w:r>
      <w:r>
        <w:t xml:space="preserve">shift), </w:t>
      </w:r>
      <w:r w:rsidR="006570F4">
        <w:t xml:space="preserve">indeksiranje </w:t>
      </w:r>
      <w:r w:rsidR="006570F4">
        <w:lastRenderedPageBreak/>
        <w:t>(__getitem__, __setitem__, __delitem__</w:t>
      </w:r>
      <w:r w:rsidR="000641C0">
        <w:t>, pop</w:t>
      </w:r>
      <w:r w:rsidR="006570F4">
        <w:t>), logične operacije (__eq__, __ne__) in drugo (stopnja, odvod,</w:t>
      </w:r>
      <w:r w:rsidR="00CA4553">
        <w:t xml:space="preserve"> določeni</w:t>
      </w:r>
      <w:r w:rsidR="006570F4">
        <w:t xml:space="preserve"> integral, copy</w:t>
      </w:r>
      <w:r w:rsidR="005B3C5C">
        <w:t xml:space="preserve">, </w:t>
      </w:r>
      <w:r w:rsidR="006570F4">
        <w:t>hornerjev</w:t>
      </w:r>
      <w:r w:rsidR="00CA4553">
        <w:t xml:space="preserve"> a</w:t>
      </w:r>
      <w:r w:rsidR="006570F4">
        <w:t xml:space="preserve">lgoritem, vrednost, popExtraNicle, </w:t>
      </w:r>
      <w:r w:rsidR="00E46BEE">
        <w:t>r</w:t>
      </w:r>
      <w:r w:rsidR="006570F4">
        <w:t>shift)</w:t>
      </w:r>
      <w:r w:rsidR="0019435D">
        <w:t>.</w:t>
      </w:r>
    </w:p>
    <w:p w14:paraId="58A97078" w14:textId="2A6B4427" w:rsidR="0047036E" w:rsidRDefault="00CA4553" w:rsidP="00407DFE">
      <w:pPr>
        <w:pStyle w:val="Heading3"/>
      </w:pPr>
      <w:bookmarkStart w:id="18" w:name="_Toc195446630"/>
      <w:r>
        <w:t>Nove funkcije</w:t>
      </w:r>
      <w:bookmarkEnd w:id="18"/>
    </w:p>
    <w:p w14:paraId="718539D8" w14:textId="6D67D944" w:rsidR="00CA4553" w:rsidRDefault="00CA4553" w:rsidP="00CA4553">
      <w:r>
        <w:t>Poleg že vgrajenih metod so na novo dodane tudi sledeče:</w:t>
      </w:r>
    </w:p>
    <w:p w14:paraId="5A527FDB" w14:textId="3CC23D57" w:rsidR="00CA4553" w:rsidRDefault="00CA4553" w:rsidP="00CA4553">
      <w:pPr>
        <w:pStyle w:val="ListParagraph"/>
        <w:numPr>
          <w:ilvl w:val="0"/>
          <w:numId w:val="3"/>
        </w:numPr>
      </w:pPr>
      <w:r>
        <w:t>stopnja (vrne stopnjo polinoma)</w:t>
      </w:r>
    </w:p>
    <w:p w14:paraId="66F96328" w14:textId="42DD4892" w:rsidR="00CA4553" w:rsidRDefault="00CA4553" w:rsidP="00CA4553">
      <w:pPr>
        <w:pStyle w:val="ListParagraph"/>
        <w:numPr>
          <w:ilvl w:val="0"/>
          <w:numId w:val="3"/>
        </w:numPr>
      </w:pPr>
      <w:r>
        <w:t>odvod (vrne polinom, ki je odvod tega polinoma)</w:t>
      </w:r>
    </w:p>
    <w:p w14:paraId="366FCAD7" w14:textId="5616140A" w:rsidR="00CA4553" w:rsidRDefault="00CA4553" w:rsidP="00CA4553">
      <w:pPr>
        <w:pStyle w:val="ListParagraph"/>
        <w:numPr>
          <w:ilvl w:val="0"/>
          <w:numId w:val="3"/>
        </w:numPr>
      </w:pPr>
      <w:r>
        <w:t>dolIntegral (vrne vrednost določenega integala)</w:t>
      </w:r>
    </w:p>
    <w:p w14:paraId="751A8EA3" w14:textId="3551F1E6" w:rsidR="00CA4553" w:rsidRDefault="00CA4553" w:rsidP="00CA4553">
      <w:pPr>
        <w:pStyle w:val="ListParagraph"/>
        <w:numPr>
          <w:ilvl w:val="0"/>
          <w:numId w:val="3"/>
        </w:numPr>
      </w:pPr>
      <w:r>
        <w:t>copy (kopira koeficiente drugega polinoma v tega)</w:t>
      </w:r>
    </w:p>
    <w:p w14:paraId="2BFA6159" w14:textId="02A449B6" w:rsidR="00CA4553" w:rsidRDefault="00CA4553" w:rsidP="00CA4553">
      <w:pPr>
        <w:pStyle w:val="ListParagraph"/>
        <w:numPr>
          <w:ilvl w:val="0"/>
          <w:numId w:val="3"/>
        </w:numPr>
      </w:pPr>
      <w:r>
        <w:t>hornerjevAlgoritem (izvede hornerjev algoritem in vrne količnih in ostanek)</w:t>
      </w:r>
    </w:p>
    <w:p w14:paraId="1E27D9AA" w14:textId="14FF1CCF" w:rsidR="00CA4553" w:rsidRDefault="00CA4553" w:rsidP="00CA4553">
      <w:pPr>
        <w:pStyle w:val="ListParagraph"/>
        <w:numPr>
          <w:ilvl w:val="0"/>
          <w:numId w:val="3"/>
        </w:numPr>
      </w:pPr>
      <w:r>
        <w:t>vrednost (vrne vrednost polinoma za določen x)</w:t>
      </w:r>
    </w:p>
    <w:p w14:paraId="2F7F9074" w14:textId="2212F0A4" w:rsidR="00CA4553" w:rsidRDefault="00CA4553" w:rsidP="00CA4553">
      <w:pPr>
        <w:pStyle w:val="ListParagraph"/>
        <w:numPr>
          <w:ilvl w:val="0"/>
          <w:numId w:val="3"/>
        </w:numPr>
      </w:pPr>
      <w:r>
        <w:t>popExtraNicle (izbriše vodilne ničelne koeficiente iz seznama)</w:t>
      </w:r>
    </w:p>
    <w:p w14:paraId="4EF825D0" w14:textId="17F67D48" w:rsidR="00CA4553" w:rsidRDefault="00CA4553" w:rsidP="00CA4553">
      <w:pPr>
        <w:pStyle w:val="ListParagraph"/>
        <w:numPr>
          <w:ilvl w:val="0"/>
          <w:numId w:val="3"/>
        </w:numPr>
      </w:pPr>
      <w:r>
        <w:t xml:space="preserve">lshift (množi polinom z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14:paraId="75132510" w14:textId="77777777" w:rsidR="00C45B4F" w:rsidRDefault="00C45B4F" w:rsidP="00C45B4F">
      <w:pPr>
        <w:pStyle w:val="ListParagraph"/>
      </w:pPr>
    </w:p>
    <w:p w14:paraId="054EB8F9" w14:textId="77777777" w:rsidR="00C45B4F" w:rsidRDefault="00C45B4F" w:rsidP="00C45B4F">
      <w:pPr>
        <w:pStyle w:val="ListParagraph"/>
        <w:keepNext/>
        <w:jc w:val="center"/>
      </w:pPr>
      <w:r w:rsidRPr="00C45B4F">
        <w:rPr>
          <w:noProof/>
        </w:rPr>
        <w:drawing>
          <wp:inline distT="0" distB="0" distL="0" distR="0" wp14:anchorId="791FBAAE" wp14:editId="72B3A567">
            <wp:extent cx="5760720" cy="1783080"/>
            <wp:effectExtent l="0" t="0" r="0" b="7620"/>
            <wp:docPr id="71118361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83611" name="Picture 1" descr="A screen shot of a computer code&#10;&#10;AI-generated content may be incorrect."/>
                    <pic:cNvPicPr/>
                  </pic:nvPicPr>
                  <pic:blipFill>
                    <a:blip r:embed="rId17"/>
                    <a:stretch>
                      <a:fillRect/>
                    </a:stretch>
                  </pic:blipFill>
                  <pic:spPr>
                    <a:xfrm>
                      <a:off x="0" y="0"/>
                      <a:ext cx="5760720" cy="1783080"/>
                    </a:xfrm>
                    <a:prstGeom prst="rect">
                      <a:avLst/>
                    </a:prstGeom>
                  </pic:spPr>
                </pic:pic>
              </a:graphicData>
            </a:graphic>
          </wp:inline>
        </w:drawing>
      </w:r>
    </w:p>
    <w:p w14:paraId="6423DAF2" w14:textId="2E54E930" w:rsidR="00C45B4F" w:rsidRDefault="00C45B4F" w:rsidP="00C45B4F">
      <w:pPr>
        <w:pStyle w:val="Caption"/>
        <w:jc w:val="center"/>
      </w:pPr>
      <w:r>
        <w:t xml:space="preserve">Slika </w:t>
      </w:r>
      <w:r>
        <w:fldChar w:fldCharType="begin"/>
      </w:r>
      <w:r>
        <w:instrText xml:space="preserve"> SEQ Slika \* ARABIC </w:instrText>
      </w:r>
      <w:r>
        <w:fldChar w:fldCharType="separate"/>
      </w:r>
      <w:r w:rsidR="00317F19">
        <w:rPr>
          <w:noProof/>
        </w:rPr>
        <w:t>9</w:t>
      </w:r>
      <w:r>
        <w:rPr>
          <w:noProof/>
        </w:rPr>
        <w:fldChar w:fldCharType="end"/>
      </w:r>
      <w:r>
        <w:t>: Nove funkcije</w:t>
      </w:r>
    </w:p>
    <w:p w14:paraId="206E6905" w14:textId="79331118" w:rsidR="00414334" w:rsidRDefault="00414334" w:rsidP="00414334">
      <w:pPr>
        <w:pStyle w:val="Heading1"/>
      </w:pPr>
      <w:bookmarkStart w:id="19" w:name="_Toc195446631"/>
      <w:r>
        <w:t>Primer uporabe</w:t>
      </w:r>
      <w:bookmarkEnd w:id="19"/>
    </w:p>
    <w:p w14:paraId="28102534" w14:textId="2AE9773F" w:rsidR="00414334" w:rsidRDefault="00414334" w:rsidP="00414334">
      <w:r>
        <w:t>Primer uporabe modula je funkcija, ki sprejme dva polinoma, in v primeru, da je prvi deljiv z drugim, polinoma pomnoži in deli z odvodom prvega polinoma ter izpiše količnik in ostanek tega deljenja.</w:t>
      </w:r>
    </w:p>
    <w:p w14:paraId="06F1CF4A" w14:textId="77777777" w:rsidR="00F56F89" w:rsidRDefault="008A471F" w:rsidP="00F56F89">
      <w:pPr>
        <w:keepNext/>
      </w:pPr>
      <w:r w:rsidRPr="008A471F">
        <w:rPr>
          <w:noProof/>
        </w:rPr>
        <w:lastRenderedPageBreak/>
        <w:drawing>
          <wp:inline distT="0" distB="0" distL="0" distR="0" wp14:anchorId="0C5F7524" wp14:editId="1B380E47">
            <wp:extent cx="4858428" cy="2629267"/>
            <wp:effectExtent l="0" t="0" r="0" b="0"/>
            <wp:docPr id="9334555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5554" name="Picture 1" descr="A computer screen shot of a program code&#10;&#10;AI-generated content may be incorrect."/>
                    <pic:cNvPicPr/>
                  </pic:nvPicPr>
                  <pic:blipFill>
                    <a:blip r:embed="rId18"/>
                    <a:stretch>
                      <a:fillRect/>
                    </a:stretch>
                  </pic:blipFill>
                  <pic:spPr>
                    <a:xfrm>
                      <a:off x="0" y="0"/>
                      <a:ext cx="4858428" cy="2629267"/>
                    </a:xfrm>
                    <a:prstGeom prst="rect">
                      <a:avLst/>
                    </a:prstGeom>
                  </pic:spPr>
                </pic:pic>
              </a:graphicData>
            </a:graphic>
          </wp:inline>
        </w:drawing>
      </w:r>
    </w:p>
    <w:p w14:paraId="6F432E13" w14:textId="680A07C9" w:rsidR="008A471F" w:rsidRDefault="00F56F89" w:rsidP="00F56F89">
      <w:pPr>
        <w:pStyle w:val="Caption"/>
        <w:jc w:val="center"/>
      </w:pPr>
      <w:r>
        <w:t xml:space="preserve">Slika </w:t>
      </w:r>
      <w:r>
        <w:fldChar w:fldCharType="begin"/>
      </w:r>
      <w:r>
        <w:instrText xml:space="preserve"> SEQ Slika \* ARABIC </w:instrText>
      </w:r>
      <w:r>
        <w:fldChar w:fldCharType="separate"/>
      </w:r>
      <w:r w:rsidR="00317F19">
        <w:rPr>
          <w:noProof/>
        </w:rPr>
        <w:t>10</w:t>
      </w:r>
      <w:r>
        <w:fldChar w:fldCharType="end"/>
      </w:r>
      <w:r>
        <w:t>:Primer</w:t>
      </w:r>
    </w:p>
    <w:p w14:paraId="266D0BA1" w14:textId="77777777" w:rsidR="00871D25" w:rsidRDefault="00871D25" w:rsidP="00414334"/>
    <w:p w14:paraId="7D4E1BB4" w14:textId="38150093" w:rsidR="00EC3FD0" w:rsidRDefault="00871D25" w:rsidP="00EC3FD0">
      <w:r>
        <w:t>Funkcija za dana polinoma a in b izpiše sledeče</w:t>
      </w:r>
      <w:r w:rsidR="004167FC">
        <w:t>.</w:t>
      </w:r>
    </w:p>
    <w:tbl>
      <w:tblPr>
        <w:tblStyle w:val="TableGridLight"/>
        <w:tblW w:w="9175" w:type="dxa"/>
        <w:tblLook w:val="04A0" w:firstRow="1" w:lastRow="0" w:firstColumn="1" w:lastColumn="0" w:noHBand="0" w:noVBand="1"/>
      </w:tblPr>
      <w:tblGrid>
        <w:gridCol w:w="4905"/>
        <w:gridCol w:w="4270"/>
      </w:tblGrid>
      <w:tr w:rsidR="00EC3FD0" w14:paraId="7C2EA382" w14:textId="77777777" w:rsidTr="00EC3FD0">
        <w:tc>
          <w:tcPr>
            <w:tcW w:w="4905" w:type="dxa"/>
            <w:tcBorders>
              <w:top w:val="nil"/>
              <w:left w:val="nil"/>
              <w:bottom w:val="nil"/>
              <w:right w:val="nil"/>
            </w:tcBorders>
          </w:tcPr>
          <w:p w14:paraId="62977CD7" w14:textId="77777777" w:rsidR="00EC3FD0" w:rsidRDefault="00EC3FD0" w:rsidP="00EC3FD0">
            <w:pPr>
              <w:keepNext/>
            </w:pPr>
            <w:r w:rsidRPr="00EC3FD0">
              <w:rPr>
                <w:noProof/>
              </w:rPr>
              <w:drawing>
                <wp:inline distT="0" distB="0" distL="0" distR="0" wp14:anchorId="3AE0E4C6" wp14:editId="60B5666E">
                  <wp:extent cx="2896004" cy="1047896"/>
                  <wp:effectExtent l="0" t="0" r="0" b="0"/>
                  <wp:docPr id="124562405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439629" name="Picture 1" descr="A screen shot of a computer code&#10;&#10;AI-generated content may be incorrect."/>
                          <pic:cNvPicPr/>
                        </pic:nvPicPr>
                        <pic:blipFill>
                          <a:blip r:embed="rId19"/>
                          <a:stretch>
                            <a:fillRect/>
                          </a:stretch>
                        </pic:blipFill>
                        <pic:spPr>
                          <a:xfrm>
                            <a:off x="0" y="0"/>
                            <a:ext cx="2896004" cy="1047896"/>
                          </a:xfrm>
                          <a:prstGeom prst="rect">
                            <a:avLst/>
                          </a:prstGeom>
                        </pic:spPr>
                      </pic:pic>
                    </a:graphicData>
                  </a:graphic>
                </wp:inline>
              </w:drawing>
            </w:r>
          </w:p>
          <w:p w14:paraId="092C1A9C" w14:textId="54BD474D" w:rsidR="00EC3FD0" w:rsidRDefault="00EC3FD0" w:rsidP="00EC3FD0">
            <w:pPr>
              <w:pStyle w:val="Caption"/>
              <w:jc w:val="center"/>
            </w:pPr>
            <w:r>
              <w:t xml:space="preserve">Slika </w:t>
            </w:r>
            <w:r>
              <w:fldChar w:fldCharType="begin"/>
            </w:r>
            <w:r>
              <w:instrText xml:space="preserve"> SEQ Slika \* ARABIC </w:instrText>
            </w:r>
            <w:r>
              <w:fldChar w:fldCharType="separate"/>
            </w:r>
            <w:r w:rsidR="00317F19">
              <w:rPr>
                <w:noProof/>
              </w:rPr>
              <w:t>11</w:t>
            </w:r>
            <w:r>
              <w:fldChar w:fldCharType="end"/>
            </w:r>
            <w:r>
              <w:t>: Izvedba primera</w:t>
            </w:r>
          </w:p>
        </w:tc>
        <w:tc>
          <w:tcPr>
            <w:tcW w:w="4270" w:type="dxa"/>
            <w:tcBorders>
              <w:top w:val="nil"/>
              <w:left w:val="nil"/>
              <w:bottom w:val="nil"/>
              <w:right w:val="nil"/>
            </w:tcBorders>
          </w:tcPr>
          <w:p w14:paraId="2FF1E5F4" w14:textId="77777777" w:rsidR="00EC3FD0" w:rsidRDefault="00EC3FD0" w:rsidP="00EC3FD0">
            <w:pPr>
              <w:jc w:val="center"/>
            </w:pPr>
          </w:p>
          <w:p w14:paraId="63E43C5C" w14:textId="77777777" w:rsidR="00EC3FD0" w:rsidRDefault="00EC3FD0" w:rsidP="00EC3FD0">
            <w:pPr>
              <w:jc w:val="center"/>
            </w:pPr>
          </w:p>
          <w:p w14:paraId="05C13C85" w14:textId="77777777" w:rsidR="00F56F89" w:rsidRDefault="00EC3FD0" w:rsidP="00F56F89">
            <w:pPr>
              <w:keepNext/>
              <w:jc w:val="center"/>
            </w:pPr>
            <w:r w:rsidRPr="00EC3FD0">
              <w:rPr>
                <w:noProof/>
              </w:rPr>
              <w:drawing>
                <wp:inline distT="0" distB="0" distL="0" distR="0" wp14:anchorId="58EEC491" wp14:editId="5AF7E450">
                  <wp:extent cx="1476581" cy="409632"/>
                  <wp:effectExtent l="0" t="0" r="9525" b="9525"/>
                  <wp:docPr id="5774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0872" name=""/>
                          <pic:cNvPicPr/>
                        </pic:nvPicPr>
                        <pic:blipFill>
                          <a:blip r:embed="rId20"/>
                          <a:stretch>
                            <a:fillRect/>
                          </a:stretch>
                        </pic:blipFill>
                        <pic:spPr>
                          <a:xfrm>
                            <a:off x="0" y="0"/>
                            <a:ext cx="1476581" cy="409632"/>
                          </a:xfrm>
                          <a:prstGeom prst="rect">
                            <a:avLst/>
                          </a:prstGeom>
                        </pic:spPr>
                      </pic:pic>
                    </a:graphicData>
                  </a:graphic>
                </wp:inline>
              </w:drawing>
            </w:r>
          </w:p>
          <w:p w14:paraId="613B7429" w14:textId="2B3124AB" w:rsidR="00F56F89" w:rsidRDefault="00F56F89" w:rsidP="00F56F89">
            <w:pPr>
              <w:pStyle w:val="Caption"/>
              <w:jc w:val="center"/>
            </w:pPr>
            <w:r>
              <w:t xml:space="preserve">Slika </w:t>
            </w:r>
            <w:r>
              <w:fldChar w:fldCharType="begin"/>
            </w:r>
            <w:r>
              <w:instrText xml:space="preserve"> SEQ Slika \* ARABIC </w:instrText>
            </w:r>
            <w:r>
              <w:fldChar w:fldCharType="separate"/>
            </w:r>
            <w:r w:rsidR="00317F19">
              <w:rPr>
                <w:noProof/>
              </w:rPr>
              <w:t>12</w:t>
            </w:r>
            <w:r>
              <w:fldChar w:fldCharType="end"/>
            </w:r>
            <w:r>
              <w:t>: Izpis primera</w:t>
            </w:r>
          </w:p>
          <w:p w14:paraId="7C058E3D" w14:textId="4EA75DAB" w:rsidR="00EC3FD0" w:rsidRDefault="00EC3FD0" w:rsidP="00EC3FD0">
            <w:pPr>
              <w:jc w:val="center"/>
            </w:pPr>
          </w:p>
        </w:tc>
      </w:tr>
    </w:tbl>
    <w:p w14:paraId="452903D8" w14:textId="77777777" w:rsidR="00EC3FD0" w:rsidRPr="00414334" w:rsidRDefault="00EC3FD0" w:rsidP="00EC3FD0"/>
    <w:p w14:paraId="23762094" w14:textId="65CB26D3" w:rsidR="00D05B36" w:rsidRDefault="00D05B36" w:rsidP="00D05B36">
      <w:pPr>
        <w:pStyle w:val="Heading1"/>
      </w:pPr>
      <w:bookmarkStart w:id="20" w:name="_Toc195446632"/>
      <w:r>
        <w:t>Zaključek</w:t>
      </w:r>
      <w:bookmarkEnd w:id="20"/>
    </w:p>
    <w:p w14:paraId="74A4C147" w14:textId="77777777" w:rsidR="004A73F1" w:rsidRDefault="00D05B36" w:rsidP="004A73F1">
      <w:pPr>
        <w:rPr>
          <w:sz w:val="22"/>
          <w:szCs w:val="22"/>
        </w:rPr>
      </w:pPr>
      <w:r w:rsidRPr="004A73F1">
        <w:rPr>
          <w:sz w:val="22"/>
          <w:szCs w:val="22"/>
        </w:rPr>
        <w:t xml:space="preserve">Implementacija polinomov v pythonu ponuja zanesljivo in enostavno orodje, ki lahko služi kot osnova za nadaljnji razvoj aplikacij, ali pa kot orodje za delovanje z polinomi. </w:t>
      </w:r>
    </w:p>
    <w:p w14:paraId="2A5E1933" w14:textId="77777777" w:rsidR="004A73F1" w:rsidRDefault="004A73F1" w:rsidP="004A73F1">
      <w:pPr>
        <w:rPr>
          <w:sz w:val="22"/>
          <w:szCs w:val="22"/>
        </w:rPr>
      </w:pPr>
      <w:r w:rsidRPr="004A73F1">
        <w:rPr>
          <w:sz w:val="22"/>
          <w:szCs w:val="22"/>
        </w:rPr>
        <w:t xml:space="preserve">Njegova struktura omogoča enostavno izvajanje matematičnih operacij, od osnovnega vrednotenja polinoma do naprednejših metod, kot sta Hornerjev algoritem in določeni integral. </w:t>
      </w:r>
    </w:p>
    <w:p w14:paraId="6D89B2EE" w14:textId="6F97B741" w:rsidR="004A73F1" w:rsidRDefault="004A73F1" w:rsidP="004A73F1">
      <w:pPr>
        <w:rPr>
          <w:sz w:val="22"/>
          <w:szCs w:val="22"/>
        </w:rPr>
      </w:pPr>
      <w:r w:rsidRPr="004A73F1">
        <w:rPr>
          <w:sz w:val="22"/>
          <w:szCs w:val="22"/>
        </w:rPr>
        <w:t>Zaradi svoje prilagodljivosti in intuitivne uporabe je modul koristen tako za študente kot tudi za razvijalce, ki potrebujejo učinkovito obdelavo polinomov v svojih programih. Z modularno zasnovo in jasnimi metodami omogoča razširljivost ter prilagoditev glede na potrebe uporabnika.</w:t>
      </w:r>
    </w:p>
    <w:p w14:paraId="341FBB7C" w14:textId="21DC3934" w:rsidR="00502F91" w:rsidRDefault="00502F91" w:rsidP="00502F91">
      <w:pPr>
        <w:pStyle w:val="Heading1"/>
      </w:pPr>
      <w:bookmarkStart w:id="21" w:name="_Toc195446633"/>
      <w:r>
        <w:t>Viri</w:t>
      </w:r>
      <w:bookmarkEnd w:id="21"/>
    </w:p>
    <w:p w14:paraId="3C061825" w14:textId="62C33203" w:rsidR="008D1E47" w:rsidRDefault="008D1E47" w:rsidP="00502F91">
      <w:r>
        <w:t xml:space="preserve">[1] </w:t>
      </w:r>
      <w:r w:rsidRPr="008D1E47">
        <w:t xml:space="preserve">Boyer, C. B., &amp; Merzbach, U. C. </w:t>
      </w:r>
      <w:r w:rsidRPr="008D1E47">
        <w:rPr>
          <w:i/>
          <w:iCs/>
        </w:rPr>
        <w:t>A History of Mathematics</w:t>
      </w:r>
      <w:r>
        <w:t xml:space="preserve"> </w:t>
      </w:r>
      <w:r w:rsidRPr="008D1E47">
        <w:t>Wiley.</w:t>
      </w:r>
      <w:r>
        <w:t xml:space="preserve"> (Datum zadnjega popravljanja 11.1. 2011). Dostopno na povezavi:</w:t>
      </w:r>
      <w:r>
        <w:br/>
      </w:r>
      <w:hyperlink r:id="rId21" w:history="1">
        <w:r w:rsidRPr="00BA77E3">
          <w:rPr>
            <w:rStyle w:val="Hyperlink"/>
          </w:rPr>
          <w:t>https://atiekubaidillah.wordpress.com/wp-content/uploads/2013/03/a-history-of-mathematics-3rded.pdf</w:t>
        </w:r>
      </w:hyperlink>
    </w:p>
    <w:p w14:paraId="2D8242B5" w14:textId="0052C5D3" w:rsidR="008D1E47" w:rsidRPr="00502F91" w:rsidRDefault="008D1E47" w:rsidP="00502F91">
      <w:r>
        <w:lastRenderedPageBreak/>
        <w:t>[2]</w:t>
      </w:r>
      <w:r w:rsidR="000B5C4F">
        <w:t xml:space="preserve"> </w:t>
      </w:r>
      <w:r w:rsidR="000B5C4F" w:rsidRPr="000B5C4F">
        <w:t xml:space="preserve"> </w:t>
      </w:r>
      <w:r w:rsidR="000B5C4F" w:rsidRPr="000B5C4F">
        <w:t xml:space="preserve">Katz, V. J. </w:t>
      </w:r>
      <w:r w:rsidR="000B5C4F" w:rsidRPr="000B5C4F">
        <w:rPr>
          <w:i/>
          <w:iCs/>
        </w:rPr>
        <w:t>A History of Mathematics: An Introduction</w:t>
      </w:r>
      <w:r w:rsidR="000B5C4F">
        <w:t xml:space="preserve">. </w:t>
      </w:r>
      <w:r w:rsidR="000B5C4F" w:rsidRPr="000B5C4F">
        <w:t>Addison-Wesley.</w:t>
      </w:r>
      <w:r w:rsidR="000B5C4F">
        <w:t xml:space="preserve"> </w:t>
      </w:r>
      <w:r w:rsidR="000B5C4F">
        <w:t xml:space="preserve">(Datum zadnjega popravljanja </w:t>
      </w:r>
      <w:r w:rsidR="000B5C4F">
        <w:t>2009</w:t>
      </w:r>
      <w:r w:rsidR="000B5C4F">
        <w:t>). Dostopno na povezavi:</w:t>
      </w:r>
      <w:r w:rsidR="000B5C4F">
        <w:t xml:space="preserve"> </w:t>
      </w:r>
      <w:r w:rsidR="000B5C4F" w:rsidRPr="000B5C4F">
        <w:t>https://archive.org/details/a-history-of-mathematics-an-introduction-victor-j.-katz/page/n5/mode/2up</w:t>
      </w:r>
    </w:p>
    <w:p w14:paraId="3D32414A" w14:textId="0F854BCC" w:rsidR="00D05B36" w:rsidRPr="001B3A66" w:rsidRDefault="001B3A66" w:rsidP="004A73F1">
      <w:pPr>
        <w:rPr>
          <w:sz w:val="22"/>
          <w:szCs w:val="22"/>
        </w:rPr>
      </w:pPr>
      <w:r w:rsidRPr="001B3A66">
        <w:rPr>
          <w:sz w:val="22"/>
          <w:szCs w:val="22"/>
        </w:rPr>
        <w:t>[3] PythonMorsels. Every dunder method in Python.</w:t>
      </w:r>
      <w:r>
        <w:rPr>
          <w:sz w:val="22"/>
          <w:szCs w:val="22"/>
        </w:rPr>
        <w:t xml:space="preserve"> (Datum zadnjega popravljanja: 19. 3. 2024). Dostopno na povezavi: </w:t>
      </w:r>
      <w:r w:rsidRPr="001B3A66">
        <w:rPr>
          <w:sz w:val="22"/>
          <w:szCs w:val="22"/>
        </w:rPr>
        <w:t>https://www.pythonmorsels.com/every-dunder-method/</w:t>
      </w:r>
    </w:p>
    <w:sectPr w:rsidR="00D05B36" w:rsidRPr="001B3A66" w:rsidSect="00E43DE2">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D9A18" w14:textId="77777777" w:rsidR="00E46FF9" w:rsidRDefault="00E46FF9" w:rsidP="00E43DE2">
      <w:pPr>
        <w:spacing w:after="0" w:line="240" w:lineRule="auto"/>
      </w:pPr>
      <w:r>
        <w:separator/>
      </w:r>
    </w:p>
  </w:endnote>
  <w:endnote w:type="continuationSeparator" w:id="0">
    <w:p w14:paraId="35CE1635" w14:textId="77777777" w:rsidR="00E46FF9" w:rsidRDefault="00E46FF9" w:rsidP="00E43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296834"/>
      <w:docPartObj>
        <w:docPartGallery w:val="Page Numbers (Bottom of Page)"/>
        <w:docPartUnique/>
      </w:docPartObj>
    </w:sdtPr>
    <w:sdtEndPr>
      <w:rPr>
        <w:noProof/>
      </w:rPr>
    </w:sdtEndPr>
    <w:sdtContent>
      <w:p w14:paraId="59763305" w14:textId="0447076E" w:rsidR="00E43DE2" w:rsidRDefault="00E43DE2" w:rsidP="00E43D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37C0BB" w14:textId="77777777" w:rsidR="00E43DE2" w:rsidRDefault="00E43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4F500" w14:textId="77777777" w:rsidR="00E46FF9" w:rsidRDefault="00E46FF9" w:rsidP="00E43DE2">
      <w:pPr>
        <w:spacing w:after="0" w:line="240" w:lineRule="auto"/>
      </w:pPr>
      <w:r>
        <w:separator/>
      </w:r>
    </w:p>
  </w:footnote>
  <w:footnote w:type="continuationSeparator" w:id="0">
    <w:p w14:paraId="10F678D3" w14:textId="77777777" w:rsidR="00E46FF9" w:rsidRDefault="00E46FF9" w:rsidP="00E43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C21EDB"/>
    <w:multiLevelType w:val="hybridMultilevel"/>
    <w:tmpl w:val="D0CA89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A0862DC"/>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0327125"/>
    <w:multiLevelType w:val="hybridMultilevel"/>
    <w:tmpl w:val="C0425EDA"/>
    <w:lvl w:ilvl="0" w:tplc="6FDA9FF8">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779489059">
    <w:abstractNumId w:val="2"/>
  </w:num>
  <w:num w:numId="2" w16cid:durableId="1181314503">
    <w:abstractNumId w:val="1"/>
  </w:num>
  <w:num w:numId="3" w16cid:durableId="1873568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36"/>
    <w:rsid w:val="000641C0"/>
    <w:rsid w:val="00077E40"/>
    <w:rsid w:val="000955FD"/>
    <w:rsid w:val="000B5C4F"/>
    <w:rsid w:val="001645E2"/>
    <w:rsid w:val="0019435D"/>
    <w:rsid w:val="001B3A66"/>
    <w:rsid w:val="001C31BE"/>
    <w:rsid w:val="00212799"/>
    <w:rsid w:val="00225312"/>
    <w:rsid w:val="00227B44"/>
    <w:rsid w:val="002F1145"/>
    <w:rsid w:val="00317F19"/>
    <w:rsid w:val="003439EF"/>
    <w:rsid w:val="003D5A53"/>
    <w:rsid w:val="003F0238"/>
    <w:rsid w:val="00407DFE"/>
    <w:rsid w:val="00414334"/>
    <w:rsid w:val="004167FC"/>
    <w:rsid w:val="00460E5C"/>
    <w:rsid w:val="0047036E"/>
    <w:rsid w:val="004764D1"/>
    <w:rsid w:val="004A6D56"/>
    <w:rsid w:val="004A73F1"/>
    <w:rsid w:val="004C646E"/>
    <w:rsid w:val="00500DFB"/>
    <w:rsid w:val="00502F91"/>
    <w:rsid w:val="005331AB"/>
    <w:rsid w:val="00564DA0"/>
    <w:rsid w:val="005B100D"/>
    <w:rsid w:val="005B3C5C"/>
    <w:rsid w:val="00604A84"/>
    <w:rsid w:val="006570F4"/>
    <w:rsid w:val="006D2DB5"/>
    <w:rsid w:val="006D5E5D"/>
    <w:rsid w:val="0077205F"/>
    <w:rsid w:val="007A43CF"/>
    <w:rsid w:val="008052F5"/>
    <w:rsid w:val="00813684"/>
    <w:rsid w:val="00871D25"/>
    <w:rsid w:val="008A471F"/>
    <w:rsid w:val="008D1E47"/>
    <w:rsid w:val="00900840"/>
    <w:rsid w:val="009252C6"/>
    <w:rsid w:val="009A4FF9"/>
    <w:rsid w:val="009B56C2"/>
    <w:rsid w:val="009D1420"/>
    <w:rsid w:val="00B00041"/>
    <w:rsid w:val="00B1541E"/>
    <w:rsid w:val="00B347CB"/>
    <w:rsid w:val="00BC148A"/>
    <w:rsid w:val="00BD7B78"/>
    <w:rsid w:val="00C13F4E"/>
    <w:rsid w:val="00C45B4F"/>
    <w:rsid w:val="00C870BF"/>
    <w:rsid w:val="00CA4553"/>
    <w:rsid w:val="00D05B36"/>
    <w:rsid w:val="00E26C78"/>
    <w:rsid w:val="00E43DE2"/>
    <w:rsid w:val="00E46BEE"/>
    <w:rsid w:val="00E46FF9"/>
    <w:rsid w:val="00EB072E"/>
    <w:rsid w:val="00EC3FD0"/>
    <w:rsid w:val="00F552CE"/>
    <w:rsid w:val="00F56F89"/>
    <w:rsid w:val="00FE350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F1EE"/>
  <w15:chartTrackingRefBased/>
  <w15:docId w15:val="{597E3312-420E-4848-BF72-B198EC90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B36"/>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5B36"/>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5B36"/>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5B36"/>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B36"/>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B36"/>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B36"/>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B36"/>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B36"/>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5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5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5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B36"/>
    <w:rPr>
      <w:rFonts w:eastAsiaTheme="majorEastAsia" w:cstheme="majorBidi"/>
      <w:color w:val="272727" w:themeColor="text1" w:themeTint="D8"/>
    </w:rPr>
  </w:style>
  <w:style w:type="paragraph" w:styleId="Title">
    <w:name w:val="Title"/>
    <w:basedOn w:val="Normal"/>
    <w:next w:val="Normal"/>
    <w:link w:val="TitleChar"/>
    <w:uiPriority w:val="10"/>
    <w:qFormat/>
    <w:rsid w:val="00D05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B36"/>
    <w:pPr>
      <w:spacing w:before="160"/>
      <w:jc w:val="center"/>
    </w:pPr>
    <w:rPr>
      <w:i/>
      <w:iCs/>
      <w:color w:val="404040" w:themeColor="text1" w:themeTint="BF"/>
    </w:rPr>
  </w:style>
  <w:style w:type="character" w:customStyle="1" w:styleId="QuoteChar">
    <w:name w:val="Quote Char"/>
    <w:basedOn w:val="DefaultParagraphFont"/>
    <w:link w:val="Quote"/>
    <w:uiPriority w:val="29"/>
    <w:rsid w:val="00D05B36"/>
    <w:rPr>
      <w:i/>
      <w:iCs/>
      <w:color w:val="404040" w:themeColor="text1" w:themeTint="BF"/>
    </w:rPr>
  </w:style>
  <w:style w:type="paragraph" w:styleId="ListParagraph">
    <w:name w:val="List Paragraph"/>
    <w:basedOn w:val="Normal"/>
    <w:uiPriority w:val="34"/>
    <w:qFormat/>
    <w:rsid w:val="00D05B36"/>
    <w:pPr>
      <w:ind w:left="720"/>
      <w:contextualSpacing/>
    </w:pPr>
  </w:style>
  <w:style w:type="character" w:styleId="IntenseEmphasis">
    <w:name w:val="Intense Emphasis"/>
    <w:basedOn w:val="DefaultParagraphFont"/>
    <w:uiPriority w:val="21"/>
    <w:qFormat/>
    <w:rsid w:val="00D05B36"/>
    <w:rPr>
      <w:i/>
      <w:iCs/>
      <w:color w:val="0F4761" w:themeColor="accent1" w:themeShade="BF"/>
    </w:rPr>
  </w:style>
  <w:style w:type="paragraph" w:styleId="IntenseQuote">
    <w:name w:val="Intense Quote"/>
    <w:basedOn w:val="Normal"/>
    <w:next w:val="Normal"/>
    <w:link w:val="IntenseQuoteChar"/>
    <w:uiPriority w:val="30"/>
    <w:qFormat/>
    <w:rsid w:val="00D05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B36"/>
    <w:rPr>
      <w:i/>
      <w:iCs/>
      <w:color w:val="0F4761" w:themeColor="accent1" w:themeShade="BF"/>
    </w:rPr>
  </w:style>
  <w:style w:type="character" w:styleId="IntenseReference">
    <w:name w:val="Intense Reference"/>
    <w:basedOn w:val="DefaultParagraphFont"/>
    <w:uiPriority w:val="32"/>
    <w:qFormat/>
    <w:rsid w:val="00D05B36"/>
    <w:rPr>
      <w:b/>
      <w:bCs/>
      <w:smallCaps/>
      <w:color w:val="0F4761" w:themeColor="accent1" w:themeShade="BF"/>
      <w:spacing w:val="5"/>
    </w:rPr>
  </w:style>
  <w:style w:type="paragraph" w:styleId="Caption">
    <w:name w:val="caption"/>
    <w:basedOn w:val="Normal"/>
    <w:next w:val="Normal"/>
    <w:uiPriority w:val="35"/>
    <w:unhideWhenUsed/>
    <w:qFormat/>
    <w:rsid w:val="009D1420"/>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813684"/>
    <w:pPr>
      <w:numPr>
        <w:numId w:val="0"/>
      </w:num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13684"/>
    <w:pPr>
      <w:spacing w:after="100"/>
    </w:pPr>
  </w:style>
  <w:style w:type="paragraph" w:styleId="TOC2">
    <w:name w:val="toc 2"/>
    <w:basedOn w:val="Normal"/>
    <w:next w:val="Normal"/>
    <w:autoRedefine/>
    <w:uiPriority w:val="39"/>
    <w:unhideWhenUsed/>
    <w:rsid w:val="00813684"/>
    <w:pPr>
      <w:spacing w:after="100"/>
      <w:ind w:left="240"/>
    </w:pPr>
  </w:style>
  <w:style w:type="paragraph" w:styleId="TOC3">
    <w:name w:val="toc 3"/>
    <w:basedOn w:val="Normal"/>
    <w:next w:val="Normal"/>
    <w:autoRedefine/>
    <w:uiPriority w:val="39"/>
    <w:unhideWhenUsed/>
    <w:rsid w:val="00813684"/>
    <w:pPr>
      <w:spacing w:after="100"/>
      <w:ind w:left="480"/>
    </w:pPr>
  </w:style>
  <w:style w:type="character" w:styleId="Hyperlink">
    <w:name w:val="Hyperlink"/>
    <w:basedOn w:val="DefaultParagraphFont"/>
    <w:uiPriority w:val="99"/>
    <w:unhideWhenUsed/>
    <w:rsid w:val="00813684"/>
    <w:rPr>
      <w:color w:val="467886" w:themeColor="hyperlink"/>
      <w:u w:val="single"/>
    </w:rPr>
  </w:style>
  <w:style w:type="paragraph" w:styleId="Header">
    <w:name w:val="header"/>
    <w:basedOn w:val="Normal"/>
    <w:link w:val="HeaderChar"/>
    <w:uiPriority w:val="99"/>
    <w:unhideWhenUsed/>
    <w:rsid w:val="00E43D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3DE2"/>
  </w:style>
  <w:style w:type="paragraph" w:styleId="Footer">
    <w:name w:val="footer"/>
    <w:basedOn w:val="Normal"/>
    <w:link w:val="FooterChar"/>
    <w:uiPriority w:val="99"/>
    <w:unhideWhenUsed/>
    <w:rsid w:val="00E43D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3DE2"/>
  </w:style>
  <w:style w:type="character" w:styleId="PlaceholderText">
    <w:name w:val="Placeholder Text"/>
    <w:basedOn w:val="DefaultParagraphFont"/>
    <w:uiPriority w:val="99"/>
    <w:semiHidden/>
    <w:rsid w:val="00407DFE"/>
    <w:rPr>
      <w:color w:val="666666"/>
    </w:rPr>
  </w:style>
  <w:style w:type="table" w:styleId="TableGrid">
    <w:name w:val="Table Grid"/>
    <w:basedOn w:val="TableNormal"/>
    <w:uiPriority w:val="39"/>
    <w:rsid w:val="00EC3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C3F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D1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858346">
      <w:bodyDiv w:val="1"/>
      <w:marLeft w:val="0"/>
      <w:marRight w:val="0"/>
      <w:marTop w:val="0"/>
      <w:marBottom w:val="0"/>
      <w:divBdr>
        <w:top w:val="none" w:sz="0" w:space="0" w:color="auto"/>
        <w:left w:val="none" w:sz="0" w:space="0" w:color="auto"/>
        <w:bottom w:val="none" w:sz="0" w:space="0" w:color="auto"/>
        <w:right w:val="none" w:sz="0" w:space="0" w:color="auto"/>
      </w:divBdr>
      <w:divsChild>
        <w:div w:id="2102870992">
          <w:marLeft w:val="0"/>
          <w:marRight w:val="0"/>
          <w:marTop w:val="0"/>
          <w:marBottom w:val="0"/>
          <w:divBdr>
            <w:top w:val="none" w:sz="0" w:space="0" w:color="auto"/>
            <w:left w:val="none" w:sz="0" w:space="0" w:color="auto"/>
            <w:bottom w:val="none" w:sz="0" w:space="0" w:color="auto"/>
            <w:right w:val="none" w:sz="0" w:space="0" w:color="auto"/>
          </w:divBdr>
          <w:divsChild>
            <w:div w:id="12670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6148">
      <w:bodyDiv w:val="1"/>
      <w:marLeft w:val="0"/>
      <w:marRight w:val="0"/>
      <w:marTop w:val="0"/>
      <w:marBottom w:val="0"/>
      <w:divBdr>
        <w:top w:val="none" w:sz="0" w:space="0" w:color="auto"/>
        <w:left w:val="none" w:sz="0" w:space="0" w:color="auto"/>
        <w:bottom w:val="none" w:sz="0" w:space="0" w:color="auto"/>
        <w:right w:val="none" w:sz="0" w:space="0" w:color="auto"/>
      </w:divBdr>
      <w:divsChild>
        <w:div w:id="931090556">
          <w:marLeft w:val="0"/>
          <w:marRight w:val="0"/>
          <w:marTop w:val="0"/>
          <w:marBottom w:val="0"/>
          <w:divBdr>
            <w:top w:val="none" w:sz="0" w:space="0" w:color="auto"/>
            <w:left w:val="none" w:sz="0" w:space="0" w:color="auto"/>
            <w:bottom w:val="none" w:sz="0" w:space="0" w:color="auto"/>
            <w:right w:val="none" w:sz="0" w:space="0" w:color="auto"/>
          </w:divBdr>
          <w:divsChild>
            <w:div w:id="5281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4544">
      <w:bodyDiv w:val="1"/>
      <w:marLeft w:val="0"/>
      <w:marRight w:val="0"/>
      <w:marTop w:val="0"/>
      <w:marBottom w:val="0"/>
      <w:divBdr>
        <w:top w:val="none" w:sz="0" w:space="0" w:color="auto"/>
        <w:left w:val="none" w:sz="0" w:space="0" w:color="auto"/>
        <w:bottom w:val="none" w:sz="0" w:space="0" w:color="auto"/>
        <w:right w:val="none" w:sz="0" w:space="0" w:color="auto"/>
      </w:divBdr>
    </w:div>
    <w:div w:id="178660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atiekubaidillah.wordpress.com/wp-content/uploads/2013/03/a-history-of-mathematics-3rded.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92D2F-5FDD-4801-8FAF-A516D237E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10</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Jaš</dc:creator>
  <cp:keywords/>
  <dc:description/>
  <cp:lastModifiedBy>Jakob Jaš</cp:lastModifiedBy>
  <cp:revision>37</cp:revision>
  <dcterms:created xsi:type="dcterms:W3CDTF">2025-03-27T18:56:00Z</dcterms:created>
  <dcterms:modified xsi:type="dcterms:W3CDTF">2025-04-13T20:30:00Z</dcterms:modified>
</cp:coreProperties>
</file>