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183D3" w14:textId="77777777" w:rsidR="00851151" w:rsidRPr="00F17133" w:rsidRDefault="00851151" w:rsidP="00234DFE">
      <w:pPr>
        <w:spacing w:line="480" w:lineRule="auto"/>
        <w:ind w:left="720"/>
        <w:rPr>
          <w:rFonts w:ascii="Times New Roman" w:hAnsi="Times New Roman" w:cs="Times New Roman"/>
          <w:sz w:val="24"/>
          <w:szCs w:val="24"/>
        </w:rPr>
      </w:pPr>
    </w:p>
    <w:p w14:paraId="750B3075" w14:textId="77777777" w:rsidR="00851151" w:rsidRPr="00F17133" w:rsidRDefault="00851151" w:rsidP="00234DFE">
      <w:pPr>
        <w:spacing w:line="480" w:lineRule="auto"/>
        <w:ind w:left="720"/>
        <w:rPr>
          <w:rFonts w:ascii="Times New Roman" w:hAnsi="Times New Roman" w:cs="Times New Roman"/>
          <w:sz w:val="24"/>
          <w:szCs w:val="24"/>
        </w:rPr>
      </w:pPr>
    </w:p>
    <w:p w14:paraId="494EED8B" w14:textId="77777777" w:rsidR="00851151" w:rsidRPr="00F17133" w:rsidRDefault="00851151" w:rsidP="00234DFE">
      <w:pPr>
        <w:spacing w:line="480" w:lineRule="auto"/>
        <w:ind w:left="720"/>
        <w:rPr>
          <w:rFonts w:ascii="Times New Roman" w:hAnsi="Times New Roman" w:cs="Times New Roman"/>
          <w:sz w:val="24"/>
          <w:szCs w:val="24"/>
        </w:rPr>
      </w:pPr>
    </w:p>
    <w:p w14:paraId="73FBBCD8" w14:textId="77777777" w:rsidR="00920EAB" w:rsidRDefault="00920EAB">
      <w:pPr>
        <w:spacing w:line="480" w:lineRule="auto"/>
        <w:jc w:val="center"/>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819238035"/>
        <w:placeholder>
          <w:docPart w:val="DefaultPlaceholder_-1854013440"/>
        </w:placeholder>
      </w:sdtPr>
      <w:sdtEndPr>
        <w:rPr>
          <w:b/>
        </w:rPr>
      </w:sdtEndPr>
      <w:sdtContent>
        <w:p w14:paraId="5DA92ED0" w14:textId="3E75C332" w:rsidR="007743CB" w:rsidRDefault="00A76941" w:rsidP="007743CB">
          <w:pPr>
            <w:pStyle w:val="Header"/>
            <w:jc w:val="center"/>
            <w:rPr>
              <w:rFonts w:ascii="Times New Roman" w:eastAsia="Times New Roman" w:hAnsi="Times New Roman" w:cs="Times New Roman"/>
              <w:b/>
              <w:sz w:val="24"/>
              <w:szCs w:val="24"/>
            </w:rPr>
          </w:pPr>
          <w:r w:rsidRPr="007743CB">
            <w:rPr>
              <w:rFonts w:ascii="Times New Roman" w:eastAsia="Times New Roman" w:hAnsi="Times New Roman" w:cs="Times New Roman"/>
              <w:b/>
              <w:sz w:val="24"/>
              <w:szCs w:val="24"/>
            </w:rPr>
            <w:t xml:space="preserve"> Annotated Bibliography</w:t>
          </w:r>
        </w:p>
        <w:p w14:paraId="125561F4" w14:textId="60B6BE23" w:rsidR="007743CB" w:rsidRPr="007743CB" w:rsidRDefault="007743CB" w:rsidP="007743CB">
          <w:pPr>
            <w:pStyle w:val="Header"/>
            <w:jc w:val="center"/>
            <w:rPr>
              <w:rFonts w:ascii="Times New Roman" w:hAnsi="Times New Roman" w:cs="Times New Roman"/>
              <w:b/>
              <w:sz w:val="24"/>
              <w:szCs w:val="24"/>
            </w:rPr>
          </w:pPr>
          <w:r w:rsidRPr="007743CB">
            <w:rPr>
              <w:rFonts w:ascii="Times New Roman" w:hAnsi="Times New Roman" w:cs="Times New Roman"/>
              <w:b/>
              <w:sz w:val="24"/>
              <w:szCs w:val="24"/>
            </w:rPr>
            <w:t>Organizations Information Security Policy Compliance</w:t>
          </w:r>
        </w:p>
        <w:p w14:paraId="1B889206" w14:textId="709B7C8B" w:rsidR="005B2587" w:rsidRPr="00A76941" w:rsidRDefault="00000000" w:rsidP="009C2AC5">
          <w:pPr>
            <w:spacing w:line="480" w:lineRule="auto"/>
            <w:jc w:val="center"/>
            <w:rPr>
              <w:rFonts w:ascii="Times New Roman" w:eastAsia="Times New Roman" w:hAnsi="Times New Roman" w:cs="Times New Roman"/>
              <w:b/>
              <w:sz w:val="24"/>
              <w:szCs w:val="24"/>
            </w:rPr>
          </w:pPr>
        </w:p>
      </w:sdtContent>
    </w:sdt>
    <w:p w14:paraId="6156A4DA" w14:textId="77777777" w:rsidR="00A76941" w:rsidRDefault="00A76941" w:rsidP="009C2AC5">
      <w:pPr>
        <w:spacing w:line="480" w:lineRule="auto"/>
        <w:jc w:val="center"/>
        <w:rPr>
          <w:rFonts w:ascii="Times New Roman" w:eastAsia="Times New Roman" w:hAnsi="Times New Roman" w:cs="Times New Roman"/>
          <w:sz w:val="24"/>
          <w:szCs w:val="24"/>
        </w:rPr>
      </w:pPr>
    </w:p>
    <w:p w14:paraId="53FF33A2" w14:textId="333525CD" w:rsidR="00A76941" w:rsidRDefault="00000000" w:rsidP="00A76941">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696202251"/>
          <w:placeholder>
            <w:docPart w:val="DefaultPlaceholder_-1854013440"/>
          </w:placeholder>
        </w:sdtPr>
        <w:sdtContent>
          <w:r w:rsidR="007743CB">
            <w:rPr>
              <w:rFonts w:ascii="Times New Roman" w:eastAsia="Times New Roman" w:hAnsi="Times New Roman" w:cs="Times New Roman"/>
              <w:sz w:val="24"/>
              <w:szCs w:val="24"/>
            </w:rPr>
            <w:t>Julio Barros</w:t>
          </w:r>
        </w:sdtContent>
      </w:sdt>
    </w:p>
    <w:p w14:paraId="006CB209" w14:textId="772F14FC" w:rsidR="00A76941" w:rsidRDefault="00000000" w:rsidP="00A76941">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930190385"/>
          <w:placeholder>
            <w:docPart w:val="18E30EEF9F414F868967CE3764D257E6"/>
          </w:placeholder>
        </w:sdtPr>
        <w:sdtContent>
          <w:r w:rsidR="007743CB">
            <w:rPr>
              <w:rFonts w:ascii="Times New Roman" w:eastAsia="Times New Roman" w:hAnsi="Times New Roman" w:cs="Times New Roman"/>
              <w:sz w:val="24"/>
              <w:szCs w:val="24"/>
            </w:rPr>
            <w:t>Eastern Michigan University</w:t>
          </w:r>
        </w:sdtContent>
      </w:sdt>
    </w:p>
    <w:p w14:paraId="64F6B120" w14:textId="52EE77B2"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441758618"/>
          <w:placeholder>
            <w:docPart w:val="DefaultPlaceholder_-1854013440"/>
          </w:placeholder>
        </w:sdtPr>
        <w:sdtContent>
          <w:r w:rsidR="007743CB">
            <w:rPr>
              <w:rFonts w:ascii="Times New Roman" w:eastAsia="Times New Roman" w:hAnsi="Times New Roman" w:cs="Times New Roman"/>
              <w:sz w:val="24"/>
              <w:szCs w:val="24"/>
            </w:rPr>
            <w:t>IA 329W</w:t>
          </w:r>
        </w:sdtContent>
      </w:sdt>
    </w:p>
    <w:p w14:paraId="66F5F8C2" w14:textId="5F6F7B37"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253931885"/>
          <w:placeholder>
            <w:docPart w:val="DefaultPlaceholder_-1854013440"/>
          </w:placeholder>
        </w:sdtPr>
        <w:sdtContent>
          <w:r w:rsidR="007743CB">
            <w:rPr>
              <w:rFonts w:ascii="Times New Roman" w:eastAsia="Times New Roman" w:hAnsi="Times New Roman" w:cs="Times New Roman"/>
              <w:sz w:val="24"/>
              <w:szCs w:val="24"/>
            </w:rPr>
            <w:t xml:space="preserve">Nada </w:t>
          </w:r>
          <w:proofErr w:type="spellStart"/>
          <w:r w:rsidR="007743CB">
            <w:rPr>
              <w:rFonts w:ascii="Times New Roman" w:eastAsia="Times New Roman" w:hAnsi="Times New Roman" w:cs="Times New Roman"/>
              <w:sz w:val="24"/>
              <w:szCs w:val="24"/>
            </w:rPr>
            <w:t>Madkour</w:t>
          </w:r>
          <w:proofErr w:type="spellEnd"/>
        </w:sdtContent>
      </w:sdt>
    </w:p>
    <w:p w14:paraId="05551182" w14:textId="28ED192B" w:rsidR="005B2587" w:rsidRDefault="00000000" w:rsidP="009C2AC5">
      <w:pPr>
        <w:spacing w:line="480" w:lineRule="auto"/>
        <w:jc w:val="center"/>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710137916"/>
          <w:placeholder>
            <w:docPart w:val="DefaultPlaceholder_-1854013440"/>
          </w:placeholder>
        </w:sdtPr>
        <w:sdtContent>
          <w:r w:rsidR="007743CB">
            <w:rPr>
              <w:rFonts w:ascii="Times New Roman" w:eastAsia="Times New Roman" w:hAnsi="Times New Roman" w:cs="Times New Roman"/>
              <w:sz w:val="24"/>
              <w:szCs w:val="24"/>
            </w:rPr>
            <w:t>March</w:t>
          </w:r>
          <w:r w:rsidR="00AE278F">
            <w:rPr>
              <w:rFonts w:ascii="Times New Roman" w:eastAsia="Times New Roman" w:hAnsi="Times New Roman" w:cs="Times New Roman"/>
              <w:sz w:val="24"/>
              <w:szCs w:val="24"/>
            </w:rPr>
            <w:t xml:space="preserve"> </w:t>
          </w:r>
          <w:r w:rsidR="007743CB">
            <w:rPr>
              <w:rFonts w:ascii="Times New Roman" w:eastAsia="Times New Roman" w:hAnsi="Times New Roman" w:cs="Times New Roman"/>
              <w:sz w:val="24"/>
              <w:szCs w:val="24"/>
            </w:rPr>
            <w:t>11</w:t>
          </w:r>
          <w:r w:rsidR="00AE278F">
            <w:rPr>
              <w:rFonts w:ascii="Times New Roman" w:eastAsia="Times New Roman" w:hAnsi="Times New Roman" w:cs="Times New Roman"/>
              <w:sz w:val="24"/>
              <w:szCs w:val="24"/>
            </w:rPr>
            <w:t xml:space="preserve">, </w:t>
          </w:r>
          <w:r w:rsidR="007743CB">
            <w:rPr>
              <w:rFonts w:ascii="Times New Roman" w:eastAsia="Times New Roman" w:hAnsi="Times New Roman" w:cs="Times New Roman"/>
              <w:sz w:val="24"/>
              <w:szCs w:val="24"/>
            </w:rPr>
            <w:t>2023</w:t>
          </w:r>
        </w:sdtContent>
      </w:sdt>
    </w:p>
    <w:p w14:paraId="2B8D5256" w14:textId="68A2E2ED" w:rsidR="00ED230C" w:rsidRPr="00F17133" w:rsidRDefault="00ED230C" w:rsidP="00234DFE">
      <w:pPr>
        <w:spacing w:after="200"/>
        <w:ind w:left="720"/>
        <w:rPr>
          <w:rFonts w:ascii="Times New Roman" w:hAnsi="Times New Roman" w:cs="Times New Roman"/>
          <w:sz w:val="24"/>
          <w:szCs w:val="24"/>
        </w:rPr>
      </w:pPr>
      <w:r w:rsidRPr="00F17133">
        <w:rPr>
          <w:rFonts w:ascii="Times New Roman" w:hAnsi="Times New Roman" w:cs="Times New Roman"/>
          <w:sz w:val="24"/>
          <w:szCs w:val="24"/>
        </w:rPr>
        <w:br w:type="page"/>
      </w:r>
    </w:p>
    <w:sdt>
      <w:sdtPr>
        <w:rPr>
          <w:rFonts w:ascii="Times New Roman" w:eastAsia="Times New Roman" w:hAnsi="Times New Roman" w:cs="Times New Roman"/>
          <w:sz w:val="24"/>
          <w:szCs w:val="24"/>
        </w:rPr>
        <w:id w:val="-858430416"/>
        <w:placeholder>
          <w:docPart w:val="7818C63081A64641B0B9C0571A14DDC7"/>
        </w:placeholder>
      </w:sdtPr>
      <w:sdtEndPr>
        <w:rPr>
          <w:b/>
        </w:rPr>
      </w:sdtEndPr>
      <w:sdtContent>
        <w:p w14:paraId="682B7381" w14:textId="77777777" w:rsidR="007743CB" w:rsidRDefault="007743CB" w:rsidP="007743CB">
          <w:pPr>
            <w:pStyle w:val="Header"/>
            <w:jc w:val="center"/>
            <w:rPr>
              <w:rFonts w:ascii="Times New Roman" w:eastAsia="Times New Roman" w:hAnsi="Times New Roman" w:cs="Times New Roman"/>
              <w:b/>
              <w:sz w:val="24"/>
              <w:szCs w:val="24"/>
            </w:rPr>
          </w:pPr>
          <w:r w:rsidRPr="007743CB">
            <w:rPr>
              <w:rFonts w:ascii="Times New Roman" w:eastAsia="Times New Roman" w:hAnsi="Times New Roman" w:cs="Times New Roman"/>
              <w:b/>
              <w:sz w:val="24"/>
              <w:szCs w:val="24"/>
            </w:rPr>
            <w:t xml:space="preserve"> Annotated Bibliography</w:t>
          </w:r>
        </w:p>
        <w:p w14:paraId="65FB1C10" w14:textId="77777777" w:rsidR="007743CB" w:rsidRPr="007743CB" w:rsidRDefault="007743CB" w:rsidP="007743CB">
          <w:pPr>
            <w:pStyle w:val="Header"/>
            <w:jc w:val="center"/>
            <w:rPr>
              <w:rFonts w:ascii="Times New Roman" w:hAnsi="Times New Roman" w:cs="Times New Roman"/>
              <w:b/>
              <w:sz w:val="24"/>
              <w:szCs w:val="24"/>
            </w:rPr>
          </w:pPr>
          <w:r w:rsidRPr="007743CB">
            <w:rPr>
              <w:rFonts w:ascii="Times New Roman" w:hAnsi="Times New Roman" w:cs="Times New Roman"/>
              <w:b/>
              <w:sz w:val="24"/>
              <w:szCs w:val="24"/>
            </w:rPr>
            <w:t>Organizations Information Security Policy Compliance</w:t>
          </w:r>
        </w:p>
        <w:p w14:paraId="6D7089D8" w14:textId="77777777" w:rsidR="007743CB" w:rsidRDefault="00000000" w:rsidP="007743CB">
          <w:pPr>
            <w:spacing w:line="480" w:lineRule="auto"/>
            <w:jc w:val="center"/>
            <w:rPr>
              <w:rFonts w:ascii="Times New Roman" w:eastAsia="Times New Roman" w:hAnsi="Times New Roman" w:cs="Times New Roman"/>
              <w:b/>
              <w:sz w:val="24"/>
              <w:szCs w:val="24"/>
            </w:rPr>
          </w:pPr>
        </w:p>
      </w:sdtContent>
    </w:sdt>
    <w:p w14:paraId="7B6FBCDE" w14:textId="1B675981" w:rsidR="00E7476E" w:rsidRPr="004178CE" w:rsidRDefault="00E7476E" w:rsidP="008C3F7F">
      <w:pPr>
        <w:spacing w:line="480" w:lineRule="auto"/>
        <w:jc w:val="center"/>
        <w:rPr>
          <w:rFonts w:ascii="Times New Roman" w:hAnsi="Times New Roman" w:cs="Times New Roman"/>
          <w:sz w:val="24"/>
          <w:szCs w:val="24"/>
        </w:rPr>
      </w:pPr>
    </w:p>
    <w:p w14:paraId="08AD7CC6" w14:textId="77777777" w:rsidR="00E7476E" w:rsidRDefault="00E7476E" w:rsidP="00AF4C84">
      <w:pPr>
        <w:spacing w:after="240" w:line="480" w:lineRule="auto"/>
        <w:ind w:left="720" w:hanging="720"/>
        <w:rPr>
          <w:rFonts w:ascii="Times New Roman" w:eastAsia="Times New Roman" w:hAnsi="Times New Roman" w:cs="Times New Roman"/>
          <w:sz w:val="24"/>
          <w:szCs w:val="24"/>
        </w:rPr>
      </w:pPr>
    </w:p>
    <w:p w14:paraId="02986F9B" w14:textId="1C80BDEE" w:rsidR="00E7476E" w:rsidRDefault="007743CB" w:rsidP="007743CB">
      <w:pPr>
        <w:pStyle w:val="NormalWeb"/>
        <w:ind w:left="567" w:hanging="567"/>
      </w:pPr>
      <w:r>
        <w:t xml:space="preserve">Chen, Y., Ramamurthy, K., &amp; Wen, K.-W. (2012). Organizations' information security policy compliance: Stick or Carrot Approach? </w:t>
      </w:r>
      <w:r>
        <w:rPr>
          <w:i/>
          <w:iCs/>
        </w:rPr>
        <w:t>Journal of Management Information Systems</w:t>
      </w:r>
      <w:r>
        <w:t xml:space="preserve">, </w:t>
      </w:r>
      <w:r>
        <w:rPr>
          <w:i/>
          <w:iCs/>
        </w:rPr>
        <w:t>29</w:t>
      </w:r>
      <w:r>
        <w:t>(3), 157–188. http://doi.org/10.2753/mis0742-1222290305.</w:t>
      </w:r>
    </w:p>
    <w:p w14:paraId="3F233E49" w14:textId="77777777" w:rsidR="005F0F65" w:rsidRDefault="005F0F65" w:rsidP="003D7E0C">
      <w:pPr>
        <w:spacing w:after="240" w:line="480" w:lineRule="auto"/>
        <w:ind w:left="720" w:hanging="720"/>
        <w:rPr>
          <w:rFonts w:ascii="Times New Roman" w:eastAsia="Times New Roman" w:hAnsi="Times New Roman" w:cs="Times New Roman"/>
          <w:sz w:val="24"/>
          <w:szCs w:val="24"/>
        </w:rPr>
      </w:pPr>
    </w:p>
    <w:p w14:paraId="5F88FCC9" w14:textId="233E3968" w:rsidR="007A35C3" w:rsidRPr="007A35C3" w:rsidRDefault="007A35C3" w:rsidP="007A35C3">
      <w:pPr>
        <w:pStyle w:val="NormalWeb"/>
        <w:spacing w:line="360" w:lineRule="auto"/>
        <w:ind w:left="567"/>
        <w:jc w:val="both"/>
        <w:rPr>
          <w:rFonts w:eastAsiaTheme="minorHAnsi"/>
          <w:shd w:val="clear" w:color="auto" w:fill="FFFFFF"/>
        </w:rPr>
      </w:pPr>
      <w:r w:rsidRPr="007A35C3">
        <w:rPr>
          <w:rFonts w:eastAsiaTheme="minorHAnsi"/>
          <w:shd w:val="clear" w:color="auto" w:fill="FFFFFF"/>
        </w:rPr>
        <w:t xml:space="preserve">Employee error and internal breaches are a far greater threat to infosec companies today. To deal with those problems, this study creates a compliance theory and generate a research model between coercive control, which has been advocated by scholars and widely </w:t>
      </w:r>
      <w:r w:rsidRPr="007A35C3">
        <w:rPr>
          <w:rFonts w:eastAsiaTheme="minorHAnsi"/>
          <w:shd w:val="clear" w:color="auto" w:fill="FFFFFF"/>
        </w:rPr>
        <w:t>practiced</w:t>
      </w:r>
      <w:r w:rsidRPr="007A35C3">
        <w:rPr>
          <w:rFonts w:eastAsiaTheme="minorHAnsi"/>
          <w:shd w:val="clear" w:color="auto" w:fill="FFFFFF"/>
        </w:rPr>
        <w:t xml:space="preserve"> by companies; remunerative control, for research and practical situations, which usually is not implemented by the companies. A web-field experiment involving real situations with employees in their usual settings was used to empirically test a model. While providing further support for general deterrence theory, our findings imply that mechanisms in IS security, through better control of rewards, could be an alternative for all organizations that have problems preventing breaches. Other points are very interesting is the significance of interactions between punishment and reward found in the study further indicates a need for a more comprehensive enforcement system that includes reward scheme through which the organization ethical standards and values are more established or reemphasized by the studies.</w:t>
      </w:r>
    </w:p>
    <w:p w14:paraId="4D89F476" w14:textId="77777777" w:rsidR="007A35C3" w:rsidRDefault="007A35C3" w:rsidP="00946B5F">
      <w:pPr>
        <w:pStyle w:val="NormalWeb"/>
        <w:ind w:left="567" w:hanging="567"/>
      </w:pPr>
    </w:p>
    <w:p w14:paraId="466AB054" w14:textId="77777777" w:rsidR="007A35C3" w:rsidRDefault="007A35C3" w:rsidP="00946B5F">
      <w:pPr>
        <w:pStyle w:val="NormalWeb"/>
        <w:ind w:left="567" w:hanging="567"/>
      </w:pPr>
    </w:p>
    <w:p w14:paraId="16A100C3" w14:textId="77777777" w:rsidR="007A35C3" w:rsidRDefault="007A35C3" w:rsidP="00946B5F">
      <w:pPr>
        <w:pStyle w:val="NormalWeb"/>
        <w:ind w:left="567" w:hanging="567"/>
      </w:pPr>
    </w:p>
    <w:p w14:paraId="53A51285" w14:textId="77777777" w:rsidR="007A35C3" w:rsidRDefault="007A35C3" w:rsidP="00946B5F">
      <w:pPr>
        <w:pStyle w:val="NormalWeb"/>
        <w:ind w:left="567" w:hanging="567"/>
      </w:pPr>
    </w:p>
    <w:p w14:paraId="06FA4B59" w14:textId="39A6EB7E" w:rsidR="00946B5F" w:rsidRDefault="00946B5F" w:rsidP="00946B5F">
      <w:pPr>
        <w:pStyle w:val="NormalWeb"/>
        <w:ind w:left="567" w:hanging="567"/>
      </w:pPr>
      <w:r>
        <w:lastRenderedPageBreak/>
        <w:t xml:space="preserve">Chen, Y., Ramamurthy, K., &amp; Wen, K.-W. (2012). Organizations' information security policy compliance: Stick or Carrot Approach? </w:t>
      </w:r>
      <w:r>
        <w:rPr>
          <w:i/>
          <w:iCs/>
        </w:rPr>
        <w:t>Journal of Management Information Systems</w:t>
      </w:r>
      <w:r>
        <w:t xml:space="preserve">, </w:t>
      </w:r>
      <w:r>
        <w:rPr>
          <w:i/>
          <w:iCs/>
        </w:rPr>
        <w:t>29</w:t>
      </w:r>
      <w:r>
        <w:t>(3), 157–188. http://doi.org/10.2753/mis0742-1222290305.</w:t>
      </w:r>
    </w:p>
    <w:p w14:paraId="3225123E" w14:textId="77777777" w:rsidR="00946B5F" w:rsidRDefault="00946B5F" w:rsidP="00946B5F">
      <w:pPr>
        <w:pStyle w:val="NormalWeb"/>
        <w:ind w:left="567" w:hanging="567"/>
      </w:pPr>
    </w:p>
    <w:p w14:paraId="0D516772" w14:textId="77777777" w:rsidR="00946B5F" w:rsidRDefault="00946B5F" w:rsidP="00946B5F">
      <w:pPr>
        <w:pStyle w:val="NormalWeb"/>
        <w:ind w:left="567" w:hanging="567"/>
      </w:pPr>
    </w:p>
    <w:p w14:paraId="60286B69" w14:textId="6356A052" w:rsidR="00946B5F" w:rsidRDefault="00946B5F" w:rsidP="00946B5F">
      <w:pPr>
        <w:pStyle w:val="NormalWeb"/>
        <w:ind w:left="567" w:hanging="567"/>
      </w:pPr>
      <w:r>
        <w:t xml:space="preserve">Liu, C., Liang, H., Wang, N., &amp; Xue, Y. (2021). Ensuring employees' information security policy compliance by Carrot and stick: The moderating roles of organizational commitment and gender. </w:t>
      </w:r>
      <w:r>
        <w:rPr>
          <w:i/>
          <w:iCs/>
        </w:rPr>
        <w:t>Information Technology &amp; People</w:t>
      </w:r>
      <w:r>
        <w:t xml:space="preserve">, </w:t>
      </w:r>
      <w:r>
        <w:rPr>
          <w:i/>
          <w:iCs/>
        </w:rPr>
        <w:t>35</w:t>
      </w:r>
      <w:r>
        <w:t xml:space="preserve">(2), 802–834. http://doi.org/10.1108/itp-09-2019-0452 </w:t>
      </w:r>
    </w:p>
    <w:p w14:paraId="6FD11A85" w14:textId="77777777" w:rsidR="00946B5F" w:rsidRPr="00232A32" w:rsidRDefault="00946B5F" w:rsidP="005F0F65">
      <w:pPr>
        <w:spacing w:line="480" w:lineRule="auto"/>
        <w:rPr>
          <w:rFonts w:ascii="Times New Roman" w:eastAsia="Times New Roman" w:hAnsi="Times New Roman" w:cs="Times New Roman"/>
          <w:sz w:val="24"/>
          <w:szCs w:val="24"/>
        </w:rPr>
      </w:pPr>
    </w:p>
    <w:sectPr w:rsidR="00946B5F" w:rsidRPr="00232A32" w:rsidSect="00851151">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04CFA" w14:textId="77777777" w:rsidR="006230B1" w:rsidRDefault="006230B1" w:rsidP="00851151">
      <w:pPr>
        <w:spacing w:line="240" w:lineRule="auto"/>
      </w:pPr>
      <w:r>
        <w:separator/>
      </w:r>
    </w:p>
  </w:endnote>
  <w:endnote w:type="continuationSeparator" w:id="0">
    <w:p w14:paraId="2317D5BF" w14:textId="77777777" w:rsidR="006230B1" w:rsidRDefault="006230B1" w:rsidP="008511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C810D" w14:textId="77777777" w:rsidR="006230B1" w:rsidRDefault="006230B1" w:rsidP="00851151">
      <w:pPr>
        <w:spacing w:line="240" w:lineRule="auto"/>
      </w:pPr>
      <w:r>
        <w:separator/>
      </w:r>
    </w:p>
  </w:footnote>
  <w:footnote w:type="continuationSeparator" w:id="0">
    <w:p w14:paraId="5AA68899" w14:textId="77777777" w:rsidR="006230B1" w:rsidRDefault="006230B1" w:rsidP="008511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BC455" w14:textId="77777777" w:rsidR="005B2587" w:rsidRPr="00ED230C" w:rsidRDefault="005B2587" w:rsidP="005B2587">
    <w:pPr>
      <w:pStyle w:val="Header"/>
      <w:rPr>
        <w:rFonts w:ascii="Times New Roman" w:hAnsi="Times New Roman" w:cs="Times New Roman"/>
        <w:sz w:val="24"/>
        <w:szCs w:val="24"/>
      </w:rPr>
    </w:pPr>
    <w:r w:rsidRPr="00ED230C">
      <w:rPr>
        <w:rFonts w:ascii="Times New Roman" w:hAnsi="Times New Roman" w:cs="Times New Roman"/>
        <w:sz w:val="24"/>
        <w:szCs w:val="24"/>
      </w:rPr>
      <w:ptab w:relativeTo="margin" w:alignment="center" w:leader="none"/>
    </w:r>
    <w:r w:rsidRPr="00ED230C">
      <w:rPr>
        <w:rFonts w:ascii="Times New Roman" w:hAnsi="Times New Roman" w:cs="Times New Roman"/>
        <w:sz w:val="24"/>
        <w:szCs w:val="24"/>
      </w:rPr>
      <w:ptab w:relativeTo="margin" w:alignment="right" w:leader="none"/>
    </w:r>
    <w:r w:rsidRPr="00ED230C">
      <w:rPr>
        <w:rFonts w:ascii="Times New Roman" w:hAnsi="Times New Roman" w:cs="Times New Roman"/>
        <w:sz w:val="24"/>
        <w:szCs w:val="24"/>
      </w:rPr>
      <w:fldChar w:fldCharType="begin"/>
    </w:r>
    <w:r w:rsidRPr="00ED230C">
      <w:rPr>
        <w:rFonts w:ascii="Times New Roman" w:hAnsi="Times New Roman" w:cs="Times New Roman"/>
        <w:sz w:val="24"/>
        <w:szCs w:val="24"/>
      </w:rPr>
      <w:instrText xml:space="preserve"> PAGE   \* MERGEFORMAT </w:instrText>
    </w:r>
    <w:r w:rsidRPr="00ED230C">
      <w:rPr>
        <w:rFonts w:ascii="Times New Roman" w:hAnsi="Times New Roman" w:cs="Times New Roman"/>
        <w:sz w:val="24"/>
        <w:szCs w:val="24"/>
      </w:rPr>
      <w:fldChar w:fldCharType="separate"/>
    </w:r>
    <w:r w:rsidR="00D007A1">
      <w:rPr>
        <w:rFonts w:ascii="Times New Roman" w:hAnsi="Times New Roman" w:cs="Times New Roman"/>
        <w:noProof/>
        <w:sz w:val="24"/>
        <w:szCs w:val="24"/>
      </w:rPr>
      <w:t>3</w:t>
    </w:r>
    <w:r w:rsidRPr="00ED230C">
      <w:rPr>
        <w:rFonts w:ascii="Times New Roman" w:hAnsi="Times New Roman" w:cs="Times New Roman"/>
        <w:sz w:val="24"/>
        <w:szCs w:val="24"/>
      </w:rPr>
      <w:fldChar w:fldCharType="end"/>
    </w:r>
  </w:p>
  <w:p w14:paraId="7037D548" w14:textId="77777777" w:rsidR="00505FAB" w:rsidRPr="005B2587" w:rsidRDefault="00505FAB" w:rsidP="005B25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E200" w14:textId="77777777" w:rsidR="00505FAB" w:rsidRPr="00851151" w:rsidRDefault="00505FAB">
    <w:pPr>
      <w:pStyle w:val="Header"/>
      <w:rPr>
        <w:rFonts w:ascii="Times New Roman" w:hAnsi="Times New Roman" w:cs="Times New Roman"/>
        <w:sz w:val="24"/>
        <w:szCs w:val="24"/>
      </w:rPr>
    </w:pPr>
    <w:r w:rsidRPr="00851151">
      <w:rPr>
        <w:rFonts w:ascii="Times New Roman" w:hAnsi="Times New Roman" w:cs="Times New Roman"/>
        <w:sz w:val="24"/>
        <w:szCs w:val="24"/>
      </w:rPr>
      <w:ptab w:relativeTo="margin" w:alignment="center" w:leader="none"/>
    </w:r>
    <w:r w:rsidRPr="00851151">
      <w:rPr>
        <w:rFonts w:ascii="Times New Roman" w:hAnsi="Times New Roman" w:cs="Times New Roman"/>
        <w:sz w:val="24"/>
        <w:szCs w:val="24"/>
      </w:rPr>
      <w:ptab w:relativeTo="margin" w:alignment="right" w:leader="none"/>
    </w:r>
    <w:r w:rsidR="00B677BA" w:rsidRPr="00851151">
      <w:rPr>
        <w:rFonts w:ascii="Times New Roman" w:hAnsi="Times New Roman" w:cs="Times New Roman"/>
        <w:sz w:val="24"/>
        <w:szCs w:val="24"/>
      </w:rPr>
      <w:fldChar w:fldCharType="begin"/>
    </w:r>
    <w:r w:rsidRPr="00851151">
      <w:rPr>
        <w:rFonts w:ascii="Times New Roman" w:hAnsi="Times New Roman" w:cs="Times New Roman"/>
        <w:sz w:val="24"/>
        <w:szCs w:val="24"/>
      </w:rPr>
      <w:instrText xml:space="preserve"> PAGE   \* MERGEFORMAT </w:instrText>
    </w:r>
    <w:r w:rsidR="00B677BA" w:rsidRPr="00851151">
      <w:rPr>
        <w:rFonts w:ascii="Times New Roman" w:hAnsi="Times New Roman" w:cs="Times New Roman"/>
        <w:sz w:val="24"/>
        <w:szCs w:val="24"/>
      </w:rPr>
      <w:fldChar w:fldCharType="separate"/>
    </w:r>
    <w:r w:rsidR="00D007A1">
      <w:rPr>
        <w:rFonts w:ascii="Times New Roman" w:hAnsi="Times New Roman" w:cs="Times New Roman"/>
        <w:noProof/>
        <w:sz w:val="24"/>
        <w:szCs w:val="24"/>
      </w:rPr>
      <w:t>1</w:t>
    </w:r>
    <w:r w:rsidR="00B677BA" w:rsidRPr="00851151">
      <w:rPr>
        <w:rFonts w:ascii="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B29F9"/>
    <w:multiLevelType w:val="hybridMultilevel"/>
    <w:tmpl w:val="83387CEE"/>
    <w:lvl w:ilvl="0" w:tplc="F6BC56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54798"/>
    <w:multiLevelType w:val="hybridMultilevel"/>
    <w:tmpl w:val="B2867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0323323">
    <w:abstractNumId w:val="1"/>
  </w:num>
  <w:num w:numId="2" w16cid:durableId="139631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Y0NDAwMzEyMjUwMDdQ0lEKTi0uzszPAykwtKwFAEk1CHAtAAAA"/>
  </w:docVars>
  <w:rsids>
    <w:rsidRoot w:val="001F0009"/>
    <w:rsid w:val="0000326A"/>
    <w:rsid w:val="00037043"/>
    <w:rsid w:val="00037A53"/>
    <w:rsid w:val="00040AED"/>
    <w:rsid w:val="00055FB9"/>
    <w:rsid w:val="00057EE5"/>
    <w:rsid w:val="00065C90"/>
    <w:rsid w:val="00067267"/>
    <w:rsid w:val="00073B82"/>
    <w:rsid w:val="00086F33"/>
    <w:rsid w:val="00087D54"/>
    <w:rsid w:val="00091511"/>
    <w:rsid w:val="000A2316"/>
    <w:rsid w:val="000B46D9"/>
    <w:rsid w:val="000B63F3"/>
    <w:rsid w:val="000C1627"/>
    <w:rsid w:val="000D0391"/>
    <w:rsid w:val="000D1419"/>
    <w:rsid w:val="000D3EFF"/>
    <w:rsid w:val="000E384F"/>
    <w:rsid w:val="000F21CD"/>
    <w:rsid w:val="000F3070"/>
    <w:rsid w:val="000F5EB7"/>
    <w:rsid w:val="000F628B"/>
    <w:rsid w:val="000F71F3"/>
    <w:rsid w:val="00100E88"/>
    <w:rsid w:val="00104D23"/>
    <w:rsid w:val="00105509"/>
    <w:rsid w:val="00105EA1"/>
    <w:rsid w:val="00113CB0"/>
    <w:rsid w:val="00117DBE"/>
    <w:rsid w:val="0012662A"/>
    <w:rsid w:val="00155567"/>
    <w:rsid w:val="0016006B"/>
    <w:rsid w:val="00181218"/>
    <w:rsid w:val="001953FA"/>
    <w:rsid w:val="001A1DBC"/>
    <w:rsid w:val="001A4D68"/>
    <w:rsid w:val="001B3022"/>
    <w:rsid w:val="001D06DA"/>
    <w:rsid w:val="001D3367"/>
    <w:rsid w:val="001D5705"/>
    <w:rsid w:val="001D6F4A"/>
    <w:rsid w:val="001E5D46"/>
    <w:rsid w:val="001E5F19"/>
    <w:rsid w:val="001F0009"/>
    <w:rsid w:val="001F36F9"/>
    <w:rsid w:val="0022477E"/>
    <w:rsid w:val="0022478D"/>
    <w:rsid w:val="00232A32"/>
    <w:rsid w:val="00234DFE"/>
    <w:rsid w:val="0024332A"/>
    <w:rsid w:val="0024354B"/>
    <w:rsid w:val="00247641"/>
    <w:rsid w:val="00253CEC"/>
    <w:rsid w:val="0025485B"/>
    <w:rsid w:val="002764CD"/>
    <w:rsid w:val="00281C1E"/>
    <w:rsid w:val="002B35B9"/>
    <w:rsid w:val="002B4694"/>
    <w:rsid w:val="002B6CF7"/>
    <w:rsid w:val="002C393C"/>
    <w:rsid w:val="002C4A0A"/>
    <w:rsid w:val="002D2F5B"/>
    <w:rsid w:val="002D3302"/>
    <w:rsid w:val="002D3E13"/>
    <w:rsid w:val="002E3DF5"/>
    <w:rsid w:val="002F09C4"/>
    <w:rsid w:val="00303A15"/>
    <w:rsid w:val="00310B24"/>
    <w:rsid w:val="0031125B"/>
    <w:rsid w:val="00315395"/>
    <w:rsid w:val="00325939"/>
    <w:rsid w:val="00333306"/>
    <w:rsid w:val="00341113"/>
    <w:rsid w:val="003428FD"/>
    <w:rsid w:val="00345439"/>
    <w:rsid w:val="00351BEE"/>
    <w:rsid w:val="003647E3"/>
    <w:rsid w:val="00370BD8"/>
    <w:rsid w:val="00377712"/>
    <w:rsid w:val="00380CEB"/>
    <w:rsid w:val="0038205F"/>
    <w:rsid w:val="0039527D"/>
    <w:rsid w:val="00396261"/>
    <w:rsid w:val="00397996"/>
    <w:rsid w:val="003B7A4A"/>
    <w:rsid w:val="003C1B3A"/>
    <w:rsid w:val="003D0ABA"/>
    <w:rsid w:val="003D38FD"/>
    <w:rsid w:val="003D7E0C"/>
    <w:rsid w:val="003E0AB4"/>
    <w:rsid w:val="003E0C22"/>
    <w:rsid w:val="003E1687"/>
    <w:rsid w:val="003E735F"/>
    <w:rsid w:val="003E7DC1"/>
    <w:rsid w:val="003F5757"/>
    <w:rsid w:val="004178CE"/>
    <w:rsid w:val="00417AE3"/>
    <w:rsid w:val="00422E76"/>
    <w:rsid w:val="00426FE4"/>
    <w:rsid w:val="004328A6"/>
    <w:rsid w:val="0043415A"/>
    <w:rsid w:val="0043423A"/>
    <w:rsid w:val="00436433"/>
    <w:rsid w:val="00441F35"/>
    <w:rsid w:val="00450C00"/>
    <w:rsid w:val="00451623"/>
    <w:rsid w:val="00453460"/>
    <w:rsid w:val="0047198E"/>
    <w:rsid w:val="00490134"/>
    <w:rsid w:val="004956CB"/>
    <w:rsid w:val="00497CAE"/>
    <w:rsid w:val="004A3CF7"/>
    <w:rsid w:val="004C080F"/>
    <w:rsid w:val="004C4E60"/>
    <w:rsid w:val="004D0247"/>
    <w:rsid w:val="004D0F75"/>
    <w:rsid w:val="004D4B95"/>
    <w:rsid w:val="004D6D65"/>
    <w:rsid w:val="004D7BAB"/>
    <w:rsid w:val="004E17C6"/>
    <w:rsid w:val="004F176A"/>
    <w:rsid w:val="004F5C85"/>
    <w:rsid w:val="00505FAB"/>
    <w:rsid w:val="00522920"/>
    <w:rsid w:val="005233A5"/>
    <w:rsid w:val="00525297"/>
    <w:rsid w:val="00542EEB"/>
    <w:rsid w:val="005438F8"/>
    <w:rsid w:val="00545251"/>
    <w:rsid w:val="00562F84"/>
    <w:rsid w:val="0056323D"/>
    <w:rsid w:val="005673E9"/>
    <w:rsid w:val="00583EC6"/>
    <w:rsid w:val="00586932"/>
    <w:rsid w:val="00592B67"/>
    <w:rsid w:val="00593A54"/>
    <w:rsid w:val="005965B4"/>
    <w:rsid w:val="005A7325"/>
    <w:rsid w:val="005A75D6"/>
    <w:rsid w:val="005B16F0"/>
    <w:rsid w:val="005B2587"/>
    <w:rsid w:val="005C0C0C"/>
    <w:rsid w:val="005C65D5"/>
    <w:rsid w:val="005E30A0"/>
    <w:rsid w:val="005E3D76"/>
    <w:rsid w:val="005E6366"/>
    <w:rsid w:val="005F0F65"/>
    <w:rsid w:val="006124FF"/>
    <w:rsid w:val="00621A1F"/>
    <w:rsid w:val="006223F0"/>
    <w:rsid w:val="006230B1"/>
    <w:rsid w:val="0062324C"/>
    <w:rsid w:val="00623AD0"/>
    <w:rsid w:val="006362A2"/>
    <w:rsid w:val="006407EF"/>
    <w:rsid w:val="00644CE1"/>
    <w:rsid w:val="00646913"/>
    <w:rsid w:val="00650016"/>
    <w:rsid w:val="00655424"/>
    <w:rsid w:val="00657773"/>
    <w:rsid w:val="00660220"/>
    <w:rsid w:val="006715A5"/>
    <w:rsid w:val="00673060"/>
    <w:rsid w:val="00682C3A"/>
    <w:rsid w:val="00683AFA"/>
    <w:rsid w:val="00693D10"/>
    <w:rsid w:val="00694ED1"/>
    <w:rsid w:val="006A00E1"/>
    <w:rsid w:val="006A24A2"/>
    <w:rsid w:val="006A373F"/>
    <w:rsid w:val="006A7C8F"/>
    <w:rsid w:val="006B1572"/>
    <w:rsid w:val="006B335B"/>
    <w:rsid w:val="006B3390"/>
    <w:rsid w:val="006C1BF5"/>
    <w:rsid w:val="006C573F"/>
    <w:rsid w:val="006E51BF"/>
    <w:rsid w:val="006F0B25"/>
    <w:rsid w:val="006F1599"/>
    <w:rsid w:val="006F642A"/>
    <w:rsid w:val="007003BD"/>
    <w:rsid w:val="0071084C"/>
    <w:rsid w:val="00721F48"/>
    <w:rsid w:val="00724287"/>
    <w:rsid w:val="00726621"/>
    <w:rsid w:val="00726962"/>
    <w:rsid w:val="00731D91"/>
    <w:rsid w:val="00733AF7"/>
    <w:rsid w:val="00741BE7"/>
    <w:rsid w:val="00752115"/>
    <w:rsid w:val="00756596"/>
    <w:rsid w:val="007743CB"/>
    <w:rsid w:val="00776286"/>
    <w:rsid w:val="007774C0"/>
    <w:rsid w:val="0079206C"/>
    <w:rsid w:val="007A05F3"/>
    <w:rsid w:val="007A35C3"/>
    <w:rsid w:val="007A4DA8"/>
    <w:rsid w:val="007A7180"/>
    <w:rsid w:val="007A7641"/>
    <w:rsid w:val="007B05C8"/>
    <w:rsid w:val="007B7709"/>
    <w:rsid w:val="007D642B"/>
    <w:rsid w:val="007E0AD1"/>
    <w:rsid w:val="007E7021"/>
    <w:rsid w:val="008102E8"/>
    <w:rsid w:val="008254A3"/>
    <w:rsid w:val="00834DBC"/>
    <w:rsid w:val="00846F50"/>
    <w:rsid w:val="00851151"/>
    <w:rsid w:val="008532B7"/>
    <w:rsid w:val="00854656"/>
    <w:rsid w:val="0085484B"/>
    <w:rsid w:val="008622BC"/>
    <w:rsid w:val="00862CEC"/>
    <w:rsid w:val="008669EE"/>
    <w:rsid w:val="00870D9D"/>
    <w:rsid w:val="008745F7"/>
    <w:rsid w:val="00876F2A"/>
    <w:rsid w:val="008816FA"/>
    <w:rsid w:val="008967D7"/>
    <w:rsid w:val="008A149B"/>
    <w:rsid w:val="008B474B"/>
    <w:rsid w:val="008B503C"/>
    <w:rsid w:val="008B67ED"/>
    <w:rsid w:val="008C3F7F"/>
    <w:rsid w:val="008C7ADF"/>
    <w:rsid w:val="008D0FAA"/>
    <w:rsid w:val="008D2E86"/>
    <w:rsid w:val="008E1539"/>
    <w:rsid w:val="008E1663"/>
    <w:rsid w:val="008E507C"/>
    <w:rsid w:val="008F3385"/>
    <w:rsid w:val="0090187A"/>
    <w:rsid w:val="00920EAB"/>
    <w:rsid w:val="00926029"/>
    <w:rsid w:val="009270CB"/>
    <w:rsid w:val="00940532"/>
    <w:rsid w:val="00944D4B"/>
    <w:rsid w:val="00946B5F"/>
    <w:rsid w:val="00946EBB"/>
    <w:rsid w:val="0095752F"/>
    <w:rsid w:val="00957BEC"/>
    <w:rsid w:val="00960DC8"/>
    <w:rsid w:val="009677F2"/>
    <w:rsid w:val="00971E17"/>
    <w:rsid w:val="009721FA"/>
    <w:rsid w:val="00977136"/>
    <w:rsid w:val="0099238F"/>
    <w:rsid w:val="009B340B"/>
    <w:rsid w:val="009C094E"/>
    <w:rsid w:val="009C1B22"/>
    <w:rsid w:val="009C2AC5"/>
    <w:rsid w:val="009C38E9"/>
    <w:rsid w:val="009C7B3E"/>
    <w:rsid w:val="009D53F2"/>
    <w:rsid w:val="009E22D4"/>
    <w:rsid w:val="009E2696"/>
    <w:rsid w:val="009E5569"/>
    <w:rsid w:val="00A026AC"/>
    <w:rsid w:val="00A03913"/>
    <w:rsid w:val="00A10BA2"/>
    <w:rsid w:val="00A114E0"/>
    <w:rsid w:val="00A171AA"/>
    <w:rsid w:val="00A21760"/>
    <w:rsid w:val="00A3033C"/>
    <w:rsid w:val="00A30F5E"/>
    <w:rsid w:val="00A42E0E"/>
    <w:rsid w:val="00A4623A"/>
    <w:rsid w:val="00A51BB8"/>
    <w:rsid w:val="00A531CF"/>
    <w:rsid w:val="00A63EF7"/>
    <w:rsid w:val="00A64B8D"/>
    <w:rsid w:val="00A76941"/>
    <w:rsid w:val="00A76CEC"/>
    <w:rsid w:val="00AA1D13"/>
    <w:rsid w:val="00AA5477"/>
    <w:rsid w:val="00AB3EF2"/>
    <w:rsid w:val="00AB45BA"/>
    <w:rsid w:val="00AE278F"/>
    <w:rsid w:val="00AF151A"/>
    <w:rsid w:val="00AF4C84"/>
    <w:rsid w:val="00B013D1"/>
    <w:rsid w:val="00B14DC6"/>
    <w:rsid w:val="00B17784"/>
    <w:rsid w:val="00B207CD"/>
    <w:rsid w:val="00B223D7"/>
    <w:rsid w:val="00B26E48"/>
    <w:rsid w:val="00B34EBE"/>
    <w:rsid w:val="00B36885"/>
    <w:rsid w:val="00B42353"/>
    <w:rsid w:val="00B459F0"/>
    <w:rsid w:val="00B4627D"/>
    <w:rsid w:val="00B62BB9"/>
    <w:rsid w:val="00B677BA"/>
    <w:rsid w:val="00B93B8E"/>
    <w:rsid w:val="00B95FE3"/>
    <w:rsid w:val="00BB0AF6"/>
    <w:rsid w:val="00BC106D"/>
    <w:rsid w:val="00BC4C7B"/>
    <w:rsid w:val="00BD447E"/>
    <w:rsid w:val="00BD6A2D"/>
    <w:rsid w:val="00BD6E3C"/>
    <w:rsid w:val="00BE1405"/>
    <w:rsid w:val="00BE4476"/>
    <w:rsid w:val="00BE7CAF"/>
    <w:rsid w:val="00BF7599"/>
    <w:rsid w:val="00C25312"/>
    <w:rsid w:val="00C27247"/>
    <w:rsid w:val="00C3159C"/>
    <w:rsid w:val="00C502DB"/>
    <w:rsid w:val="00C51025"/>
    <w:rsid w:val="00C63176"/>
    <w:rsid w:val="00C63D9B"/>
    <w:rsid w:val="00C830B2"/>
    <w:rsid w:val="00C93ABE"/>
    <w:rsid w:val="00C9521B"/>
    <w:rsid w:val="00CA0EAE"/>
    <w:rsid w:val="00CA0F85"/>
    <w:rsid w:val="00CA15BF"/>
    <w:rsid w:val="00CC39DB"/>
    <w:rsid w:val="00CC7D19"/>
    <w:rsid w:val="00CD09C3"/>
    <w:rsid w:val="00CE206D"/>
    <w:rsid w:val="00CE42AD"/>
    <w:rsid w:val="00CF5F88"/>
    <w:rsid w:val="00CF6B98"/>
    <w:rsid w:val="00D007A1"/>
    <w:rsid w:val="00D07761"/>
    <w:rsid w:val="00D11357"/>
    <w:rsid w:val="00D13BCC"/>
    <w:rsid w:val="00D23F43"/>
    <w:rsid w:val="00D4028F"/>
    <w:rsid w:val="00D43FB9"/>
    <w:rsid w:val="00D47E33"/>
    <w:rsid w:val="00D73D2D"/>
    <w:rsid w:val="00D82735"/>
    <w:rsid w:val="00D92D07"/>
    <w:rsid w:val="00D93C51"/>
    <w:rsid w:val="00DA5120"/>
    <w:rsid w:val="00DA7C4D"/>
    <w:rsid w:val="00DB3340"/>
    <w:rsid w:val="00DB387F"/>
    <w:rsid w:val="00DC07AE"/>
    <w:rsid w:val="00DC327C"/>
    <w:rsid w:val="00DC586B"/>
    <w:rsid w:val="00DC6B11"/>
    <w:rsid w:val="00DD38BD"/>
    <w:rsid w:val="00DD7D54"/>
    <w:rsid w:val="00DF18C5"/>
    <w:rsid w:val="00DF1B6D"/>
    <w:rsid w:val="00E04AAD"/>
    <w:rsid w:val="00E109DD"/>
    <w:rsid w:val="00E315B0"/>
    <w:rsid w:val="00E36A45"/>
    <w:rsid w:val="00E43979"/>
    <w:rsid w:val="00E45491"/>
    <w:rsid w:val="00E50FD9"/>
    <w:rsid w:val="00E6006B"/>
    <w:rsid w:val="00E62C6C"/>
    <w:rsid w:val="00E71095"/>
    <w:rsid w:val="00E7276C"/>
    <w:rsid w:val="00E727DB"/>
    <w:rsid w:val="00E7476E"/>
    <w:rsid w:val="00E95530"/>
    <w:rsid w:val="00EB433E"/>
    <w:rsid w:val="00ED0F9D"/>
    <w:rsid w:val="00ED230C"/>
    <w:rsid w:val="00ED4D19"/>
    <w:rsid w:val="00ED5995"/>
    <w:rsid w:val="00EE0C10"/>
    <w:rsid w:val="00EE4AF0"/>
    <w:rsid w:val="00EF142E"/>
    <w:rsid w:val="00F01932"/>
    <w:rsid w:val="00F01C23"/>
    <w:rsid w:val="00F07110"/>
    <w:rsid w:val="00F17133"/>
    <w:rsid w:val="00F232E7"/>
    <w:rsid w:val="00F25177"/>
    <w:rsid w:val="00F30DF3"/>
    <w:rsid w:val="00F44D44"/>
    <w:rsid w:val="00F65C17"/>
    <w:rsid w:val="00F71451"/>
    <w:rsid w:val="00F86BBE"/>
    <w:rsid w:val="00F87E79"/>
    <w:rsid w:val="00F906CC"/>
    <w:rsid w:val="00F92B17"/>
    <w:rsid w:val="00FA54C9"/>
    <w:rsid w:val="00FB0416"/>
    <w:rsid w:val="00FB433F"/>
    <w:rsid w:val="00FE1681"/>
    <w:rsid w:val="00FE2612"/>
    <w:rsid w:val="00FF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F7BD"/>
  <w15:docId w15:val="{2A6C8E95-4633-4945-91FE-D5FA1F59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979"/>
    <w:pPr>
      <w:spacing w:after="0"/>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51151"/>
    <w:pPr>
      <w:tabs>
        <w:tab w:val="center" w:pos="4680"/>
        <w:tab w:val="right" w:pos="9360"/>
      </w:tabs>
      <w:spacing w:line="240" w:lineRule="auto"/>
    </w:pPr>
  </w:style>
  <w:style w:type="character" w:customStyle="1" w:styleId="HeaderChar">
    <w:name w:val="Header Char"/>
    <w:basedOn w:val="DefaultParagraphFont"/>
    <w:link w:val="Header"/>
    <w:uiPriority w:val="99"/>
    <w:rsid w:val="00851151"/>
    <w:rPr>
      <w:rFonts w:ascii="Arial" w:hAnsi="Arial"/>
    </w:rPr>
  </w:style>
  <w:style w:type="paragraph" w:styleId="Footer">
    <w:name w:val="footer"/>
    <w:basedOn w:val="Normal"/>
    <w:link w:val="FooterChar"/>
    <w:uiPriority w:val="99"/>
    <w:unhideWhenUsed/>
    <w:rsid w:val="00851151"/>
    <w:pPr>
      <w:tabs>
        <w:tab w:val="center" w:pos="4680"/>
        <w:tab w:val="right" w:pos="9360"/>
      </w:tabs>
      <w:spacing w:line="240" w:lineRule="auto"/>
    </w:pPr>
  </w:style>
  <w:style w:type="character" w:customStyle="1" w:styleId="FooterChar">
    <w:name w:val="Footer Char"/>
    <w:basedOn w:val="DefaultParagraphFont"/>
    <w:link w:val="Footer"/>
    <w:uiPriority w:val="99"/>
    <w:rsid w:val="00851151"/>
    <w:rPr>
      <w:rFonts w:ascii="Arial" w:hAnsi="Arial"/>
    </w:rPr>
  </w:style>
  <w:style w:type="paragraph" w:styleId="BalloonText">
    <w:name w:val="Balloon Text"/>
    <w:basedOn w:val="Normal"/>
    <w:link w:val="BalloonTextChar"/>
    <w:uiPriority w:val="99"/>
    <w:semiHidden/>
    <w:unhideWhenUsed/>
    <w:rsid w:val="008511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151"/>
    <w:rPr>
      <w:rFonts w:ascii="Tahoma" w:hAnsi="Tahoma" w:cs="Tahoma"/>
      <w:sz w:val="16"/>
      <w:szCs w:val="16"/>
    </w:rPr>
  </w:style>
  <w:style w:type="paragraph" w:styleId="ListParagraph">
    <w:name w:val="List Paragraph"/>
    <w:basedOn w:val="Normal"/>
    <w:uiPriority w:val="34"/>
    <w:qFormat/>
    <w:rsid w:val="0043415A"/>
    <w:pPr>
      <w:spacing w:after="200"/>
      <w:ind w:left="720"/>
      <w:contextualSpacing/>
    </w:pPr>
    <w:rPr>
      <w:rFonts w:asciiTheme="minorHAnsi" w:hAnsiTheme="minorHAnsi"/>
    </w:rPr>
  </w:style>
  <w:style w:type="character" w:styleId="Emphasis">
    <w:name w:val="Emphasis"/>
    <w:basedOn w:val="DefaultParagraphFont"/>
    <w:uiPriority w:val="20"/>
    <w:qFormat/>
    <w:rsid w:val="005965B4"/>
    <w:rPr>
      <w:i/>
      <w:iCs/>
    </w:rPr>
  </w:style>
  <w:style w:type="paragraph" w:styleId="PlainText">
    <w:name w:val="Plain Text"/>
    <w:basedOn w:val="Normal"/>
    <w:link w:val="PlainTextChar"/>
    <w:uiPriority w:val="99"/>
    <w:unhideWhenUsed/>
    <w:rsid w:val="005965B4"/>
    <w:pPr>
      <w:spacing w:line="240" w:lineRule="auto"/>
    </w:pPr>
    <w:rPr>
      <w:rFonts w:ascii="Calibri" w:hAnsi="Calibri"/>
      <w:szCs w:val="21"/>
    </w:rPr>
  </w:style>
  <w:style w:type="character" w:customStyle="1" w:styleId="PlainTextChar">
    <w:name w:val="Plain Text Char"/>
    <w:basedOn w:val="DefaultParagraphFont"/>
    <w:link w:val="PlainText"/>
    <w:uiPriority w:val="99"/>
    <w:rsid w:val="005965B4"/>
    <w:rPr>
      <w:rFonts w:ascii="Calibri" w:hAnsi="Calibri"/>
      <w:szCs w:val="21"/>
    </w:rPr>
  </w:style>
  <w:style w:type="paragraph" w:styleId="BodyText">
    <w:name w:val="Body Text"/>
    <w:basedOn w:val="Normal"/>
    <w:link w:val="BodyTextChar"/>
    <w:rsid w:val="005965B4"/>
    <w:pPr>
      <w:autoSpaceDE w:val="0"/>
      <w:autoSpaceDN w:val="0"/>
      <w:adjustRightInd w:val="0"/>
      <w:snapToGrid w:val="0"/>
      <w:spacing w:line="480" w:lineRule="auto"/>
      <w:ind w:firstLine="7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965B4"/>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4D68"/>
    <w:rPr>
      <w:color w:val="0000FF" w:themeColor="hyperlink"/>
      <w:u w:val="single"/>
    </w:rPr>
  </w:style>
  <w:style w:type="character" w:styleId="CommentReference">
    <w:name w:val="annotation reference"/>
    <w:basedOn w:val="DefaultParagraphFont"/>
    <w:uiPriority w:val="99"/>
    <w:semiHidden/>
    <w:unhideWhenUsed/>
    <w:rsid w:val="00B223D7"/>
    <w:rPr>
      <w:sz w:val="16"/>
      <w:szCs w:val="16"/>
    </w:rPr>
  </w:style>
  <w:style w:type="paragraph" w:styleId="CommentText">
    <w:name w:val="annotation text"/>
    <w:basedOn w:val="Normal"/>
    <w:link w:val="CommentTextChar"/>
    <w:uiPriority w:val="99"/>
    <w:semiHidden/>
    <w:unhideWhenUsed/>
    <w:rsid w:val="00B223D7"/>
    <w:pPr>
      <w:spacing w:line="240" w:lineRule="auto"/>
    </w:pPr>
    <w:rPr>
      <w:sz w:val="20"/>
      <w:szCs w:val="20"/>
    </w:rPr>
  </w:style>
  <w:style w:type="character" w:customStyle="1" w:styleId="CommentTextChar">
    <w:name w:val="Comment Text Char"/>
    <w:basedOn w:val="DefaultParagraphFont"/>
    <w:link w:val="CommentText"/>
    <w:uiPriority w:val="99"/>
    <w:semiHidden/>
    <w:rsid w:val="00B223D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223D7"/>
    <w:rPr>
      <w:b/>
      <w:bCs/>
    </w:rPr>
  </w:style>
  <w:style w:type="character" w:customStyle="1" w:styleId="CommentSubjectChar">
    <w:name w:val="Comment Subject Char"/>
    <w:basedOn w:val="CommentTextChar"/>
    <w:link w:val="CommentSubject"/>
    <w:uiPriority w:val="99"/>
    <w:semiHidden/>
    <w:rsid w:val="00B223D7"/>
    <w:rPr>
      <w:rFonts w:ascii="Arial" w:hAnsi="Arial"/>
      <w:b/>
      <w:bCs/>
      <w:sz w:val="20"/>
      <w:szCs w:val="20"/>
    </w:rPr>
  </w:style>
  <w:style w:type="character" w:styleId="FollowedHyperlink">
    <w:name w:val="FollowedHyperlink"/>
    <w:basedOn w:val="DefaultParagraphFont"/>
    <w:uiPriority w:val="99"/>
    <w:semiHidden/>
    <w:unhideWhenUsed/>
    <w:rsid w:val="00CD09C3"/>
    <w:rPr>
      <w:color w:val="800080" w:themeColor="followedHyperlink"/>
      <w:u w:val="single"/>
    </w:rPr>
  </w:style>
  <w:style w:type="paragraph" w:styleId="NormalWeb">
    <w:name w:val="Normal (Web)"/>
    <w:basedOn w:val="Normal"/>
    <w:uiPriority w:val="99"/>
    <w:unhideWhenUsed/>
    <w:rsid w:val="00E727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gingindent">
    <w:name w:val="hanging_indent"/>
    <w:basedOn w:val="Normal"/>
    <w:rsid w:val="00E727D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727DB"/>
    <w:pPr>
      <w:spacing w:after="0" w:line="240" w:lineRule="auto"/>
    </w:pPr>
    <w:rPr>
      <w:rFonts w:ascii="Arial" w:hAnsi="Arial"/>
    </w:rPr>
  </w:style>
  <w:style w:type="character" w:customStyle="1" w:styleId="Mention1">
    <w:name w:val="Mention1"/>
    <w:basedOn w:val="DefaultParagraphFont"/>
    <w:uiPriority w:val="99"/>
    <w:semiHidden/>
    <w:unhideWhenUsed/>
    <w:rsid w:val="005233A5"/>
    <w:rPr>
      <w:color w:val="2B579A"/>
      <w:shd w:val="clear" w:color="auto" w:fill="E6E6E6"/>
    </w:rPr>
  </w:style>
  <w:style w:type="character" w:customStyle="1" w:styleId="Mention2">
    <w:name w:val="Mention2"/>
    <w:basedOn w:val="DefaultParagraphFont"/>
    <w:uiPriority w:val="99"/>
    <w:semiHidden/>
    <w:unhideWhenUsed/>
    <w:rsid w:val="00B26E48"/>
    <w:rPr>
      <w:color w:val="2B579A"/>
      <w:shd w:val="clear" w:color="auto" w:fill="E6E6E6"/>
    </w:rPr>
  </w:style>
  <w:style w:type="character" w:styleId="PlaceholderText">
    <w:name w:val="Placeholder Text"/>
    <w:basedOn w:val="DefaultParagraphFont"/>
    <w:uiPriority w:val="99"/>
    <w:semiHidden/>
    <w:rsid w:val="005B2587"/>
    <w:rPr>
      <w:color w:val="808080"/>
    </w:rPr>
  </w:style>
  <w:style w:type="character" w:styleId="Mention">
    <w:name w:val="Mention"/>
    <w:basedOn w:val="DefaultParagraphFont"/>
    <w:uiPriority w:val="99"/>
    <w:semiHidden/>
    <w:unhideWhenUsed/>
    <w:rsid w:val="00D007A1"/>
    <w:rPr>
      <w:color w:val="2B579A"/>
      <w:shd w:val="clear" w:color="auto" w:fill="E6E6E6"/>
    </w:rPr>
  </w:style>
  <w:style w:type="character" w:customStyle="1" w:styleId="styledstyledspan-ij5qmj-0">
    <w:name w:val="styled__styledspan-ij5qmj-0"/>
    <w:basedOn w:val="DefaultParagraphFont"/>
    <w:rsid w:val="007A3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1431">
      <w:bodyDiv w:val="1"/>
      <w:marLeft w:val="0"/>
      <w:marRight w:val="0"/>
      <w:marTop w:val="0"/>
      <w:marBottom w:val="0"/>
      <w:divBdr>
        <w:top w:val="none" w:sz="0" w:space="0" w:color="auto"/>
        <w:left w:val="none" w:sz="0" w:space="0" w:color="auto"/>
        <w:bottom w:val="none" w:sz="0" w:space="0" w:color="auto"/>
        <w:right w:val="none" w:sz="0" w:space="0" w:color="auto"/>
      </w:divBdr>
    </w:div>
    <w:div w:id="459150548">
      <w:bodyDiv w:val="1"/>
      <w:marLeft w:val="0"/>
      <w:marRight w:val="0"/>
      <w:marTop w:val="0"/>
      <w:marBottom w:val="0"/>
      <w:divBdr>
        <w:top w:val="none" w:sz="0" w:space="0" w:color="auto"/>
        <w:left w:val="none" w:sz="0" w:space="0" w:color="auto"/>
        <w:bottom w:val="none" w:sz="0" w:space="0" w:color="auto"/>
        <w:right w:val="none" w:sz="0" w:space="0" w:color="auto"/>
      </w:divBdr>
    </w:div>
    <w:div w:id="513419911">
      <w:bodyDiv w:val="1"/>
      <w:marLeft w:val="0"/>
      <w:marRight w:val="0"/>
      <w:marTop w:val="0"/>
      <w:marBottom w:val="0"/>
      <w:divBdr>
        <w:top w:val="none" w:sz="0" w:space="0" w:color="auto"/>
        <w:left w:val="none" w:sz="0" w:space="0" w:color="auto"/>
        <w:bottom w:val="none" w:sz="0" w:space="0" w:color="auto"/>
        <w:right w:val="none" w:sz="0" w:space="0" w:color="auto"/>
      </w:divBdr>
    </w:div>
    <w:div w:id="848450705">
      <w:bodyDiv w:val="1"/>
      <w:marLeft w:val="0"/>
      <w:marRight w:val="0"/>
      <w:marTop w:val="0"/>
      <w:marBottom w:val="0"/>
      <w:divBdr>
        <w:top w:val="none" w:sz="0" w:space="0" w:color="auto"/>
        <w:left w:val="none" w:sz="0" w:space="0" w:color="auto"/>
        <w:bottom w:val="none" w:sz="0" w:space="0" w:color="auto"/>
        <w:right w:val="none" w:sz="0" w:space="0" w:color="auto"/>
      </w:divBdr>
    </w:div>
    <w:div w:id="894699466">
      <w:bodyDiv w:val="1"/>
      <w:marLeft w:val="0"/>
      <w:marRight w:val="0"/>
      <w:marTop w:val="0"/>
      <w:marBottom w:val="0"/>
      <w:divBdr>
        <w:top w:val="none" w:sz="0" w:space="0" w:color="auto"/>
        <w:left w:val="none" w:sz="0" w:space="0" w:color="auto"/>
        <w:bottom w:val="none" w:sz="0" w:space="0" w:color="auto"/>
        <w:right w:val="none" w:sz="0" w:space="0" w:color="auto"/>
      </w:divBdr>
    </w:div>
    <w:div w:id="1149592927">
      <w:bodyDiv w:val="1"/>
      <w:marLeft w:val="0"/>
      <w:marRight w:val="0"/>
      <w:marTop w:val="0"/>
      <w:marBottom w:val="0"/>
      <w:divBdr>
        <w:top w:val="none" w:sz="0" w:space="0" w:color="auto"/>
        <w:left w:val="none" w:sz="0" w:space="0" w:color="auto"/>
        <w:bottom w:val="none" w:sz="0" w:space="0" w:color="auto"/>
        <w:right w:val="none" w:sz="0" w:space="0" w:color="auto"/>
      </w:divBdr>
    </w:div>
    <w:div w:id="1550070929">
      <w:bodyDiv w:val="1"/>
      <w:marLeft w:val="0"/>
      <w:marRight w:val="0"/>
      <w:marTop w:val="0"/>
      <w:marBottom w:val="0"/>
      <w:divBdr>
        <w:top w:val="none" w:sz="0" w:space="0" w:color="auto"/>
        <w:left w:val="none" w:sz="0" w:space="0" w:color="auto"/>
        <w:bottom w:val="none" w:sz="0" w:space="0" w:color="auto"/>
        <w:right w:val="none" w:sz="0" w:space="0" w:color="auto"/>
      </w:divBdr>
    </w:div>
    <w:div w:id="1802264131">
      <w:bodyDiv w:val="1"/>
      <w:marLeft w:val="0"/>
      <w:marRight w:val="0"/>
      <w:marTop w:val="0"/>
      <w:marBottom w:val="0"/>
      <w:divBdr>
        <w:top w:val="none" w:sz="0" w:space="0" w:color="auto"/>
        <w:left w:val="none" w:sz="0" w:space="0" w:color="auto"/>
        <w:bottom w:val="none" w:sz="0" w:space="0" w:color="auto"/>
        <w:right w:val="none" w:sz="0" w:space="0" w:color="auto"/>
      </w:divBdr>
    </w:div>
    <w:div w:id="1832866750">
      <w:bodyDiv w:val="1"/>
      <w:marLeft w:val="0"/>
      <w:marRight w:val="0"/>
      <w:marTop w:val="0"/>
      <w:marBottom w:val="0"/>
      <w:divBdr>
        <w:top w:val="none" w:sz="0" w:space="0" w:color="auto"/>
        <w:left w:val="none" w:sz="0" w:space="0" w:color="auto"/>
        <w:bottom w:val="none" w:sz="0" w:space="0" w:color="auto"/>
        <w:right w:val="none" w:sz="0" w:space="0" w:color="auto"/>
      </w:divBdr>
    </w:div>
    <w:div w:id="1881701513">
      <w:bodyDiv w:val="1"/>
      <w:marLeft w:val="0"/>
      <w:marRight w:val="0"/>
      <w:marTop w:val="0"/>
      <w:marBottom w:val="0"/>
      <w:divBdr>
        <w:top w:val="none" w:sz="0" w:space="0" w:color="auto"/>
        <w:left w:val="none" w:sz="0" w:space="0" w:color="auto"/>
        <w:bottom w:val="none" w:sz="0" w:space="0" w:color="auto"/>
        <w:right w:val="none" w:sz="0" w:space="0" w:color="auto"/>
      </w:divBdr>
    </w:div>
    <w:div w:id="212796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ing2\Documents\APA%20Extravaganza\AWC_APA_Template_7_22_2014_final_kk_JR_notes_FI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897CAA4-4228-4C8B-A364-E7A39DFFF1FE}"/>
      </w:docPartPr>
      <w:docPartBody>
        <w:p w:rsidR="00432FAD" w:rsidRDefault="00126B43">
          <w:r w:rsidRPr="00146403">
            <w:rPr>
              <w:rStyle w:val="PlaceholderText"/>
            </w:rPr>
            <w:t>Click or tap here to enter text.</w:t>
          </w:r>
        </w:p>
      </w:docPartBody>
    </w:docPart>
    <w:docPart>
      <w:docPartPr>
        <w:name w:val="18E30EEF9F414F868967CE3764D257E6"/>
        <w:category>
          <w:name w:val="General"/>
          <w:gallery w:val="placeholder"/>
        </w:category>
        <w:types>
          <w:type w:val="bbPlcHdr"/>
        </w:types>
        <w:behaviors>
          <w:behavior w:val="content"/>
        </w:behaviors>
        <w:guid w:val="{949556C0-22A7-4404-B225-611AC8BB02BF}"/>
      </w:docPartPr>
      <w:docPartBody>
        <w:p w:rsidR="00A1606D" w:rsidRDefault="000F6EB9" w:rsidP="000F6EB9">
          <w:pPr>
            <w:pStyle w:val="18E30EEF9F414F868967CE3764D257E6"/>
          </w:pPr>
          <w:r w:rsidRPr="00146403">
            <w:rPr>
              <w:rStyle w:val="PlaceholderText"/>
            </w:rPr>
            <w:t>Click or tap here to enter text.</w:t>
          </w:r>
        </w:p>
      </w:docPartBody>
    </w:docPart>
    <w:docPart>
      <w:docPartPr>
        <w:name w:val="7818C63081A64641B0B9C0571A14DDC7"/>
        <w:category>
          <w:name w:val="General"/>
          <w:gallery w:val="placeholder"/>
        </w:category>
        <w:types>
          <w:type w:val="bbPlcHdr"/>
        </w:types>
        <w:behaviors>
          <w:behavior w:val="content"/>
        </w:behaviors>
        <w:guid w:val="{EC48DDA7-D956-4DE3-BF9A-60B91EF43265}"/>
      </w:docPartPr>
      <w:docPartBody>
        <w:p w:rsidR="00A57151" w:rsidRDefault="005209F5" w:rsidP="005209F5">
          <w:pPr>
            <w:pStyle w:val="7818C63081A64641B0B9C0571A14DDC7"/>
          </w:pPr>
          <w:r w:rsidRPr="001464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B43"/>
    <w:rsid w:val="000E5410"/>
    <w:rsid w:val="000F6EB9"/>
    <w:rsid w:val="001248C7"/>
    <w:rsid w:val="00126B43"/>
    <w:rsid w:val="00432FAD"/>
    <w:rsid w:val="005209F5"/>
    <w:rsid w:val="0066348E"/>
    <w:rsid w:val="006E2C56"/>
    <w:rsid w:val="00981E26"/>
    <w:rsid w:val="00A1606D"/>
    <w:rsid w:val="00A57151"/>
    <w:rsid w:val="00B9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9F5"/>
    <w:rPr>
      <w:color w:val="808080"/>
    </w:rPr>
  </w:style>
  <w:style w:type="paragraph" w:customStyle="1" w:styleId="7818C63081A64641B0B9C0571A14DDC7">
    <w:name w:val="7818C63081A64641B0B9C0571A14DDC7"/>
    <w:rsid w:val="005209F5"/>
  </w:style>
  <w:style w:type="paragraph" w:customStyle="1" w:styleId="18E30EEF9F414F868967CE3764D257E6">
    <w:name w:val="18E30EEF9F414F868967CE3764D257E6"/>
    <w:rsid w:val="000F6E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370489-ECA5-4FBC-BE9C-9E4A81A1E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AWC_APA_Template_7_22_2014_final_kk_JR_notes_FINAL</Template>
  <TotalTime>14</TotalTime>
  <Pages>3</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Education Management Corporation</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King</dc:creator>
  <cp:lastModifiedBy>Julio Ribeiro Barros</cp:lastModifiedBy>
  <cp:revision>4</cp:revision>
  <dcterms:created xsi:type="dcterms:W3CDTF">2023-03-11T22:28:00Z</dcterms:created>
  <dcterms:modified xsi:type="dcterms:W3CDTF">2023-03-11T22:43:00Z</dcterms:modified>
</cp:coreProperties>
</file>