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6183D3" w14:textId="77777777" w:rsidR="00851151" w:rsidRPr="00F17133" w:rsidRDefault="00851151" w:rsidP="00234DFE">
      <w:pPr>
        <w:spacing w:line="480" w:lineRule="auto"/>
        <w:ind w:left="720"/>
        <w:rPr>
          <w:rFonts w:ascii="Times New Roman" w:hAnsi="Times New Roman" w:cs="Times New Roman"/>
          <w:sz w:val="24"/>
          <w:szCs w:val="24"/>
        </w:rPr>
      </w:pPr>
    </w:p>
    <w:p w14:paraId="750B3075" w14:textId="77777777" w:rsidR="00851151" w:rsidRPr="00F17133" w:rsidRDefault="00851151" w:rsidP="00234DFE">
      <w:pPr>
        <w:spacing w:line="480" w:lineRule="auto"/>
        <w:ind w:left="720"/>
        <w:rPr>
          <w:rFonts w:ascii="Times New Roman" w:hAnsi="Times New Roman" w:cs="Times New Roman"/>
          <w:sz w:val="24"/>
          <w:szCs w:val="24"/>
        </w:rPr>
      </w:pPr>
    </w:p>
    <w:p w14:paraId="494EED8B" w14:textId="77777777" w:rsidR="00851151" w:rsidRPr="00F17133" w:rsidRDefault="00851151" w:rsidP="00234DFE">
      <w:pPr>
        <w:spacing w:line="480" w:lineRule="auto"/>
        <w:ind w:left="720"/>
        <w:rPr>
          <w:rFonts w:ascii="Times New Roman" w:hAnsi="Times New Roman" w:cs="Times New Roman"/>
          <w:sz w:val="24"/>
          <w:szCs w:val="24"/>
        </w:rPr>
      </w:pPr>
    </w:p>
    <w:p w14:paraId="73FBBCD8" w14:textId="77777777" w:rsidR="00920EAB" w:rsidRDefault="00920EAB">
      <w:pPr>
        <w:spacing w:line="480" w:lineRule="auto"/>
        <w:jc w:val="center"/>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819238035"/>
        <w:placeholder>
          <w:docPart w:val="DefaultPlaceholder_-1854013440"/>
        </w:placeholder>
      </w:sdtPr>
      <w:sdtEndPr>
        <w:rPr>
          <w:b/>
        </w:rPr>
      </w:sdtEndPr>
      <w:sdtContent>
        <w:p w14:paraId="5DA92ED0" w14:textId="3E75C332" w:rsidR="007743CB" w:rsidRDefault="00A76941" w:rsidP="007743CB">
          <w:pPr>
            <w:pStyle w:val="Header"/>
            <w:jc w:val="center"/>
            <w:rPr>
              <w:rFonts w:ascii="Times New Roman" w:eastAsia="Times New Roman" w:hAnsi="Times New Roman" w:cs="Times New Roman"/>
              <w:b/>
              <w:sz w:val="24"/>
              <w:szCs w:val="24"/>
            </w:rPr>
          </w:pPr>
          <w:r w:rsidRPr="007743CB">
            <w:rPr>
              <w:rFonts w:ascii="Times New Roman" w:eastAsia="Times New Roman" w:hAnsi="Times New Roman" w:cs="Times New Roman"/>
              <w:b/>
              <w:sz w:val="24"/>
              <w:szCs w:val="24"/>
            </w:rPr>
            <w:t xml:space="preserve"> Annotated Bibliography</w:t>
          </w:r>
        </w:p>
        <w:p w14:paraId="125561F4" w14:textId="04FB2A67" w:rsidR="007743CB" w:rsidRPr="007743CB" w:rsidRDefault="0058515C" w:rsidP="007743CB">
          <w:pPr>
            <w:pStyle w:val="Header"/>
            <w:jc w:val="center"/>
            <w:rPr>
              <w:rFonts w:ascii="Times New Roman" w:hAnsi="Times New Roman" w:cs="Times New Roman"/>
              <w:b/>
              <w:sz w:val="24"/>
              <w:szCs w:val="24"/>
            </w:rPr>
          </w:pPr>
          <w:r>
            <w:rPr>
              <w:rFonts w:ascii="Times New Roman" w:hAnsi="Times New Roman" w:cs="Times New Roman"/>
              <w:b/>
              <w:sz w:val="24"/>
              <w:szCs w:val="24"/>
            </w:rPr>
            <w:t>U.S. Privacy Laws</w:t>
          </w:r>
        </w:p>
        <w:p w14:paraId="1B889206" w14:textId="709B7C8B" w:rsidR="005B2587" w:rsidRPr="00A76941" w:rsidRDefault="00000000" w:rsidP="009C2AC5">
          <w:pPr>
            <w:spacing w:line="480" w:lineRule="auto"/>
            <w:jc w:val="center"/>
            <w:rPr>
              <w:rFonts w:ascii="Times New Roman" w:eastAsia="Times New Roman" w:hAnsi="Times New Roman" w:cs="Times New Roman"/>
              <w:b/>
              <w:sz w:val="24"/>
              <w:szCs w:val="24"/>
            </w:rPr>
          </w:pPr>
        </w:p>
      </w:sdtContent>
    </w:sdt>
    <w:p w14:paraId="6156A4DA" w14:textId="77777777" w:rsidR="00A76941" w:rsidRDefault="00A76941" w:rsidP="009C2AC5">
      <w:pPr>
        <w:spacing w:line="480" w:lineRule="auto"/>
        <w:jc w:val="center"/>
        <w:rPr>
          <w:rFonts w:ascii="Times New Roman" w:eastAsia="Times New Roman" w:hAnsi="Times New Roman" w:cs="Times New Roman"/>
          <w:sz w:val="24"/>
          <w:szCs w:val="24"/>
        </w:rPr>
      </w:pPr>
    </w:p>
    <w:p w14:paraId="53FF33A2" w14:textId="333525CD" w:rsidR="00A76941" w:rsidRDefault="00000000" w:rsidP="00A76941">
      <w:pPr>
        <w:spacing w:line="480" w:lineRule="auto"/>
        <w:jc w:val="center"/>
        <w:rPr>
          <w:rFonts w:ascii="Times New Roman" w:eastAsia="Times New Roman" w:hAnsi="Times New Roman" w:cs="Times New Roman"/>
          <w:sz w:val="24"/>
          <w:szCs w:val="24"/>
        </w:rPr>
      </w:pPr>
      <w:sdt>
        <w:sdtPr>
          <w:rPr>
            <w:rFonts w:ascii="Times New Roman" w:eastAsia="Times New Roman" w:hAnsi="Times New Roman" w:cs="Times New Roman"/>
            <w:sz w:val="24"/>
            <w:szCs w:val="24"/>
          </w:rPr>
          <w:id w:val="696202251"/>
          <w:placeholder>
            <w:docPart w:val="DefaultPlaceholder_-1854013440"/>
          </w:placeholder>
        </w:sdtPr>
        <w:sdtContent>
          <w:r w:rsidR="007743CB">
            <w:rPr>
              <w:rFonts w:ascii="Times New Roman" w:eastAsia="Times New Roman" w:hAnsi="Times New Roman" w:cs="Times New Roman"/>
              <w:sz w:val="24"/>
              <w:szCs w:val="24"/>
            </w:rPr>
            <w:t>Julio Barros</w:t>
          </w:r>
        </w:sdtContent>
      </w:sdt>
    </w:p>
    <w:p w14:paraId="006CB209" w14:textId="772F14FC" w:rsidR="00A76941" w:rsidRDefault="00000000" w:rsidP="00A76941">
      <w:pPr>
        <w:spacing w:line="480" w:lineRule="auto"/>
        <w:jc w:val="center"/>
        <w:rPr>
          <w:rFonts w:ascii="Times New Roman" w:eastAsia="Times New Roman" w:hAnsi="Times New Roman" w:cs="Times New Roman"/>
          <w:sz w:val="24"/>
          <w:szCs w:val="24"/>
        </w:rPr>
      </w:pPr>
      <w:sdt>
        <w:sdtPr>
          <w:rPr>
            <w:rFonts w:ascii="Times New Roman" w:eastAsia="Times New Roman" w:hAnsi="Times New Roman" w:cs="Times New Roman"/>
            <w:sz w:val="24"/>
            <w:szCs w:val="24"/>
          </w:rPr>
          <w:id w:val="-1930190385"/>
          <w:placeholder>
            <w:docPart w:val="18E30EEF9F414F868967CE3764D257E6"/>
          </w:placeholder>
        </w:sdtPr>
        <w:sdtContent>
          <w:r w:rsidR="007743CB">
            <w:rPr>
              <w:rFonts w:ascii="Times New Roman" w:eastAsia="Times New Roman" w:hAnsi="Times New Roman" w:cs="Times New Roman"/>
              <w:sz w:val="24"/>
              <w:szCs w:val="24"/>
            </w:rPr>
            <w:t>Eastern Michigan University</w:t>
          </w:r>
        </w:sdtContent>
      </w:sdt>
    </w:p>
    <w:p w14:paraId="64F6B120" w14:textId="52EE77B2" w:rsidR="005B2587" w:rsidRDefault="00000000" w:rsidP="009C2AC5">
      <w:pPr>
        <w:spacing w:line="480" w:lineRule="auto"/>
        <w:jc w:val="center"/>
        <w:rPr>
          <w:rFonts w:ascii="Times New Roman" w:eastAsia="Times New Roman" w:hAnsi="Times New Roman" w:cs="Times New Roman"/>
          <w:sz w:val="24"/>
          <w:szCs w:val="24"/>
        </w:rPr>
      </w:pPr>
      <w:sdt>
        <w:sdtPr>
          <w:rPr>
            <w:rFonts w:ascii="Times New Roman" w:eastAsia="Times New Roman" w:hAnsi="Times New Roman" w:cs="Times New Roman"/>
            <w:sz w:val="24"/>
            <w:szCs w:val="24"/>
          </w:rPr>
          <w:id w:val="-441758618"/>
          <w:placeholder>
            <w:docPart w:val="DefaultPlaceholder_-1854013440"/>
          </w:placeholder>
        </w:sdtPr>
        <w:sdtContent>
          <w:r w:rsidR="007743CB">
            <w:rPr>
              <w:rFonts w:ascii="Times New Roman" w:eastAsia="Times New Roman" w:hAnsi="Times New Roman" w:cs="Times New Roman"/>
              <w:sz w:val="24"/>
              <w:szCs w:val="24"/>
            </w:rPr>
            <w:t>IA 329W</w:t>
          </w:r>
        </w:sdtContent>
      </w:sdt>
    </w:p>
    <w:p w14:paraId="66F5F8C2" w14:textId="5F6F7B37" w:rsidR="005B2587" w:rsidRDefault="00000000" w:rsidP="009C2AC5">
      <w:pPr>
        <w:spacing w:line="480" w:lineRule="auto"/>
        <w:jc w:val="center"/>
        <w:rPr>
          <w:rFonts w:ascii="Times New Roman" w:eastAsia="Times New Roman" w:hAnsi="Times New Roman" w:cs="Times New Roman"/>
          <w:sz w:val="24"/>
          <w:szCs w:val="24"/>
        </w:rPr>
      </w:pPr>
      <w:sdt>
        <w:sdtPr>
          <w:rPr>
            <w:rFonts w:ascii="Times New Roman" w:eastAsia="Times New Roman" w:hAnsi="Times New Roman" w:cs="Times New Roman"/>
            <w:sz w:val="24"/>
            <w:szCs w:val="24"/>
          </w:rPr>
          <w:id w:val="1253931885"/>
          <w:placeholder>
            <w:docPart w:val="DefaultPlaceholder_-1854013440"/>
          </w:placeholder>
        </w:sdtPr>
        <w:sdtContent>
          <w:r w:rsidR="007743CB">
            <w:rPr>
              <w:rFonts w:ascii="Times New Roman" w:eastAsia="Times New Roman" w:hAnsi="Times New Roman" w:cs="Times New Roman"/>
              <w:sz w:val="24"/>
              <w:szCs w:val="24"/>
            </w:rPr>
            <w:t xml:space="preserve">Nada </w:t>
          </w:r>
          <w:proofErr w:type="spellStart"/>
          <w:r w:rsidR="007743CB">
            <w:rPr>
              <w:rFonts w:ascii="Times New Roman" w:eastAsia="Times New Roman" w:hAnsi="Times New Roman" w:cs="Times New Roman"/>
              <w:sz w:val="24"/>
              <w:szCs w:val="24"/>
            </w:rPr>
            <w:t>Madkour</w:t>
          </w:r>
          <w:proofErr w:type="spellEnd"/>
        </w:sdtContent>
      </w:sdt>
    </w:p>
    <w:p w14:paraId="05551182" w14:textId="28ED192B" w:rsidR="005B2587" w:rsidRDefault="00000000" w:rsidP="009C2AC5">
      <w:pPr>
        <w:spacing w:line="480" w:lineRule="auto"/>
        <w:jc w:val="center"/>
        <w:rPr>
          <w:rFonts w:ascii="Times New Roman" w:eastAsia="Times New Roman" w:hAnsi="Times New Roman" w:cs="Times New Roman"/>
          <w:sz w:val="24"/>
          <w:szCs w:val="24"/>
        </w:rPr>
      </w:pPr>
      <w:sdt>
        <w:sdtPr>
          <w:rPr>
            <w:rFonts w:ascii="Times New Roman" w:eastAsia="Times New Roman" w:hAnsi="Times New Roman" w:cs="Times New Roman"/>
            <w:sz w:val="24"/>
            <w:szCs w:val="24"/>
          </w:rPr>
          <w:id w:val="1710137916"/>
          <w:placeholder>
            <w:docPart w:val="DefaultPlaceholder_-1854013440"/>
          </w:placeholder>
        </w:sdtPr>
        <w:sdtContent>
          <w:r w:rsidR="007743CB">
            <w:rPr>
              <w:rFonts w:ascii="Times New Roman" w:eastAsia="Times New Roman" w:hAnsi="Times New Roman" w:cs="Times New Roman"/>
              <w:sz w:val="24"/>
              <w:szCs w:val="24"/>
            </w:rPr>
            <w:t>March</w:t>
          </w:r>
          <w:r w:rsidR="00AE278F">
            <w:rPr>
              <w:rFonts w:ascii="Times New Roman" w:eastAsia="Times New Roman" w:hAnsi="Times New Roman" w:cs="Times New Roman"/>
              <w:sz w:val="24"/>
              <w:szCs w:val="24"/>
            </w:rPr>
            <w:t xml:space="preserve"> </w:t>
          </w:r>
          <w:r w:rsidR="007743CB">
            <w:rPr>
              <w:rFonts w:ascii="Times New Roman" w:eastAsia="Times New Roman" w:hAnsi="Times New Roman" w:cs="Times New Roman"/>
              <w:sz w:val="24"/>
              <w:szCs w:val="24"/>
            </w:rPr>
            <w:t>11</w:t>
          </w:r>
          <w:r w:rsidR="00AE278F">
            <w:rPr>
              <w:rFonts w:ascii="Times New Roman" w:eastAsia="Times New Roman" w:hAnsi="Times New Roman" w:cs="Times New Roman"/>
              <w:sz w:val="24"/>
              <w:szCs w:val="24"/>
            </w:rPr>
            <w:t xml:space="preserve">, </w:t>
          </w:r>
          <w:r w:rsidR="007743CB">
            <w:rPr>
              <w:rFonts w:ascii="Times New Roman" w:eastAsia="Times New Roman" w:hAnsi="Times New Roman" w:cs="Times New Roman"/>
              <w:sz w:val="24"/>
              <w:szCs w:val="24"/>
            </w:rPr>
            <w:t>2023</w:t>
          </w:r>
        </w:sdtContent>
      </w:sdt>
    </w:p>
    <w:p w14:paraId="2B8D5256" w14:textId="68A2E2ED" w:rsidR="00ED230C" w:rsidRPr="00F17133" w:rsidRDefault="00ED230C" w:rsidP="00234DFE">
      <w:pPr>
        <w:spacing w:after="200"/>
        <w:ind w:left="720"/>
        <w:rPr>
          <w:rFonts w:ascii="Times New Roman" w:hAnsi="Times New Roman" w:cs="Times New Roman"/>
          <w:sz w:val="24"/>
          <w:szCs w:val="24"/>
        </w:rPr>
      </w:pPr>
      <w:r w:rsidRPr="00F17133">
        <w:rPr>
          <w:rFonts w:ascii="Times New Roman" w:hAnsi="Times New Roman" w:cs="Times New Roman"/>
          <w:sz w:val="24"/>
          <w:szCs w:val="24"/>
        </w:rPr>
        <w:br w:type="page"/>
      </w:r>
    </w:p>
    <w:sdt>
      <w:sdtPr>
        <w:rPr>
          <w:rFonts w:ascii="Times New Roman" w:eastAsia="Times New Roman" w:hAnsi="Times New Roman" w:cs="Times New Roman"/>
          <w:sz w:val="24"/>
          <w:szCs w:val="24"/>
        </w:rPr>
        <w:id w:val="-858430416"/>
        <w:placeholder>
          <w:docPart w:val="7818C63081A64641B0B9C0571A14DDC7"/>
        </w:placeholder>
      </w:sdtPr>
      <w:sdtEndPr>
        <w:rPr>
          <w:b/>
        </w:rPr>
      </w:sdtEndPr>
      <w:sdtContent>
        <w:p w14:paraId="682B7381" w14:textId="77777777" w:rsidR="007743CB" w:rsidRDefault="007743CB" w:rsidP="007743CB">
          <w:pPr>
            <w:pStyle w:val="Header"/>
            <w:jc w:val="center"/>
            <w:rPr>
              <w:rFonts w:ascii="Times New Roman" w:eastAsia="Times New Roman" w:hAnsi="Times New Roman" w:cs="Times New Roman"/>
              <w:b/>
              <w:sz w:val="24"/>
              <w:szCs w:val="24"/>
            </w:rPr>
          </w:pPr>
          <w:r w:rsidRPr="007743CB">
            <w:rPr>
              <w:rFonts w:ascii="Times New Roman" w:eastAsia="Times New Roman" w:hAnsi="Times New Roman" w:cs="Times New Roman"/>
              <w:b/>
              <w:sz w:val="24"/>
              <w:szCs w:val="24"/>
            </w:rPr>
            <w:t xml:space="preserve"> Annotated Bibliography</w:t>
          </w:r>
        </w:p>
        <w:p w14:paraId="65FB1C10" w14:textId="77777777" w:rsidR="007743CB" w:rsidRPr="007743CB" w:rsidRDefault="007743CB" w:rsidP="007743CB">
          <w:pPr>
            <w:pStyle w:val="Header"/>
            <w:jc w:val="center"/>
            <w:rPr>
              <w:rFonts w:ascii="Times New Roman" w:hAnsi="Times New Roman" w:cs="Times New Roman"/>
              <w:b/>
              <w:sz w:val="24"/>
              <w:szCs w:val="24"/>
            </w:rPr>
          </w:pPr>
          <w:r w:rsidRPr="007743CB">
            <w:rPr>
              <w:rFonts w:ascii="Times New Roman" w:hAnsi="Times New Roman" w:cs="Times New Roman"/>
              <w:b/>
              <w:sz w:val="24"/>
              <w:szCs w:val="24"/>
            </w:rPr>
            <w:t>Organizations Information Security Policy Compliance</w:t>
          </w:r>
        </w:p>
        <w:p w14:paraId="6D7089D8" w14:textId="77777777" w:rsidR="007743CB" w:rsidRDefault="00000000" w:rsidP="007743CB">
          <w:pPr>
            <w:spacing w:line="480" w:lineRule="auto"/>
            <w:jc w:val="center"/>
            <w:rPr>
              <w:rFonts w:ascii="Times New Roman" w:eastAsia="Times New Roman" w:hAnsi="Times New Roman" w:cs="Times New Roman"/>
              <w:b/>
              <w:sz w:val="24"/>
              <w:szCs w:val="24"/>
            </w:rPr>
          </w:pPr>
        </w:p>
      </w:sdtContent>
    </w:sdt>
    <w:p w14:paraId="7B6FBCDE" w14:textId="1B675981" w:rsidR="00E7476E" w:rsidRPr="004178CE" w:rsidRDefault="00E7476E" w:rsidP="008C3F7F">
      <w:pPr>
        <w:spacing w:line="480" w:lineRule="auto"/>
        <w:jc w:val="center"/>
        <w:rPr>
          <w:rFonts w:ascii="Times New Roman" w:hAnsi="Times New Roman" w:cs="Times New Roman"/>
          <w:sz w:val="24"/>
          <w:szCs w:val="24"/>
        </w:rPr>
      </w:pPr>
    </w:p>
    <w:p w14:paraId="3F233E49" w14:textId="77777777" w:rsidR="005F0F65" w:rsidRDefault="005F0F65" w:rsidP="000E3EAF">
      <w:pPr>
        <w:spacing w:after="240" w:line="480" w:lineRule="auto"/>
        <w:rPr>
          <w:rFonts w:ascii="Times New Roman" w:eastAsia="Times New Roman" w:hAnsi="Times New Roman" w:cs="Times New Roman"/>
          <w:sz w:val="24"/>
          <w:szCs w:val="24"/>
        </w:rPr>
      </w:pPr>
    </w:p>
    <w:p w14:paraId="1D950C4A" w14:textId="133D6A89" w:rsidR="000E3EAF" w:rsidRPr="000E3EAF" w:rsidRDefault="000E3EAF" w:rsidP="000E3EAF">
      <w:pPr>
        <w:pStyle w:val="NormalWeb"/>
        <w:shd w:val="clear" w:color="auto" w:fill="FFFFFF"/>
        <w:spacing w:line="360" w:lineRule="auto"/>
        <w:jc w:val="both"/>
        <w:rPr>
          <w:color w:val="222222"/>
        </w:rPr>
      </w:pPr>
      <w:r w:rsidRPr="000E3EAF">
        <w:rPr>
          <w:color w:val="222222"/>
        </w:rPr>
        <w:t xml:space="preserve">In the United States, at the federal level, the power to enforce data protection regulations and protect data privacy belongs to the U.S. Federal Trade Commission (FTC), which has a broad level of authority. However, there is no federal data privacy law or central data protection authority tasked with ensuring compliance. Instead, most regulation is at the state level, so state attorneys general play a key role in </w:t>
      </w:r>
      <w:r w:rsidRPr="000E3EAF">
        <w:rPr>
          <w:color w:val="222222"/>
        </w:rPr>
        <w:t>enforcement. These</w:t>
      </w:r>
      <w:r w:rsidRPr="000E3EAF">
        <w:rPr>
          <w:color w:val="222222"/>
        </w:rPr>
        <w:t xml:space="preserve"> state-level regulations often have overlapping or incompatible provisions. For example, all 50 U.S. states have adopted data breach notification laws, but there are differences in the definition of personal data and even in what constitutes a data breach. Similarly, at least 35 states and Puerto Rico each have separate data disposal laws. Much the same is true with data privacy laws. In the absence of a federal mandate, at least 25 states have decided to step up. The well-known California Consumer Privacy Act (CCPA) created a wave of at least 9 similar regulations in Maryland, Nevada, Massachusetts, Rhode Island and other states.</w:t>
      </w:r>
      <w:r w:rsidRPr="000E3EAF">
        <w:rPr>
          <w:color w:val="222222"/>
        </w:rPr>
        <w:t xml:space="preserve"> </w:t>
      </w:r>
      <w:r w:rsidRPr="000E3EAF">
        <w:rPr>
          <w:color w:val="222222"/>
        </w:rPr>
        <w:t>The California Consumer Privacy Act (CCPA) started as a ballot initiative in response to growing public concern about the amount of private data that digital and technology businesses in Silicon Valley have been quietly collecting and selling for decades. The CCPA incorporates the core principles of the data protection and data privacy requirements in the General Data Protection Regulation (GDPR), the far-reaching privacy protection law enacted by the European Union.</w:t>
      </w:r>
    </w:p>
    <w:p w14:paraId="056071E3" w14:textId="5AE0740E" w:rsidR="005965B4" w:rsidRDefault="005965B4" w:rsidP="005F0F65">
      <w:pPr>
        <w:spacing w:line="480" w:lineRule="auto"/>
        <w:rPr>
          <w:rFonts w:ascii="Times New Roman" w:hAnsi="Times New Roman" w:cs="Times New Roman"/>
          <w:sz w:val="24"/>
          <w:szCs w:val="24"/>
        </w:rPr>
      </w:pPr>
    </w:p>
    <w:p w14:paraId="6FD11A85" w14:textId="4265E17F" w:rsidR="00946B5F" w:rsidRDefault="00946B5F" w:rsidP="005F0F65">
      <w:pPr>
        <w:spacing w:line="480" w:lineRule="auto"/>
        <w:rPr>
          <w:rFonts w:ascii="Times New Roman" w:eastAsia="Times New Roman" w:hAnsi="Times New Roman" w:cs="Times New Roman"/>
          <w:sz w:val="24"/>
          <w:szCs w:val="24"/>
        </w:rPr>
      </w:pPr>
    </w:p>
    <w:p w14:paraId="5988AEB6" w14:textId="6BA35355" w:rsidR="000E3EAF" w:rsidRDefault="000E3EAF" w:rsidP="005F0F65">
      <w:pPr>
        <w:spacing w:line="480" w:lineRule="auto"/>
        <w:rPr>
          <w:rFonts w:ascii="Times New Roman" w:eastAsia="Times New Roman" w:hAnsi="Times New Roman" w:cs="Times New Roman"/>
          <w:sz w:val="24"/>
          <w:szCs w:val="24"/>
        </w:rPr>
      </w:pPr>
    </w:p>
    <w:p w14:paraId="73C0CE33" w14:textId="77777777" w:rsidR="000E3EAF" w:rsidRDefault="000E3EAF" w:rsidP="005F0F65">
      <w:pPr>
        <w:spacing w:line="480" w:lineRule="auto"/>
        <w:rPr>
          <w:rFonts w:ascii="Times New Roman" w:eastAsia="Times New Roman" w:hAnsi="Times New Roman" w:cs="Times New Roman"/>
          <w:sz w:val="24"/>
          <w:szCs w:val="24"/>
        </w:rPr>
      </w:pPr>
    </w:p>
    <w:p w14:paraId="6CB59372" w14:textId="3F357B30" w:rsidR="000E3EAF" w:rsidRDefault="000E3EAF" w:rsidP="005F0F65">
      <w:pPr>
        <w:spacing w:line="480" w:lineRule="auto"/>
        <w:rPr>
          <w:rFonts w:ascii="Times New Roman" w:eastAsia="Times New Roman" w:hAnsi="Times New Roman" w:cs="Times New Roman"/>
          <w:sz w:val="24"/>
          <w:szCs w:val="24"/>
        </w:rPr>
      </w:pPr>
    </w:p>
    <w:p w14:paraId="5E51CEE9" w14:textId="07BB9593" w:rsidR="000E3EAF" w:rsidRDefault="000E3EAF" w:rsidP="000E3EAF">
      <w:pPr>
        <w:pStyle w:val="NormalWeb"/>
        <w:ind w:left="567" w:hanging="567"/>
      </w:pPr>
      <w:proofErr w:type="spellStart"/>
      <w:r>
        <w:lastRenderedPageBreak/>
        <w:t>Klosowski</w:t>
      </w:r>
      <w:proofErr w:type="spellEnd"/>
      <w:r>
        <w:t xml:space="preserve">, T. (2021, September 6). The State of Consumer Data Privacy Laws in the US (and why it matters). Retrieved March 11, 2023, from </w:t>
      </w:r>
      <w:proofErr w:type="gramStart"/>
      <w:r>
        <w:t>https://www.nytimes.com/wirecutter/blog/state-of-privacy-laws-in-us/</w:t>
      </w:r>
      <w:proofErr w:type="gramEnd"/>
      <w:r>
        <w:t xml:space="preserve"> </w:t>
      </w:r>
    </w:p>
    <w:p w14:paraId="3BBC4C5C" w14:textId="77777777" w:rsidR="000E3EAF" w:rsidRDefault="000E3EAF" w:rsidP="000E3EAF">
      <w:pPr>
        <w:pStyle w:val="NormalWeb"/>
        <w:ind w:left="567" w:hanging="567"/>
      </w:pPr>
    </w:p>
    <w:p w14:paraId="662D09C0" w14:textId="037BB430" w:rsidR="000E3EAF" w:rsidRDefault="000E3EAF" w:rsidP="000E3EAF">
      <w:pPr>
        <w:pStyle w:val="NormalWeb"/>
        <w:ind w:left="567" w:hanging="567"/>
      </w:pPr>
      <w:r>
        <w:t xml:space="preserve">Bellamy, F. D. (2023, January 12). U.S. data privacy laws to enter New Era in 2023. Retrieved March 11, 2023, from </w:t>
      </w:r>
      <w:proofErr w:type="gramStart"/>
      <w:r>
        <w:t>https://www.reuters.com/legal/legalindustry/us-data-privacy-laws-enter-new-era-2023-2023-01-12/</w:t>
      </w:r>
      <w:proofErr w:type="gramEnd"/>
      <w:r>
        <w:t xml:space="preserve"> </w:t>
      </w:r>
    </w:p>
    <w:p w14:paraId="760BD69F" w14:textId="77777777" w:rsidR="000E3EAF" w:rsidRPr="00232A32" w:rsidRDefault="000E3EAF" w:rsidP="005F0F65">
      <w:pPr>
        <w:spacing w:line="480" w:lineRule="auto"/>
        <w:rPr>
          <w:rFonts w:ascii="Times New Roman" w:eastAsia="Times New Roman" w:hAnsi="Times New Roman" w:cs="Times New Roman"/>
          <w:sz w:val="24"/>
          <w:szCs w:val="24"/>
        </w:rPr>
      </w:pPr>
    </w:p>
    <w:sectPr w:rsidR="000E3EAF" w:rsidRPr="00232A32" w:rsidSect="00851151">
      <w:head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6D7A29" w14:textId="77777777" w:rsidR="00122988" w:rsidRDefault="00122988" w:rsidP="00851151">
      <w:pPr>
        <w:spacing w:line="240" w:lineRule="auto"/>
      </w:pPr>
      <w:r>
        <w:separator/>
      </w:r>
    </w:p>
  </w:endnote>
  <w:endnote w:type="continuationSeparator" w:id="0">
    <w:p w14:paraId="20B9FF51" w14:textId="77777777" w:rsidR="00122988" w:rsidRDefault="00122988" w:rsidP="008511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D36F6" w14:textId="77777777" w:rsidR="00122988" w:rsidRDefault="00122988" w:rsidP="00851151">
      <w:pPr>
        <w:spacing w:line="240" w:lineRule="auto"/>
      </w:pPr>
      <w:r>
        <w:separator/>
      </w:r>
    </w:p>
  </w:footnote>
  <w:footnote w:type="continuationSeparator" w:id="0">
    <w:p w14:paraId="7FF395A5" w14:textId="77777777" w:rsidR="00122988" w:rsidRDefault="00122988" w:rsidP="0085115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BC455" w14:textId="77777777" w:rsidR="005B2587" w:rsidRPr="00ED230C" w:rsidRDefault="005B2587" w:rsidP="005B2587">
    <w:pPr>
      <w:pStyle w:val="Header"/>
      <w:rPr>
        <w:rFonts w:ascii="Times New Roman" w:hAnsi="Times New Roman" w:cs="Times New Roman"/>
        <w:sz w:val="24"/>
        <w:szCs w:val="24"/>
      </w:rPr>
    </w:pPr>
    <w:r w:rsidRPr="00ED230C">
      <w:rPr>
        <w:rFonts w:ascii="Times New Roman" w:hAnsi="Times New Roman" w:cs="Times New Roman"/>
        <w:sz w:val="24"/>
        <w:szCs w:val="24"/>
      </w:rPr>
      <w:ptab w:relativeTo="margin" w:alignment="center" w:leader="none"/>
    </w:r>
    <w:r w:rsidRPr="00ED230C">
      <w:rPr>
        <w:rFonts w:ascii="Times New Roman" w:hAnsi="Times New Roman" w:cs="Times New Roman"/>
        <w:sz w:val="24"/>
        <w:szCs w:val="24"/>
      </w:rPr>
      <w:ptab w:relativeTo="margin" w:alignment="right" w:leader="none"/>
    </w:r>
    <w:r w:rsidRPr="00ED230C">
      <w:rPr>
        <w:rFonts w:ascii="Times New Roman" w:hAnsi="Times New Roman" w:cs="Times New Roman"/>
        <w:sz w:val="24"/>
        <w:szCs w:val="24"/>
      </w:rPr>
      <w:fldChar w:fldCharType="begin"/>
    </w:r>
    <w:r w:rsidRPr="00ED230C">
      <w:rPr>
        <w:rFonts w:ascii="Times New Roman" w:hAnsi="Times New Roman" w:cs="Times New Roman"/>
        <w:sz w:val="24"/>
        <w:szCs w:val="24"/>
      </w:rPr>
      <w:instrText xml:space="preserve"> PAGE   \* MERGEFORMAT </w:instrText>
    </w:r>
    <w:r w:rsidRPr="00ED230C">
      <w:rPr>
        <w:rFonts w:ascii="Times New Roman" w:hAnsi="Times New Roman" w:cs="Times New Roman"/>
        <w:sz w:val="24"/>
        <w:szCs w:val="24"/>
      </w:rPr>
      <w:fldChar w:fldCharType="separate"/>
    </w:r>
    <w:r w:rsidR="00D007A1">
      <w:rPr>
        <w:rFonts w:ascii="Times New Roman" w:hAnsi="Times New Roman" w:cs="Times New Roman"/>
        <w:noProof/>
        <w:sz w:val="24"/>
        <w:szCs w:val="24"/>
      </w:rPr>
      <w:t>3</w:t>
    </w:r>
    <w:r w:rsidRPr="00ED230C">
      <w:rPr>
        <w:rFonts w:ascii="Times New Roman" w:hAnsi="Times New Roman" w:cs="Times New Roman"/>
        <w:sz w:val="24"/>
        <w:szCs w:val="24"/>
      </w:rPr>
      <w:fldChar w:fldCharType="end"/>
    </w:r>
  </w:p>
  <w:p w14:paraId="7037D548" w14:textId="77777777" w:rsidR="00505FAB" w:rsidRPr="005B2587" w:rsidRDefault="00505FAB" w:rsidP="005B25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CE200" w14:textId="77777777" w:rsidR="00505FAB" w:rsidRPr="00851151" w:rsidRDefault="00505FAB">
    <w:pPr>
      <w:pStyle w:val="Header"/>
      <w:rPr>
        <w:rFonts w:ascii="Times New Roman" w:hAnsi="Times New Roman" w:cs="Times New Roman"/>
        <w:sz w:val="24"/>
        <w:szCs w:val="24"/>
      </w:rPr>
    </w:pPr>
    <w:r w:rsidRPr="00851151">
      <w:rPr>
        <w:rFonts w:ascii="Times New Roman" w:hAnsi="Times New Roman" w:cs="Times New Roman"/>
        <w:sz w:val="24"/>
        <w:szCs w:val="24"/>
      </w:rPr>
      <w:ptab w:relativeTo="margin" w:alignment="center" w:leader="none"/>
    </w:r>
    <w:r w:rsidRPr="00851151">
      <w:rPr>
        <w:rFonts w:ascii="Times New Roman" w:hAnsi="Times New Roman" w:cs="Times New Roman"/>
        <w:sz w:val="24"/>
        <w:szCs w:val="24"/>
      </w:rPr>
      <w:ptab w:relativeTo="margin" w:alignment="right" w:leader="none"/>
    </w:r>
    <w:r w:rsidR="00B677BA" w:rsidRPr="00851151">
      <w:rPr>
        <w:rFonts w:ascii="Times New Roman" w:hAnsi="Times New Roman" w:cs="Times New Roman"/>
        <w:sz w:val="24"/>
        <w:szCs w:val="24"/>
      </w:rPr>
      <w:fldChar w:fldCharType="begin"/>
    </w:r>
    <w:r w:rsidRPr="00851151">
      <w:rPr>
        <w:rFonts w:ascii="Times New Roman" w:hAnsi="Times New Roman" w:cs="Times New Roman"/>
        <w:sz w:val="24"/>
        <w:szCs w:val="24"/>
      </w:rPr>
      <w:instrText xml:space="preserve"> PAGE   \* MERGEFORMAT </w:instrText>
    </w:r>
    <w:r w:rsidR="00B677BA" w:rsidRPr="00851151">
      <w:rPr>
        <w:rFonts w:ascii="Times New Roman" w:hAnsi="Times New Roman" w:cs="Times New Roman"/>
        <w:sz w:val="24"/>
        <w:szCs w:val="24"/>
      </w:rPr>
      <w:fldChar w:fldCharType="separate"/>
    </w:r>
    <w:r w:rsidR="00D007A1">
      <w:rPr>
        <w:rFonts w:ascii="Times New Roman" w:hAnsi="Times New Roman" w:cs="Times New Roman"/>
        <w:noProof/>
        <w:sz w:val="24"/>
        <w:szCs w:val="24"/>
      </w:rPr>
      <w:t>1</w:t>
    </w:r>
    <w:r w:rsidR="00B677BA" w:rsidRPr="00851151">
      <w:rPr>
        <w:rFonts w:ascii="Times New Roman" w:hAnsi="Times New Roman" w:cs="Times New Roman"/>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7B29F9"/>
    <w:multiLevelType w:val="hybridMultilevel"/>
    <w:tmpl w:val="83387CEE"/>
    <w:lvl w:ilvl="0" w:tplc="F6BC563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154798"/>
    <w:multiLevelType w:val="hybridMultilevel"/>
    <w:tmpl w:val="B28671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0323323">
    <w:abstractNumId w:val="1"/>
  </w:num>
  <w:num w:numId="2" w16cid:durableId="1396313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bY0NDAwMzEyMjUwMDdQ0lEKTi0uzszPAykwtKwFAEk1CHAtAAAA"/>
  </w:docVars>
  <w:rsids>
    <w:rsidRoot w:val="001F0009"/>
    <w:rsid w:val="0000326A"/>
    <w:rsid w:val="00037043"/>
    <w:rsid w:val="00037A53"/>
    <w:rsid w:val="00040AED"/>
    <w:rsid w:val="00055FB9"/>
    <w:rsid w:val="00057EE5"/>
    <w:rsid w:val="00065C90"/>
    <w:rsid w:val="00067267"/>
    <w:rsid w:val="00073B82"/>
    <w:rsid w:val="00086F33"/>
    <w:rsid w:val="00087D54"/>
    <w:rsid w:val="00091511"/>
    <w:rsid w:val="000A2316"/>
    <w:rsid w:val="000B46D9"/>
    <w:rsid w:val="000B63F3"/>
    <w:rsid w:val="000C1627"/>
    <w:rsid w:val="000D0391"/>
    <w:rsid w:val="000D1419"/>
    <w:rsid w:val="000D3EFF"/>
    <w:rsid w:val="000E384F"/>
    <w:rsid w:val="000E3EAF"/>
    <w:rsid w:val="000F21CD"/>
    <w:rsid w:val="000F3070"/>
    <w:rsid w:val="000F5EB7"/>
    <w:rsid w:val="000F628B"/>
    <w:rsid w:val="000F71F3"/>
    <w:rsid w:val="00100E88"/>
    <w:rsid w:val="00104D23"/>
    <w:rsid w:val="00105509"/>
    <w:rsid w:val="00105EA1"/>
    <w:rsid w:val="00113CB0"/>
    <w:rsid w:val="00117DBE"/>
    <w:rsid w:val="00122988"/>
    <w:rsid w:val="0012662A"/>
    <w:rsid w:val="00155567"/>
    <w:rsid w:val="0016006B"/>
    <w:rsid w:val="00181218"/>
    <w:rsid w:val="001953FA"/>
    <w:rsid w:val="001A1DBC"/>
    <w:rsid w:val="001A4D68"/>
    <w:rsid w:val="001B3022"/>
    <w:rsid w:val="001D06DA"/>
    <w:rsid w:val="001D3367"/>
    <w:rsid w:val="001D5705"/>
    <w:rsid w:val="001D6F4A"/>
    <w:rsid w:val="001E5D46"/>
    <w:rsid w:val="001E5F19"/>
    <w:rsid w:val="001F0009"/>
    <w:rsid w:val="001F36F9"/>
    <w:rsid w:val="0022477E"/>
    <w:rsid w:val="0022478D"/>
    <w:rsid w:val="00232A32"/>
    <w:rsid w:val="00234DFE"/>
    <w:rsid w:val="0024332A"/>
    <w:rsid w:val="0024354B"/>
    <w:rsid w:val="00247641"/>
    <w:rsid w:val="00253CEC"/>
    <w:rsid w:val="0025485B"/>
    <w:rsid w:val="002764CD"/>
    <w:rsid w:val="00281C1E"/>
    <w:rsid w:val="002B35B9"/>
    <w:rsid w:val="002B4694"/>
    <w:rsid w:val="002B6CF7"/>
    <w:rsid w:val="002C393C"/>
    <w:rsid w:val="002C4A0A"/>
    <w:rsid w:val="002D2F5B"/>
    <w:rsid w:val="002D3302"/>
    <w:rsid w:val="002D3E13"/>
    <w:rsid w:val="002E3DF5"/>
    <w:rsid w:val="002F09C4"/>
    <w:rsid w:val="00303A15"/>
    <w:rsid w:val="00310B24"/>
    <w:rsid w:val="0031125B"/>
    <w:rsid w:val="00315395"/>
    <w:rsid w:val="00325939"/>
    <w:rsid w:val="00333306"/>
    <w:rsid w:val="00341113"/>
    <w:rsid w:val="003428FD"/>
    <w:rsid w:val="00345439"/>
    <w:rsid w:val="00351BEE"/>
    <w:rsid w:val="003647E3"/>
    <w:rsid w:val="00370BD8"/>
    <w:rsid w:val="00377712"/>
    <w:rsid w:val="00380CEB"/>
    <w:rsid w:val="0038205F"/>
    <w:rsid w:val="0039527D"/>
    <w:rsid w:val="00396261"/>
    <w:rsid w:val="00397996"/>
    <w:rsid w:val="003B7A4A"/>
    <w:rsid w:val="003C1B3A"/>
    <w:rsid w:val="003D0ABA"/>
    <w:rsid w:val="003D38FD"/>
    <w:rsid w:val="003D7E0C"/>
    <w:rsid w:val="003E0AB4"/>
    <w:rsid w:val="003E0C22"/>
    <w:rsid w:val="003E1687"/>
    <w:rsid w:val="003E735F"/>
    <w:rsid w:val="003E7DC1"/>
    <w:rsid w:val="003F5757"/>
    <w:rsid w:val="004178CE"/>
    <w:rsid w:val="00417AE3"/>
    <w:rsid w:val="00422E76"/>
    <w:rsid w:val="00426FE4"/>
    <w:rsid w:val="004328A6"/>
    <w:rsid w:val="0043415A"/>
    <w:rsid w:val="0043423A"/>
    <w:rsid w:val="00436433"/>
    <w:rsid w:val="00441F35"/>
    <w:rsid w:val="00450C00"/>
    <w:rsid w:val="00451623"/>
    <w:rsid w:val="00453460"/>
    <w:rsid w:val="0047198E"/>
    <w:rsid w:val="00490134"/>
    <w:rsid w:val="004956CB"/>
    <w:rsid w:val="00497CAE"/>
    <w:rsid w:val="004A3CF7"/>
    <w:rsid w:val="004C080F"/>
    <w:rsid w:val="004C4E60"/>
    <w:rsid w:val="004D0247"/>
    <w:rsid w:val="004D0F75"/>
    <w:rsid w:val="004D4B95"/>
    <w:rsid w:val="004D6D65"/>
    <w:rsid w:val="004D7BAB"/>
    <w:rsid w:val="004E17C6"/>
    <w:rsid w:val="004F176A"/>
    <w:rsid w:val="004F5C85"/>
    <w:rsid w:val="00505FAB"/>
    <w:rsid w:val="00522920"/>
    <w:rsid w:val="005233A5"/>
    <w:rsid w:val="00525297"/>
    <w:rsid w:val="00542EEB"/>
    <w:rsid w:val="005438F8"/>
    <w:rsid w:val="00545251"/>
    <w:rsid w:val="00562F84"/>
    <w:rsid w:val="0056323D"/>
    <w:rsid w:val="005673E9"/>
    <w:rsid w:val="00583EC6"/>
    <w:rsid w:val="0058515C"/>
    <w:rsid w:val="00586932"/>
    <w:rsid w:val="00592B67"/>
    <w:rsid w:val="00593A54"/>
    <w:rsid w:val="005965B4"/>
    <w:rsid w:val="005A7325"/>
    <w:rsid w:val="005A75D6"/>
    <w:rsid w:val="005B16F0"/>
    <w:rsid w:val="005B2587"/>
    <w:rsid w:val="005C0C0C"/>
    <w:rsid w:val="005C65D5"/>
    <w:rsid w:val="005E30A0"/>
    <w:rsid w:val="005E3D76"/>
    <w:rsid w:val="005E6366"/>
    <w:rsid w:val="005F0F65"/>
    <w:rsid w:val="006124FF"/>
    <w:rsid w:val="00621A1F"/>
    <w:rsid w:val="006223F0"/>
    <w:rsid w:val="0062324C"/>
    <w:rsid w:val="00623AD0"/>
    <w:rsid w:val="006362A2"/>
    <w:rsid w:val="006407EF"/>
    <w:rsid w:val="00644CE1"/>
    <w:rsid w:val="00646913"/>
    <w:rsid w:val="00650016"/>
    <w:rsid w:val="00655424"/>
    <w:rsid w:val="00657773"/>
    <w:rsid w:val="00660220"/>
    <w:rsid w:val="006715A5"/>
    <w:rsid w:val="00673060"/>
    <w:rsid w:val="00682C3A"/>
    <w:rsid w:val="00683AFA"/>
    <w:rsid w:val="00693D10"/>
    <w:rsid w:val="00694ED1"/>
    <w:rsid w:val="006A00E1"/>
    <w:rsid w:val="006A24A2"/>
    <w:rsid w:val="006A373F"/>
    <w:rsid w:val="006A7C8F"/>
    <w:rsid w:val="006B1572"/>
    <w:rsid w:val="006B335B"/>
    <w:rsid w:val="006B3390"/>
    <w:rsid w:val="006C1BF5"/>
    <w:rsid w:val="006C573F"/>
    <w:rsid w:val="006E51BF"/>
    <w:rsid w:val="006F0B25"/>
    <w:rsid w:val="006F1599"/>
    <w:rsid w:val="006F642A"/>
    <w:rsid w:val="007003BD"/>
    <w:rsid w:val="0071084C"/>
    <w:rsid w:val="00721F48"/>
    <w:rsid w:val="00724287"/>
    <w:rsid w:val="00726621"/>
    <w:rsid w:val="00726962"/>
    <w:rsid w:val="00731D91"/>
    <w:rsid w:val="00733AF7"/>
    <w:rsid w:val="00741BE7"/>
    <w:rsid w:val="00752115"/>
    <w:rsid w:val="00756596"/>
    <w:rsid w:val="007743CB"/>
    <w:rsid w:val="00776286"/>
    <w:rsid w:val="007774C0"/>
    <w:rsid w:val="0079206C"/>
    <w:rsid w:val="007A05F3"/>
    <w:rsid w:val="007A4DA8"/>
    <w:rsid w:val="007A7180"/>
    <w:rsid w:val="007A7641"/>
    <w:rsid w:val="007B05C8"/>
    <w:rsid w:val="007B7709"/>
    <w:rsid w:val="007D642B"/>
    <w:rsid w:val="007E0AD1"/>
    <w:rsid w:val="007E7021"/>
    <w:rsid w:val="008102E8"/>
    <w:rsid w:val="008254A3"/>
    <w:rsid w:val="00834DBC"/>
    <w:rsid w:val="00846F50"/>
    <w:rsid w:val="00851151"/>
    <w:rsid w:val="008532B7"/>
    <w:rsid w:val="00854656"/>
    <w:rsid w:val="0085484B"/>
    <w:rsid w:val="008622BC"/>
    <w:rsid w:val="00862CEC"/>
    <w:rsid w:val="00862F13"/>
    <w:rsid w:val="008669EE"/>
    <w:rsid w:val="00870D9D"/>
    <w:rsid w:val="008745F7"/>
    <w:rsid w:val="00876F2A"/>
    <w:rsid w:val="008816FA"/>
    <w:rsid w:val="008967D7"/>
    <w:rsid w:val="008A149B"/>
    <w:rsid w:val="008B474B"/>
    <w:rsid w:val="008B503C"/>
    <w:rsid w:val="008B67ED"/>
    <w:rsid w:val="008C3F7F"/>
    <w:rsid w:val="008C7ADF"/>
    <w:rsid w:val="008D0FAA"/>
    <w:rsid w:val="008D2E86"/>
    <w:rsid w:val="008E1539"/>
    <w:rsid w:val="008E1663"/>
    <w:rsid w:val="008E507C"/>
    <w:rsid w:val="008F3385"/>
    <w:rsid w:val="0090187A"/>
    <w:rsid w:val="00920EAB"/>
    <w:rsid w:val="00926029"/>
    <w:rsid w:val="009270CB"/>
    <w:rsid w:val="00940532"/>
    <w:rsid w:val="00944D4B"/>
    <w:rsid w:val="00946B5F"/>
    <w:rsid w:val="00946EBB"/>
    <w:rsid w:val="0095752F"/>
    <w:rsid w:val="00957BEC"/>
    <w:rsid w:val="00960DC8"/>
    <w:rsid w:val="009677F2"/>
    <w:rsid w:val="00971E17"/>
    <w:rsid w:val="009721FA"/>
    <w:rsid w:val="00977136"/>
    <w:rsid w:val="0099238F"/>
    <w:rsid w:val="009B340B"/>
    <w:rsid w:val="009C094E"/>
    <w:rsid w:val="009C1B22"/>
    <w:rsid w:val="009C2AC5"/>
    <w:rsid w:val="009C38E9"/>
    <w:rsid w:val="009C7B3E"/>
    <w:rsid w:val="009D53F2"/>
    <w:rsid w:val="009E22D4"/>
    <w:rsid w:val="009E2696"/>
    <w:rsid w:val="009E5569"/>
    <w:rsid w:val="00A026AC"/>
    <w:rsid w:val="00A03913"/>
    <w:rsid w:val="00A10BA2"/>
    <w:rsid w:val="00A114E0"/>
    <w:rsid w:val="00A171AA"/>
    <w:rsid w:val="00A21760"/>
    <w:rsid w:val="00A3033C"/>
    <w:rsid w:val="00A30F5E"/>
    <w:rsid w:val="00A42E0E"/>
    <w:rsid w:val="00A4623A"/>
    <w:rsid w:val="00A51BB8"/>
    <w:rsid w:val="00A531CF"/>
    <w:rsid w:val="00A63EF7"/>
    <w:rsid w:val="00A64B8D"/>
    <w:rsid w:val="00A76941"/>
    <w:rsid w:val="00A76CEC"/>
    <w:rsid w:val="00AA1D13"/>
    <w:rsid w:val="00AA5477"/>
    <w:rsid w:val="00AB3EF2"/>
    <w:rsid w:val="00AB45BA"/>
    <w:rsid w:val="00AE278F"/>
    <w:rsid w:val="00AF151A"/>
    <w:rsid w:val="00AF4C84"/>
    <w:rsid w:val="00B013D1"/>
    <w:rsid w:val="00B14DC6"/>
    <w:rsid w:val="00B17784"/>
    <w:rsid w:val="00B207CD"/>
    <w:rsid w:val="00B223D7"/>
    <w:rsid w:val="00B26E48"/>
    <w:rsid w:val="00B34EBE"/>
    <w:rsid w:val="00B36885"/>
    <w:rsid w:val="00B42353"/>
    <w:rsid w:val="00B459F0"/>
    <w:rsid w:val="00B4627D"/>
    <w:rsid w:val="00B62BB9"/>
    <w:rsid w:val="00B677BA"/>
    <w:rsid w:val="00B93B8E"/>
    <w:rsid w:val="00B95FE3"/>
    <w:rsid w:val="00BB0AF6"/>
    <w:rsid w:val="00BC106D"/>
    <w:rsid w:val="00BC4C7B"/>
    <w:rsid w:val="00BD447E"/>
    <w:rsid w:val="00BD6A2D"/>
    <w:rsid w:val="00BD6E3C"/>
    <w:rsid w:val="00BE1405"/>
    <w:rsid w:val="00BE4476"/>
    <w:rsid w:val="00BE7CAF"/>
    <w:rsid w:val="00BF7599"/>
    <w:rsid w:val="00C25312"/>
    <w:rsid w:val="00C27247"/>
    <w:rsid w:val="00C3159C"/>
    <w:rsid w:val="00C502DB"/>
    <w:rsid w:val="00C51025"/>
    <w:rsid w:val="00C63176"/>
    <w:rsid w:val="00C63D9B"/>
    <w:rsid w:val="00C830B2"/>
    <w:rsid w:val="00C93ABE"/>
    <w:rsid w:val="00C9521B"/>
    <w:rsid w:val="00CA0EAE"/>
    <w:rsid w:val="00CA0F85"/>
    <w:rsid w:val="00CA15BF"/>
    <w:rsid w:val="00CC39DB"/>
    <w:rsid w:val="00CC7D19"/>
    <w:rsid w:val="00CD09C3"/>
    <w:rsid w:val="00CE206D"/>
    <w:rsid w:val="00CE42AD"/>
    <w:rsid w:val="00CF5F88"/>
    <w:rsid w:val="00CF6B98"/>
    <w:rsid w:val="00D007A1"/>
    <w:rsid w:val="00D07761"/>
    <w:rsid w:val="00D11357"/>
    <w:rsid w:val="00D13BCC"/>
    <w:rsid w:val="00D23F43"/>
    <w:rsid w:val="00D4028F"/>
    <w:rsid w:val="00D43FB9"/>
    <w:rsid w:val="00D47E33"/>
    <w:rsid w:val="00D73D2D"/>
    <w:rsid w:val="00D82735"/>
    <w:rsid w:val="00D92D07"/>
    <w:rsid w:val="00D93C51"/>
    <w:rsid w:val="00DA5120"/>
    <w:rsid w:val="00DA7C4D"/>
    <w:rsid w:val="00DB3340"/>
    <w:rsid w:val="00DB387F"/>
    <w:rsid w:val="00DC07AE"/>
    <w:rsid w:val="00DC327C"/>
    <w:rsid w:val="00DC586B"/>
    <w:rsid w:val="00DC6B11"/>
    <w:rsid w:val="00DD38BD"/>
    <w:rsid w:val="00DD7D54"/>
    <w:rsid w:val="00DF18C5"/>
    <w:rsid w:val="00DF1B6D"/>
    <w:rsid w:val="00E04AAD"/>
    <w:rsid w:val="00E109DD"/>
    <w:rsid w:val="00E315B0"/>
    <w:rsid w:val="00E36A45"/>
    <w:rsid w:val="00E43979"/>
    <w:rsid w:val="00E45491"/>
    <w:rsid w:val="00E50FD9"/>
    <w:rsid w:val="00E6006B"/>
    <w:rsid w:val="00E62C6C"/>
    <w:rsid w:val="00E71095"/>
    <w:rsid w:val="00E7276C"/>
    <w:rsid w:val="00E727DB"/>
    <w:rsid w:val="00E7476E"/>
    <w:rsid w:val="00E95530"/>
    <w:rsid w:val="00EB433E"/>
    <w:rsid w:val="00ED0F9D"/>
    <w:rsid w:val="00ED230C"/>
    <w:rsid w:val="00ED4D19"/>
    <w:rsid w:val="00ED5995"/>
    <w:rsid w:val="00EE0C10"/>
    <w:rsid w:val="00EE4AF0"/>
    <w:rsid w:val="00EF142E"/>
    <w:rsid w:val="00F01932"/>
    <w:rsid w:val="00F01C23"/>
    <w:rsid w:val="00F07110"/>
    <w:rsid w:val="00F17133"/>
    <w:rsid w:val="00F232E7"/>
    <w:rsid w:val="00F25177"/>
    <w:rsid w:val="00F30DF3"/>
    <w:rsid w:val="00F44D44"/>
    <w:rsid w:val="00F65C17"/>
    <w:rsid w:val="00F71451"/>
    <w:rsid w:val="00F86BBE"/>
    <w:rsid w:val="00F87E79"/>
    <w:rsid w:val="00F906CC"/>
    <w:rsid w:val="00F92B17"/>
    <w:rsid w:val="00FA54C9"/>
    <w:rsid w:val="00FB0416"/>
    <w:rsid w:val="00FB433F"/>
    <w:rsid w:val="00FC4146"/>
    <w:rsid w:val="00FE1681"/>
    <w:rsid w:val="00FE2612"/>
    <w:rsid w:val="00FF2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4EF7BD"/>
  <w15:docId w15:val="{2A6C8E95-4633-4945-91FE-D5FA1F590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979"/>
    <w:pPr>
      <w:spacing w:after="0"/>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851151"/>
    <w:pPr>
      <w:tabs>
        <w:tab w:val="center" w:pos="4680"/>
        <w:tab w:val="right" w:pos="9360"/>
      </w:tabs>
      <w:spacing w:line="240" w:lineRule="auto"/>
    </w:pPr>
  </w:style>
  <w:style w:type="character" w:customStyle="1" w:styleId="HeaderChar">
    <w:name w:val="Header Char"/>
    <w:basedOn w:val="DefaultParagraphFont"/>
    <w:link w:val="Header"/>
    <w:uiPriority w:val="99"/>
    <w:rsid w:val="00851151"/>
    <w:rPr>
      <w:rFonts w:ascii="Arial" w:hAnsi="Arial"/>
    </w:rPr>
  </w:style>
  <w:style w:type="paragraph" w:styleId="Footer">
    <w:name w:val="footer"/>
    <w:basedOn w:val="Normal"/>
    <w:link w:val="FooterChar"/>
    <w:uiPriority w:val="99"/>
    <w:unhideWhenUsed/>
    <w:rsid w:val="00851151"/>
    <w:pPr>
      <w:tabs>
        <w:tab w:val="center" w:pos="4680"/>
        <w:tab w:val="right" w:pos="9360"/>
      </w:tabs>
      <w:spacing w:line="240" w:lineRule="auto"/>
    </w:pPr>
  </w:style>
  <w:style w:type="character" w:customStyle="1" w:styleId="FooterChar">
    <w:name w:val="Footer Char"/>
    <w:basedOn w:val="DefaultParagraphFont"/>
    <w:link w:val="Footer"/>
    <w:uiPriority w:val="99"/>
    <w:rsid w:val="00851151"/>
    <w:rPr>
      <w:rFonts w:ascii="Arial" w:hAnsi="Arial"/>
    </w:rPr>
  </w:style>
  <w:style w:type="paragraph" w:styleId="BalloonText">
    <w:name w:val="Balloon Text"/>
    <w:basedOn w:val="Normal"/>
    <w:link w:val="BalloonTextChar"/>
    <w:uiPriority w:val="99"/>
    <w:semiHidden/>
    <w:unhideWhenUsed/>
    <w:rsid w:val="0085115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1151"/>
    <w:rPr>
      <w:rFonts w:ascii="Tahoma" w:hAnsi="Tahoma" w:cs="Tahoma"/>
      <w:sz w:val="16"/>
      <w:szCs w:val="16"/>
    </w:rPr>
  </w:style>
  <w:style w:type="paragraph" w:styleId="ListParagraph">
    <w:name w:val="List Paragraph"/>
    <w:basedOn w:val="Normal"/>
    <w:uiPriority w:val="34"/>
    <w:qFormat/>
    <w:rsid w:val="0043415A"/>
    <w:pPr>
      <w:spacing w:after="200"/>
      <w:ind w:left="720"/>
      <w:contextualSpacing/>
    </w:pPr>
    <w:rPr>
      <w:rFonts w:asciiTheme="minorHAnsi" w:hAnsiTheme="minorHAnsi"/>
    </w:rPr>
  </w:style>
  <w:style w:type="character" w:styleId="Emphasis">
    <w:name w:val="Emphasis"/>
    <w:basedOn w:val="DefaultParagraphFont"/>
    <w:uiPriority w:val="20"/>
    <w:qFormat/>
    <w:rsid w:val="005965B4"/>
    <w:rPr>
      <w:i/>
      <w:iCs/>
    </w:rPr>
  </w:style>
  <w:style w:type="paragraph" w:styleId="PlainText">
    <w:name w:val="Plain Text"/>
    <w:basedOn w:val="Normal"/>
    <w:link w:val="PlainTextChar"/>
    <w:uiPriority w:val="99"/>
    <w:unhideWhenUsed/>
    <w:rsid w:val="005965B4"/>
    <w:pPr>
      <w:spacing w:line="240" w:lineRule="auto"/>
    </w:pPr>
    <w:rPr>
      <w:rFonts w:ascii="Calibri" w:hAnsi="Calibri"/>
      <w:szCs w:val="21"/>
    </w:rPr>
  </w:style>
  <w:style w:type="character" w:customStyle="1" w:styleId="PlainTextChar">
    <w:name w:val="Plain Text Char"/>
    <w:basedOn w:val="DefaultParagraphFont"/>
    <w:link w:val="PlainText"/>
    <w:uiPriority w:val="99"/>
    <w:rsid w:val="005965B4"/>
    <w:rPr>
      <w:rFonts w:ascii="Calibri" w:hAnsi="Calibri"/>
      <w:szCs w:val="21"/>
    </w:rPr>
  </w:style>
  <w:style w:type="paragraph" w:styleId="BodyText">
    <w:name w:val="Body Text"/>
    <w:basedOn w:val="Normal"/>
    <w:link w:val="BodyTextChar"/>
    <w:rsid w:val="005965B4"/>
    <w:pPr>
      <w:autoSpaceDE w:val="0"/>
      <w:autoSpaceDN w:val="0"/>
      <w:adjustRightInd w:val="0"/>
      <w:snapToGrid w:val="0"/>
      <w:spacing w:line="480" w:lineRule="auto"/>
      <w:ind w:firstLine="72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5965B4"/>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A4D68"/>
    <w:rPr>
      <w:color w:val="0000FF" w:themeColor="hyperlink"/>
      <w:u w:val="single"/>
    </w:rPr>
  </w:style>
  <w:style w:type="character" w:styleId="CommentReference">
    <w:name w:val="annotation reference"/>
    <w:basedOn w:val="DefaultParagraphFont"/>
    <w:uiPriority w:val="99"/>
    <w:semiHidden/>
    <w:unhideWhenUsed/>
    <w:rsid w:val="00B223D7"/>
    <w:rPr>
      <w:sz w:val="16"/>
      <w:szCs w:val="16"/>
    </w:rPr>
  </w:style>
  <w:style w:type="paragraph" w:styleId="CommentText">
    <w:name w:val="annotation text"/>
    <w:basedOn w:val="Normal"/>
    <w:link w:val="CommentTextChar"/>
    <w:uiPriority w:val="99"/>
    <w:semiHidden/>
    <w:unhideWhenUsed/>
    <w:rsid w:val="00B223D7"/>
    <w:pPr>
      <w:spacing w:line="240" w:lineRule="auto"/>
    </w:pPr>
    <w:rPr>
      <w:sz w:val="20"/>
      <w:szCs w:val="20"/>
    </w:rPr>
  </w:style>
  <w:style w:type="character" w:customStyle="1" w:styleId="CommentTextChar">
    <w:name w:val="Comment Text Char"/>
    <w:basedOn w:val="DefaultParagraphFont"/>
    <w:link w:val="CommentText"/>
    <w:uiPriority w:val="99"/>
    <w:semiHidden/>
    <w:rsid w:val="00B223D7"/>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B223D7"/>
    <w:rPr>
      <w:b/>
      <w:bCs/>
    </w:rPr>
  </w:style>
  <w:style w:type="character" w:customStyle="1" w:styleId="CommentSubjectChar">
    <w:name w:val="Comment Subject Char"/>
    <w:basedOn w:val="CommentTextChar"/>
    <w:link w:val="CommentSubject"/>
    <w:uiPriority w:val="99"/>
    <w:semiHidden/>
    <w:rsid w:val="00B223D7"/>
    <w:rPr>
      <w:rFonts w:ascii="Arial" w:hAnsi="Arial"/>
      <w:b/>
      <w:bCs/>
      <w:sz w:val="20"/>
      <w:szCs w:val="20"/>
    </w:rPr>
  </w:style>
  <w:style w:type="character" w:styleId="FollowedHyperlink">
    <w:name w:val="FollowedHyperlink"/>
    <w:basedOn w:val="DefaultParagraphFont"/>
    <w:uiPriority w:val="99"/>
    <w:semiHidden/>
    <w:unhideWhenUsed/>
    <w:rsid w:val="00CD09C3"/>
    <w:rPr>
      <w:color w:val="800080" w:themeColor="followedHyperlink"/>
      <w:u w:val="single"/>
    </w:rPr>
  </w:style>
  <w:style w:type="paragraph" w:styleId="NormalWeb">
    <w:name w:val="Normal (Web)"/>
    <w:basedOn w:val="Normal"/>
    <w:uiPriority w:val="99"/>
    <w:unhideWhenUsed/>
    <w:rsid w:val="00E727D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ngingindent">
    <w:name w:val="hanging_indent"/>
    <w:basedOn w:val="Normal"/>
    <w:rsid w:val="00E727DB"/>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E727DB"/>
    <w:pPr>
      <w:spacing w:after="0" w:line="240" w:lineRule="auto"/>
    </w:pPr>
    <w:rPr>
      <w:rFonts w:ascii="Arial" w:hAnsi="Arial"/>
    </w:rPr>
  </w:style>
  <w:style w:type="character" w:customStyle="1" w:styleId="Mention1">
    <w:name w:val="Mention1"/>
    <w:basedOn w:val="DefaultParagraphFont"/>
    <w:uiPriority w:val="99"/>
    <w:semiHidden/>
    <w:unhideWhenUsed/>
    <w:rsid w:val="005233A5"/>
    <w:rPr>
      <w:color w:val="2B579A"/>
      <w:shd w:val="clear" w:color="auto" w:fill="E6E6E6"/>
    </w:rPr>
  </w:style>
  <w:style w:type="character" w:customStyle="1" w:styleId="Mention2">
    <w:name w:val="Mention2"/>
    <w:basedOn w:val="DefaultParagraphFont"/>
    <w:uiPriority w:val="99"/>
    <w:semiHidden/>
    <w:unhideWhenUsed/>
    <w:rsid w:val="00B26E48"/>
    <w:rPr>
      <w:color w:val="2B579A"/>
      <w:shd w:val="clear" w:color="auto" w:fill="E6E6E6"/>
    </w:rPr>
  </w:style>
  <w:style w:type="character" w:styleId="PlaceholderText">
    <w:name w:val="Placeholder Text"/>
    <w:basedOn w:val="DefaultParagraphFont"/>
    <w:uiPriority w:val="99"/>
    <w:semiHidden/>
    <w:rsid w:val="005B2587"/>
    <w:rPr>
      <w:color w:val="808080"/>
    </w:rPr>
  </w:style>
  <w:style w:type="character" w:styleId="Mention">
    <w:name w:val="Mention"/>
    <w:basedOn w:val="DefaultParagraphFont"/>
    <w:uiPriority w:val="99"/>
    <w:semiHidden/>
    <w:unhideWhenUsed/>
    <w:rsid w:val="00D007A1"/>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631431">
      <w:bodyDiv w:val="1"/>
      <w:marLeft w:val="0"/>
      <w:marRight w:val="0"/>
      <w:marTop w:val="0"/>
      <w:marBottom w:val="0"/>
      <w:divBdr>
        <w:top w:val="none" w:sz="0" w:space="0" w:color="auto"/>
        <w:left w:val="none" w:sz="0" w:space="0" w:color="auto"/>
        <w:bottom w:val="none" w:sz="0" w:space="0" w:color="auto"/>
        <w:right w:val="none" w:sz="0" w:space="0" w:color="auto"/>
      </w:divBdr>
    </w:div>
    <w:div w:id="459150548">
      <w:bodyDiv w:val="1"/>
      <w:marLeft w:val="0"/>
      <w:marRight w:val="0"/>
      <w:marTop w:val="0"/>
      <w:marBottom w:val="0"/>
      <w:divBdr>
        <w:top w:val="none" w:sz="0" w:space="0" w:color="auto"/>
        <w:left w:val="none" w:sz="0" w:space="0" w:color="auto"/>
        <w:bottom w:val="none" w:sz="0" w:space="0" w:color="auto"/>
        <w:right w:val="none" w:sz="0" w:space="0" w:color="auto"/>
      </w:divBdr>
    </w:div>
    <w:div w:id="513419911">
      <w:bodyDiv w:val="1"/>
      <w:marLeft w:val="0"/>
      <w:marRight w:val="0"/>
      <w:marTop w:val="0"/>
      <w:marBottom w:val="0"/>
      <w:divBdr>
        <w:top w:val="none" w:sz="0" w:space="0" w:color="auto"/>
        <w:left w:val="none" w:sz="0" w:space="0" w:color="auto"/>
        <w:bottom w:val="none" w:sz="0" w:space="0" w:color="auto"/>
        <w:right w:val="none" w:sz="0" w:space="0" w:color="auto"/>
      </w:divBdr>
    </w:div>
    <w:div w:id="848450705">
      <w:bodyDiv w:val="1"/>
      <w:marLeft w:val="0"/>
      <w:marRight w:val="0"/>
      <w:marTop w:val="0"/>
      <w:marBottom w:val="0"/>
      <w:divBdr>
        <w:top w:val="none" w:sz="0" w:space="0" w:color="auto"/>
        <w:left w:val="none" w:sz="0" w:space="0" w:color="auto"/>
        <w:bottom w:val="none" w:sz="0" w:space="0" w:color="auto"/>
        <w:right w:val="none" w:sz="0" w:space="0" w:color="auto"/>
      </w:divBdr>
    </w:div>
    <w:div w:id="894699466">
      <w:bodyDiv w:val="1"/>
      <w:marLeft w:val="0"/>
      <w:marRight w:val="0"/>
      <w:marTop w:val="0"/>
      <w:marBottom w:val="0"/>
      <w:divBdr>
        <w:top w:val="none" w:sz="0" w:space="0" w:color="auto"/>
        <w:left w:val="none" w:sz="0" w:space="0" w:color="auto"/>
        <w:bottom w:val="none" w:sz="0" w:space="0" w:color="auto"/>
        <w:right w:val="none" w:sz="0" w:space="0" w:color="auto"/>
      </w:divBdr>
    </w:div>
    <w:div w:id="967050872">
      <w:bodyDiv w:val="1"/>
      <w:marLeft w:val="0"/>
      <w:marRight w:val="0"/>
      <w:marTop w:val="0"/>
      <w:marBottom w:val="0"/>
      <w:divBdr>
        <w:top w:val="none" w:sz="0" w:space="0" w:color="auto"/>
        <w:left w:val="none" w:sz="0" w:space="0" w:color="auto"/>
        <w:bottom w:val="none" w:sz="0" w:space="0" w:color="auto"/>
        <w:right w:val="none" w:sz="0" w:space="0" w:color="auto"/>
      </w:divBdr>
    </w:div>
    <w:div w:id="1149592927">
      <w:bodyDiv w:val="1"/>
      <w:marLeft w:val="0"/>
      <w:marRight w:val="0"/>
      <w:marTop w:val="0"/>
      <w:marBottom w:val="0"/>
      <w:divBdr>
        <w:top w:val="none" w:sz="0" w:space="0" w:color="auto"/>
        <w:left w:val="none" w:sz="0" w:space="0" w:color="auto"/>
        <w:bottom w:val="none" w:sz="0" w:space="0" w:color="auto"/>
        <w:right w:val="none" w:sz="0" w:space="0" w:color="auto"/>
      </w:divBdr>
    </w:div>
    <w:div w:id="1383944055">
      <w:bodyDiv w:val="1"/>
      <w:marLeft w:val="0"/>
      <w:marRight w:val="0"/>
      <w:marTop w:val="0"/>
      <w:marBottom w:val="0"/>
      <w:divBdr>
        <w:top w:val="none" w:sz="0" w:space="0" w:color="auto"/>
        <w:left w:val="none" w:sz="0" w:space="0" w:color="auto"/>
        <w:bottom w:val="none" w:sz="0" w:space="0" w:color="auto"/>
        <w:right w:val="none" w:sz="0" w:space="0" w:color="auto"/>
      </w:divBdr>
    </w:div>
    <w:div w:id="1550070929">
      <w:bodyDiv w:val="1"/>
      <w:marLeft w:val="0"/>
      <w:marRight w:val="0"/>
      <w:marTop w:val="0"/>
      <w:marBottom w:val="0"/>
      <w:divBdr>
        <w:top w:val="none" w:sz="0" w:space="0" w:color="auto"/>
        <w:left w:val="none" w:sz="0" w:space="0" w:color="auto"/>
        <w:bottom w:val="none" w:sz="0" w:space="0" w:color="auto"/>
        <w:right w:val="none" w:sz="0" w:space="0" w:color="auto"/>
      </w:divBdr>
    </w:div>
    <w:div w:id="1766881519">
      <w:bodyDiv w:val="1"/>
      <w:marLeft w:val="0"/>
      <w:marRight w:val="0"/>
      <w:marTop w:val="0"/>
      <w:marBottom w:val="0"/>
      <w:divBdr>
        <w:top w:val="none" w:sz="0" w:space="0" w:color="auto"/>
        <w:left w:val="none" w:sz="0" w:space="0" w:color="auto"/>
        <w:bottom w:val="none" w:sz="0" w:space="0" w:color="auto"/>
        <w:right w:val="none" w:sz="0" w:space="0" w:color="auto"/>
      </w:divBdr>
    </w:div>
    <w:div w:id="1802264131">
      <w:bodyDiv w:val="1"/>
      <w:marLeft w:val="0"/>
      <w:marRight w:val="0"/>
      <w:marTop w:val="0"/>
      <w:marBottom w:val="0"/>
      <w:divBdr>
        <w:top w:val="none" w:sz="0" w:space="0" w:color="auto"/>
        <w:left w:val="none" w:sz="0" w:space="0" w:color="auto"/>
        <w:bottom w:val="none" w:sz="0" w:space="0" w:color="auto"/>
        <w:right w:val="none" w:sz="0" w:space="0" w:color="auto"/>
      </w:divBdr>
    </w:div>
    <w:div w:id="1832866750">
      <w:bodyDiv w:val="1"/>
      <w:marLeft w:val="0"/>
      <w:marRight w:val="0"/>
      <w:marTop w:val="0"/>
      <w:marBottom w:val="0"/>
      <w:divBdr>
        <w:top w:val="none" w:sz="0" w:space="0" w:color="auto"/>
        <w:left w:val="none" w:sz="0" w:space="0" w:color="auto"/>
        <w:bottom w:val="none" w:sz="0" w:space="0" w:color="auto"/>
        <w:right w:val="none" w:sz="0" w:space="0" w:color="auto"/>
      </w:divBdr>
    </w:div>
    <w:div w:id="1881701513">
      <w:bodyDiv w:val="1"/>
      <w:marLeft w:val="0"/>
      <w:marRight w:val="0"/>
      <w:marTop w:val="0"/>
      <w:marBottom w:val="0"/>
      <w:divBdr>
        <w:top w:val="none" w:sz="0" w:space="0" w:color="auto"/>
        <w:left w:val="none" w:sz="0" w:space="0" w:color="auto"/>
        <w:bottom w:val="none" w:sz="0" w:space="0" w:color="auto"/>
        <w:right w:val="none" w:sz="0" w:space="0" w:color="auto"/>
      </w:divBdr>
    </w:div>
    <w:div w:id="212796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king2\Documents\APA%20Extravaganza\AWC_APA_Template_7_22_2014_final_kk_JR_notes_FINA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7897CAA4-4228-4C8B-A364-E7A39DFFF1FE}"/>
      </w:docPartPr>
      <w:docPartBody>
        <w:p w:rsidR="00432FAD" w:rsidRDefault="00126B43">
          <w:r w:rsidRPr="00146403">
            <w:rPr>
              <w:rStyle w:val="PlaceholderText"/>
            </w:rPr>
            <w:t>Click or tap here to enter text.</w:t>
          </w:r>
        </w:p>
      </w:docPartBody>
    </w:docPart>
    <w:docPart>
      <w:docPartPr>
        <w:name w:val="18E30EEF9F414F868967CE3764D257E6"/>
        <w:category>
          <w:name w:val="General"/>
          <w:gallery w:val="placeholder"/>
        </w:category>
        <w:types>
          <w:type w:val="bbPlcHdr"/>
        </w:types>
        <w:behaviors>
          <w:behavior w:val="content"/>
        </w:behaviors>
        <w:guid w:val="{949556C0-22A7-4404-B225-611AC8BB02BF}"/>
      </w:docPartPr>
      <w:docPartBody>
        <w:p w:rsidR="00A1606D" w:rsidRDefault="000F6EB9" w:rsidP="000F6EB9">
          <w:pPr>
            <w:pStyle w:val="18E30EEF9F414F868967CE3764D257E6"/>
          </w:pPr>
          <w:r w:rsidRPr="00146403">
            <w:rPr>
              <w:rStyle w:val="PlaceholderText"/>
            </w:rPr>
            <w:t>Click or tap here to enter text.</w:t>
          </w:r>
        </w:p>
      </w:docPartBody>
    </w:docPart>
    <w:docPart>
      <w:docPartPr>
        <w:name w:val="7818C63081A64641B0B9C0571A14DDC7"/>
        <w:category>
          <w:name w:val="General"/>
          <w:gallery w:val="placeholder"/>
        </w:category>
        <w:types>
          <w:type w:val="bbPlcHdr"/>
        </w:types>
        <w:behaviors>
          <w:behavior w:val="content"/>
        </w:behaviors>
        <w:guid w:val="{EC48DDA7-D956-4DE3-BF9A-60B91EF43265}"/>
      </w:docPartPr>
      <w:docPartBody>
        <w:p w:rsidR="00445256" w:rsidRDefault="005209F5" w:rsidP="005209F5">
          <w:pPr>
            <w:pStyle w:val="7818C63081A64641B0B9C0571A14DDC7"/>
          </w:pPr>
          <w:r w:rsidRPr="0014640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B43"/>
    <w:rsid w:val="000E5410"/>
    <w:rsid w:val="000F6EB9"/>
    <w:rsid w:val="001248C7"/>
    <w:rsid w:val="00126B43"/>
    <w:rsid w:val="00432FAD"/>
    <w:rsid w:val="00445256"/>
    <w:rsid w:val="005209F5"/>
    <w:rsid w:val="0066348E"/>
    <w:rsid w:val="00846A77"/>
    <w:rsid w:val="00981E26"/>
    <w:rsid w:val="00A1606D"/>
    <w:rsid w:val="00B96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209F5"/>
    <w:rPr>
      <w:color w:val="808080"/>
    </w:rPr>
  </w:style>
  <w:style w:type="paragraph" w:customStyle="1" w:styleId="7818C63081A64641B0B9C0571A14DDC7">
    <w:name w:val="7818C63081A64641B0B9C0571A14DDC7"/>
    <w:rsid w:val="005209F5"/>
  </w:style>
  <w:style w:type="paragraph" w:customStyle="1" w:styleId="18E30EEF9F414F868967CE3764D257E6">
    <w:name w:val="18E30EEF9F414F868967CE3764D257E6"/>
    <w:rsid w:val="000F6E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D370489-ECA5-4FBC-BE9C-9E4A81A1E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AWC_APA_Template_7_22_2014_final_kk_JR_notes_FINAL</Template>
  <TotalTime>4</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Education Management Corporation</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Katherine King</dc:creator>
  <cp:lastModifiedBy>Julio Ribeiro Barros</cp:lastModifiedBy>
  <cp:revision>2</cp:revision>
  <dcterms:created xsi:type="dcterms:W3CDTF">2023-03-11T22:47:00Z</dcterms:created>
  <dcterms:modified xsi:type="dcterms:W3CDTF">2023-03-11T22:47:00Z</dcterms:modified>
</cp:coreProperties>
</file>