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89C" w14:textId="2EFA8503" w:rsidR="00C64934" w:rsidRPr="006A45B9" w:rsidRDefault="0041070D">
      <w:pPr>
        <w:rPr>
          <w:rFonts w:ascii="Arial" w:hAnsi="Arial" w:cs="Arial"/>
          <w:color w:val="000000" w:themeColor="text1"/>
          <w:sz w:val="24"/>
          <w:szCs w:val="24"/>
        </w:rPr>
      </w:pPr>
      <w:r w:rsidRPr="006A45B9">
        <w:rPr>
          <w:rFonts w:ascii="Arial" w:hAnsi="Arial" w:cs="Arial"/>
          <w:color w:val="000000" w:themeColor="text1"/>
          <w:sz w:val="24"/>
          <w:szCs w:val="24"/>
        </w:rPr>
        <w:t>Jervin</w:t>
      </w:r>
      <w:r w:rsidR="00864134" w:rsidRPr="006A45B9">
        <w:rPr>
          <w:rFonts w:ascii="Arial" w:hAnsi="Arial" w:cs="Arial"/>
          <w:color w:val="000000" w:themeColor="text1"/>
          <w:sz w:val="24"/>
          <w:szCs w:val="24"/>
        </w:rPr>
        <w:t xml:space="preserve"> C. Sapid</w:t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="00D76516" w:rsidRPr="006A45B9">
        <w:rPr>
          <w:rFonts w:ascii="Arial" w:hAnsi="Arial" w:cs="Arial"/>
          <w:color w:val="000000" w:themeColor="text1"/>
          <w:sz w:val="24"/>
          <w:szCs w:val="24"/>
        </w:rPr>
        <w:t>IT3C</w:t>
      </w:r>
      <w:proofErr w:type="spellEnd"/>
    </w:p>
    <w:p w14:paraId="5BCD8F2B" w14:textId="21DD10EF" w:rsidR="00D76516" w:rsidRPr="006A45B9" w:rsidRDefault="00D76516">
      <w:pPr>
        <w:rPr>
          <w:rFonts w:ascii="Arial" w:hAnsi="Arial" w:cs="Arial"/>
          <w:color w:val="000000" w:themeColor="text1"/>
          <w:sz w:val="24"/>
          <w:szCs w:val="24"/>
        </w:rPr>
      </w:pPr>
      <w:r w:rsidRPr="006A45B9">
        <w:rPr>
          <w:rFonts w:ascii="Arial" w:hAnsi="Arial" w:cs="Arial"/>
          <w:color w:val="000000" w:themeColor="text1"/>
          <w:sz w:val="24"/>
          <w:szCs w:val="24"/>
        </w:rPr>
        <w:t>ITP 134</w:t>
      </w:r>
    </w:p>
    <w:p w14:paraId="38DF683B" w14:textId="6DAE7D3E" w:rsidR="00D76516" w:rsidRPr="006A45B9" w:rsidRDefault="00D7651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079D3F" w14:textId="7D623917" w:rsidR="00D76516" w:rsidRDefault="002A440C" w:rsidP="00D76516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Laboratory 1</w:t>
      </w:r>
    </w:p>
    <w:p w14:paraId="3C352BAE" w14:textId="5ED983A8" w:rsidR="002A440C" w:rsidRDefault="002A440C" w:rsidP="00D76516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BEB883" w14:textId="3D0278E9" w:rsidR="007F656E" w:rsidRDefault="000F43EA" w:rsidP="0056529E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Open up Command Prompt on your computer and type netstat -an. You should now see the listening and established ports; count them, and write the numbers down. Run the shutdown /r /t 0 command to immediately reboot the machine. Log back in, go to Command Prompt, and run netstat -an; what is the difference? If you have lost information or not it could have been used as evidence.</w:t>
      </w:r>
    </w:p>
    <w:p w14:paraId="7E7CF534" w14:textId="22E56986" w:rsidR="007F656E" w:rsidRDefault="007F656E" w:rsidP="0056529E">
      <w:pPr>
        <w:jc w:val="both"/>
        <w:rPr>
          <w:rStyle w:val="Strong"/>
          <w:rFonts w:ascii="Lato" w:hAnsi="Lato"/>
          <w:i/>
          <w:iCs/>
          <w:color w:val="E03E2D"/>
          <w:shd w:val="clear" w:color="auto" w:fill="FFFFFF"/>
        </w:rPr>
      </w:pPr>
      <w:r>
        <w:rPr>
          <w:rStyle w:val="Strong"/>
          <w:rFonts w:ascii="Lato" w:hAnsi="Lato"/>
          <w:i/>
          <w:iCs/>
          <w:color w:val="E03E2D"/>
          <w:shd w:val="clear" w:color="auto" w:fill="FFFFFF"/>
        </w:rPr>
        <w:t>Note: Attach sample screenshots as evidence.</w:t>
      </w:r>
    </w:p>
    <w:p w14:paraId="560DFC37" w14:textId="7191AF35" w:rsidR="007F656E" w:rsidRDefault="007F656E" w:rsidP="0056529E">
      <w:pPr>
        <w:jc w:val="both"/>
        <w:rPr>
          <w:rStyle w:val="Strong"/>
          <w:rFonts w:ascii="Lato" w:hAnsi="Lato"/>
          <w:i/>
          <w:iCs/>
          <w:color w:val="E03E2D"/>
          <w:shd w:val="clear" w:color="auto" w:fill="FFFFFF"/>
        </w:rPr>
      </w:pPr>
    </w:p>
    <w:p w14:paraId="4268AB2D" w14:textId="139522B5" w:rsidR="00490498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  <w:t>Before</w:t>
      </w:r>
    </w:p>
    <w:p w14:paraId="5B613193" w14:textId="3AB7BA9B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357E9CDC" w14:textId="7BDC265F" w:rsidR="003826BA" w:rsidRDefault="008A1811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Fonts w:ascii="Lato" w:hAnsi="Lato"/>
          <w:noProof/>
          <w:color w:val="000000" w:themeColor="text1"/>
          <w:shd w:val="clear" w:color="auto" w:fill="FFFFFF"/>
        </w:rPr>
        <w:drawing>
          <wp:inline distT="0" distB="0" distL="0" distR="0" wp14:anchorId="47B90EFC" wp14:editId="75E5A3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C445" w14:textId="05B02A18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524B8CFF" w14:textId="68097DE1" w:rsidR="008A1811" w:rsidRDefault="008A1811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Fonts w:ascii="Lato" w:hAnsi="Lato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4F2F0F55" wp14:editId="550976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BF7" w14:textId="67EB45DC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47E3EEC0" w14:textId="6D31DC3D" w:rsidR="003826BA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Fonts w:ascii="Lato" w:hAnsi="Lato"/>
          <w:noProof/>
          <w:color w:val="000000" w:themeColor="text1"/>
          <w:shd w:val="clear" w:color="auto" w:fill="FFFFFF"/>
        </w:rPr>
        <w:drawing>
          <wp:inline distT="0" distB="0" distL="0" distR="0" wp14:anchorId="2CDB03A0" wp14:editId="715F611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BD7C" w14:textId="613421DA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28037FF0" w14:textId="294FE890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7999B600" w14:textId="18E8081A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188B88B7" w14:textId="3C08A1F5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323A06CD" w14:textId="7723B54B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2FEF01BF" w14:textId="7F22CDD5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753F4F39" w14:textId="18CF3ED0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61A963D6" w14:textId="3A680460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6882119A" w14:textId="0A0889B0" w:rsidR="003826BA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Fonts w:ascii="Lato" w:hAnsi="Lato"/>
          <w:noProof/>
          <w:color w:val="000000" w:themeColor="text1"/>
          <w:shd w:val="clear" w:color="auto" w:fill="FFFFFF"/>
        </w:rPr>
        <w:drawing>
          <wp:inline distT="0" distB="0" distL="0" distR="0" wp14:anchorId="34B0D6FD" wp14:editId="3C439B5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0C6" w14:textId="28D3F95F" w:rsidR="00FB3106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67128940" w14:textId="77777777" w:rsidR="00FB3106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14F4CA70" w14:textId="4D2850FD" w:rsidR="003826BA" w:rsidRDefault="003826BA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  <w:t xml:space="preserve">After Rebooting the machine </w:t>
      </w:r>
    </w:p>
    <w:p w14:paraId="1EB7D39A" w14:textId="0D3D7EAF" w:rsidR="00FB3106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0B31BAD9" w14:textId="0DD9BDF3" w:rsidR="00FB3106" w:rsidRDefault="00FB3106" w:rsidP="0056529E">
      <w:pPr>
        <w:jc w:val="both"/>
        <w:rPr>
          <w:rStyle w:val="Strong"/>
          <w:rFonts w:ascii="Lato" w:hAnsi="Lato"/>
          <w:b w:val="0"/>
          <w:bCs w:val="0"/>
          <w:color w:val="000000" w:themeColor="text1"/>
          <w:shd w:val="clear" w:color="auto" w:fill="FFFFFF"/>
        </w:rPr>
      </w:pPr>
    </w:p>
    <w:p w14:paraId="7558BFB5" w14:textId="146935B1" w:rsidR="00FB3106" w:rsidRPr="00B243F8" w:rsidRDefault="00FB3106" w:rsidP="0056529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33D7250" wp14:editId="194C8B7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D6AE" w14:textId="288F3ACF" w:rsidR="007F656E" w:rsidRDefault="007F656E" w:rsidP="0056529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C783E22" w14:textId="4D868916" w:rsidR="00BD0900" w:rsidRDefault="00FB3106" w:rsidP="0056529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D12E1F" wp14:editId="2234D7A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FBD" w14:textId="77777777" w:rsidR="00B717E3" w:rsidRDefault="00B717E3" w:rsidP="0056529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88B7E5C" w14:textId="07EC8287" w:rsid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 xml:space="preserve">What is the difference? </w:t>
      </w:r>
    </w:p>
    <w:p w14:paraId="175831D0" w14:textId="77777777" w:rsidR="00B717E3" w:rsidRPr="00BD0900" w:rsidRDefault="00B717E3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61B5F38" w14:textId="49B9A16D" w:rsid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 xml:space="preserve">Based on my observation, the number of TCP and UDP proto before reboot is greater compared to the number of TCP and UDP proto after reboot. </w:t>
      </w:r>
    </w:p>
    <w:p w14:paraId="71729DF9" w14:textId="77777777" w:rsidR="00B717E3" w:rsidRPr="00BD0900" w:rsidRDefault="00B717E3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8A8F061" w14:textId="49BBA255" w:rsid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 xml:space="preserve">Also, the number of "LISTENING" and "ESTABLISHED" State before is greater compared to after reboot. </w:t>
      </w:r>
    </w:p>
    <w:p w14:paraId="3E4F718B" w14:textId="77777777" w:rsidR="00B717E3" w:rsidRPr="00BD0900" w:rsidRDefault="00B717E3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94FE609" w14:textId="55234F51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Before Reboot</w:t>
      </w:r>
    </w:p>
    <w:p w14:paraId="4938B592" w14:textId="77777777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LISTENING : 40</w:t>
      </w:r>
    </w:p>
    <w:p w14:paraId="1952A1EC" w14:textId="4170BAF8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ESTABLISHED : 16</w:t>
      </w:r>
    </w:p>
    <w:p w14:paraId="4F20A59D" w14:textId="77777777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43B0C56" w14:textId="46A6CBFD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After Reboot</w:t>
      </w:r>
    </w:p>
    <w:p w14:paraId="08550C33" w14:textId="77777777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LISTENING : 35</w:t>
      </w:r>
    </w:p>
    <w:p w14:paraId="263F3B59" w14:textId="41C1A28C" w:rsidR="00BD0900" w:rsidRPr="00BD0900" w:rsidRDefault="00BD0900" w:rsidP="00BD090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D0900">
        <w:rPr>
          <w:rFonts w:ascii="Arial" w:hAnsi="Arial" w:cs="Arial"/>
          <w:color w:val="000000" w:themeColor="text1"/>
          <w:sz w:val="28"/>
          <w:szCs w:val="28"/>
        </w:rPr>
        <w:t>ESTABLISHED : 4</w:t>
      </w:r>
    </w:p>
    <w:sectPr w:rsidR="00BD0900" w:rsidRPr="00BD0900" w:rsidSect="003826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187"/>
    <w:multiLevelType w:val="hybridMultilevel"/>
    <w:tmpl w:val="8480AB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E85"/>
    <w:multiLevelType w:val="multilevel"/>
    <w:tmpl w:val="9D74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42037"/>
    <w:multiLevelType w:val="hybridMultilevel"/>
    <w:tmpl w:val="28E05D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DA2"/>
    <w:multiLevelType w:val="multilevel"/>
    <w:tmpl w:val="FA3C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30FFA"/>
    <w:multiLevelType w:val="hybridMultilevel"/>
    <w:tmpl w:val="58F04D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445F"/>
    <w:multiLevelType w:val="hybridMultilevel"/>
    <w:tmpl w:val="59E8A1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42D8"/>
    <w:multiLevelType w:val="hybridMultilevel"/>
    <w:tmpl w:val="49ACD5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41C77"/>
    <w:multiLevelType w:val="hybridMultilevel"/>
    <w:tmpl w:val="8F043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61661"/>
    <w:multiLevelType w:val="hybridMultilevel"/>
    <w:tmpl w:val="97F298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840D5"/>
    <w:multiLevelType w:val="multilevel"/>
    <w:tmpl w:val="BFE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A19D4"/>
    <w:multiLevelType w:val="hybridMultilevel"/>
    <w:tmpl w:val="0BDC3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D"/>
    <w:rsid w:val="000D5B91"/>
    <w:rsid w:val="000F43EA"/>
    <w:rsid w:val="002228A2"/>
    <w:rsid w:val="002870BE"/>
    <w:rsid w:val="002A440C"/>
    <w:rsid w:val="002B4C4C"/>
    <w:rsid w:val="002E2112"/>
    <w:rsid w:val="003826BA"/>
    <w:rsid w:val="0041070D"/>
    <w:rsid w:val="004603DF"/>
    <w:rsid w:val="00490498"/>
    <w:rsid w:val="00495CFF"/>
    <w:rsid w:val="0056529E"/>
    <w:rsid w:val="00614C19"/>
    <w:rsid w:val="006448A9"/>
    <w:rsid w:val="00663A2D"/>
    <w:rsid w:val="006A45B9"/>
    <w:rsid w:val="006B2E2B"/>
    <w:rsid w:val="006D41D6"/>
    <w:rsid w:val="007311D1"/>
    <w:rsid w:val="00745DEF"/>
    <w:rsid w:val="00765C0F"/>
    <w:rsid w:val="007C1118"/>
    <w:rsid w:val="007F656E"/>
    <w:rsid w:val="00864134"/>
    <w:rsid w:val="0089119B"/>
    <w:rsid w:val="008917B4"/>
    <w:rsid w:val="008A1811"/>
    <w:rsid w:val="008D0176"/>
    <w:rsid w:val="009522F7"/>
    <w:rsid w:val="00994CC0"/>
    <w:rsid w:val="00A7084A"/>
    <w:rsid w:val="00A755D2"/>
    <w:rsid w:val="00A93B80"/>
    <w:rsid w:val="00AC5CB0"/>
    <w:rsid w:val="00B173AD"/>
    <w:rsid w:val="00B243F8"/>
    <w:rsid w:val="00B717E3"/>
    <w:rsid w:val="00BD0900"/>
    <w:rsid w:val="00C36073"/>
    <w:rsid w:val="00C57528"/>
    <w:rsid w:val="00C64934"/>
    <w:rsid w:val="00CB36AA"/>
    <w:rsid w:val="00D03913"/>
    <w:rsid w:val="00D164CA"/>
    <w:rsid w:val="00D76516"/>
    <w:rsid w:val="00D96E2E"/>
    <w:rsid w:val="00DD0A40"/>
    <w:rsid w:val="00E17E68"/>
    <w:rsid w:val="00E35AC9"/>
    <w:rsid w:val="00ED0DC3"/>
    <w:rsid w:val="00F003EF"/>
    <w:rsid w:val="00F4460E"/>
    <w:rsid w:val="00F744D3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B64C"/>
  <w15:chartTrackingRefBased/>
  <w15:docId w15:val="{6050718A-2FA9-4043-B620-64137345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6516"/>
    <w:rPr>
      <w:b/>
      <w:bCs/>
    </w:rPr>
  </w:style>
  <w:style w:type="character" w:styleId="Emphasis">
    <w:name w:val="Emphasis"/>
    <w:basedOn w:val="DefaultParagraphFont"/>
    <w:uiPriority w:val="20"/>
    <w:qFormat/>
    <w:rsid w:val="00D76516"/>
    <w:rPr>
      <w:i/>
      <w:iCs/>
    </w:rPr>
  </w:style>
  <w:style w:type="paragraph" w:styleId="ListParagraph">
    <w:name w:val="List Paragraph"/>
    <w:basedOn w:val="Normal"/>
    <w:uiPriority w:val="34"/>
    <w:qFormat/>
    <w:rsid w:val="006D4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0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C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Sapid</dc:creator>
  <cp:keywords/>
  <dc:description/>
  <cp:lastModifiedBy>Jervin Sapid</cp:lastModifiedBy>
  <cp:revision>15</cp:revision>
  <dcterms:created xsi:type="dcterms:W3CDTF">2024-02-06T15:39:00Z</dcterms:created>
  <dcterms:modified xsi:type="dcterms:W3CDTF">2024-02-07T19:06:00Z</dcterms:modified>
</cp:coreProperties>
</file>