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00"/>
        <w:jc w:val="center"/>
      </w:pPr>
      <w:r>
        <w:rPr>
          <w:b/>
          <w:color w:val="1F4E79"/>
          <w:sz w:val="50"/>
        </w:rPr>
        <w:t>7일차 머신러닝 실습 매뉴얼</w:t>
      </w:r>
    </w:p>
    <w:p>
      <w:pPr>
        <w:jc w:val="center"/>
      </w:pPr>
      <w:r>
        <w:t>California Housing 회귀 · 유방암 분류 · LightGBM · Logistic Regression · XGBoost · SHAP 준비</w:t>
      </w:r>
    </w:p>
    <w:p>
      <w:r>
        <w:t>수업 목표: 데이터셋을 학습·검증·테스트로 나누고, 회귀와 이진 분류 모델을 학습한 뒤 예측·성능평가·시각화까지 수행한다.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B"/>
          </w:tcPr>
          <w:p>
            <w:r>
              <w:rPr>
                <w:b/>
              </w:rPr>
              <w:t xml:space="preserve">문서 기준  </w:t>
            </w:r>
            <w:r>
              <w:t>결과값은 수업 실행 환경의 값이다. 데이터 분할과 라이브러리 버전에 따라 일부 값은 달라질 수 있다.</w:t>
            </w:r>
          </w:p>
        </w:tc>
      </w:tr>
    </w:tbl>
    <w:p/>
    <w:p>
      <w:pPr>
        <w:pStyle w:val="Heading1"/>
      </w:pPr>
      <w:r>
        <w:t>오늘의 전체 흐름</w:t>
      </w:r>
    </w:p>
    <w:p>
      <w:pPr>
        <w:pStyle w:val="ListBullet"/>
      </w:pPr>
      <w:r>
        <w:t>1) LightGBM으로 캘리포니아 주택 가격 예측(회귀)</w:t>
      </w:r>
    </w:p>
    <w:p>
      <w:pPr>
        <w:pStyle w:val="ListBullet"/>
      </w:pPr>
      <w:r>
        <w:t>2) Logistic Regression으로 유방암 양성/악성 분류</w:t>
      </w:r>
    </w:p>
    <w:p>
      <w:pPr>
        <w:pStyle w:val="ListBullet"/>
      </w:pPr>
      <w:r>
        <w:t>3) XGBoost로 분류 성능을 높이고 중요도 확인</w:t>
      </w:r>
    </w:p>
    <w:p>
      <w:pPr>
        <w:pStyle w:val="ListBullet"/>
      </w:pPr>
      <w:r>
        <w:t>4) 다음 단계에서 SHAP으로 개별 예측의 근거를 해석</w:t>
      </w:r>
    </w:p>
    <w:p>
      <w:pPr>
        <w:pStyle w:val="Heading1"/>
      </w:pPr>
      <w:r>
        <w:t>1. LightGBM Model — 주택 가격 회귀</w:t>
      </w:r>
    </w:p>
    <w:p>
      <w:r>
        <w:t>회귀는 연속된 숫자를 예측하는 문제다. 지역의 평균 소득·방 수·인구·위치 등을 입력해 집값을 예측한다.</w:t>
      </w:r>
    </w:p>
    <w:p>
      <w:pPr>
        <w:pStyle w:val="Heading2"/>
      </w:pPr>
      <w:r>
        <w:t>1-1. 라이브러리와 데이터 불러오기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import numpy as np</w:t>
        <w:br/>
        <w:t>import pandas as pd</w:t>
        <w:br/>
        <w:t>import matplotlib.pyplot as plt</w:t>
        <w:br/>
        <w:br/>
        <w:t>from sklearn.datasets import fetch_california_housing</w:t>
        <w:br/>
        <w:t>from sklearn.model_selection import train_test_split</w:t>
        <w:br/>
        <w:t>from sklearn.metrics import mean_absolute_error, mean_squared_error, r2_score</w:t>
        <w:br/>
        <w:t>from lightgbm import LGBMRegressor</w:t>
        <w:br/>
        <w:br/>
        <w:t>housing = fetch_california_housing()</w:t>
        <w:br/>
        <w:t>X = pd.DataFrame(housing.data, columns=housing.feature_names)</w:t>
        <w:br/>
        <w:t>y = pd.Series(housing.target, name='target')</w:t>
        <w:br/>
        <w:t>print(X.shape)  # (20640, 8)</w:t>
      </w:r>
    </w:p>
    <w:p>
      <w:pPr>
        <w:pStyle w:val="ListBullet"/>
      </w:pPr>
      <w:r>
        <w:t>X: 집값에 영향을 줄 수 있는 8개 입력 특성</w:t>
      </w:r>
    </w:p>
    <w:p>
      <w:pPr>
        <w:pStyle w:val="ListBullet"/>
      </w:pPr>
      <w:r>
        <w:t>y: 예측 목표인 집값(target). 단위는 10만 달러 단위</w:t>
      </w:r>
    </w:p>
    <w:p>
      <w:pPr>
        <w:pStyle w:val="ListBullet"/>
      </w:pPr>
      <w:r>
        <w:t>데이터 크기: 20,640행 × 8열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# 결측치 확인</w:t>
        <w:br/>
        <w:t>print(X.isnull().sum())</w:t>
        <w:br/>
        <w:br/>
        <w:t># 학습 80%, 테스트 20% 분리</w:t>
        <w:br/>
        <w:t>X_train, X_test, y_train, y_test = train_test_split(</w:t>
        <w:br/>
        <w:t xml:space="preserve">    X, y, test_size=0.2, random_state=42</w:t>
        <w:br/>
        <w:t>)</w:t>
      </w:r>
    </w:p>
    <w:p>
      <w:r>
        <w:t>결측치는 모두 0개였다. 트리 기반 모델은 스케일링이 필수는 아니며, 이 실습에서는 결측치 확인 후 바로 학습한다.</w:t>
      </w:r>
    </w:p>
    <w:p>
      <w:pPr>
        <w:pStyle w:val="Heading2"/>
      </w:pPr>
      <w:r>
        <w:t>1-2. LightGBM 모델 생성 및 학습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model = LGBMRegressor(</w:t>
        <w:br/>
        <w:t xml:space="preserve">    n_estimators=200,</w:t>
        <w:br/>
        <w:t xml:space="preserve">    learning_rate=0.08,</w:t>
        <w:br/>
        <w:t xml:space="preserve">    max_depth=-1,</w:t>
        <w:br/>
        <w:t xml:space="preserve">    num_leaves=31,</w:t>
        <w:br/>
        <w:t xml:space="preserve">    subsample=0.7,</w:t>
        <w:br/>
        <w:t xml:space="preserve">    random_state=42</w:t>
        <w:br/>
        <w:t>)</w:t>
        <w:br/>
        <w:t>model.fit(X_train, y_train)</w:t>
      </w:r>
    </w:p>
    <w:p>
      <w:pPr>
        <w:pStyle w:val="ListBullet"/>
      </w:pPr>
      <w:r>
        <w:t>n_estimators: 만들 트리 수</w:t>
      </w:r>
    </w:p>
    <w:p>
      <w:pPr>
        <w:pStyle w:val="ListBullet"/>
      </w:pPr>
      <w:r>
        <w:t>learning_rate: 한 번에 수정하는 정도</w:t>
      </w:r>
    </w:p>
    <w:p>
      <w:pPr>
        <w:pStyle w:val="ListBullet"/>
      </w:pPr>
      <w:r>
        <w:t>num_leaves: 한 트리의 복잡도</w:t>
      </w:r>
    </w:p>
    <w:p>
      <w:pPr>
        <w:pStyle w:val="ListBullet"/>
      </w:pPr>
      <w:r>
        <w:t>LightGBM은 잎(leaf)을 우선 확장하는 방식으로 빠르게 학습한다.</w:t>
      </w:r>
    </w:p>
    <w:p>
      <w:pPr>
        <w:pStyle w:val="Heading2"/>
      </w:pPr>
      <w:r>
        <w:t>1-3. 예측과 성능평가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y_pred = model.predict(X_test)</w:t>
        <w:br/>
        <w:br/>
        <w:t>mae = mean_absolute_error(y_test, y_pred)</w:t>
        <w:br/>
        <w:t>rmse = np.sqrt(mean_squared_error(y_test, y_pred))</w:t>
        <w:br/>
        <w:t>r2 = r2_score(y_test, y_pred)</w:t>
        <w:br/>
        <w:br/>
        <w:t>print(f'MAE : {mae}')</w:t>
        <w:br/>
        <w:t>print(f'RMSE : {rmse}')</w:t>
        <w:br/>
        <w:t>print(f'R2 : {r2}')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B"/>
          </w:tcPr>
          <w:p>
            <w:r>
              <w:rPr>
                <w:b/>
              </w:rPr>
              <w:t xml:space="preserve">수업 코드 보완  </w:t>
            </w:r>
            <w:r>
              <w:t>RMSE는 mean_absolute_error가 아니라 mean_squared_error의 제곱근으로 계산해야 한다. 변수명도 RMAE가 아니라 RMSE가 맞다.</w:t>
            </w:r>
          </w:p>
        </w:tc>
      </w:tr>
    </w:tbl>
    <w:p/>
    <w:p>
      <w:r>
        <w:t>수업 결과: MAE 0.2972, R² 0.8459. MAE는 작을수록 좋고, R²는 1에 가까울수록 설명력이 높다.</w:t>
      </w:r>
    </w:p>
    <w:p>
      <w:pPr>
        <w:pStyle w:val="Heading2"/>
      </w:pPr>
      <w:r>
        <w:t>1-4. 회귀 결과 시각화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plt.figure(figsize=(6,5))</w:t>
        <w:br/>
        <w:t>plt.scatter(y_test, y_pred, alpha=0.4)</w:t>
        <w:br/>
        <w:t>plt.xlabel('actual price')</w:t>
        <w:br/>
        <w:t>plt.ylabel('predicted price')</w:t>
        <w:br/>
        <w:t>plt.title('actual vs predicted')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263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26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실제 집값과 예측 집값 비교</w:t>
      </w:r>
    </w:p>
    <w:p>
      <w:r>
        <w:t>점들이 대각선 방향으로 모일수록 실제값과 예측값의 흐름이 비슷하다. 값이 5 부근에 세로로 모이는 모습은 데이터의 상한값 영향도 보여 준다.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residuals = y_test - y_pred</w:t>
        <w:br/>
        <w:t>plt.figure(figsize=(6,5))</w:t>
        <w:br/>
        <w:t>plt.scatter(y_pred, residuals, alpha=0.4)</w:t>
        <w:br/>
        <w:t>plt.axhline(0)</w:t>
        <w:br/>
        <w:t>plt.xlabel('predicted')</w:t>
        <w:br/>
        <w:t>plt.ylabel('residual')</w:t>
        <w:br/>
        <w:t>plt.title('residual plot')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885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88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2. 잔차(residual) 플롯</w:t>
      </w:r>
    </w:p>
    <w:p>
      <w:pPr>
        <w:pStyle w:val="ListBullet"/>
      </w:pPr>
      <w:r>
        <w:t>잔차 = 실제값 − 예측값</w:t>
      </w:r>
    </w:p>
    <w:p>
      <w:pPr>
        <w:pStyle w:val="ListBullet"/>
      </w:pPr>
      <w:r>
        <w:t>잔차가 0보다 크면 실제값이 더 커서 모델이 낮게 예측한 경우</w:t>
      </w:r>
    </w:p>
    <w:p>
      <w:pPr>
        <w:pStyle w:val="ListBullet"/>
      </w:pPr>
      <w:r>
        <w:t>잔차가 0보다 작으면 모델이 높게 예측한 경우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plt.figure(figsize=(6,5))</w:t>
        <w:br/>
        <w:t>plt.hist(residuals, bins=50)</w:t>
        <w:br/>
        <w:t>plt.xlabel('error')</w:t>
        <w:br/>
        <w:t>plt.ylabel('count')</w:t>
        <w:br/>
        <w:t>plt.title('residual distribution')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547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54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3. 잔차 분포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importance = model.feature_importances_</w:t>
        <w:br/>
        <w:t>indices = np.argsort(importance)</w:t>
        <w:br/>
        <w:br/>
        <w:t>plt.figure(figsize=(6,5))</w:t>
        <w:br/>
        <w:t>plt.barh(range(len(indices)), importance[indices])</w:t>
        <w:br/>
        <w:t>plt.yticks(range(len(indices)), X.columns[indices])</w:t>
        <w:br/>
        <w:t>plt.title('feature importance(LGB)')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308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b_i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308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4. LightGBM 특성 중요도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B"/>
          </w:tcPr>
          <w:p>
            <w:r>
              <w:rPr>
                <w:b/>
              </w:rPr>
              <w:t xml:space="preserve">해석 주의  </w:t>
            </w:r>
            <w:r>
              <w:t>중요도는 모델이 예측할 때 활용한 정도이지, 해당 변수가 집값의 원인이라는 뜻은 아니다.</w:t>
            </w:r>
          </w:p>
        </w:tc>
      </w:tr>
    </w:tbl>
    <w:p/>
    <w:p>
      <w:pPr>
        <w:pStyle w:val="Heading1"/>
      </w:pPr>
      <w:r>
        <w:t>2. Logistic Regression Model — 유방암 이진 분류</w:t>
      </w:r>
    </w:p>
    <w:p>
      <w:r>
        <w:t>분류는 정답이 범주인 문제다. 유방암 데이터의 30개 검사 특성으로 0 또는 1을 예측한다.</w:t>
      </w:r>
    </w:p>
    <w:p>
      <w:pPr>
        <w:pStyle w:val="Heading2"/>
      </w:pPr>
      <w:r>
        <w:t>2-1. 데이터와 분할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import numpy as np</w:t>
        <w:br/>
        <w:t>import pandas as pd</w:t>
        <w:br/>
        <w:t>import matplotlib.pyplot as plt</w:t>
        <w:br/>
        <w:t>import seaborn as sns</w:t>
        <w:br/>
        <w:br/>
        <w:t>from sklearn.datasets import load_breast_cancer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br/>
        <w:t>data = load_breast_cancer()</w:t>
        <w:br/>
        <w:t>X = data.data</w:t>
        <w:br/>
        <w:t>y = data.target</w:t>
        <w:br/>
        <w:br/>
        <w:t>X_train, X_test, y_train, y_test = train_test_split(</w:t>
        <w:br/>
        <w:t xml:space="preserve">    X, y, test_size=0.2, random_state=42</w:t>
        <w:br/>
        <w:t>)</w:t>
      </w:r>
    </w:p>
    <w:p>
      <w:pPr>
        <w:pStyle w:val="ListBullet"/>
      </w:pPr>
      <w:r>
        <w:t>0 = 악성(malignant), 1 = 양성(benign)</w:t>
      </w:r>
    </w:p>
    <w:p>
      <w:pPr>
        <w:pStyle w:val="ListBullet"/>
      </w:pPr>
      <w:r>
        <w:t>이진 분류에서는 어떤 클래스를 1로 두는지에 따라 precision·recall의 해석 기준이 달라진다.</w:t>
      </w:r>
    </w:p>
    <w:p>
      <w:pPr>
        <w:pStyle w:val="Heading2"/>
      </w:pPr>
      <w:r>
        <w:t>2-2. 표준화와 모델 학습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scaler = StandardScaler()</w:t>
        <w:br/>
        <w:br/>
        <w:t># 학습 데이터로 평균·표준편차를 학습한다.</w:t>
        <w:br/>
        <w:t>X_train = scaler.fit_transform(X_train)</w:t>
        <w:br/>
        <w:br/>
        <w:t># 테스트 데이터에는 학습된 기준만 적용한다.</w:t>
        <w:br/>
        <w:t>X_test = scaler.transform(X_test)</w:t>
        <w:br/>
        <w:br/>
        <w:t>model = LogisticRegression()</w:t>
        <w:br/>
        <w:t>model.fit(X_train, y_train)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B"/>
          </w:tcPr>
          <w:p>
            <w:r>
              <w:rPr>
                <w:b/>
              </w:rPr>
              <w:t xml:space="preserve">중요  </w:t>
            </w:r>
            <w:r>
              <w:t>X_test에 fit_transform()을 다시 쓰면 테스트 데이터의 정보를 미리 사용하게 되는 데이터 누수가 발생한다. 테스트 데이터는 transform()만 사용한다.</w:t>
            </w:r>
          </w:p>
        </w:tc>
      </w:tr>
    </w:tbl>
    <w:p/>
    <w:p>
      <w:pPr>
        <w:pStyle w:val="Heading2"/>
      </w:pPr>
      <w:r>
        <w:t>2-3. 예측과 지표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y_pred = model.predict(X_test)</w:t>
        <w:br/>
        <w:t>y_prob = model.predict_proba(X_test)[:, 1]</w:t>
        <w:br/>
        <w:br/>
        <w:t>acc = accuracy_score(y_test, y_pred)</w:t>
        <w:br/>
        <w:t>precision = precision_score(y_test, y_pred)</w:t>
        <w:br/>
        <w:t>recall = recall_score(y_test, y_pred)</w:t>
        <w:br/>
        <w:t>f1 = f1_score(y_test, y_pred)</w:t>
      </w:r>
    </w:p>
    <w:p>
      <w:r>
        <w:t>수업 결과: Accuracy 0.9825, Precision 0.9726, Recall 1.0000, F1-score 0.9861.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cm = confusion_matrix(y_test, y_pred)</w:t>
        <w:br/>
        <w:t>plt.figure(figsize=(6,5))</w:t>
        <w:br/>
        <w:t>sns.heatmap(cm, annot=True, fmt='d', cmap='Blues')</w:t>
        <w:br/>
        <w:t>plt.title('confusion matrix')</w:t>
        <w:br/>
        <w:t>plt.xlabel('predicted')</w:t>
        <w:br/>
        <w:t>plt.ylabel('actual')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469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469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5. Logistic Regression 혼동행렬</w:t>
      </w:r>
    </w:p>
    <w:p>
      <w:r>
        <w:t>행은 실제값, 열은 예측값이다. 이 결과에서는 실제 악성 43개 중 41개를 맞췄고, 2개를 양성으로 잘못 분류했다.</w:t>
      </w:r>
    </w:p>
    <w:p>
      <w:pPr>
        <w:pStyle w:val="Heading2"/>
      </w:pPr>
      <w:r>
        <w:t>2-4. ROC Curve와 예측 비교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# ROC는 0·1 예측값이 아닌 확률값을 사용한다.</w:t>
        <w:br/>
        <w:t>fpr, tpr, thresholds = roc_curve(y_test, y_prob)</w:t>
        <w:br/>
        <w:t>roc_auc = auc(fpr, tpr)</w:t>
        <w:br/>
        <w:br/>
        <w:t>plt.figure(figsize=(6,5))</w:t>
        <w:br/>
        <w:t>plt.plot(fpr, tpr, label=f'AUC = {roc_auc:.3f}')</w:t>
        <w:br/>
        <w:t>plt.plot([0,1], [0,1], linestyle='--')</w:t>
        <w:br/>
        <w:t>plt.xlabel('false positive rate')</w:t>
        <w:br/>
        <w:t>plt.ylabel('true positive rate')</w:t>
        <w:br/>
        <w:t>plt.title('ROC Curve')</w:t>
        <w:br/>
        <w:t>plt.legend()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333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333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6. ROC Curve — 수업 화면의 AUC 0.977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B"/>
          </w:tcPr>
          <w:p>
            <w:r>
              <w:rPr>
                <w:b/>
              </w:rPr>
              <w:t xml:space="preserve">수업 코드 보완  </w:t>
            </w:r>
            <w:r>
              <w:t>roc_curve(y_test, y_pred)가 아니라 확률값 y_prob를 넣어야 ROC와 AUC를 올바르게 계산한다.</w:t>
            </w:r>
          </w:p>
        </w:tc>
      </w:tr>
    </w:tbl>
    <w:p/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plt.figure(figsize=(8,5))</w:t>
        <w:br/>
        <w:t>plt.plot(y_test[:50], label='actual', marker='o')</w:t>
        <w:br/>
        <w:t>plt.plot(y_pred[:50], label='predicted', marker='x')</w:t>
        <w:br/>
        <w:t>plt.title('actual vs predicted (first 50 samples for test)')</w:t>
        <w:br/>
        <w:t>plt.legend()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3178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7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7. 테스트 데이터 앞 50개 실제값과 예측값</w:t>
      </w:r>
    </w:p>
    <w:p>
      <w:pPr>
        <w:pStyle w:val="Heading1"/>
      </w:pPr>
      <w:r>
        <w:t>3. XGBoost &amp; SHAP Model — 고성능 트리 분류</w:t>
      </w:r>
    </w:p>
    <w:p>
      <w:r>
        <w:t>XGBoost는 이전 트리의 오차를 다음 트리가 보완하는 부스팅(Boosting) 방식이다. 이번 실습은 유방암 데이터를 다시 이용해 분류하고, 이후 SHAP으로 예측 근거를 해석하기 위한 준비 단계다.</w:t>
      </w:r>
    </w:p>
    <w:p>
      <w:pPr>
        <w:pStyle w:val="Heading2"/>
      </w:pPr>
      <w:r>
        <w:t>3-1. 설치·데이터 준비·3단계 분할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!pip install xgboost</w:t>
        <w:br/>
        <w:br/>
        <w:t>import xgboost as xgb</w:t>
        <w:br/>
        <w:t>from xgboost import plot_importance</w:t>
        <w:br/>
        <w:t>from sklearn.datasets import load_breast_cancer</w:t>
        <w:br/>
        <w:t>from sklearn.model_selection import train_test_split</w:t>
        <w:br/>
        <w:br/>
        <w:t>cancer = load_breast_cancer()</w:t>
        <w:br/>
        <w:t>cancer_df = pd.DataFrame(cancer.data, columns=cancer.feature_names)</w:t>
        <w:br/>
        <w:t>cancer_df['target'] = cancer.target</w:t>
        <w:br/>
        <w:br/>
        <w:t>X_features = cancer_df.iloc[:, :-1]</w:t>
        <w:br/>
        <w:t>y_label = cancer_df.iloc[:, -1]</w:t>
        <w:br/>
        <w:br/>
        <w:t># train/test = 80%/20%</w:t>
        <w:br/>
        <w:t>X_train, X_test, y_train, y_test = train_test_split(</w:t>
        <w:br/>
        <w:t xml:space="preserve">    X_features, y_label, test_size=0.2, random_state=156</w:t>
        <w:br/>
        <w:t>)</w:t>
        <w:br/>
        <w:br/>
        <w:t># train 내부를 train/validation = 90%/10%로 다시 분리</w:t>
        <w:br/>
        <w:t>X_tr, X_val, y_tr, y_val = train_test_split(</w:t>
        <w:br/>
        <w:t xml:space="preserve">    X_train, y_train, test_size=0.1, random_state=156</w:t>
        <w:br/>
        <w:t>)</w:t>
      </w:r>
    </w:p>
    <w:p>
      <w:pPr>
        <w:pStyle w:val="ListBullet"/>
      </w:pPr>
      <w:r>
        <w:t>학습용 409개: 모델이 패턴을 배우는 데이터</w:t>
      </w:r>
    </w:p>
    <w:p>
      <w:pPr>
        <w:pStyle w:val="ListBullet"/>
      </w:pPr>
      <w:r>
        <w:t>검증용 46개: 학습 중 과적합 여부 및 조기 종료 판단</w:t>
      </w:r>
    </w:p>
    <w:p>
      <w:pPr>
        <w:pStyle w:val="ListBullet"/>
      </w:pPr>
      <w:r>
        <w:t>테스트용 114개: 최종 성능 확인용. 튜닝에 사용하지 않는다.</w:t>
      </w:r>
    </w:p>
    <w:p>
      <w:pPr>
        <w:pStyle w:val="Heading2"/>
      </w:pPr>
      <w:r>
        <w:t>3-2. DMatrix·하이퍼파라미터·조기 종료 학습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dtr = xgb.DMatrix(data=X_tr, label=y_tr)</w:t>
        <w:br/>
        <w:t>dval = xgb.DMatrix(data=X_val, label=y_val)</w:t>
        <w:br/>
        <w:t>dtest = xgb.DMatrix(data=X_test, label=y_test)</w:t>
        <w:br/>
        <w:br/>
        <w:t>params = {</w:t>
        <w:br/>
        <w:t xml:space="preserve">    'max_depth': 3,</w:t>
        <w:br/>
        <w:t xml:space="preserve">    'eta': 0.5,</w:t>
        <w:br/>
        <w:t xml:space="preserve">    'objective': 'binary:logistic',</w:t>
        <w:br/>
        <w:t xml:space="preserve">    'eval_metric': 'logloss'</w:t>
        <w:br/>
        <w:t>}</w:t>
        <w:br/>
        <w:t>num_rounds = 400</w:t>
        <w:br/>
        <w:br/>
        <w:t>eval_list = [(dtr, 'train'), (dval, 'eval')]</w:t>
        <w:br/>
        <w:t>xgb_model = xgb.train(</w:t>
        <w:br/>
        <w:t xml:space="preserve">    params=params,</w:t>
        <w:br/>
        <w:t xml:space="preserve">    dtrain=dtr,</w:t>
        <w:br/>
        <w:t xml:space="preserve">    num_boost_round=num_rounds,</w:t>
        <w:br/>
        <w:t xml:space="preserve">    early_stopping_rounds=50,</w:t>
        <w:br/>
        <w:t xml:space="preserve">    evals=eval_list</w:t>
        <w:br/>
        <w:t>)</w:t>
      </w:r>
    </w:p>
    <w:p>
      <w:pPr>
        <w:pStyle w:val="ListBullet"/>
      </w:pPr>
      <w:r>
        <w:t>DMatrix: XGBoost가 계산을 빠르게 처리하도록 만든 데이터 형식</w:t>
      </w:r>
    </w:p>
    <w:p>
      <w:pPr>
        <w:pStyle w:val="ListBullet"/>
      </w:pPr>
      <w:r>
        <w:t>max_depth=3: 트리 깊이를 제한해 과적합을 완화</w:t>
      </w:r>
    </w:p>
    <w:p>
      <w:pPr>
        <w:pStyle w:val="ListBullet"/>
      </w:pPr>
      <w:r>
        <w:t>eta=0.5: 학습 속도. 값이 클수록 빠르지만 과적합 가능성이 커진다.</w:t>
      </w:r>
    </w:p>
    <w:p>
      <w:pPr>
        <w:pStyle w:val="ListBullet"/>
      </w:pPr>
      <w:r>
        <w:t>early_stopping_rounds=50: 검증 logloss가 50번 연속 좋아지지 않으면 멈춘다.</w:t>
      </w:r>
    </w:p>
    <w:p>
      <w:r>
        <w:t>수업 로그에서는 검증 logloss 최저값이 약 61번째 반복의 0.24818이었다. 이후 개선이 없어 115번째 반복에서 학습이 종료되었다.</w:t>
      </w:r>
    </w:p>
    <w:p>
      <w:pPr>
        <w:pStyle w:val="Heading2"/>
      </w:pPr>
      <w:r>
        <w:t>3-3. 확률 예측, 클래스 변환, 성능평가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pred_probs = xgb_model.predict(dtest)</w:t>
        <w:br/>
        <w:t>print(np.round(pred_probs[:10], 3))</w:t>
        <w:br/>
        <w:br/>
        <w:t># 기본 임계값 0.5: 1은 양성(benign)</w:t>
        <w:br/>
        <w:t>preds = [1 if x &gt; 0.5 else 0 for x in pred_probs]</w:t>
        <w:br/>
        <w:br/>
        <w:t>from sklearn.metrics import confusion_matrix, accuracy_score</w:t>
        <w:br/>
        <w:t>from sklearn.metrics import precision_score, recall_score</w:t>
        <w:br/>
        <w:t>from sklearn.metrics import f1_score, roc_auc_score</w:t>
        <w:br/>
        <w:br/>
        <w:t>def get_clf_eval(y_test, pred=None, pred_proba=None):</w:t>
        <w:br/>
        <w:t xml:space="preserve">    confusion = confusion_matrix(y_test, pred)</w:t>
        <w:br/>
        <w:t xml:space="preserve">    accuracy = accuracy_score(y_test, pred)</w:t>
        <w:br/>
        <w:t xml:space="preserve">    precision = precision_score(y_test, pred)</w:t>
        <w:br/>
        <w:t xml:space="preserve">    recall = recall_score(y_test, pred)</w:t>
        <w:br/>
        <w:t xml:space="preserve">    f1 = f1_score(y_test, pred)</w:t>
        <w:br/>
        <w:t xml:space="preserve">    roc_auc = roc_auc_score(y_test, pred_proba)</w:t>
        <w:br/>
        <w:t xml:space="preserve">    print('오차행렬')</w:t>
        <w:br/>
        <w:t xml:space="preserve">    print(confusion)</w:t>
        <w:br/>
        <w:t xml:space="preserve">    print('정확도 : {0:.4f}, 정밀도 : {1:.4f}, 재현율 : {2:.4f}, F1 : {3:.4f}, AUC : {4:.4f}'.format(</w:t>
        <w:br/>
        <w:t xml:space="preserve">        accuracy, precision, recall, f1, roc_auc))</w:t>
        <w:br/>
        <w:br/>
        <w:t>get_clf_eval(y_test, preds, pred_probs)</w:t>
      </w:r>
    </w:p>
    <w:p>
      <w:r>
        <w:t>수업 결과: 정확도 0.9561, 정밀도 0.9615, 재현율 0.9740, F1 0.9677, AUC 0.9958.</w:t>
      </w:r>
    </w:p>
    <w:p>
      <w:pPr>
        <w:pStyle w:val="Heading3"/>
      </w:pPr>
      <w:r>
        <w:t>혼동행렬 해석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8EEF5"/>
          </w:tcPr>
          <w:p>
            <w:r>
              <w:t>실제 \ 예측</w:t>
            </w:r>
          </w:p>
        </w:tc>
        <w:tc>
          <w:tcPr>
            <w:tcW w:type="dxa" w:w="3331"/>
            <w:shd w:fill="E8EEF5"/>
          </w:tcPr>
          <w:p>
            <w:r>
              <w:t>0 악성</w:t>
            </w:r>
          </w:p>
        </w:tc>
        <w:tc>
          <w:tcPr>
            <w:tcW w:type="dxa" w:w="3331"/>
            <w:shd w:fill="E8EEF5"/>
          </w:tcPr>
          <w:p>
            <w:r>
              <w:t>1 양성</w:t>
            </w:r>
          </w:p>
        </w:tc>
      </w:tr>
      <w:tr>
        <w:tc>
          <w:tcPr>
            <w:tcW w:type="dxa" w:w="3331"/>
            <w:shd w:fill="E8EEF5"/>
          </w:tcPr>
          <w:p>
            <w:r>
              <w:t>0 악성</w:t>
            </w:r>
          </w:p>
        </w:tc>
        <w:tc>
          <w:tcPr>
            <w:tcW w:type="dxa" w:w="3331"/>
          </w:tcPr>
          <w:p>
            <w:r>
              <w:t>34</w:t>
            </w:r>
          </w:p>
        </w:tc>
        <w:tc>
          <w:tcPr>
            <w:tcW w:type="dxa" w:w="3331"/>
          </w:tcPr>
          <w:p>
            <w:r>
              <w:t>3</w:t>
            </w:r>
          </w:p>
        </w:tc>
      </w:tr>
      <w:tr>
        <w:tc>
          <w:tcPr>
            <w:tcW w:type="dxa" w:w="3331"/>
            <w:shd w:fill="E8EEF5"/>
          </w:tcPr>
          <w:p>
            <w:r>
              <w:t>1 양성</w:t>
            </w:r>
          </w:p>
        </w:tc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75</w:t>
            </w:r>
          </w:p>
        </w:tc>
      </w:tr>
    </w:tbl>
    <w:p>
      <w:r>
        <w:t>실제 악성 37개 중 3개를 양성으로 잘못 판단했다. 의료처럼 악성을 놓치는 비용이 큰 문제에서는 양성(1) 기준 지표만 보지 말고, 악성(0) 탐지 성능도 별도로 확인해야 한다.</w:t>
      </w:r>
    </w:p>
    <w:p>
      <w:pPr>
        <w:pStyle w:val="Heading2"/>
      </w:pPr>
      <w:r>
        <w:t>3-4. XGBoost 특성 중요도</w:t>
      </w:r>
    </w:p>
    <w:p>
      <w:pPr>
        <w:spacing w:after="140"/>
        <w:ind w:left="230" w:right="173"/>
        <w:shd w:fill="F3F6F9"/>
      </w:pPr>
      <w:r>
        <w:rPr>
          <w:rFonts w:ascii="Consolas" w:hAnsi="Consolas"/>
          <w:sz w:val="16"/>
        </w:rPr>
        <w:t>%matplotlib inline</w:t>
        <w:br/>
        <w:t>import matplotlib.pyplot as plt</w:t>
        <w:br/>
        <w:br/>
        <w:t>fig, ax = plt.subplots(figsize=(8,10))</w:t>
        <w:br/>
        <w:t>plot_importance(xgb_model, ax=ax)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62465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_i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624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8. XGBoost 특성 중요도</w:t>
      </w:r>
    </w:p>
    <w:p>
      <w:r>
        <w:t>그래프의 f13, f21 등은 DMatrix에 컬럼명을 직접 지정하지 않아 자동으로 부여된 특성 번호다. 막대가 길수록 트리 분기에 더 자주 사용된 특성이다.</w:t>
      </w:r>
    </w:p>
    <w:p>
      <w:pPr>
        <w:pStyle w:val="Heading1"/>
      </w:pPr>
      <w:r>
        <w:t>4. 오늘 핵심 정리</w:t>
      </w:r>
    </w:p>
    <w:p>
      <w:pPr>
        <w:pStyle w:val="ListBullet"/>
      </w:pPr>
      <w:r>
        <w:t>회귀: 숫자를 예측한다. 대표 지표는 MAE, RMSE, R²이다.</w:t>
      </w:r>
    </w:p>
    <w:p>
      <w:pPr>
        <w:pStyle w:val="ListBullet"/>
      </w:pPr>
      <w:r>
        <w:t>분류: 범주를 예측한다. 대표 지표는 Accuracy, Precision, Recall, F1, ROC-AUC이다.</w:t>
      </w:r>
    </w:p>
    <w:p>
      <w:pPr>
        <w:pStyle w:val="ListBullet"/>
      </w:pPr>
      <w:r>
        <w:t>학습·검증·테스트 데이터는 역할이 다르며, 테스트 데이터는 최종 평가에만 사용한다.</w:t>
      </w:r>
    </w:p>
    <w:p>
      <w:pPr>
        <w:pStyle w:val="ListBullet"/>
      </w:pPr>
      <w:r>
        <w:t>확률을 0·1로 바꾸는 기본 기준은 0.5지만, 의료·이상탐지처럼 놓치면 위험한 문제에서는 기준을 조정할 수 있다.</w:t>
      </w:r>
    </w:p>
    <w:p>
      <w:pPr>
        <w:pStyle w:val="ListBullet"/>
      </w:pPr>
      <w:r>
        <w:t>특성 중요도는 모델의 사용 정도이며, 인과관계를 증명하지는 않는다.</w:t>
      </w:r>
    </w:p>
    <w:p>
      <w:pPr>
        <w:pStyle w:val="ListBullet"/>
      </w:pPr>
      <w:r>
        <w:t>SHAP은 다음 단계에서 “이 예측이 왜 나왔는가”를 특성별로 설명하는 데 사용한다.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B"/>
          </w:tcPr>
          <w:p>
            <w:r>
              <w:rPr>
                <w:b/>
              </w:rPr>
              <w:t xml:space="preserve">실무 관점  </w:t>
            </w:r>
            <w:r>
              <w:t>수업 데이터셋의 높은 점수만으로 실제 서비스를 바로 운영할 수는 없다. 실제 환경에서는 새 데이터의 분포 변화, 데이터 품질, 오탐/미탐의 비용, 재학습 주기까지 함께 관리해야 한다.</w:t>
            </w:r>
          </w:p>
        </w:tc>
      </w:tr>
    </w:tbl>
    <w:p/>
    <w:sectPr w:rsidR="00FC693F" w:rsidRPr="0006063C" w:rsidSect="00034616">
      <w:footerReference w:type="default" r:id="rId17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천안 데이터 과정 · 7일차 · 머신러닝 실습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