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0207E" w14:textId="77777777" w:rsidR="00A777B5" w:rsidRPr="00AE723E" w:rsidRDefault="00A777B5" w:rsidP="00A777B5">
      <w:pPr>
        <w:rPr>
          <w:b/>
          <w:bCs/>
          <w:sz w:val="28"/>
          <w:szCs w:val="28"/>
        </w:rPr>
      </w:pPr>
      <w:r w:rsidRPr="00AE723E">
        <w:rPr>
          <w:b/>
          <w:bCs/>
          <w:sz w:val="28"/>
          <w:szCs w:val="28"/>
        </w:rPr>
        <w:t>Business Continuity Plan</w:t>
      </w:r>
    </w:p>
    <w:p w14:paraId="405B42E3" w14:textId="77777777" w:rsidR="00A777B5" w:rsidRDefault="00A777B5" w:rsidP="00A777B5">
      <w:pPr>
        <w:rPr>
          <w:sz w:val="28"/>
          <w:szCs w:val="28"/>
        </w:rPr>
      </w:pPr>
      <w:r>
        <w:rPr>
          <w:sz w:val="28"/>
          <w:szCs w:val="28"/>
        </w:rPr>
        <w:t>Based on identified threats such as: d</w:t>
      </w:r>
      <w:r w:rsidRPr="00AE723E">
        <w:rPr>
          <w:sz w:val="28"/>
          <w:szCs w:val="28"/>
        </w:rPr>
        <w:t xml:space="preserve">atabase </w:t>
      </w:r>
      <w:r>
        <w:rPr>
          <w:sz w:val="28"/>
          <w:szCs w:val="28"/>
        </w:rPr>
        <w:t>c</w:t>
      </w:r>
      <w:r w:rsidRPr="00AE723E">
        <w:rPr>
          <w:sz w:val="28"/>
          <w:szCs w:val="28"/>
        </w:rPr>
        <w:t>rash</w:t>
      </w:r>
      <w:r>
        <w:rPr>
          <w:sz w:val="28"/>
          <w:szCs w:val="28"/>
        </w:rPr>
        <w:t xml:space="preserve">, network failure, </w:t>
      </w:r>
      <w:r w:rsidRPr="00AE723E">
        <w:rPr>
          <w:sz w:val="28"/>
          <w:szCs w:val="28"/>
        </w:rPr>
        <w:t xml:space="preserve">DDoS </w:t>
      </w:r>
      <w:r>
        <w:rPr>
          <w:sz w:val="28"/>
          <w:szCs w:val="28"/>
        </w:rPr>
        <w:t>a</w:t>
      </w:r>
      <w:r w:rsidRPr="00AE723E">
        <w:rPr>
          <w:sz w:val="28"/>
          <w:szCs w:val="28"/>
        </w:rPr>
        <w:t>ttacks</w:t>
      </w:r>
      <w:r>
        <w:rPr>
          <w:sz w:val="28"/>
          <w:szCs w:val="28"/>
        </w:rPr>
        <w:t>, untested code, u</w:t>
      </w:r>
      <w:r w:rsidRPr="00AE723E">
        <w:rPr>
          <w:sz w:val="28"/>
          <w:szCs w:val="28"/>
        </w:rPr>
        <w:t xml:space="preserve">nauthorized </w:t>
      </w:r>
      <w:r>
        <w:rPr>
          <w:sz w:val="28"/>
          <w:szCs w:val="28"/>
        </w:rPr>
        <w:t>a</w:t>
      </w:r>
      <w:r w:rsidRPr="00AE723E">
        <w:rPr>
          <w:sz w:val="28"/>
          <w:szCs w:val="28"/>
        </w:rPr>
        <w:t xml:space="preserve">ccess or </w:t>
      </w:r>
      <w:r>
        <w:rPr>
          <w:sz w:val="28"/>
          <w:szCs w:val="28"/>
        </w:rPr>
        <w:t>i</w:t>
      </w:r>
      <w:r w:rsidRPr="00AE723E">
        <w:rPr>
          <w:sz w:val="28"/>
          <w:szCs w:val="28"/>
        </w:rPr>
        <w:t xml:space="preserve">nsider </w:t>
      </w:r>
      <w:r>
        <w:rPr>
          <w:sz w:val="28"/>
          <w:szCs w:val="28"/>
        </w:rPr>
        <w:t>t</w:t>
      </w:r>
      <w:r w:rsidRPr="00AE723E">
        <w:rPr>
          <w:sz w:val="28"/>
          <w:szCs w:val="28"/>
        </w:rPr>
        <w:t>hreats</w:t>
      </w:r>
      <w:r>
        <w:rPr>
          <w:sz w:val="28"/>
          <w:szCs w:val="28"/>
        </w:rPr>
        <w:t>.</w:t>
      </w:r>
    </w:p>
    <w:p w14:paraId="0821D263" w14:textId="7479E545" w:rsidR="00A777B5" w:rsidRDefault="00A777B5" w:rsidP="00A777B5">
      <w:pPr>
        <w:rPr>
          <w:sz w:val="28"/>
          <w:szCs w:val="28"/>
        </w:rPr>
      </w:pPr>
      <w:r>
        <w:rPr>
          <w:sz w:val="28"/>
          <w:szCs w:val="28"/>
        </w:rPr>
        <w:t>I in</w:t>
      </w:r>
      <w:r w:rsidRPr="00AE723E">
        <w:rPr>
          <w:sz w:val="28"/>
          <w:szCs w:val="28"/>
        </w:rPr>
        <w:t>vestigate the components and steps of a Business Continuity Plan</w:t>
      </w:r>
      <w:r w:rsidR="00CA1677">
        <w:rPr>
          <w:sz w:val="28"/>
          <w:szCs w:val="28"/>
        </w:rPr>
        <w:t>.</w:t>
      </w:r>
    </w:p>
    <w:p w14:paraId="1703AEFE" w14:textId="77777777" w:rsidR="00CA1677" w:rsidRDefault="00A777B5" w:rsidP="00A777B5">
      <w:pPr>
        <w:tabs>
          <w:tab w:val="num" w:pos="720"/>
        </w:tabs>
        <w:rPr>
          <w:sz w:val="28"/>
          <w:szCs w:val="28"/>
        </w:rPr>
      </w:pPr>
      <w:r w:rsidRPr="00C37FAA">
        <w:rPr>
          <w:sz w:val="28"/>
          <w:szCs w:val="28"/>
        </w:rPr>
        <w:t>R</w:t>
      </w:r>
      <w:r w:rsidRPr="00831942">
        <w:rPr>
          <w:sz w:val="28"/>
          <w:szCs w:val="28"/>
        </w:rPr>
        <w:t>isk Assessment</w:t>
      </w:r>
      <w:r w:rsidRPr="00831942">
        <w:rPr>
          <w:b/>
          <w:bCs/>
          <w:sz w:val="28"/>
          <w:szCs w:val="28"/>
        </w:rPr>
        <w:t xml:space="preserve"> </w:t>
      </w:r>
      <w:r w:rsidR="00C37FAA" w:rsidRPr="00C37FAA">
        <w:rPr>
          <w:sz w:val="28"/>
          <w:szCs w:val="28"/>
        </w:rPr>
        <w:t xml:space="preserve">- </w:t>
      </w:r>
      <w:r w:rsidRPr="00DC2C1D">
        <w:rPr>
          <w:sz w:val="28"/>
          <w:szCs w:val="28"/>
        </w:rPr>
        <w:t>I identified threats and documented mitigation strategies for potential pitfalls</w:t>
      </w:r>
      <w:r>
        <w:rPr>
          <w:sz w:val="28"/>
          <w:szCs w:val="28"/>
        </w:rPr>
        <w:t>.</w:t>
      </w:r>
    </w:p>
    <w:p w14:paraId="3A0ED29E" w14:textId="65B2CA31" w:rsidR="00CA1677" w:rsidRDefault="00C37FAA" w:rsidP="00A777B5">
      <w:pPr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</w:rPr>
        <w:br/>
      </w:r>
      <w:r w:rsidRPr="00C37FAA">
        <w:rPr>
          <w:sz w:val="28"/>
          <w:szCs w:val="28"/>
        </w:rPr>
        <w:t>Roles and Responsibilities</w:t>
      </w:r>
      <w:r>
        <w:rPr>
          <w:sz w:val="28"/>
          <w:szCs w:val="28"/>
        </w:rPr>
        <w:t xml:space="preserve"> – assign people to handle key tasks (e.g., Martin backend, Julia fallback UI)</w:t>
      </w:r>
    </w:p>
    <w:p w14:paraId="5B90A51B" w14:textId="6C429C7D" w:rsidR="00A777B5" w:rsidRDefault="00962EF7" w:rsidP="00A777B5">
      <w:pPr>
        <w:tabs>
          <w:tab w:val="num" w:pos="720"/>
        </w:tabs>
        <w:rPr>
          <w:sz w:val="28"/>
          <w:szCs w:val="28"/>
        </w:rPr>
      </w:pPr>
      <w:r w:rsidRPr="00962EF7">
        <w:rPr>
          <w:sz w:val="28"/>
          <w:szCs w:val="28"/>
        </w:rPr>
        <w:t xml:space="preserve">Understanding </w:t>
      </w:r>
      <w:r>
        <w:rPr>
          <w:sz w:val="28"/>
          <w:szCs w:val="28"/>
        </w:rPr>
        <w:t>r</w:t>
      </w:r>
      <w:r w:rsidRPr="00962EF7">
        <w:rPr>
          <w:sz w:val="28"/>
          <w:szCs w:val="28"/>
        </w:rPr>
        <w:t>equirements</w:t>
      </w:r>
      <w:r>
        <w:rPr>
          <w:sz w:val="28"/>
          <w:szCs w:val="28"/>
        </w:rPr>
        <w:t>, stakeholders and dependencies – LLM, MySQL</w:t>
      </w:r>
      <w:r w:rsidRPr="00962EF7">
        <w:rPr>
          <w:sz w:val="28"/>
          <w:szCs w:val="28"/>
        </w:rPr>
        <w:t>, Flask API</w:t>
      </w:r>
      <w:r w:rsidR="00C37FAA">
        <w:rPr>
          <w:sz w:val="28"/>
          <w:szCs w:val="28"/>
        </w:rPr>
        <w:br/>
      </w:r>
      <w:r w:rsidR="00C37FAA" w:rsidRPr="00C37FAA">
        <w:rPr>
          <w:sz w:val="28"/>
          <w:szCs w:val="28"/>
        </w:rPr>
        <w:t>Business Impact Analysis</w:t>
      </w:r>
      <w:r w:rsidR="00C37FAA">
        <w:rPr>
          <w:sz w:val="28"/>
          <w:szCs w:val="28"/>
        </w:rPr>
        <w:t xml:space="preserve"> </w:t>
      </w:r>
      <w:r w:rsidR="00CA1677">
        <w:rPr>
          <w:sz w:val="28"/>
          <w:szCs w:val="28"/>
        </w:rPr>
        <w:t>–</w:t>
      </w:r>
      <w:r w:rsidR="00C37FAA">
        <w:rPr>
          <w:sz w:val="28"/>
          <w:szCs w:val="28"/>
        </w:rPr>
        <w:t xml:space="preserve"> </w:t>
      </w:r>
      <w:r w:rsidR="00CA1677">
        <w:rPr>
          <w:sz w:val="28"/>
          <w:szCs w:val="28"/>
        </w:rPr>
        <w:t>determined critical LLM feature and MySQL crash.</w:t>
      </w:r>
    </w:p>
    <w:p w14:paraId="571AD23A" w14:textId="77777777" w:rsidR="00A777B5" w:rsidRDefault="00A777B5" w:rsidP="00A777B5">
      <w:pPr>
        <w:tabs>
          <w:tab w:val="num" w:pos="720"/>
        </w:tabs>
        <w:rPr>
          <w:sz w:val="28"/>
          <w:szCs w:val="28"/>
        </w:rPr>
      </w:pPr>
    </w:p>
    <w:p w14:paraId="3AFFD79B" w14:textId="0B530C02" w:rsidR="00A777B5" w:rsidRDefault="00A777B5" w:rsidP="00A777B5">
      <w:pPr>
        <w:tabs>
          <w:tab w:val="num" w:pos="720"/>
        </w:tabs>
        <w:rPr>
          <w:b/>
          <w:bCs/>
          <w:sz w:val="28"/>
          <w:szCs w:val="28"/>
        </w:rPr>
      </w:pPr>
      <w:r w:rsidRPr="00A777B5">
        <w:rPr>
          <w:b/>
          <w:bCs/>
          <w:sz w:val="28"/>
          <w:szCs w:val="28"/>
        </w:rPr>
        <w:t>Disaster Recovery Plan</w:t>
      </w:r>
    </w:p>
    <w:p w14:paraId="4F941329" w14:textId="77777777" w:rsidR="00CA1677" w:rsidRPr="00C37FAA" w:rsidRDefault="00CA1677" w:rsidP="00CA1677">
      <w:pPr>
        <w:tabs>
          <w:tab w:val="num" w:pos="720"/>
        </w:tabs>
        <w:rPr>
          <w:sz w:val="28"/>
          <w:szCs w:val="28"/>
        </w:rPr>
      </w:pPr>
      <w:r w:rsidRPr="00C37FAA">
        <w:rPr>
          <w:sz w:val="28"/>
          <w:szCs w:val="28"/>
        </w:rPr>
        <w:t>Backup and recovery – automate backups, use mysqldump daily and test restore</w:t>
      </w:r>
      <w:r>
        <w:rPr>
          <w:sz w:val="28"/>
          <w:szCs w:val="28"/>
        </w:rPr>
        <w:t>.</w:t>
      </w:r>
    </w:p>
    <w:p w14:paraId="241F63A3" w14:textId="5943FE03" w:rsidR="00A777B5" w:rsidRPr="00DC2C1D" w:rsidRDefault="00CA1677" w:rsidP="00A777B5">
      <w:pPr>
        <w:tabs>
          <w:tab w:val="num" w:pos="720"/>
        </w:tabs>
        <w:rPr>
          <w:sz w:val="28"/>
          <w:szCs w:val="28"/>
        </w:rPr>
      </w:pPr>
      <w:r w:rsidRPr="00C37FAA">
        <w:rPr>
          <w:sz w:val="28"/>
          <w:szCs w:val="28"/>
        </w:rPr>
        <w:t>Disaster Recovery Sites</w:t>
      </w:r>
      <w:r>
        <w:rPr>
          <w:sz w:val="28"/>
          <w:szCs w:val="28"/>
        </w:rPr>
        <w:t xml:space="preserve"> – backup server on different cloud.</w:t>
      </w:r>
      <w:r w:rsidR="00A777B5">
        <w:rPr>
          <w:sz w:val="28"/>
          <w:szCs w:val="28"/>
        </w:rPr>
        <w:br/>
      </w:r>
      <w:r w:rsidR="00A777B5" w:rsidRPr="00CA1677">
        <w:rPr>
          <w:sz w:val="28"/>
          <w:szCs w:val="28"/>
        </w:rPr>
        <w:t>Disaster Recovery Test</w:t>
      </w:r>
      <w:r w:rsidR="00A777B5" w:rsidRPr="00DC2C1D">
        <w:rPr>
          <w:sz w:val="28"/>
          <w:szCs w:val="28"/>
        </w:rPr>
        <w:t xml:space="preserve"> </w:t>
      </w:r>
      <w:r w:rsidR="00A777B5">
        <w:rPr>
          <w:sz w:val="28"/>
          <w:szCs w:val="28"/>
        </w:rPr>
        <w:t>–</w:t>
      </w:r>
      <w:r w:rsidR="00A777B5" w:rsidRPr="00DC2C1D">
        <w:rPr>
          <w:sz w:val="28"/>
          <w:szCs w:val="28"/>
        </w:rPr>
        <w:t xml:space="preserve"> </w:t>
      </w:r>
      <w:r w:rsidR="00A777B5">
        <w:rPr>
          <w:sz w:val="28"/>
          <w:szCs w:val="28"/>
        </w:rPr>
        <w:t>MySQL database c</w:t>
      </w:r>
      <w:r w:rsidR="00A777B5" w:rsidRPr="00DC2C1D">
        <w:rPr>
          <w:sz w:val="28"/>
          <w:szCs w:val="28"/>
        </w:rPr>
        <w:t>rash</w:t>
      </w:r>
    </w:p>
    <w:p w14:paraId="633E2D7E" w14:textId="77777777" w:rsidR="00A777B5" w:rsidRPr="00DC2C1D" w:rsidRDefault="00A777B5" w:rsidP="00A777B5">
      <w:pPr>
        <w:tabs>
          <w:tab w:val="num" w:pos="720"/>
        </w:tabs>
        <w:rPr>
          <w:sz w:val="28"/>
          <w:szCs w:val="28"/>
        </w:rPr>
      </w:pPr>
      <w:r w:rsidRPr="00DC2C1D">
        <w:rPr>
          <w:sz w:val="28"/>
          <w:szCs w:val="28"/>
        </w:rPr>
        <w:t>Scenario</w:t>
      </w:r>
      <w:r>
        <w:rPr>
          <w:sz w:val="28"/>
          <w:szCs w:val="28"/>
        </w:rPr>
        <w:t>: C</w:t>
      </w:r>
      <w:r w:rsidRPr="00DC2C1D">
        <w:rPr>
          <w:sz w:val="28"/>
          <w:szCs w:val="28"/>
        </w:rPr>
        <w:t xml:space="preserve">rash </w:t>
      </w:r>
      <w:r>
        <w:rPr>
          <w:sz w:val="28"/>
          <w:szCs w:val="28"/>
        </w:rPr>
        <w:t>t</w:t>
      </w:r>
      <w:r w:rsidRPr="00DC2C1D">
        <w:rPr>
          <w:sz w:val="28"/>
          <w:szCs w:val="28"/>
        </w:rPr>
        <w:t>he MySQL database to validate the recovery process</w:t>
      </w:r>
      <w:r>
        <w:rPr>
          <w:sz w:val="28"/>
          <w:szCs w:val="28"/>
        </w:rPr>
        <w:t>.</w:t>
      </w:r>
    </w:p>
    <w:p w14:paraId="63642D56" w14:textId="77777777" w:rsidR="00A777B5" w:rsidRPr="00DC2C1D" w:rsidRDefault="00A777B5" w:rsidP="00A777B5">
      <w:pPr>
        <w:tabs>
          <w:tab w:val="num" w:pos="720"/>
        </w:tabs>
        <w:rPr>
          <w:sz w:val="28"/>
          <w:szCs w:val="28"/>
        </w:rPr>
      </w:pPr>
      <w:r w:rsidRPr="00DC2C1D">
        <w:rPr>
          <w:sz w:val="28"/>
          <w:szCs w:val="28"/>
        </w:rPr>
        <w:t>Expected RTO: &lt; 30 mins</w:t>
      </w:r>
    </w:p>
    <w:p w14:paraId="152C3208" w14:textId="77777777" w:rsidR="00A777B5" w:rsidRPr="00DC2C1D" w:rsidRDefault="00A777B5" w:rsidP="00A777B5">
      <w:pPr>
        <w:tabs>
          <w:tab w:val="num" w:pos="720"/>
        </w:tabs>
        <w:rPr>
          <w:sz w:val="28"/>
          <w:szCs w:val="28"/>
        </w:rPr>
      </w:pPr>
      <w:r w:rsidRPr="00DC2C1D">
        <w:rPr>
          <w:sz w:val="28"/>
          <w:szCs w:val="28"/>
        </w:rPr>
        <w:t xml:space="preserve">  1. Verify MySQL crash detection</w:t>
      </w:r>
      <w:r>
        <w:rPr>
          <w:sz w:val="28"/>
          <w:szCs w:val="28"/>
        </w:rPr>
        <w:t>.</w:t>
      </w:r>
    </w:p>
    <w:p w14:paraId="5B882510" w14:textId="77777777" w:rsidR="00A777B5" w:rsidRPr="00DC2C1D" w:rsidRDefault="00A777B5" w:rsidP="00A777B5">
      <w:pPr>
        <w:tabs>
          <w:tab w:val="num" w:pos="720"/>
        </w:tabs>
        <w:rPr>
          <w:sz w:val="28"/>
          <w:szCs w:val="28"/>
        </w:rPr>
      </w:pPr>
      <w:r w:rsidRPr="00DC2C1D">
        <w:rPr>
          <w:sz w:val="28"/>
          <w:szCs w:val="28"/>
        </w:rPr>
        <w:t xml:space="preserve">  2</w:t>
      </w:r>
      <w:r>
        <w:rPr>
          <w:sz w:val="28"/>
          <w:szCs w:val="28"/>
        </w:rPr>
        <w:t>. Ensure Flask, react.js handles error.</w:t>
      </w:r>
    </w:p>
    <w:p w14:paraId="1102AD95" w14:textId="77777777" w:rsidR="00A777B5" w:rsidRPr="00DC2C1D" w:rsidRDefault="00A777B5" w:rsidP="00A777B5">
      <w:pPr>
        <w:tabs>
          <w:tab w:val="num" w:pos="720"/>
        </w:tabs>
        <w:rPr>
          <w:sz w:val="28"/>
          <w:szCs w:val="28"/>
        </w:rPr>
      </w:pPr>
      <w:r w:rsidRPr="00DC2C1D">
        <w:rPr>
          <w:sz w:val="28"/>
          <w:szCs w:val="28"/>
        </w:rPr>
        <w:t xml:space="preserve">  3. </w:t>
      </w:r>
      <w:r w:rsidRPr="00A777B5">
        <w:rPr>
          <w:sz w:val="28"/>
          <w:szCs w:val="28"/>
        </w:rPr>
        <w:t>Test data backup restore process</w:t>
      </w:r>
      <w:r>
        <w:rPr>
          <w:sz w:val="28"/>
          <w:szCs w:val="28"/>
        </w:rPr>
        <w:t>.</w:t>
      </w:r>
    </w:p>
    <w:p w14:paraId="2EC9EDA5" w14:textId="77777777" w:rsidR="00A777B5" w:rsidRDefault="00A777B5" w:rsidP="00A777B5">
      <w:pPr>
        <w:tabs>
          <w:tab w:val="num" w:pos="720"/>
        </w:tabs>
        <w:rPr>
          <w:sz w:val="28"/>
          <w:szCs w:val="28"/>
        </w:rPr>
      </w:pPr>
      <w:r w:rsidRPr="00DC2C1D">
        <w:rPr>
          <w:sz w:val="28"/>
          <w:szCs w:val="28"/>
        </w:rPr>
        <w:t xml:space="preserve">  4. </w:t>
      </w:r>
      <w:r w:rsidRPr="00A777B5">
        <w:rPr>
          <w:sz w:val="28"/>
          <w:szCs w:val="28"/>
        </w:rPr>
        <w:t xml:space="preserve">Measure RTO (Recovery Time Objective) and RPO (Recovery Point Objective). </w:t>
      </w:r>
    </w:p>
    <w:p w14:paraId="04E9880D" w14:textId="6DB8FD19" w:rsidR="002F0221" w:rsidRPr="002F0221" w:rsidRDefault="002F0221" w:rsidP="00A777B5">
      <w:pPr>
        <w:tabs>
          <w:tab w:val="num" w:pos="720"/>
        </w:tabs>
        <w:rPr>
          <w:sz w:val="28"/>
          <w:szCs w:val="28"/>
        </w:rPr>
      </w:pPr>
      <w:r w:rsidRPr="002F0221">
        <w:rPr>
          <w:sz w:val="28"/>
          <w:szCs w:val="28"/>
        </w:rPr>
        <w:lastRenderedPageBreak/>
        <w:t xml:space="preserve">To measure </w:t>
      </w:r>
      <w:r w:rsidR="008107A8" w:rsidRPr="008107A8">
        <w:rPr>
          <w:sz w:val="28"/>
          <w:szCs w:val="28"/>
        </w:rPr>
        <w:t>Recovery Time Objective (RTO) and Recovery Point Objective (RPO), we should enhance incident logs with timestamps marking the failure and recovery points; in our case, we utilized browser developer tools to observe when routes became responsive</w:t>
      </w:r>
      <w:r w:rsidR="008107A8">
        <w:rPr>
          <w:sz w:val="28"/>
          <w:szCs w:val="28"/>
        </w:rPr>
        <w:t>. W</w:t>
      </w:r>
      <w:r w:rsidR="008107A8" w:rsidRPr="008107A8">
        <w:rPr>
          <w:sz w:val="28"/>
          <w:szCs w:val="28"/>
        </w:rPr>
        <w:t>e could further support this by logging request sizes, database activity, and leveraging Flask middleware for detailed request tracking.</w:t>
      </w:r>
    </w:p>
    <w:p w14:paraId="02E4ECA8" w14:textId="78B8C77F" w:rsidR="00DC2C1D" w:rsidRPr="00A777B5" w:rsidRDefault="00DC2C1D" w:rsidP="00A777B5"/>
    <w:sectPr w:rsidR="00DC2C1D" w:rsidRPr="00A777B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14E0D"/>
    <w:multiLevelType w:val="hybridMultilevel"/>
    <w:tmpl w:val="5EC644CE"/>
    <w:lvl w:ilvl="0" w:tplc="1A964CC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E743B"/>
    <w:multiLevelType w:val="multilevel"/>
    <w:tmpl w:val="AE1E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122791">
    <w:abstractNumId w:val="1"/>
  </w:num>
  <w:num w:numId="2" w16cid:durableId="185126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5B"/>
    <w:rsid w:val="002F0221"/>
    <w:rsid w:val="0052607D"/>
    <w:rsid w:val="005C445B"/>
    <w:rsid w:val="008107A8"/>
    <w:rsid w:val="00831942"/>
    <w:rsid w:val="00962EF7"/>
    <w:rsid w:val="00A777B5"/>
    <w:rsid w:val="00AE723E"/>
    <w:rsid w:val="00C37FAA"/>
    <w:rsid w:val="00CA1677"/>
    <w:rsid w:val="00DC2C1D"/>
    <w:rsid w:val="00FA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6436"/>
  <w15:chartTrackingRefBased/>
  <w15:docId w15:val="{19C6A4AD-E556-4FF5-92D5-7C2E0E1C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7B5"/>
  </w:style>
  <w:style w:type="paragraph" w:styleId="Heading1">
    <w:name w:val="heading 1"/>
    <w:basedOn w:val="Normal"/>
    <w:next w:val="Normal"/>
    <w:link w:val="Heading1Char"/>
    <w:uiPriority w:val="9"/>
    <w:qFormat/>
    <w:rsid w:val="005C4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3</cp:revision>
  <dcterms:created xsi:type="dcterms:W3CDTF">2025-04-21T12:24:00Z</dcterms:created>
  <dcterms:modified xsi:type="dcterms:W3CDTF">2025-04-21T14:55:00Z</dcterms:modified>
</cp:coreProperties>
</file>