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A2D68" w14:textId="6779C089" w:rsidR="00140E01" w:rsidRPr="00140E01" w:rsidRDefault="00140E01" w:rsidP="00CF4DD3">
      <w:pPr>
        <w:widowControl/>
        <w:shd w:val="clear" w:color="auto" w:fill="FFFFFF"/>
        <w:jc w:val="left"/>
        <w:outlineLvl w:val="0"/>
        <w:rPr>
          <w:rFonts w:ascii="微软雅黑" w:eastAsia="微软雅黑" w:hAnsi="微软雅黑" w:cs="宋体" w:hint="eastAsia"/>
          <w:b/>
          <w:bCs/>
          <w:color w:val="333333"/>
          <w:kern w:val="36"/>
          <w:sz w:val="36"/>
          <w:szCs w:val="36"/>
        </w:rPr>
      </w:pPr>
      <w:proofErr w:type="spellStart"/>
      <w:r w:rsidRPr="00140E01">
        <w:rPr>
          <w:rFonts w:ascii="微软雅黑" w:eastAsia="微软雅黑" w:hAnsi="微软雅黑" w:cs="宋体" w:hint="eastAsia"/>
          <w:b/>
          <w:bCs/>
          <w:color w:val="333333"/>
          <w:kern w:val="36"/>
          <w:sz w:val="36"/>
          <w:szCs w:val="36"/>
        </w:rPr>
        <w:t>Matlab</w:t>
      </w:r>
      <w:proofErr w:type="spellEnd"/>
      <w:r w:rsidRPr="00140E01">
        <w:rPr>
          <w:rFonts w:ascii="微软雅黑" w:eastAsia="微软雅黑" w:hAnsi="微软雅黑" w:cs="宋体" w:hint="eastAsia"/>
          <w:b/>
          <w:bCs/>
          <w:color w:val="333333"/>
          <w:kern w:val="36"/>
          <w:sz w:val="36"/>
          <w:szCs w:val="36"/>
        </w:rPr>
        <w:t>实现CNN（一）</w:t>
      </w:r>
      <w:bookmarkStart w:id="0" w:name="_GoBack"/>
      <w:bookmarkEnd w:id="0"/>
    </w:p>
    <w:p w14:paraId="508CCAF1" w14:textId="77777777" w:rsidR="00140E01" w:rsidRPr="00140E01" w:rsidRDefault="00140E01" w:rsidP="00140E01">
      <w:pPr>
        <w:widowControl/>
        <w:shd w:val="clear" w:color="auto" w:fill="FFFFFF"/>
        <w:spacing w:line="390" w:lineRule="atLeast"/>
        <w:jc w:val="left"/>
        <w:rPr>
          <w:rFonts w:ascii="Arial" w:eastAsia="宋体" w:hAnsi="Arial" w:cs="Arial" w:hint="eastAsia"/>
          <w:color w:val="4D4D4D"/>
          <w:kern w:val="0"/>
          <w:sz w:val="24"/>
          <w:szCs w:val="24"/>
        </w:rPr>
      </w:pPr>
      <w:r w:rsidRPr="00140E01">
        <w:rPr>
          <w:rFonts w:ascii="Arial" w:eastAsia="宋体" w:hAnsi="Arial" w:cs="Arial"/>
          <w:color w:val="4D4D4D"/>
          <w:kern w:val="0"/>
          <w:sz w:val="24"/>
          <w:szCs w:val="24"/>
        </w:rPr>
        <w:t>卷积神经网络</w:t>
      </w:r>
      <w:r w:rsidRPr="00140E01">
        <w:rPr>
          <w:rFonts w:ascii="Arial" w:eastAsia="宋体" w:hAnsi="Arial" w:cs="Arial"/>
          <w:color w:val="4D4D4D"/>
          <w:kern w:val="0"/>
          <w:sz w:val="24"/>
          <w:szCs w:val="24"/>
        </w:rPr>
        <w:t>CNN</w:t>
      </w:r>
      <w:r w:rsidRPr="00140E01">
        <w:rPr>
          <w:rFonts w:ascii="Arial" w:eastAsia="宋体" w:hAnsi="Arial" w:cs="Arial"/>
          <w:color w:val="4D4D4D"/>
          <w:kern w:val="0"/>
          <w:sz w:val="24"/>
          <w:szCs w:val="24"/>
        </w:rPr>
        <w:t>是深度学习的一个重要组成部分，由于其优异的学习性能（尤其是对图片的识别）。近年来研究异常火爆，出现了很多模型</w:t>
      </w:r>
      <w:proofErr w:type="spellStart"/>
      <w:r w:rsidRPr="00140E01">
        <w:rPr>
          <w:rFonts w:ascii="Arial" w:eastAsia="宋体" w:hAnsi="Arial" w:cs="Arial"/>
          <w:color w:val="4D4D4D"/>
          <w:kern w:val="0"/>
          <w:sz w:val="24"/>
          <w:szCs w:val="24"/>
        </w:rPr>
        <w:t>LeNet</w:t>
      </w:r>
      <w:proofErr w:type="spellEnd"/>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Alex net</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ZF net</w:t>
      </w:r>
      <w:r w:rsidRPr="00140E01">
        <w:rPr>
          <w:rFonts w:ascii="Arial" w:eastAsia="宋体" w:hAnsi="Arial" w:cs="Arial"/>
          <w:color w:val="4D4D4D"/>
          <w:kern w:val="0"/>
          <w:sz w:val="24"/>
          <w:szCs w:val="24"/>
        </w:rPr>
        <w:t>等等。由于大多高校在校生使用</w:t>
      </w:r>
      <w:proofErr w:type="spellStart"/>
      <w:r w:rsidRPr="00140E01">
        <w:rPr>
          <w:rFonts w:ascii="Arial" w:eastAsia="宋体" w:hAnsi="Arial" w:cs="Arial"/>
          <w:color w:val="4D4D4D"/>
          <w:kern w:val="0"/>
          <w:sz w:val="24"/>
          <w:szCs w:val="24"/>
        </w:rPr>
        <w:t>matlab</w:t>
      </w:r>
      <w:proofErr w:type="spellEnd"/>
      <w:r w:rsidRPr="00140E01">
        <w:rPr>
          <w:rFonts w:ascii="Arial" w:eastAsia="宋体" w:hAnsi="Arial" w:cs="Arial"/>
          <w:color w:val="4D4D4D"/>
          <w:kern w:val="0"/>
          <w:sz w:val="24"/>
          <w:szCs w:val="24"/>
        </w:rPr>
        <w:t>比较多，而网上的教程代码基本都基于</w:t>
      </w:r>
      <w:proofErr w:type="spellStart"/>
      <w:r w:rsidRPr="00140E01">
        <w:rPr>
          <w:rFonts w:ascii="Arial" w:eastAsia="宋体" w:hAnsi="Arial" w:cs="Arial"/>
          <w:color w:val="4D4D4D"/>
          <w:kern w:val="0"/>
          <w:sz w:val="24"/>
          <w:szCs w:val="24"/>
        </w:rPr>
        <w:t>caffe</w:t>
      </w:r>
      <w:proofErr w:type="spellEnd"/>
      <w:r w:rsidRPr="00140E01">
        <w:rPr>
          <w:rFonts w:ascii="Arial" w:eastAsia="宋体" w:hAnsi="Arial" w:cs="Arial"/>
          <w:color w:val="4D4D4D"/>
          <w:kern w:val="0"/>
          <w:sz w:val="24"/>
          <w:szCs w:val="24"/>
        </w:rPr>
        <w:t>框架或者</w:t>
      </w:r>
      <w:r w:rsidRPr="00140E01">
        <w:rPr>
          <w:rFonts w:ascii="Arial" w:eastAsia="宋体" w:hAnsi="Arial" w:cs="Arial"/>
          <w:color w:val="4D4D4D"/>
          <w:kern w:val="0"/>
          <w:sz w:val="24"/>
          <w:szCs w:val="24"/>
        </w:rPr>
        <w:t>python</w:t>
      </w:r>
      <w:r w:rsidRPr="00140E01">
        <w:rPr>
          <w:rFonts w:ascii="Arial" w:eastAsia="宋体" w:hAnsi="Arial" w:cs="Arial"/>
          <w:color w:val="4D4D4D"/>
          <w:kern w:val="0"/>
          <w:sz w:val="24"/>
          <w:szCs w:val="24"/>
        </w:rPr>
        <w:t>，对于新入门的同学来说甚是煎熬，所以本文采用</w:t>
      </w:r>
      <w:proofErr w:type="spellStart"/>
      <w:r w:rsidRPr="00140E01">
        <w:rPr>
          <w:rFonts w:ascii="Arial" w:eastAsia="宋体" w:hAnsi="Arial" w:cs="Arial"/>
          <w:color w:val="4D4D4D"/>
          <w:kern w:val="0"/>
          <w:sz w:val="24"/>
          <w:szCs w:val="24"/>
        </w:rPr>
        <w:t>matlab</w:t>
      </w:r>
      <w:proofErr w:type="spellEnd"/>
      <w:r w:rsidRPr="00140E01">
        <w:rPr>
          <w:rFonts w:ascii="Arial" w:eastAsia="宋体" w:hAnsi="Arial" w:cs="Arial"/>
          <w:color w:val="4D4D4D"/>
          <w:kern w:val="0"/>
          <w:sz w:val="24"/>
          <w:szCs w:val="24"/>
        </w:rPr>
        <w:t>结合</w:t>
      </w:r>
      <w:proofErr w:type="spellStart"/>
      <w:r w:rsidRPr="00140E01">
        <w:rPr>
          <w:rFonts w:ascii="Arial" w:eastAsia="宋体" w:hAnsi="Arial" w:cs="Arial"/>
          <w:color w:val="4D4D4D"/>
          <w:kern w:val="0"/>
          <w:sz w:val="24"/>
          <w:szCs w:val="24"/>
        </w:rPr>
        <w:t>MNIst</w:t>
      </w:r>
      <w:proofErr w:type="spellEnd"/>
      <w:r w:rsidRPr="00140E01">
        <w:rPr>
          <w:rFonts w:ascii="Arial" w:eastAsia="宋体" w:hAnsi="Arial" w:cs="Arial"/>
          <w:color w:val="4D4D4D"/>
          <w:kern w:val="0"/>
          <w:sz w:val="24"/>
          <w:szCs w:val="24"/>
        </w:rPr>
        <w:t>手写数据库完成对手写数字的识别。本人水平有限，如有纰漏，还望各路大神，帮忙指正。</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一、卷积网络原理</w:t>
      </w:r>
    </w:p>
    <w:p w14:paraId="4452696D"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1</w:t>
      </w:r>
      <w:r w:rsidRPr="00140E01">
        <w:rPr>
          <w:rFonts w:ascii="Arial" w:eastAsia="宋体" w:hAnsi="Arial" w:cs="Arial"/>
          <w:color w:val="4D4D4D"/>
          <w:kern w:val="0"/>
          <w:sz w:val="24"/>
          <w:szCs w:val="24"/>
        </w:rPr>
        <w:t>、动机</w:t>
      </w:r>
    </w:p>
    <w:p w14:paraId="28A34753"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卷积神经网络（</w:t>
      </w:r>
      <w:r w:rsidRPr="00140E01">
        <w:rPr>
          <w:rFonts w:ascii="Arial" w:eastAsia="宋体" w:hAnsi="Arial" w:cs="Arial"/>
          <w:color w:val="4D4D4D"/>
          <w:kern w:val="0"/>
          <w:sz w:val="24"/>
          <w:szCs w:val="24"/>
        </w:rPr>
        <w:t>CNN</w:t>
      </w:r>
      <w:r w:rsidRPr="00140E01">
        <w:rPr>
          <w:rFonts w:ascii="Arial" w:eastAsia="宋体" w:hAnsi="Arial" w:cs="Arial"/>
          <w:color w:val="4D4D4D"/>
          <w:kern w:val="0"/>
          <w:sz w:val="24"/>
          <w:szCs w:val="24"/>
        </w:rPr>
        <w:t>）是多层感知机（</w:t>
      </w:r>
      <w:r w:rsidRPr="00140E01">
        <w:rPr>
          <w:rFonts w:ascii="Arial" w:eastAsia="宋体" w:hAnsi="Arial" w:cs="Arial"/>
          <w:color w:val="4D4D4D"/>
          <w:kern w:val="0"/>
          <w:sz w:val="24"/>
          <w:szCs w:val="24"/>
        </w:rPr>
        <w:t>MLP</w:t>
      </w:r>
      <w:r w:rsidRPr="00140E01">
        <w:rPr>
          <w:rFonts w:ascii="Arial" w:eastAsia="宋体" w:hAnsi="Arial" w:cs="Arial"/>
          <w:color w:val="4D4D4D"/>
          <w:kern w:val="0"/>
          <w:sz w:val="24"/>
          <w:szCs w:val="24"/>
        </w:rPr>
        <w:t>）的一个变种模型，它是从生物学概念中演化而来的。从</w:t>
      </w:r>
      <w:r w:rsidRPr="00140E01">
        <w:rPr>
          <w:rFonts w:ascii="Arial" w:eastAsia="宋体" w:hAnsi="Arial" w:cs="Arial"/>
          <w:color w:val="4D4D4D"/>
          <w:kern w:val="0"/>
          <w:sz w:val="24"/>
          <w:szCs w:val="24"/>
        </w:rPr>
        <w:t>Hubel</w:t>
      </w:r>
      <w:r w:rsidRPr="00140E01">
        <w:rPr>
          <w:rFonts w:ascii="Arial" w:eastAsia="宋体" w:hAnsi="Arial" w:cs="Arial"/>
          <w:color w:val="4D4D4D"/>
          <w:kern w:val="0"/>
          <w:sz w:val="24"/>
          <w:szCs w:val="24"/>
        </w:rPr>
        <w:t>和</w:t>
      </w:r>
      <w:r w:rsidRPr="00140E01">
        <w:rPr>
          <w:rFonts w:ascii="Arial" w:eastAsia="宋体" w:hAnsi="Arial" w:cs="Arial"/>
          <w:color w:val="4D4D4D"/>
          <w:kern w:val="0"/>
          <w:sz w:val="24"/>
          <w:szCs w:val="24"/>
        </w:rPr>
        <w:t>Wiesel</w:t>
      </w:r>
      <w:r w:rsidRPr="00140E01">
        <w:rPr>
          <w:rFonts w:ascii="Arial" w:eastAsia="宋体" w:hAnsi="Arial" w:cs="Arial"/>
          <w:color w:val="4D4D4D"/>
          <w:kern w:val="0"/>
          <w:sz w:val="24"/>
          <w:szCs w:val="24"/>
        </w:rPr>
        <w:t>早期对猫的视觉皮层的研究工作，我们知道在视觉皮层存在一种细胞的复杂分布，，这些细胞对于外界的输入局部是很敏感的，它们被称为</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感受野</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（细胞），它们以某种方法来覆盖整个视觉域。这些细胞就像一些滤波器一样，它们对输入的图像是局部敏感的，因此能够更好地挖掘出自然图像中的目标的空间关系信息。</w:t>
      </w:r>
    </w:p>
    <w:p w14:paraId="1AF414FE"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此外，视觉皮层存在两类相关的细胞，</w:t>
      </w:r>
      <w:r w:rsidRPr="00140E01">
        <w:rPr>
          <w:rFonts w:ascii="Arial" w:eastAsia="宋体" w:hAnsi="Arial" w:cs="Arial"/>
          <w:color w:val="4D4D4D"/>
          <w:kern w:val="0"/>
          <w:sz w:val="24"/>
          <w:szCs w:val="24"/>
        </w:rPr>
        <w:t>S</w:t>
      </w:r>
      <w:r w:rsidRPr="00140E01">
        <w:rPr>
          <w:rFonts w:ascii="Arial" w:eastAsia="宋体" w:hAnsi="Arial" w:cs="Arial"/>
          <w:color w:val="4D4D4D"/>
          <w:kern w:val="0"/>
          <w:sz w:val="24"/>
          <w:szCs w:val="24"/>
        </w:rPr>
        <w:t>细胞（</w:t>
      </w:r>
      <w:r w:rsidRPr="00140E01">
        <w:rPr>
          <w:rFonts w:ascii="Arial" w:eastAsia="宋体" w:hAnsi="Arial" w:cs="Arial"/>
          <w:color w:val="4D4D4D"/>
          <w:kern w:val="0"/>
          <w:sz w:val="24"/>
          <w:szCs w:val="24"/>
        </w:rPr>
        <w:t>Simple Cell</w:t>
      </w:r>
      <w:r w:rsidRPr="00140E01">
        <w:rPr>
          <w:rFonts w:ascii="Arial" w:eastAsia="宋体" w:hAnsi="Arial" w:cs="Arial"/>
          <w:color w:val="4D4D4D"/>
          <w:kern w:val="0"/>
          <w:sz w:val="24"/>
          <w:szCs w:val="24"/>
        </w:rPr>
        <w:t>）和</w:t>
      </w:r>
      <w:r w:rsidRPr="00140E01">
        <w:rPr>
          <w:rFonts w:ascii="Arial" w:eastAsia="宋体" w:hAnsi="Arial" w:cs="Arial"/>
          <w:color w:val="4D4D4D"/>
          <w:kern w:val="0"/>
          <w:sz w:val="24"/>
          <w:szCs w:val="24"/>
        </w:rPr>
        <w:t>C</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Complex Cell</w:t>
      </w:r>
      <w:r w:rsidRPr="00140E01">
        <w:rPr>
          <w:rFonts w:ascii="Arial" w:eastAsia="宋体" w:hAnsi="Arial" w:cs="Arial"/>
          <w:color w:val="4D4D4D"/>
          <w:kern w:val="0"/>
          <w:sz w:val="24"/>
          <w:szCs w:val="24"/>
        </w:rPr>
        <w:t>）细胞。</w:t>
      </w:r>
      <w:r w:rsidRPr="00140E01">
        <w:rPr>
          <w:rFonts w:ascii="Arial" w:eastAsia="宋体" w:hAnsi="Arial" w:cs="Arial"/>
          <w:color w:val="4D4D4D"/>
          <w:kern w:val="0"/>
          <w:sz w:val="24"/>
          <w:szCs w:val="24"/>
        </w:rPr>
        <w:t>S</w:t>
      </w:r>
      <w:r w:rsidRPr="00140E01">
        <w:rPr>
          <w:rFonts w:ascii="Arial" w:eastAsia="宋体" w:hAnsi="Arial" w:cs="Arial"/>
          <w:color w:val="4D4D4D"/>
          <w:kern w:val="0"/>
          <w:sz w:val="24"/>
          <w:szCs w:val="24"/>
        </w:rPr>
        <w:t>细胞在自身的感受野内最大限度地对图像中类似边缘模式的刺激做出响应，而</w:t>
      </w:r>
      <w:r w:rsidRPr="00140E01">
        <w:rPr>
          <w:rFonts w:ascii="Arial" w:eastAsia="宋体" w:hAnsi="Arial" w:cs="Arial"/>
          <w:color w:val="4D4D4D"/>
          <w:kern w:val="0"/>
          <w:sz w:val="24"/>
          <w:szCs w:val="24"/>
        </w:rPr>
        <w:t>C</w:t>
      </w:r>
      <w:r w:rsidRPr="00140E01">
        <w:rPr>
          <w:rFonts w:ascii="Arial" w:eastAsia="宋体" w:hAnsi="Arial" w:cs="Arial"/>
          <w:color w:val="4D4D4D"/>
          <w:kern w:val="0"/>
          <w:sz w:val="24"/>
          <w:szCs w:val="24"/>
        </w:rPr>
        <w:t>细胞具有更大的感受野，它可以对图像中产生刺激的模式的空间位置进行精准地定位。</w:t>
      </w:r>
    </w:p>
    <w:p w14:paraId="20D625F3"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视觉皮层作为目前已知的最为强大的视觉系统，广受关注。学术领域出现了很多基于它的神经启发式模型。比如：</w:t>
      </w:r>
      <w:proofErr w:type="spellStart"/>
      <w:r w:rsidRPr="00140E01">
        <w:rPr>
          <w:rFonts w:ascii="Arial" w:eastAsia="宋体" w:hAnsi="Arial" w:cs="Arial"/>
          <w:color w:val="4D4D4D"/>
          <w:kern w:val="0"/>
          <w:sz w:val="24"/>
          <w:szCs w:val="24"/>
        </w:rPr>
        <w:t>NeoCognitron</w:t>
      </w:r>
      <w:proofErr w:type="spellEnd"/>
      <w:r w:rsidRPr="00140E01">
        <w:rPr>
          <w:rFonts w:ascii="Arial" w:eastAsia="宋体" w:hAnsi="Arial" w:cs="Arial"/>
          <w:color w:val="4D4D4D"/>
          <w:kern w:val="0"/>
          <w:sz w:val="24"/>
          <w:szCs w:val="24"/>
        </w:rPr>
        <w:t xml:space="preserve"> [Fukushima], HMAX [Serre07] </w:t>
      </w:r>
      <w:r w:rsidRPr="00140E01">
        <w:rPr>
          <w:rFonts w:ascii="Arial" w:eastAsia="宋体" w:hAnsi="Arial" w:cs="Arial"/>
          <w:color w:val="4D4D4D"/>
          <w:kern w:val="0"/>
          <w:sz w:val="24"/>
          <w:szCs w:val="24"/>
        </w:rPr>
        <w:t>以及本教程要讨论的重点</w:t>
      </w:r>
      <w:r w:rsidRPr="00140E01">
        <w:rPr>
          <w:rFonts w:ascii="Arial" w:eastAsia="宋体" w:hAnsi="Arial" w:cs="Arial"/>
          <w:color w:val="4D4D4D"/>
          <w:kern w:val="0"/>
          <w:sz w:val="24"/>
          <w:szCs w:val="24"/>
        </w:rPr>
        <w:t xml:space="preserve"> LeNet-5 [LeCun98]</w:t>
      </w:r>
      <w:r w:rsidRPr="00140E01">
        <w:rPr>
          <w:rFonts w:ascii="Arial" w:eastAsia="宋体" w:hAnsi="Arial" w:cs="Arial"/>
          <w:color w:val="4D4D4D"/>
          <w:kern w:val="0"/>
          <w:sz w:val="24"/>
          <w:szCs w:val="24"/>
        </w:rPr>
        <w:t>。</w:t>
      </w:r>
    </w:p>
    <w:p w14:paraId="527A8E4D"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2</w:t>
      </w:r>
      <w:r w:rsidRPr="00140E01">
        <w:rPr>
          <w:rFonts w:ascii="Arial" w:eastAsia="宋体" w:hAnsi="Arial" w:cs="Arial"/>
          <w:color w:val="4D4D4D"/>
          <w:kern w:val="0"/>
          <w:sz w:val="24"/>
          <w:szCs w:val="24"/>
        </w:rPr>
        <w:t>、稀疏连接</w:t>
      </w:r>
    </w:p>
    <w:p w14:paraId="42B21490"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CNNs</w:t>
      </w:r>
      <w:r w:rsidRPr="00140E01">
        <w:rPr>
          <w:rFonts w:ascii="Arial" w:eastAsia="宋体" w:hAnsi="Arial" w:cs="Arial"/>
          <w:color w:val="4D4D4D"/>
          <w:kern w:val="0"/>
          <w:sz w:val="24"/>
          <w:szCs w:val="24"/>
        </w:rPr>
        <w:t>通过加强神经网络中相邻层之间节点的局部连接模式（</w:t>
      </w:r>
      <w:r w:rsidRPr="00140E01">
        <w:rPr>
          <w:rFonts w:ascii="Arial" w:eastAsia="宋体" w:hAnsi="Arial" w:cs="Arial"/>
          <w:color w:val="4D4D4D"/>
          <w:kern w:val="0"/>
          <w:sz w:val="24"/>
          <w:szCs w:val="24"/>
        </w:rPr>
        <w:t>Local Connectivity Pattern</w:t>
      </w:r>
      <w:r w:rsidRPr="00140E01">
        <w:rPr>
          <w:rFonts w:ascii="Arial" w:eastAsia="宋体" w:hAnsi="Arial" w:cs="Arial"/>
          <w:color w:val="4D4D4D"/>
          <w:kern w:val="0"/>
          <w:sz w:val="24"/>
          <w:szCs w:val="24"/>
        </w:rPr>
        <w:t>）来挖掘自然图像（中的兴趣目标）的空间局部关联信息。第</w:t>
      </w:r>
      <w:r w:rsidRPr="00140E01">
        <w:rPr>
          <w:rFonts w:ascii="Arial" w:eastAsia="宋体" w:hAnsi="Arial" w:cs="Arial"/>
          <w:color w:val="4D4D4D"/>
          <w:kern w:val="0"/>
          <w:sz w:val="24"/>
          <w:szCs w:val="24"/>
        </w:rPr>
        <w:t>m</w:t>
      </w:r>
      <w:proofErr w:type="gramStart"/>
      <w:r w:rsidRPr="00140E01">
        <w:rPr>
          <w:rFonts w:ascii="Arial" w:eastAsia="宋体" w:hAnsi="Arial" w:cs="Arial"/>
          <w:color w:val="4D4D4D"/>
          <w:kern w:val="0"/>
          <w:sz w:val="24"/>
          <w:szCs w:val="24"/>
        </w:rPr>
        <w:t>层隐层</w:t>
      </w:r>
      <w:proofErr w:type="gramEnd"/>
      <w:r w:rsidRPr="00140E01">
        <w:rPr>
          <w:rFonts w:ascii="Arial" w:eastAsia="宋体" w:hAnsi="Arial" w:cs="Arial"/>
          <w:color w:val="4D4D4D"/>
          <w:kern w:val="0"/>
          <w:sz w:val="24"/>
          <w:szCs w:val="24"/>
        </w:rPr>
        <w:t>的节点与第</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层的节点的局部子集，并具有空间连续视觉感受野的节点（就是</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层节点中的一部分，这部分节点在</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层都是相邻的）相连。可以用下面的图来表示这种连接。</w:t>
      </w:r>
    </w:p>
    <w:p w14:paraId="44CBA411" w14:textId="30277B32"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noProof/>
          <w:color w:val="4D4D4D"/>
          <w:kern w:val="0"/>
          <w:sz w:val="24"/>
          <w:szCs w:val="24"/>
        </w:rPr>
        <w:lastRenderedPageBreak/>
        <w:drawing>
          <wp:inline distT="0" distB="0" distL="0" distR="0" wp14:anchorId="761FCE77" wp14:editId="594466C5">
            <wp:extent cx="3827145" cy="149034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7145" cy="1490345"/>
                    </a:xfrm>
                    <a:prstGeom prst="rect">
                      <a:avLst/>
                    </a:prstGeom>
                    <a:noFill/>
                    <a:ln>
                      <a:noFill/>
                    </a:ln>
                  </pic:spPr>
                </pic:pic>
              </a:graphicData>
            </a:graphic>
          </wp:inline>
        </w:drawing>
      </w:r>
    </w:p>
    <w:p w14:paraId="5361EC27"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假设，</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层为视网膜输入层（接受自然图像）。根据上图的描述，在</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层上面的</w:t>
      </w:r>
      <w:r w:rsidRPr="00140E01">
        <w:rPr>
          <w:rFonts w:ascii="Arial" w:eastAsia="宋体" w:hAnsi="Arial" w:cs="Arial"/>
          <w:color w:val="4D4D4D"/>
          <w:kern w:val="0"/>
          <w:sz w:val="24"/>
          <w:szCs w:val="24"/>
        </w:rPr>
        <w:t>m</w:t>
      </w:r>
      <w:r w:rsidRPr="00140E01">
        <w:rPr>
          <w:rFonts w:ascii="Arial" w:eastAsia="宋体" w:hAnsi="Arial" w:cs="Arial"/>
          <w:color w:val="4D4D4D"/>
          <w:kern w:val="0"/>
          <w:sz w:val="24"/>
          <w:szCs w:val="24"/>
        </w:rPr>
        <w:t>层的神经元节点都具有宽度为</w:t>
      </w:r>
      <w:r w:rsidRPr="00140E01">
        <w:rPr>
          <w:rFonts w:ascii="Arial" w:eastAsia="宋体" w:hAnsi="Arial" w:cs="Arial"/>
          <w:color w:val="4D4D4D"/>
          <w:kern w:val="0"/>
          <w:sz w:val="24"/>
          <w:szCs w:val="24"/>
        </w:rPr>
        <w:t>3</w:t>
      </w:r>
      <w:r w:rsidRPr="00140E01">
        <w:rPr>
          <w:rFonts w:ascii="Arial" w:eastAsia="宋体" w:hAnsi="Arial" w:cs="Arial"/>
          <w:color w:val="4D4D4D"/>
          <w:kern w:val="0"/>
          <w:sz w:val="24"/>
          <w:szCs w:val="24"/>
        </w:rPr>
        <w:t>的感受野，</w:t>
      </w:r>
      <w:r w:rsidRPr="00140E01">
        <w:rPr>
          <w:rFonts w:ascii="Arial" w:eastAsia="宋体" w:hAnsi="Arial" w:cs="Arial"/>
          <w:color w:val="4D4D4D"/>
          <w:kern w:val="0"/>
          <w:sz w:val="24"/>
          <w:szCs w:val="24"/>
        </w:rPr>
        <w:t>m</w:t>
      </w:r>
      <w:r w:rsidRPr="00140E01">
        <w:rPr>
          <w:rFonts w:ascii="Arial" w:eastAsia="宋体" w:hAnsi="Arial" w:cs="Arial"/>
          <w:color w:val="4D4D4D"/>
          <w:kern w:val="0"/>
          <w:sz w:val="24"/>
          <w:szCs w:val="24"/>
        </w:rPr>
        <w:t>层每一个节点连接下面的视网膜层的</w:t>
      </w:r>
      <w:r w:rsidRPr="00140E01">
        <w:rPr>
          <w:rFonts w:ascii="Arial" w:eastAsia="宋体" w:hAnsi="Arial" w:cs="Arial"/>
          <w:color w:val="4D4D4D"/>
          <w:kern w:val="0"/>
          <w:sz w:val="24"/>
          <w:szCs w:val="24"/>
        </w:rPr>
        <w:t>3</w:t>
      </w:r>
      <w:r w:rsidRPr="00140E01">
        <w:rPr>
          <w:rFonts w:ascii="Arial" w:eastAsia="宋体" w:hAnsi="Arial" w:cs="Arial"/>
          <w:color w:val="4D4D4D"/>
          <w:kern w:val="0"/>
          <w:sz w:val="24"/>
          <w:szCs w:val="24"/>
        </w:rPr>
        <w:t>个相邻的节点。</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层的节点与它下面一层的节点有着相似的连接属性，所以</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层的节点仍与</w:t>
      </w:r>
      <w:r w:rsidRPr="00140E01">
        <w:rPr>
          <w:rFonts w:ascii="Arial" w:eastAsia="宋体" w:hAnsi="Arial" w:cs="Arial"/>
          <w:color w:val="4D4D4D"/>
          <w:kern w:val="0"/>
          <w:sz w:val="24"/>
          <w:szCs w:val="24"/>
        </w:rPr>
        <w:t>m</w:t>
      </w:r>
      <w:r w:rsidRPr="00140E01">
        <w:rPr>
          <w:rFonts w:ascii="Arial" w:eastAsia="宋体" w:hAnsi="Arial" w:cs="Arial"/>
          <w:color w:val="4D4D4D"/>
          <w:kern w:val="0"/>
          <w:sz w:val="24"/>
          <w:szCs w:val="24"/>
        </w:rPr>
        <w:t>层中</w:t>
      </w:r>
      <w:r w:rsidRPr="00140E01">
        <w:rPr>
          <w:rFonts w:ascii="Arial" w:eastAsia="宋体" w:hAnsi="Arial" w:cs="Arial"/>
          <w:color w:val="4D4D4D"/>
          <w:kern w:val="0"/>
          <w:sz w:val="24"/>
          <w:szCs w:val="24"/>
        </w:rPr>
        <w:t>3</w:t>
      </w:r>
      <w:r w:rsidRPr="00140E01">
        <w:rPr>
          <w:rFonts w:ascii="Arial" w:eastAsia="宋体" w:hAnsi="Arial" w:cs="Arial"/>
          <w:color w:val="4D4D4D"/>
          <w:kern w:val="0"/>
          <w:sz w:val="24"/>
          <w:szCs w:val="24"/>
        </w:rPr>
        <w:t>个相邻的节点相连，但是对于输入层（视网膜层）连接数就变多了，在本图中是</w:t>
      </w:r>
      <w:r w:rsidRPr="00140E01">
        <w:rPr>
          <w:rFonts w:ascii="Arial" w:eastAsia="宋体" w:hAnsi="Arial" w:cs="Arial"/>
          <w:color w:val="4D4D4D"/>
          <w:kern w:val="0"/>
          <w:sz w:val="24"/>
          <w:szCs w:val="24"/>
        </w:rPr>
        <w:t>5</w:t>
      </w:r>
      <w:r w:rsidRPr="00140E01">
        <w:rPr>
          <w:rFonts w:ascii="Arial" w:eastAsia="宋体" w:hAnsi="Arial" w:cs="Arial"/>
          <w:color w:val="4D4D4D"/>
          <w:kern w:val="0"/>
          <w:sz w:val="24"/>
          <w:szCs w:val="24"/>
        </w:rPr>
        <w:t>。这种结构把训练好的滤波器（</w:t>
      </w:r>
      <w:r w:rsidRPr="00140E01">
        <w:rPr>
          <w:rFonts w:ascii="Arial" w:eastAsia="宋体" w:hAnsi="Arial" w:cs="Arial"/>
          <w:color w:val="4D4D4D"/>
          <w:kern w:val="0"/>
          <w:sz w:val="24"/>
          <w:szCs w:val="24"/>
        </w:rPr>
        <w:t>corresponding to the input producing the strongest response</w:t>
      </w:r>
      <w:r w:rsidRPr="00140E01">
        <w:rPr>
          <w:rFonts w:ascii="Arial" w:eastAsia="宋体" w:hAnsi="Arial" w:cs="Arial"/>
          <w:color w:val="4D4D4D"/>
          <w:kern w:val="0"/>
          <w:sz w:val="24"/>
          <w:szCs w:val="24"/>
        </w:rPr>
        <w:t>）构建成了一种空间局部模式（因为每个上层节点都只对感受野中的，连接的局部的下层节点有响应）。根据上面图，多层堆积形成了滤波器（不再是线性的了），它也变得更具有全局性了（如包含了一大片的像素空间）。比如，在上图中，第</w:t>
      </w:r>
      <w:r w:rsidRPr="00140E01">
        <w:rPr>
          <w:rFonts w:ascii="Arial" w:eastAsia="宋体" w:hAnsi="Arial" w:cs="Arial"/>
          <w:color w:val="4D4D4D"/>
          <w:kern w:val="0"/>
          <w:sz w:val="24"/>
          <w:szCs w:val="24"/>
        </w:rPr>
        <w:t>m+1</w:t>
      </w:r>
      <w:r w:rsidRPr="00140E01">
        <w:rPr>
          <w:rFonts w:ascii="Arial" w:eastAsia="宋体" w:hAnsi="Arial" w:cs="Arial"/>
          <w:color w:val="4D4D4D"/>
          <w:kern w:val="0"/>
          <w:sz w:val="24"/>
          <w:szCs w:val="24"/>
        </w:rPr>
        <w:t>层能够对宽度为</w:t>
      </w:r>
      <w:r w:rsidRPr="00140E01">
        <w:rPr>
          <w:rFonts w:ascii="Arial" w:eastAsia="宋体" w:hAnsi="Arial" w:cs="Arial"/>
          <w:color w:val="4D4D4D"/>
          <w:kern w:val="0"/>
          <w:sz w:val="24"/>
          <w:szCs w:val="24"/>
        </w:rPr>
        <w:t>5</w:t>
      </w:r>
      <w:r w:rsidRPr="00140E01">
        <w:rPr>
          <w:rFonts w:ascii="Arial" w:eastAsia="宋体" w:hAnsi="Arial" w:cs="Arial"/>
          <w:color w:val="4D4D4D"/>
          <w:kern w:val="0"/>
          <w:sz w:val="24"/>
          <w:szCs w:val="24"/>
        </w:rPr>
        <w:t>的非线性特征进行编码（就像素空间而言）。</w:t>
      </w:r>
    </w:p>
    <w:p w14:paraId="6EAD750C"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3</w:t>
      </w:r>
      <w:r w:rsidRPr="00140E01">
        <w:rPr>
          <w:rFonts w:ascii="Arial" w:eastAsia="宋体" w:hAnsi="Arial" w:cs="Arial"/>
          <w:color w:val="4D4D4D"/>
          <w:kern w:val="0"/>
          <w:sz w:val="24"/>
          <w:szCs w:val="24"/>
        </w:rPr>
        <w:t>、权值共享</w:t>
      </w:r>
    </w:p>
    <w:p w14:paraId="0F70483F" w14:textId="1D033176" w:rsidR="00140E01" w:rsidRPr="00140E01" w:rsidRDefault="00140E01" w:rsidP="00140E01">
      <w:pPr>
        <w:widowControl/>
        <w:shd w:val="clear" w:color="auto" w:fill="FFFFFF"/>
        <w:spacing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在</w:t>
      </w:r>
      <w:r w:rsidRPr="00140E01">
        <w:rPr>
          <w:rFonts w:ascii="Arial" w:eastAsia="宋体" w:hAnsi="Arial" w:cs="Arial"/>
          <w:color w:val="4D4D4D"/>
          <w:kern w:val="0"/>
          <w:sz w:val="24"/>
          <w:szCs w:val="24"/>
        </w:rPr>
        <w:t>CNNs</w:t>
      </w:r>
      <w:r w:rsidRPr="00140E01">
        <w:rPr>
          <w:rFonts w:ascii="Arial" w:eastAsia="宋体" w:hAnsi="Arial" w:cs="Arial"/>
          <w:color w:val="4D4D4D"/>
          <w:kern w:val="0"/>
          <w:sz w:val="24"/>
          <w:szCs w:val="24"/>
        </w:rPr>
        <w:t>中，每一个稀疏滤波器</w:t>
      </w:r>
      <w:r w:rsidRPr="00140E01">
        <w:rPr>
          <w:rFonts w:ascii="Arial" w:eastAsia="宋体" w:hAnsi="Arial" w:cs="Arial"/>
          <w:color w:val="4D4D4D"/>
          <w:kern w:val="0"/>
          <w:sz w:val="24"/>
          <w:szCs w:val="24"/>
        </w:rPr>
        <w:t>hi</w:t>
      </w:r>
      <w:r w:rsidRPr="00140E01">
        <w:rPr>
          <w:rFonts w:ascii="Arial" w:eastAsia="宋体" w:hAnsi="Arial" w:cs="Arial"/>
          <w:color w:val="4D4D4D"/>
          <w:kern w:val="0"/>
          <w:sz w:val="24"/>
          <w:szCs w:val="24"/>
        </w:rPr>
        <w:t>在整个感受野中是重复叠加的，这些重复的节点形式了一种特征图（</w:t>
      </w:r>
      <w:r w:rsidRPr="00140E01">
        <w:rPr>
          <w:rFonts w:ascii="Arial" w:eastAsia="宋体" w:hAnsi="Arial" w:cs="Arial"/>
          <w:color w:val="4D4D4D"/>
          <w:kern w:val="0"/>
          <w:sz w:val="24"/>
          <w:szCs w:val="24"/>
        </w:rPr>
        <w:t>feature map</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这个特种图可以共享相同的参数，比如相同的权值矩阵和偏置向量。</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noProof/>
          <w:color w:val="4D4D4D"/>
          <w:kern w:val="0"/>
          <w:sz w:val="24"/>
          <w:szCs w:val="24"/>
        </w:rPr>
        <w:drawing>
          <wp:inline distT="0" distB="0" distL="0" distR="0" wp14:anchorId="3D40B33A" wp14:editId="0D94B57D">
            <wp:extent cx="4639945" cy="1379855"/>
            <wp:effectExtent l="0" t="0" r="825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945" cy="1379855"/>
                    </a:xfrm>
                    <a:prstGeom prst="rect">
                      <a:avLst/>
                    </a:prstGeom>
                    <a:noFill/>
                    <a:ln>
                      <a:noFill/>
                    </a:ln>
                  </pic:spPr>
                </pic:pic>
              </a:graphicData>
            </a:graphic>
          </wp:inline>
        </w:drawing>
      </w:r>
    </w:p>
    <w:p w14:paraId="6190482A" w14:textId="77777777" w:rsidR="00140E01" w:rsidRPr="00140E01" w:rsidRDefault="00140E01" w:rsidP="00140E01">
      <w:pPr>
        <w:widowControl/>
        <w:shd w:val="clear" w:color="auto" w:fill="FFFFFF"/>
        <w:spacing w:after="240"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在上图中，属于同一个特征图的</w:t>
      </w:r>
      <w:proofErr w:type="gramStart"/>
      <w:r w:rsidRPr="00140E01">
        <w:rPr>
          <w:rFonts w:ascii="Arial" w:eastAsia="宋体" w:hAnsi="Arial" w:cs="Arial"/>
          <w:color w:val="4D4D4D"/>
          <w:kern w:val="0"/>
          <w:sz w:val="24"/>
          <w:szCs w:val="24"/>
        </w:rPr>
        <w:t>三个隐层节点</w:t>
      </w:r>
      <w:proofErr w:type="gramEnd"/>
      <w:r w:rsidRPr="00140E01">
        <w:rPr>
          <w:rFonts w:ascii="Arial" w:eastAsia="宋体" w:hAnsi="Arial" w:cs="Arial"/>
          <w:color w:val="4D4D4D"/>
          <w:kern w:val="0"/>
          <w:sz w:val="24"/>
          <w:szCs w:val="24"/>
        </w:rPr>
        <w:t>，因为需要共享相同颜色的权重</w:t>
      </w:r>
      <w:r w:rsidRPr="00140E01">
        <w:rPr>
          <w:rFonts w:ascii="Arial" w:eastAsia="宋体" w:hAnsi="Arial" w:cs="Arial"/>
          <w:color w:val="4D4D4D"/>
          <w:kern w:val="0"/>
          <w:sz w:val="24"/>
          <w:szCs w:val="24"/>
        </w:rPr>
        <w:t xml:space="preserve">, </w:t>
      </w:r>
      <w:r w:rsidRPr="00140E01">
        <w:rPr>
          <w:rFonts w:ascii="Arial" w:eastAsia="宋体" w:hAnsi="Arial" w:cs="Arial"/>
          <w:color w:val="4D4D4D"/>
          <w:kern w:val="0"/>
          <w:sz w:val="24"/>
          <w:szCs w:val="24"/>
        </w:rPr>
        <w:t>他们的被限制成相同的。在这里，</w:t>
      </w:r>
      <w:r w:rsidRPr="00140E01">
        <w:rPr>
          <w:rFonts w:ascii="Arial" w:eastAsia="宋体" w:hAnsi="Arial" w:cs="Arial"/>
          <w:color w:val="4D4D4D"/>
          <w:kern w:val="0"/>
          <w:sz w:val="24"/>
          <w:szCs w:val="24"/>
        </w:rPr>
        <w:t xml:space="preserve"> </w:t>
      </w:r>
      <w:r w:rsidRPr="00140E01">
        <w:rPr>
          <w:rFonts w:ascii="Arial" w:eastAsia="宋体" w:hAnsi="Arial" w:cs="Arial"/>
          <w:color w:val="4D4D4D"/>
          <w:kern w:val="0"/>
          <w:sz w:val="24"/>
          <w:szCs w:val="24"/>
        </w:rPr>
        <w:t>梯度下降算法仍然可以用来训练这些共享的参数，只需要在原算法的基础上稍作改动即可。共享权重的梯度可以对共享参数的梯度进行简单的求和得到。</w:t>
      </w:r>
    </w:p>
    <w:p w14:paraId="772D64B2" w14:textId="7372AA34" w:rsidR="00140E01" w:rsidRPr="00140E01" w:rsidRDefault="00140E01" w:rsidP="00140E01">
      <w:pPr>
        <w:widowControl/>
        <w:shd w:val="clear" w:color="auto" w:fill="FFFFFF"/>
        <w:spacing w:line="390" w:lineRule="atLeast"/>
        <w:jc w:val="left"/>
        <w:rPr>
          <w:rFonts w:ascii="Arial" w:eastAsia="宋体" w:hAnsi="Arial" w:cs="Arial"/>
          <w:color w:val="4D4D4D"/>
          <w:kern w:val="0"/>
          <w:sz w:val="24"/>
          <w:szCs w:val="24"/>
        </w:rPr>
      </w:pPr>
      <w:r w:rsidRPr="00140E01">
        <w:rPr>
          <w:rFonts w:ascii="Arial" w:eastAsia="宋体" w:hAnsi="Arial" w:cs="Arial"/>
          <w:color w:val="4D4D4D"/>
          <w:kern w:val="0"/>
          <w:sz w:val="24"/>
          <w:szCs w:val="24"/>
        </w:rPr>
        <w:t>二、网络的分析</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上面这些内容，基本就是</w:t>
      </w:r>
      <w:r w:rsidRPr="00140E01">
        <w:rPr>
          <w:rFonts w:ascii="Arial" w:eastAsia="宋体" w:hAnsi="Arial" w:cs="Arial"/>
          <w:color w:val="4D4D4D"/>
          <w:kern w:val="0"/>
          <w:sz w:val="24"/>
          <w:szCs w:val="24"/>
        </w:rPr>
        <w:t>CNN</w:t>
      </w:r>
      <w:r w:rsidRPr="00140E01">
        <w:rPr>
          <w:rFonts w:ascii="Arial" w:eastAsia="宋体" w:hAnsi="Arial" w:cs="Arial"/>
          <w:color w:val="4D4D4D"/>
          <w:kern w:val="0"/>
          <w:sz w:val="24"/>
          <w:szCs w:val="24"/>
        </w:rPr>
        <w:t>的精髓所在了，下面结合</w:t>
      </w:r>
      <w:proofErr w:type="spellStart"/>
      <w:r w:rsidRPr="00140E01">
        <w:rPr>
          <w:rFonts w:ascii="Arial" w:eastAsia="宋体" w:hAnsi="Arial" w:cs="Arial"/>
          <w:color w:val="4D4D4D"/>
          <w:kern w:val="0"/>
          <w:sz w:val="24"/>
          <w:szCs w:val="24"/>
        </w:rPr>
        <w:t>LeNet</w:t>
      </w:r>
      <w:proofErr w:type="spellEnd"/>
      <w:r w:rsidRPr="00140E01">
        <w:rPr>
          <w:rFonts w:ascii="Arial" w:eastAsia="宋体" w:hAnsi="Arial" w:cs="Arial"/>
          <w:color w:val="4D4D4D"/>
          <w:kern w:val="0"/>
          <w:sz w:val="24"/>
          <w:szCs w:val="24"/>
        </w:rPr>
        <w:t>做具体的分析。</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lastRenderedPageBreak/>
        <w:t>结构图：</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noProof/>
          <w:color w:val="4D4D4D"/>
          <w:kern w:val="0"/>
          <w:sz w:val="24"/>
          <w:szCs w:val="24"/>
        </w:rPr>
        <w:drawing>
          <wp:inline distT="0" distB="0" distL="0" distR="0" wp14:anchorId="7628859E" wp14:editId="0FD181F1">
            <wp:extent cx="5274310" cy="1593850"/>
            <wp:effectExtent l="0" t="0" r="2540" b="635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93850"/>
                    </a:xfrm>
                    <a:prstGeom prst="rect">
                      <a:avLst/>
                    </a:prstGeom>
                    <a:noFill/>
                    <a:ln>
                      <a:noFill/>
                    </a:ln>
                  </pic:spPr>
                </pic:pic>
              </a:graphicData>
            </a:graphic>
          </wp:inline>
        </w:drawing>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noProof/>
          <w:color w:val="4D4D4D"/>
          <w:kern w:val="0"/>
          <w:sz w:val="24"/>
          <w:szCs w:val="24"/>
        </w:rPr>
        <w:drawing>
          <wp:inline distT="0" distB="0" distL="0" distR="0" wp14:anchorId="0B9AFE88" wp14:editId="1BDC7194">
            <wp:extent cx="5274310" cy="4308475"/>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08475"/>
                    </a:xfrm>
                    <a:prstGeom prst="rect">
                      <a:avLst/>
                    </a:prstGeom>
                    <a:noFill/>
                    <a:ln>
                      <a:noFill/>
                    </a:ln>
                  </pic:spPr>
                </pic:pic>
              </a:graphicData>
            </a:graphic>
          </wp:inline>
        </w:drawing>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proofErr w:type="spellStart"/>
      <w:r w:rsidRPr="00140E01">
        <w:rPr>
          <w:rFonts w:ascii="Arial" w:eastAsia="宋体" w:hAnsi="Arial" w:cs="Arial"/>
          <w:color w:val="4D4D4D"/>
          <w:kern w:val="0"/>
          <w:sz w:val="24"/>
          <w:szCs w:val="24"/>
        </w:rPr>
        <w:t>LeNet</w:t>
      </w:r>
      <w:proofErr w:type="spellEnd"/>
      <w:r w:rsidRPr="00140E01">
        <w:rPr>
          <w:rFonts w:ascii="Arial" w:eastAsia="宋体" w:hAnsi="Arial" w:cs="Arial"/>
          <w:color w:val="4D4D4D"/>
          <w:kern w:val="0"/>
          <w:sz w:val="24"/>
          <w:szCs w:val="24"/>
        </w:rPr>
        <w:t>算上输入输出一共为八层，下面逐层分析。</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第一层：数据输入层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t>CNN</w:t>
      </w:r>
      <w:r w:rsidRPr="00140E01">
        <w:rPr>
          <w:rFonts w:ascii="Arial" w:eastAsia="宋体" w:hAnsi="Arial" w:cs="Arial"/>
          <w:color w:val="4D4D4D"/>
          <w:kern w:val="0"/>
          <w:sz w:val="24"/>
          <w:szCs w:val="24"/>
        </w:rPr>
        <w:t>的强项在于图片的处理，</w:t>
      </w:r>
      <w:proofErr w:type="spellStart"/>
      <w:r w:rsidRPr="00140E01">
        <w:rPr>
          <w:rFonts w:ascii="Arial" w:eastAsia="宋体" w:hAnsi="Arial" w:cs="Arial"/>
          <w:color w:val="4D4D4D"/>
          <w:kern w:val="0"/>
          <w:sz w:val="24"/>
          <w:szCs w:val="24"/>
        </w:rPr>
        <w:t>lenet</w:t>
      </w:r>
      <w:proofErr w:type="spellEnd"/>
      <w:r w:rsidRPr="00140E01">
        <w:rPr>
          <w:rFonts w:ascii="Arial" w:eastAsia="宋体" w:hAnsi="Arial" w:cs="Arial"/>
          <w:color w:val="4D4D4D"/>
          <w:kern w:val="0"/>
          <w:sz w:val="24"/>
          <w:szCs w:val="24"/>
        </w:rPr>
        <w:t>的输入为</w:t>
      </w:r>
      <w:r w:rsidRPr="00140E01">
        <w:rPr>
          <w:rFonts w:ascii="Arial" w:eastAsia="宋体" w:hAnsi="Arial" w:cs="Arial"/>
          <w:color w:val="4D4D4D"/>
          <w:kern w:val="0"/>
          <w:sz w:val="24"/>
          <w:szCs w:val="24"/>
        </w:rPr>
        <w:t>32*32</w:t>
      </w:r>
      <w:r w:rsidRPr="00140E01">
        <w:rPr>
          <w:rFonts w:ascii="Arial" w:eastAsia="宋体" w:hAnsi="Arial" w:cs="Arial"/>
          <w:color w:val="4D4D4D"/>
          <w:kern w:val="0"/>
          <w:sz w:val="24"/>
          <w:szCs w:val="24"/>
        </w:rPr>
        <w:t>的矩阵图片。这里需要注意的点：</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t>1</w:t>
      </w:r>
      <w:r w:rsidRPr="00140E01">
        <w:rPr>
          <w:rFonts w:ascii="Arial" w:eastAsia="宋体" w:hAnsi="Arial" w:cs="Arial"/>
          <w:color w:val="4D4D4D"/>
          <w:kern w:val="0"/>
          <w:sz w:val="24"/>
          <w:szCs w:val="24"/>
        </w:rPr>
        <w:t>、数据的归一化，这里的归一化是广义的，不一定要归到</w:t>
      </w:r>
      <w:r w:rsidRPr="00140E01">
        <w:rPr>
          <w:rFonts w:ascii="Arial" w:eastAsia="宋体" w:hAnsi="Arial" w:cs="Arial"/>
          <w:color w:val="4D4D4D"/>
          <w:kern w:val="0"/>
          <w:sz w:val="24"/>
          <w:szCs w:val="24"/>
        </w:rPr>
        <w:t>0-1</w:t>
      </w:r>
      <w:r w:rsidRPr="00140E01">
        <w:rPr>
          <w:rFonts w:ascii="Arial" w:eastAsia="宋体" w:hAnsi="Arial" w:cs="Arial"/>
          <w:color w:val="4D4D4D"/>
          <w:kern w:val="0"/>
          <w:sz w:val="24"/>
          <w:szCs w:val="24"/>
        </w:rPr>
        <w:t>，但要是相同的一个区间范围，一般我们的灰度图为</w:t>
      </w:r>
      <w:r w:rsidRPr="00140E01">
        <w:rPr>
          <w:rFonts w:ascii="Arial" w:eastAsia="宋体" w:hAnsi="Arial" w:cs="Arial"/>
          <w:color w:val="4D4D4D"/>
          <w:kern w:val="0"/>
          <w:sz w:val="24"/>
          <w:szCs w:val="24"/>
        </w:rPr>
        <w:t>0-255</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t>2</w:t>
      </w:r>
      <w:r w:rsidRPr="00140E01">
        <w:rPr>
          <w:rFonts w:ascii="Arial" w:eastAsia="宋体" w:hAnsi="Arial" w:cs="Arial"/>
          <w:color w:val="4D4D4D"/>
          <w:kern w:val="0"/>
          <w:sz w:val="24"/>
          <w:szCs w:val="24"/>
        </w:rPr>
        <w:t>、数据的去均值，如果样本</w:t>
      </w:r>
      <w:proofErr w:type="gramStart"/>
      <w:r w:rsidRPr="00140E01">
        <w:rPr>
          <w:rFonts w:ascii="Arial" w:eastAsia="宋体" w:hAnsi="Arial" w:cs="Arial"/>
          <w:color w:val="4D4D4D"/>
          <w:kern w:val="0"/>
          <w:sz w:val="24"/>
          <w:szCs w:val="24"/>
        </w:rPr>
        <w:t>有非零的</w:t>
      </w:r>
      <w:proofErr w:type="gramEnd"/>
      <w:r w:rsidRPr="00140E01">
        <w:rPr>
          <w:rFonts w:ascii="Arial" w:eastAsia="宋体" w:hAnsi="Arial" w:cs="Arial"/>
          <w:color w:val="4D4D4D"/>
          <w:kern w:val="0"/>
          <w:sz w:val="24"/>
          <w:szCs w:val="24"/>
        </w:rPr>
        <w:t>均值，而且与测试部分</w:t>
      </w:r>
      <w:proofErr w:type="gramStart"/>
      <w:r w:rsidRPr="00140E01">
        <w:rPr>
          <w:rFonts w:ascii="Arial" w:eastAsia="宋体" w:hAnsi="Arial" w:cs="Arial"/>
          <w:color w:val="4D4D4D"/>
          <w:kern w:val="0"/>
          <w:sz w:val="24"/>
          <w:szCs w:val="24"/>
        </w:rPr>
        <w:t>的非零均值</w:t>
      </w:r>
      <w:proofErr w:type="gramEnd"/>
      <w:r w:rsidRPr="00140E01">
        <w:rPr>
          <w:rFonts w:ascii="Arial" w:eastAsia="宋体" w:hAnsi="Arial" w:cs="Arial"/>
          <w:color w:val="4D4D4D"/>
          <w:kern w:val="0"/>
          <w:sz w:val="24"/>
          <w:szCs w:val="24"/>
        </w:rPr>
        <w:t>不一</w:t>
      </w:r>
      <w:r w:rsidRPr="00140E01">
        <w:rPr>
          <w:rFonts w:ascii="Arial" w:eastAsia="宋体" w:hAnsi="Arial" w:cs="Arial"/>
          <w:color w:val="4D4D4D"/>
          <w:kern w:val="0"/>
          <w:sz w:val="24"/>
          <w:szCs w:val="24"/>
        </w:rPr>
        <w:lastRenderedPageBreak/>
        <w:t>致，可能就会导致识别率的下降。当然这不一定发生，我们这么做是为了增加系统的鲁棒性。</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noProof/>
          <w:color w:val="4D4D4D"/>
          <w:kern w:val="0"/>
          <w:sz w:val="24"/>
          <w:szCs w:val="24"/>
        </w:rPr>
        <w:drawing>
          <wp:inline distT="0" distB="0" distL="0" distR="0" wp14:anchorId="54234BE5" wp14:editId="635B188F">
            <wp:extent cx="5274310" cy="1938020"/>
            <wp:effectExtent l="0" t="0" r="2540" b="508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38020"/>
                    </a:xfrm>
                    <a:prstGeom prst="rect">
                      <a:avLst/>
                    </a:prstGeom>
                    <a:noFill/>
                    <a:ln>
                      <a:noFill/>
                    </a:ln>
                  </pic:spPr>
                </pic:pic>
              </a:graphicData>
            </a:graphic>
          </wp:inline>
        </w:drawing>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第二层：卷积层</w:t>
      </w:r>
      <w:r w:rsidRPr="00140E01">
        <w:rPr>
          <w:rFonts w:ascii="Arial" w:eastAsia="宋体" w:hAnsi="Arial" w:cs="Arial"/>
          <w:color w:val="4D4D4D"/>
          <w:kern w:val="0"/>
          <w:sz w:val="24"/>
          <w:szCs w:val="24"/>
        </w:rPr>
        <w:t>c1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卷积层是卷积神经网络的</w:t>
      </w:r>
      <w:r w:rsidRPr="00140E01">
        <w:rPr>
          <w:rFonts w:ascii="微软雅黑" w:eastAsia="微软雅黑" w:hAnsi="微软雅黑" w:cs="Arial" w:hint="eastAsia"/>
          <w:b/>
          <w:bCs/>
          <w:color w:val="4D4D4D"/>
          <w:kern w:val="0"/>
          <w:sz w:val="24"/>
          <w:szCs w:val="24"/>
        </w:rPr>
        <w:t>核心</w:t>
      </w:r>
      <w:r w:rsidRPr="00140E01">
        <w:rPr>
          <w:rFonts w:ascii="Arial" w:eastAsia="宋体" w:hAnsi="Arial" w:cs="Arial"/>
          <w:color w:val="4D4D4D"/>
          <w:kern w:val="0"/>
          <w:sz w:val="24"/>
          <w:szCs w:val="24"/>
        </w:rPr>
        <w:t>，通过不同的卷积核，来获取图片的特征。卷积核相当于一个滤波器，不同的滤波器提取不同特征。打个比方，对于手写数字识别，某一个卷积核提取</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一</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，另一个卷积核提取</w:t>
      </w:r>
      <w:r w:rsidRPr="00140E01">
        <w:rPr>
          <w:rFonts w:ascii="Arial" w:eastAsia="宋体" w:hAnsi="Arial" w:cs="Arial"/>
          <w:color w:val="4D4D4D"/>
          <w:kern w:val="0"/>
          <w:sz w:val="24"/>
          <w:szCs w:val="24"/>
        </w:rPr>
        <w:t>‘|’</w:t>
      </w:r>
      <w:r w:rsidRPr="00140E01">
        <w:rPr>
          <w:rFonts w:ascii="Arial" w:eastAsia="宋体" w:hAnsi="Arial" w:cs="Arial"/>
          <w:color w:val="4D4D4D"/>
          <w:kern w:val="0"/>
          <w:sz w:val="24"/>
          <w:szCs w:val="24"/>
        </w:rPr>
        <w:t>，所以这个数字很有可能就判定为</w:t>
      </w:r>
      <w:r w:rsidRPr="00140E01">
        <w:rPr>
          <w:rFonts w:ascii="Arial" w:eastAsia="宋体" w:hAnsi="Arial" w:cs="Arial"/>
          <w:color w:val="4D4D4D"/>
          <w:kern w:val="0"/>
          <w:sz w:val="24"/>
          <w:szCs w:val="24"/>
        </w:rPr>
        <w:t>‘7’</w:t>
      </w:r>
      <w:r w:rsidRPr="00140E01">
        <w:rPr>
          <w:rFonts w:ascii="Arial" w:eastAsia="宋体" w:hAnsi="Arial" w:cs="Arial"/>
          <w:color w:val="4D4D4D"/>
          <w:kern w:val="0"/>
          <w:sz w:val="24"/>
          <w:szCs w:val="24"/>
        </w:rPr>
        <w:t>。当然实际要比这复杂度得多，但原理大概就是这个样子。</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第三层：</w:t>
      </w:r>
      <w:r w:rsidRPr="00140E01">
        <w:rPr>
          <w:rFonts w:ascii="Arial" w:eastAsia="宋体" w:hAnsi="Arial" w:cs="Arial"/>
          <w:color w:val="4D4D4D"/>
          <w:kern w:val="0"/>
          <w:sz w:val="24"/>
          <w:szCs w:val="24"/>
        </w:rPr>
        <w:t>pooling</w:t>
      </w:r>
      <w:r w:rsidRPr="00140E01">
        <w:rPr>
          <w:rFonts w:ascii="Arial" w:eastAsia="宋体" w:hAnsi="Arial" w:cs="Arial"/>
          <w:color w:val="4D4D4D"/>
          <w:kern w:val="0"/>
          <w:sz w:val="24"/>
          <w:szCs w:val="24"/>
        </w:rPr>
        <w:t>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基本每个卷积层后边都会接一个</w:t>
      </w:r>
      <w:r w:rsidRPr="00140E01">
        <w:rPr>
          <w:rFonts w:ascii="Arial" w:eastAsia="宋体" w:hAnsi="Arial" w:cs="Arial"/>
          <w:color w:val="4D4D4D"/>
          <w:kern w:val="0"/>
          <w:sz w:val="24"/>
          <w:szCs w:val="24"/>
        </w:rPr>
        <w:t>pooling</w:t>
      </w:r>
      <w:r w:rsidRPr="00140E01">
        <w:rPr>
          <w:rFonts w:ascii="Arial" w:eastAsia="宋体" w:hAnsi="Arial" w:cs="Arial"/>
          <w:color w:val="4D4D4D"/>
          <w:kern w:val="0"/>
          <w:sz w:val="24"/>
          <w:szCs w:val="24"/>
        </w:rPr>
        <w:t>层，目的是为了降维。一般都将原来的卷积层的输出矩阵大小变为原来的一半，方便后边的运算。另外，</w:t>
      </w:r>
      <w:r w:rsidRPr="00140E01">
        <w:rPr>
          <w:rFonts w:ascii="Arial" w:eastAsia="宋体" w:hAnsi="Arial" w:cs="Arial"/>
          <w:color w:val="4D4D4D"/>
          <w:kern w:val="0"/>
          <w:sz w:val="24"/>
          <w:szCs w:val="24"/>
        </w:rPr>
        <w:t>pooling</w:t>
      </w:r>
      <w:r w:rsidRPr="00140E01">
        <w:rPr>
          <w:rFonts w:ascii="Arial" w:eastAsia="宋体" w:hAnsi="Arial" w:cs="Arial"/>
          <w:color w:val="4D4D4D"/>
          <w:kern w:val="0"/>
          <w:sz w:val="24"/>
          <w:szCs w:val="24"/>
        </w:rPr>
        <w:t>层增加了系统的鲁棒性，把原来的准确描述变为了概略描述（原来矩阵大小为</w:t>
      </w:r>
      <w:r w:rsidRPr="00140E01">
        <w:rPr>
          <w:rFonts w:ascii="Arial" w:eastAsia="宋体" w:hAnsi="Arial" w:cs="Arial"/>
          <w:color w:val="4D4D4D"/>
          <w:kern w:val="0"/>
          <w:sz w:val="24"/>
          <w:szCs w:val="24"/>
        </w:rPr>
        <w:t>28*28</w:t>
      </w:r>
      <w:r w:rsidRPr="00140E01">
        <w:rPr>
          <w:rFonts w:ascii="Arial" w:eastAsia="宋体" w:hAnsi="Arial" w:cs="Arial"/>
          <w:color w:val="4D4D4D"/>
          <w:kern w:val="0"/>
          <w:sz w:val="24"/>
          <w:szCs w:val="24"/>
        </w:rPr>
        <w:t>，现在为</w:t>
      </w:r>
      <w:r w:rsidRPr="00140E01">
        <w:rPr>
          <w:rFonts w:ascii="Arial" w:eastAsia="宋体" w:hAnsi="Arial" w:cs="Arial"/>
          <w:color w:val="4D4D4D"/>
          <w:kern w:val="0"/>
          <w:sz w:val="24"/>
          <w:szCs w:val="24"/>
        </w:rPr>
        <w:t>14*14</w:t>
      </w:r>
      <w:r w:rsidRPr="00140E01">
        <w:rPr>
          <w:rFonts w:ascii="Arial" w:eastAsia="宋体" w:hAnsi="Arial" w:cs="Arial"/>
          <w:color w:val="4D4D4D"/>
          <w:kern w:val="0"/>
          <w:sz w:val="24"/>
          <w:szCs w:val="24"/>
        </w:rPr>
        <w:t>，必然有一部分信息丢失，一定程度上防止了过拟合）。</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第四层：卷积层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与之前类似，在之前的特征中进一步提取特征，对原样本进行更深层次的表达。注意：这里不是全连接。这里不是全连接。这里不是全连接。</w:t>
      </w:r>
      <w:r w:rsidRPr="00140E01">
        <w:rPr>
          <w:rFonts w:ascii="Arial" w:eastAsia="宋体" w:hAnsi="Arial" w:cs="Arial"/>
          <w:color w:val="4D4D4D"/>
          <w:kern w:val="0"/>
          <w:sz w:val="24"/>
          <w:szCs w:val="24"/>
        </w:rPr>
        <w:t>X</w:t>
      </w:r>
      <w:r w:rsidRPr="00140E01">
        <w:rPr>
          <w:rFonts w:ascii="Arial" w:eastAsia="宋体" w:hAnsi="Arial" w:cs="Arial"/>
          <w:color w:val="4D4D4D"/>
          <w:kern w:val="0"/>
          <w:sz w:val="24"/>
          <w:szCs w:val="24"/>
        </w:rPr>
        <w:t>代表连接，空白代表不连。</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noProof/>
          <w:color w:val="4D4D4D"/>
          <w:kern w:val="0"/>
          <w:sz w:val="24"/>
          <w:szCs w:val="24"/>
        </w:rPr>
        <w:drawing>
          <wp:inline distT="0" distB="0" distL="0" distR="0" wp14:anchorId="69237BA3" wp14:editId="4424BA3B">
            <wp:extent cx="5274310" cy="1693545"/>
            <wp:effectExtent l="0" t="0" r="2540"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93545"/>
                    </a:xfrm>
                    <a:prstGeom prst="rect">
                      <a:avLst/>
                    </a:prstGeom>
                    <a:noFill/>
                    <a:ln>
                      <a:noFill/>
                    </a:ln>
                  </pic:spPr>
                </pic:pic>
              </a:graphicData>
            </a:graphic>
          </wp:inline>
        </w:drawing>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lastRenderedPageBreak/>
        <w:t>第五层：</w:t>
      </w:r>
      <w:r w:rsidRPr="00140E01">
        <w:rPr>
          <w:rFonts w:ascii="Arial" w:eastAsia="宋体" w:hAnsi="Arial" w:cs="Arial"/>
          <w:color w:val="4D4D4D"/>
          <w:kern w:val="0"/>
          <w:sz w:val="24"/>
          <w:szCs w:val="24"/>
        </w:rPr>
        <w:t>pooling</w:t>
      </w:r>
      <w:r w:rsidRPr="00140E01">
        <w:rPr>
          <w:rFonts w:ascii="Arial" w:eastAsia="宋体" w:hAnsi="Arial" w:cs="Arial"/>
          <w:color w:val="4D4D4D"/>
          <w:kern w:val="0"/>
          <w:sz w:val="24"/>
          <w:szCs w:val="24"/>
        </w:rPr>
        <w:t>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与之前类似。</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第六层：卷积层（全连接）</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这里有</w:t>
      </w:r>
      <w:r w:rsidRPr="00140E01">
        <w:rPr>
          <w:rFonts w:ascii="Arial" w:eastAsia="宋体" w:hAnsi="Arial" w:cs="Arial"/>
          <w:color w:val="4D4D4D"/>
          <w:kern w:val="0"/>
          <w:sz w:val="24"/>
          <w:szCs w:val="24"/>
        </w:rPr>
        <w:t>120</w:t>
      </w:r>
      <w:r w:rsidRPr="00140E01">
        <w:rPr>
          <w:rFonts w:ascii="Arial" w:eastAsia="宋体" w:hAnsi="Arial" w:cs="Arial"/>
          <w:color w:val="4D4D4D"/>
          <w:kern w:val="0"/>
          <w:sz w:val="24"/>
          <w:szCs w:val="24"/>
        </w:rPr>
        <w:t>个卷积核，</w:t>
      </w:r>
      <w:r w:rsidRPr="00140E01">
        <w:rPr>
          <w:rFonts w:ascii="微软雅黑" w:eastAsia="微软雅黑" w:hAnsi="微软雅黑" w:cs="Arial" w:hint="eastAsia"/>
          <w:b/>
          <w:bCs/>
          <w:color w:val="4D4D4D"/>
          <w:kern w:val="0"/>
          <w:sz w:val="24"/>
          <w:szCs w:val="24"/>
        </w:rPr>
        <w:t>这里是全连接的</w:t>
      </w:r>
      <w:r w:rsidRPr="00140E01">
        <w:rPr>
          <w:rFonts w:ascii="Arial" w:eastAsia="宋体" w:hAnsi="Arial" w:cs="Arial"/>
          <w:color w:val="4D4D4D"/>
          <w:kern w:val="0"/>
          <w:sz w:val="24"/>
          <w:szCs w:val="24"/>
        </w:rPr>
        <w:t>。将矩阵卷积成一个数，方便后边网络进行判定。</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第七层：全连接层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和</w:t>
      </w:r>
      <w:r w:rsidRPr="00140E01">
        <w:rPr>
          <w:rFonts w:ascii="Arial" w:eastAsia="宋体" w:hAnsi="Arial" w:cs="Arial"/>
          <w:color w:val="4D4D4D"/>
          <w:kern w:val="0"/>
          <w:sz w:val="24"/>
          <w:szCs w:val="24"/>
        </w:rPr>
        <w:t>MLP</w:t>
      </w:r>
      <w:r w:rsidRPr="00140E01">
        <w:rPr>
          <w:rFonts w:ascii="Arial" w:eastAsia="宋体" w:hAnsi="Arial" w:cs="Arial"/>
          <w:color w:val="4D4D4D"/>
          <w:kern w:val="0"/>
          <w:sz w:val="24"/>
          <w:szCs w:val="24"/>
        </w:rPr>
        <w:t>中</w:t>
      </w:r>
      <w:proofErr w:type="gramStart"/>
      <w:r w:rsidRPr="00140E01">
        <w:rPr>
          <w:rFonts w:ascii="Arial" w:eastAsia="宋体" w:hAnsi="Arial" w:cs="Arial"/>
          <w:color w:val="4D4D4D"/>
          <w:kern w:val="0"/>
          <w:sz w:val="24"/>
          <w:szCs w:val="24"/>
        </w:rPr>
        <w:t>的隐层一样</w:t>
      </w:r>
      <w:proofErr w:type="gramEnd"/>
      <w:r w:rsidRPr="00140E01">
        <w:rPr>
          <w:rFonts w:ascii="Arial" w:eastAsia="宋体" w:hAnsi="Arial" w:cs="Arial"/>
          <w:color w:val="4D4D4D"/>
          <w:kern w:val="0"/>
          <w:sz w:val="24"/>
          <w:szCs w:val="24"/>
        </w:rPr>
        <w:t>，获得高维空间数据的表达。</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第八层：输出层</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这里一般采用</w:t>
      </w:r>
      <w:r w:rsidRPr="00140E01">
        <w:rPr>
          <w:rFonts w:ascii="Arial" w:eastAsia="宋体" w:hAnsi="Arial" w:cs="Arial"/>
          <w:color w:val="4D4D4D"/>
          <w:kern w:val="0"/>
          <w:sz w:val="24"/>
          <w:szCs w:val="24"/>
        </w:rPr>
        <w:t>RBF</w:t>
      </w:r>
      <w:r w:rsidRPr="00140E01">
        <w:rPr>
          <w:rFonts w:ascii="Arial" w:eastAsia="宋体" w:hAnsi="Arial" w:cs="Arial"/>
          <w:color w:val="4D4D4D"/>
          <w:kern w:val="0"/>
          <w:sz w:val="24"/>
          <w:szCs w:val="24"/>
        </w:rPr>
        <w:t>网络，每个</w:t>
      </w:r>
      <w:r w:rsidRPr="00140E01">
        <w:rPr>
          <w:rFonts w:ascii="Arial" w:eastAsia="宋体" w:hAnsi="Arial" w:cs="Arial"/>
          <w:color w:val="4D4D4D"/>
          <w:kern w:val="0"/>
          <w:sz w:val="24"/>
          <w:szCs w:val="24"/>
        </w:rPr>
        <w:t>RBF</w:t>
      </w:r>
      <w:r w:rsidRPr="00140E01">
        <w:rPr>
          <w:rFonts w:ascii="Arial" w:eastAsia="宋体" w:hAnsi="Arial" w:cs="Arial"/>
          <w:color w:val="4D4D4D"/>
          <w:kern w:val="0"/>
          <w:sz w:val="24"/>
          <w:szCs w:val="24"/>
        </w:rPr>
        <w:t>的中心为每个类别的标志，网络输出越大，代表越不相似，输出的最小值即为网络的判别结果。</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三、卷积网络的</w:t>
      </w:r>
      <w:r w:rsidRPr="00140E01">
        <w:rPr>
          <w:rFonts w:ascii="Arial" w:eastAsia="宋体" w:hAnsi="Arial" w:cs="Arial"/>
          <w:color w:val="4D4D4D"/>
          <w:kern w:val="0"/>
          <w:sz w:val="24"/>
          <w:szCs w:val="24"/>
        </w:rPr>
        <w:t>BP</w:t>
      </w:r>
      <w:r w:rsidRPr="00140E01">
        <w:rPr>
          <w:rFonts w:ascii="Arial" w:eastAsia="宋体" w:hAnsi="Arial" w:cs="Arial"/>
          <w:color w:val="4D4D4D"/>
          <w:kern w:val="0"/>
          <w:sz w:val="24"/>
          <w:szCs w:val="24"/>
        </w:rPr>
        <w:t>训练</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前面的都很好理解，卷积神经网络的难度在于</w:t>
      </w:r>
      <w:r w:rsidRPr="00140E01">
        <w:rPr>
          <w:rFonts w:ascii="Arial" w:eastAsia="宋体" w:hAnsi="Arial" w:cs="Arial"/>
          <w:color w:val="4D4D4D"/>
          <w:kern w:val="0"/>
          <w:sz w:val="24"/>
          <w:szCs w:val="24"/>
        </w:rPr>
        <w:t>BP</w:t>
      </w:r>
      <w:r w:rsidRPr="00140E01">
        <w:rPr>
          <w:rFonts w:ascii="Arial" w:eastAsia="宋体" w:hAnsi="Arial" w:cs="Arial"/>
          <w:color w:val="4D4D4D"/>
          <w:kern w:val="0"/>
          <w:sz w:val="24"/>
          <w:szCs w:val="24"/>
        </w:rPr>
        <w:t>过程。网上</w:t>
      </w:r>
      <w:r w:rsidRPr="00140E01">
        <w:rPr>
          <w:rFonts w:ascii="Arial" w:eastAsia="宋体" w:hAnsi="Arial" w:cs="Arial"/>
          <w:color w:val="4D4D4D"/>
          <w:kern w:val="0"/>
          <w:sz w:val="24"/>
          <w:szCs w:val="24"/>
        </w:rPr>
        <w:t>zouxy09</w:t>
      </w:r>
      <w:r w:rsidRPr="00140E01">
        <w:rPr>
          <w:rFonts w:ascii="Arial" w:eastAsia="宋体" w:hAnsi="Arial" w:cs="Arial"/>
          <w:color w:val="4D4D4D"/>
          <w:kern w:val="0"/>
          <w:sz w:val="24"/>
          <w:szCs w:val="24"/>
        </w:rPr>
        <w:t>的博文写的很好，可以看一下，自己搞明白。传送门：</w:t>
      </w:r>
      <w:hyperlink r:id="rId10" w:history="1">
        <w:r w:rsidRPr="00140E01">
          <w:rPr>
            <w:rFonts w:ascii="微软雅黑" w:eastAsia="微软雅黑" w:hAnsi="微软雅黑" w:cs="Arial" w:hint="eastAsia"/>
            <w:color w:val="6795B5"/>
            <w:kern w:val="0"/>
            <w:sz w:val="24"/>
            <w:szCs w:val="24"/>
            <w:u w:val="single"/>
          </w:rPr>
          <w:t>CNN的BP推导</w:t>
        </w:r>
      </w:hyperlink>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四、代码部分</w:t>
      </w:r>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关于</w:t>
      </w:r>
      <w:r w:rsidRPr="00140E01">
        <w:rPr>
          <w:rFonts w:ascii="Arial" w:eastAsia="宋体" w:hAnsi="Arial" w:cs="Arial"/>
          <w:color w:val="4D4D4D"/>
          <w:kern w:val="0"/>
          <w:sz w:val="24"/>
          <w:szCs w:val="24"/>
        </w:rPr>
        <w:t>MNIST</w:t>
      </w:r>
      <w:r w:rsidRPr="00140E01">
        <w:rPr>
          <w:rFonts w:ascii="Arial" w:eastAsia="宋体" w:hAnsi="Arial" w:cs="Arial"/>
          <w:color w:val="4D4D4D"/>
          <w:kern w:val="0"/>
          <w:sz w:val="24"/>
          <w:szCs w:val="24"/>
        </w:rPr>
        <w:t>数据集，网上有很多现成的代码对其进行提取，但提取出来的</w:t>
      </w:r>
      <w:proofErr w:type="gramStart"/>
      <w:r w:rsidRPr="00140E01">
        <w:rPr>
          <w:rFonts w:ascii="Arial" w:eastAsia="宋体" w:hAnsi="Arial" w:cs="Arial"/>
          <w:color w:val="4D4D4D"/>
          <w:kern w:val="0"/>
          <w:sz w:val="24"/>
          <w:szCs w:val="24"/>
        </w:rPr>
        <w:t>都是乱序的</w:t>
      </w:r>
      <w:proofErr w:type="gramEnd"/>
      <w:r w:rsidRPr="00140E01">
        <w:rPr>
          <w:rFonts w:ascii="Arial" w:eastAsia="宋体" w:hAnsi="Arial" w:cs="Arial"/>
          <w:color w:val="4D4D4D"/>
          <w:kern w:val="0"/>
          <w:sz w:val="24"/>
          <w:szCs w:val="24"/>
        </w:rPr>
        <w:t>很不利于使用。这里有提取好的分类后的，</w:t>
      </w:r>
      <w:hyperlink r:id="rId11" w:history="1">
        <w:r w:rsidRPr="00140E01">
          <w:rPr>
            <w:rFonts w:ascii="微软雅黑" w:eastAsia="微软雅黑" w:hAnsi="微软雅黑" w:cs="Arial" w:hint="eastAsia"/>
            <w:color w:val="6795B5"/>
            <w:kern w:val="0"/>
            <w:sz w:val="24"/>
            <w:szCs w:val="24"/>
            <w:u w:val="single"/>
          </w:rPr>
          <w:t>详情传送门</w:t>
        </w:r>
      </w:hyperlink>
      <w:r w:rsidRPr="00140E01">
        <w:rPr>
          <w:rFonts w:ascii="Arial" w:eastAsia="宋体" w:hAnsi="Arial" w:cs="Arial"/>
          <w:color w:val="4D4D4D"/>
          <w:kern w:val="0"/>
          <w:sz w:val="24"/>
          <w:szCs w:val="24"/>
        </w:rPr>
        <w:t> </w:t>
      </w:r>
      <w:r w:rsidRPr="00140E01">
        <w:rPr>
          <w:rFonts w:ascii="Arial" w:eastAsia="宋体" w:hAnsi="Arial" w:cs="Arial"/>
          <w:color w:val="4D4D4D"/>
          <w:kern w:val="0"/>
          <w:sz w:val="24"/>
          <w:szCs w:val="24"/>
        </w:rPr>
        <w:br/>
      </w:r>
      <w:r w:rsidRPr="00140E01">
        <w:rPr>
          <w:rFonts w:ascii="Arial" w:eastAsia="宋体" w:hAnsi="Arial" w:cs="Arial"/>
          <w:color w:val="4D4D4D"/>
          <w:kern w:val="0"/>
          <w:sz w:val="24"/>
          <w:szCs w:val="24"/>
        </w:rPr>
        <w:t>简单起见，我们的代码选用一层卷积层。</w:t>
      </w:r>
      <w:r w:rsidRPr="00140E01">
        <w:rPr>
          <w:rFonts w:ascii="Arial" w:eastAsia="宋体" w:hAnsi="Arial" w:cs="Arial"/>
          <w:color w:val="4D4D4D"/>
          <w:kern w:val="0"/>
          <w:sz w:val="24"/>
          <w:szCs w:val="24"/>
        </w:rPr>
        <w:t> </w:t>
      </w:r>
    </w:p>
    <w:p w14:paraId="6922CD4D" w14:textId="77777777" w:rsidR="002D24A0" w:rsidRDefault="00CF4DD3"/>
    <w:sectPr w:rsidR="002D24A0" w:rsidSect="0010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25"/>
    <w:rsid w:val="000A4247"/>
    <w:rsid w:val="00103D2E"/>
    <w:rsid w:val="00135216"/>
    <w:rsid w:val="00140E01"/>
    <w:rsid w:val="00192220"/>
    <w:rsid w:val="002857D2"/>
    <w:rsid w:val="002A4525"/>
    <w:rsid w:val="0037085C"/>
    <w:rsid w:val="00592A9D"/>
    <w:rsid w:val="00683206"/>
    <w:rsid w:val="00733518"/>
    <w:rsid w:val="007770CE"/>
    <w:rsid w:val="00994260"/>
    <w:rsid w:val="00B52F84"/>
    <w:rsid w:val="00C14460"/>
    <w:rsid w:val="00CF4DD3"/>
    <w:rsid w:val="00EF7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E8A7"/>
  <w15:chartTrackingRefBased/>
  <w15:docId w15:val="{CEEED31F-9147-4569-92E1-39A3049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4260"/>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260"/>
    <w:rPr>
      <w:b/>
      <w:bCs/>
      <w:kern w:val="44"/>
      <w:sz w:val="36"/>
      <w:szCs w:val="44"/>
    </w:rPr>
  </w:style>
  <w:style w:type="character" w:customStyle="1" w:styleId="article-type">
    <w:name w:val="article-type"/>
    <w:basedOn w:val="a0"/>
    <w:rsid w:val="00140E01"/>
  </w:style>
  <w:style w:type="character" w:styleId="a3">
    <w:name w:val="Hyperlink"/>
    <w:basedOn w:val="a0"/>
    <w:uiPriority w:val="99"/>
    <w:semiHidden/>
    <w:unhideWhenUsed/>
    <w:rsid w:val="00140E01"/>
    <w:rPr>
      <w:color w:val="0000FF"/>
      <w:u w:val="single"/>
    </w:rPr>
  </w:style>
  <w:style w:type="character" w:customStyle="1" w:styleId="time">
    <w:name w:val="time"/>
    <w:basedOn w:val="a0"/>
    <w:rsid w:val="00140E01"/>
  </w:style>
  <w:style w:type="character" w:customStyle="1" w:styleId="read-count">
    <w:name w:val="read-count"/>
    <w:basedOn w:val="a0"/>
    <w:rsid w:val="00140E01"/>
  </w:style>
  <w:style w:type="paragraph" w:styleId="a4">
    <w:name w:val="Normal (Web)"/>
    <w:basedOn w:val="a"/>
    <w:uiPriority w:val="99"/>
    <w:semiHidden/>
    <w:unhideWhenUsed/>
    <w:rsid w:val="00140E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465244">
      <w:bodyDiv w:val="1"/>
      <w:marLeft w:val="0"/>
      <w:marRight w:val="0"/>
      <w:marTop w:val="0"/>
      <w:marBottom w:val="0"/>
      <w:divBdr>
        <w:top w:val="none" w:sz="0" w:space="0" w:color="auto"/>
        <w:left w:val="none" w:sz="0" w:space="0" w:color="auto"/>
        <w:bottom w:val="none" w:sz="0" w:space="0" w:color="auto"/>
        <w:right w:val="none" w:sz="0" w:space="0" w:color="auto"/>
      </w:divBdr>
      <w:divsChild>
        <w:div w:id="132214689">
          <w:marLeft w:val="0"/>
          <w:marRight w:val="0"/>
          <w:marTop w:val="0"/>
          <w:marBottom w:val="0"/>
          <w:divBdr>
            <w:top w:val="none" w:sz="0" w:space="0" w:color="auto"/>
            <w:left w:val="none" w:sz="0" w:space="0" w:color="auto"/>
            <w:bottom w:val="single" w:sz="6" w:space="0" w:color="F5F6F7"/>
            <w:right w:val="none" w:sz="0" w:space="0" w:color="auto"/>
          </w:divBdr>
          <w:divsChild>
            <w:div w:id="2036537132">
              <w:marLeft w:val="0"/>
              <w:marRight w:val="0"/>
              <w:marTop w:val="0"/>
              <w:marBottom w:val="0"/>
              <w:divBdr>
                <w:top w:val="none" w:sz="0" w:space="0" w:color="auto"/>
                <w:left w:val="none" w:sz="0" w:space="0" w:color="auto"/>
                <w:bottom w:val="none" w:sz="0" w:space="0" w:color="auto"/>
                <w:right w:val="none" w:sz="0" w:space="0" w:color="auto"/>
              </w:divBdr>
              <w:divsChild>
                <w:div w:id="1251694216">
                  <w:marLeft w:val="0"/>
                  <w:marRight w:val="0"/>
                  <w:marTop w:val="0"/>
                  <w:marBottom w:val="120"/>
                  <w:divBdr>
                    <w:top w:val="none" w:sz="0" w:space="0" w:color="auto"/>
                    <w:left w:val="none" w:sz="0" w:space="0" w:color="auto"/>
                    <w:bottom w:val="none" w:sz="0" w:space="0" w:color="auto"/>
                    <w:right w:val="none" w:sz="0" w:space="0" w:color="auto"/>
                  </w:divBdr>
                </w:div>
                <w:div w:id="1726906267">
                  <w:marLeft w:val="0"/>
                  <w:marRight w:val="0"/>
                  <w:marTop w:val="0"/>
                  <w:marBottom w:val="0"/>
                  <w:divBdr>
                    <w:top w:val="none" w:sz="0" w:space="0" w:color="auto"/>
                    <w:left w:val="none" w:sz="0" w:space="0" w:color="auto"/>
                    <w:bottom w:val="none" w:sz="0" w:space="0" w:color="auto"/>
                    <w:right w:val="none" w:sz="0" w:space="0" w:color="auto"/>
                  </w:divBdr>
                  <w:divsChild>
                    <w:div w:id="828255332">
                      <w:marLeft w:val="0"/>
                      <w:marRight w:val="0"/>
                      <w:marTop w:val="0"/>
                      <w:marBottom w:val="0"/>
                      <w:divBdr>
                        <w:top w:val="none" w:sz="0" w:space="0" w:color="auto"/>
                        <w:left w:val="none" w:sz="0" w:space="0" w:color="auto"/>
                        <w:bottom w:val="none" w:sz="0" w:space="0" w:color="auto"/>
                        <w:right w:val="none" w:sz="0" w:space="0" w:color="auto"/>
                      </w:divBdr>
                    </w:div>
                    <w:div w:id="1164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5835">
          <w:marLeft w:val="0"/>
          <w:marRight w:val="0"/>
          <w:marTop w:val="0"/>
          <w:marBottom w:val="0"/>
          <w:divBdr>
            <w:top w:val="none" w:sz="0" w:space="0" w:color="auto"/>
            <w:left w:val="none" w:sz="0" w:space="0" w:color="auto"/>
            <w:bottom w:val="none" w:sz="0" w:space="0" w:color="auto"/>
            <w:right w:val="none" w:sz="0" w:space="0" w:color="auto"/>
          </w:divBdr>
          <w:divsChild>
            <w:div w:id="2303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blog.sina.com.cn/s/blog_6981b2bf0100pxxm.html" TargetMode="External"/><Relationship Id="rId5" Type="http://schemas.openxmlformats.org/officeDocument/2006/relationships/image" Target="media/image2.png"/><Relationship Id="rId10" Type="http://schemas.openxmlformats.org/officeDocument/2006/relationships/hyperlink" Target="http://blog.csdn.net/zouxy09/article/details/999337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Jkonel .</dc:creator>
  <cp:keywords/>
  <dc:description/>
  <cp:lastModifiedBy>Jkonel .</cp:lastModifiedBy>
  <cp:revision>3</cp:revision>
  <dcterms:created xsi:type="dcterms:W3CDTF">2019-12-12T13:21:00Z</dcterms:created>
  <dcterms:modified xsi:type="dcterms:W3CDTF">2019-12-12T13:21:00Z</dcterms:modified>
</cp:coreProperties>
</file>