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36" w:type="dxa"/>
        <w:jc w:val="left"/>
        <w:tblInd w:w="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356"/>
        <w:gridCol w:w="2078"/>
        <w:gridCol w:w="1704"/>
        <w:gridCol w:w="900"/>
        <w:gridCol w:w="1036"/>
        <w:gridCol w:w="410"/>
        <w:gridCol w:w="900"/>
        <w:gridCol w:w="310"/>
        <w:gridCol w:w="82"/>
        <w:gridCol w:w="98"/>
        <w:gridCol w:w="1128"/>
        <w:gridCol w:w="2154"/>
      </w:tblGrid>
      <w:tr>
        <w:trPr>
          <w:trHeight w:val="171" w:hRule="atLeast"/>
        </w:trPr>
        <w:tc>
          <w:tcPr>
            <w:tcW w:w="1080" w:type="dxa"/>
            <w:tcBorders/>
            <w:shd w:fill="DEE6EF" w:val="clear"/>
            <w:vAlign w:val="center"/>
          </w:tcPr>
          <w:p>
            <w:pPr>
              <w:pStyle w:val="HeadingRight"/>
              <w:keepNext w:val="true"/>
              <w:widowControl w:val="false"/>
              <w:jc w:val="right"/>
              <w:rPr/>
            </w:pPr>
            <w:r>
              <w:rPr/>
              <w:t>EMAIL:</w:t>
            </w:r>
          </w:p>
        </w:tc>
        <w:tc>
          <w:tcPr>
            <w:tcW w:w="2434" w:type="dxa"/>
            <w:gridSpan w:val="2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hyperlink r:id="rId2" w:tgtFrame="_blank">
              <w:r>
                <w:rPr>
                  <w:rStyle w:val="InternetLink"/>
                </w:rPr>
                <w:t>jkotheimer9@gmail.com</w:t>
              </w:r>
            </w:hyperlink>
          </w:p>
        </w:tc>
        <w:tc>
          <w:tcPr>
            <w:tcW w:w="1704" w:type="dxa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rPr/>
            </w:pPr>
            <w:r>
              <w:rPr/>
              <w:t xml:space="preserve">| </w:t>
            </w:r>
            <w:r>
              <w:rPr/>
              <w:t>PORTFOLIO:</w:t>
            </w:r>
          </w:p>
        </w:tc>
        <w:tc>
          <w:tcPr>
            <w:tcW w:w="2346" w:type="dxa"/>
            <w:gridSpan w:val="3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hyperlink r:id="rId3" w:tgtFrame="_blank">
              <w:r>
                <w:rPr>
                  <w:rStyle w:val="InternetLink"/>
                </w:rPr>
                <w:t>https://jackkotheimer.com</w:t>
              </w:r>
            </w:hyperlink>
          </w:p>
        </w:tc>
        <w:tc>
          <w:tcPr>
            <w:tcW w:w="4672" w:type="dxa"/>
            <w:gridSpan w:val="6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suppressLineNumbers/>
              <w:suppressAutoHyphens w:val="true"/>
              <w:bidi w:val="0"/>
              <w:spacing w:before="0" w:after="0"/>
              <w:rPr/>
            </w:pPr>
            <w:r>
              <w:rPr/>
              <w:t xml:space="preserve">| </w:t>
            </w:r>
            <w:r>
              <w:rPr/>
              <w:t xml:space="preserve">GITHUB: </w:t>
            </w:r>
            <w:r>
              <w:rPr>
                <w:rStyle w:val="InternetLink"/>
                <w:b w:val="false"/>
                <w:bCs w:val="false"/>
              </w:rPr>
              <w:t>https://github.com/jkotheimer</w:t>
            </w:r>
          </w:p>
        </w:tc>
      </w:tr>
      <w:tr>
        <w:trPr/>
        <w:tc>
          <w:tcPr>
            <w:tcW w:w="12236" w:type="dxa"/>
            <w:gridSpan w:val="13"/>
            <w:tcBorders/>
            <w:vAlign w:val="center"/>
          </w:tcPr>
          <w:p>
            <w:pPr>
              <w:pStyle w:val="TableContents"/>
              <w:keepNext w:val="true"/>
              <w:widowControl w:val="false"/>
              <w:suppressLineNumbers/>
              <w:bidi w:val="0"/>
              <w:ind w:left="0" w:hanging="0"/>
              <w:jc w:val="left"/>
              <w:rPr/>
            </w:pPr>
            <w:r>
              <w:rPr/>
              <w:t xml:space="preserve">I am a firm believer in result-oriented work - It only took me three years to complete my undergraduate degree. That is not only because I set a goal to do so, but because I dug in and worked hard, all while remaining on the dean’s list and </w:t>
            </w:r>
            <w:r>
              <w:rPr>
                <w:rFonts w:eastAsia="Droid Sans Fallback" w:cs="Droid Sans Devanagari"/>
                <w:color w:val="auto"/>
                <w:kern w:val="2"/>
                <w:sz w:val="20"/>
                <w:szCs w:val="24"/>
                <w:lang w:val="en-US" w:eastAsia="zh-CN" w:bidi="hi-IN"/>
              </w:rPr>
              <w:t>creating</w:t>
            </w:r>
            <w:r>
              <w:rPr/>
              <w:t xml:space="preserve"> projects with other developers as much as possible.</w:t>
            </w:r>
          </w:p>
        </w:tc>
      </w:tr>
      <w:tr>
        <w:trPr/>
        <w:tc>
          <w:tcPr>
            <w:tcW w:w="351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Languages</w:t>
            </w:r>
          </w:p>
        </w:tc>
        <w:tc>
          <w:tcPr>
            <w:tcW w:w="260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Frameworks</w:t>
            </w:r>
          </w:p>
        </w:tc>
        <w:tc>
          <w:tcPr>
            <w:tcW w:w="234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Databases</w:t>
            </w:r>
          </w:p>
        </w:tc>
        <w:tc>
          <w:tcPr>
            <w:tcW w:w="3772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Tools</w:t>
            </w:r>
          </w:p>
        </w:tc>
      </w:tr>
      <w:tr>
        <w:trPr/>
        <w:tc>
          <w:tcPr>
            <w:tcW w:w="1436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keepNext w:val="true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Java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C++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Python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Bash</w:t>
            </w:r>
          </w:p>
        </w:tc>
        <w:tc>
          <w:tcPr>
            <w:tcW w:w="207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PHP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JavaScript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HTML5/CSS3</w:t>
            </w:r>
          </w:p>
        </w:tc>
        <w:tc>
          <w:tcPr>
            <w:tcW w:w="2604" w:type="dxa"/>
            <w:gridSpan w:val="2"/>
            <w:tcBorders>
              <w:top w:val="single" w:sz="4" w:space="0" w:color="355269"/>
              <w:left w:val="single" w:sz="4" w:space="0" w:color="355269"/>
              <w:bottom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Apache CFX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Node.js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Flask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Django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Hibernate</w:t>
            </w:r>
          </w:p>
        </w:tc>
        <w:tc>
          <w:tcPr>
            <w:tcW w:w="2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MySQL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Amazon RDS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MongoDB/Atlas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Firebase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Git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Linux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AWS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SSH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Docker</w:t>
            </w:r>
          </w:p>
        </w:tc>
        <w:tc>
          <w:tcPr>
            <w:tcW w:w="2154" w:type="dxa"/>
            <w:tcBorders>
              <w:top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Nginx + Apache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ElasticBeanstalk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Celery/RabbitMQ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OpenAPI Specification</w:t>
            </w:r>
          </w:p>
        </w:tc>
      </w:tr>
      <w:tr>
        <w:trPr/>
        <w:tc>
          <w:tcPr>
            <w:tcW w:w="12236" w:type="dxa"/>
            <w:gridSpan w:val="13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Education</w:t>
            </w:r>
          </w:p>
        </w:tc>
      </w:tr>
      <w:tr>
        <w:trPr/>
        <w:tc>
          <w:tcPr>
            <w:tcW w:w="3514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bidi w:val="0"/>
              <w:jc w:val="left"/>
              <w:rPr/>
            </w:pPr>
            <w:r>
              <w:rPr/>
              <w:t>Loyola University Chicago</w:t>
            </w:r>
          </w:p>
        </w:tc>
        <w:tc>
          <w:tcPr>
            <w:tcW w:w="3640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B.S. Software Engineering (Deans List)</w:t>
            </w:r>
          </w:p>
        </w:tc>
        <w:tc>
          <w:tcPr>
            <w:tcW w:w="5082" w:type="dxa"/>
            <w:gridSpan w:val="7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2020</w:t>
            </w:r>
          </w:p>
        </w:tc>
      </w:tr>
      <w:tr>
        <w:trPr/>
        <w:tc>
          <w:tcPr>
            <w:tcW w:w="12236" w:type="dxa"/>
            <w:gridSpan w:val="13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uppressLineNumbers/>
              <w:shd w:val="clear" w:fill="355269"/>
              <w:suppressAutoHyphens w:val="true"/>
              <w:bidi w:val="0"/>
              <w:spacing w:before="0" w:after="0"/>
              <w:contextualSpacing/>
              <w:jc w:val="center"/>
              <w:rPr>
                <w:rFonts w:ascii="Times New Roman" w:hAnsi="Times New Roman"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  <w:t>Work Experience</w:t>
            </w:r>
          </w:p>
        </w:tc>
      </w:tr>
      <w:tr>
        <w:trPr/>
        <w:tc>
          <w:tcPr>
            <w:tcW w:w="3514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Back-end Developer Intern</w:t>
            </w:r>
          </w:p>
        </w:tc>
        <w:tc>
          <w:tcPr>
            <w:tcW w:w="2604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EzClinic</w:t>
            </w:r>
          </w:p>
        </w:tc>
        <w:tc>
          <w:tcPr>
            <w:tcW w:w="2346" w:type="dxa"/>
            <w:gridSpan w:val="3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772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September 2020 – Current</w:t>
            </w:r>
          </w:p>
        </w:tc>
      </w:tr>
      <w:tr>
        <w:trPr/>
        <w:tc>
          <w:tcPr>
            <w:tcW w:w="12236" w:type="dxa"/>
            <w:gridSpan w:val="13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Reorganized source code repository and filtered out unnecessary and unsafe files </w:t>
            </w:r>
            <w:r>
              <w:rPr/>
              <w:t>and w</w:t>
            </w:r>
            <w:r>
              <w:rPr/>
              <w:t xml:space="preserve">rote bash scripts to automate the 3 main deployment mechanisms: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Local development &amp; debugging server deployment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Remote staging server deployment using ElasticBeanstalk &amp; test result fetching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Production server deployment using ElasticBeanstalk &amp; CNAME swap 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>
                <w:rFonts w:eastAsia="Droid Sans Fallback" w:cs="Droid Sans Devanagari"/>
                <w:color w:val="auto"/>
                <w:kern w:val="2"/>
                <w:sz w:val="18"/>
                <w:szCs w:val="24"/>
                <w:lang w:val="en-US" w:eastAsia="zh-CN" w:bidi="hi-IN"/>
              </w:rPr>
              <w:t>The script builds a Docker image</w:t>
            </w:r>
            <w:r>
              <w:rPr/>
              <w:t xml:space="preserve"> for each of the above servers from a templated Dockerfile, which is pushed to Dockerhub for ease of use and version control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Built a celery notification system running on a RabbitMQ server into each Docker image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Configured MySQL, RabbitMQ, and Nginx servers and on each Docker image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Wrote several deployment hooks to run the Django wsgi on Nginx, connect it to the MySQL server, &amp; connect a Celery notifier to the RabbitMQ server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Executed the migration from a local database to a remote database with a secure transfer of credentials upon deployment 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Completely decoupled server logic from client applications by refactoring to a REST api written in python, using the Django framework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Wrote documentation outlining the I/O and application flow of a REST api that would serve the same functionality as before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Implemented the decoupling of each HTTP request one REST function at a time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color w:val="000000"/>
              </w:rPr>
            </w:pPr>
            <w:r>
              <w:rPr/>
              <w:t xml:space="preserve">Utilized the previously written staging script to test each update before being pushed to production </w:t>
            </w:r>
          </w:p>
        </w:tc>
      </w:tr>
      <w:tr>
        <w:trPr/>
        <w:tc>
          <w:tcPr>
            <w:tcW w:w="3514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Computer Science Tutor</w:t>
            </w:r>
          </w:p>
        </w:tc>
        <w:tc>
          <w:tcPr>
            <w:tcW w:w="2604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346" w:type="dxa"/>
            <w:gridSpan w:val="3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772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November 2019 – May 2020</w:t>
            </w:r>
          </w:p>
        </w:tc>
      </w:tr>
      <w:tr>
        <w:trPr/>
        <w:tc>
          <w:tcPr>
            <w:tcW w:w="12236" w:type="dxa"/>
            <w:gridSpan w:val="13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Tutored Loyola Computer Science students on an appointment basis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Ensured high quality aid to all students both during and outside work hours</w:t>
            </w:r>
          </w:p>
        </w:tc>
      </w:tr>
      <w:tr>
        <w:trPr/>
        <w:tc>
          <w:tcPr>
            <w:tcW w:w="3514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Research Assistant</w:t>
            </w:r>
          </w:p>
        </w:tc>
        <w:tc>
          <w:tcPr>
            <w:tcW w:w="2604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346" w:type="dxa"/>
            <w:gridSpan w:val="3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772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July 2019 – December 2019</w:t>
            </w:r>
          </w:p>
        </w:tc>
      </w:tr>
      <w:tr>
        <w:trPr/>
        <w:tc>
          <w:tcPr>
            <w:tcW w:w="12236" w:type="dxa"/>
            <w:gridSpan w:val="13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9"/>
              </w:numPr>
              <w:rPr>
                <w:rFonts w:ascii="Times New Roman" w:hAnsi="Times New Roman"/>
                <w:color w:val="000000"/>
              </w:rPr>
            </w:pPr>
            <w:r>
              <w:rPr/>
              <w:t>Analyzed videos of CPS courses, ensuring curriculum and research standards were upheld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rPr>
                <w:rFonts w:ascii="Times New Roman" w:hAnsi="Times New Roman"/>
                <w:color w:val="000000"/>
              </w:rPr>
            </w:pPr>
            <w:r>
              <w:rPr/>
              <w:t>Participated in a series of seminars determining the most effective educational techniques for computer science</w:t>
            </w:r>
          </w:p>
        </w:tc>
      </w:tr>
      <w:tr>
        <w:trPr/>
        <w:tc>
          <w:tcPr>
            <w:tcW w:w="3514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Java Programming Instructor</w:t>
            </w:r>
          </w:p>
        </w:tc>
        <w:tc>
          <w:tcPr>
            <w:tcW w:w="2604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Digital Media Academy</w:t>
            </w:r>
          </w:p>
        </w:tc>
        <w:tc>
          <w:tcPr>
            <w:tcW w:w="2346" w:type="dxa"/>
            <w:gridSpan w:val="3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772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June 2019 – August 2019</w:t>
            </w:r>
          </w:p>
        </w:tc>
      </w:tr>
      <w:tr>
        <w:trPr/>
        <w:tc>
          <w:tcPr>
            <w:tcW w:w="12236" w:type="dxa"/>
            <w:gridSpan w:val="13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</w:rPr>
            </w:pPr>
            <w:r>
              <w:rPr/>
              <w:t>Taught fundamentals of the Java programming language to high school students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</w:rPr>
            </w:pPr>
            <w:r>
              <w:rPr/>
              <w:t>Structured a curriculum with hands-on project based learning</w:t>
            </w:r>
          </w:p>
        </w:tc>
      </w:tr>
      <w:tr>
        <w:trPr/>
        <w:tc>
          <w:tcPr>
            <w:tcW w:w="3514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Android Research Developer</w:t>
            </w:r>
          </w:p>
        </w:tc>
        <w:tc>
          <w:tcPr>
            <w:tcW w:w="2604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346" w:type="dxa"/>
            <w:gridSpan w:val="3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772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2019 – June 2019</w:t>
            </w:r>
          </w:p>
        </w:tc>
      </w:tr>
      <w:tr>
        <w:trPr/>
        <w:tc>
          <w:tcPr>
            <w:tcW w:w="12236" w:type="dxa"/>
            <w:gridSpan w:val="13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/>
              <w:t>Collaborated with three other software engineers in person, full-time for a month</w:t>
            </w:r>
          </w:p>
          <w:p>
            <w:pPr>
              <w:pStyle w:val="TableContents"/>
              <w:widowControl w:val="false"/>
              <w:numPr>
                <w:ilvl w:val="0"/>
                <w:numId w:val="11"/>
              </w:numPr>
              <w:rPr/>
            </w:pPr>
            <w:r>
              <w:rPr>
                <w:color w:val="000000"/>
                <w:sz w:val="18"/>
                <w:szCs w:val="18"/>
              </w:rPr>
              <w:t>Created customizable sign-language-based app for physically and vocally disabled people</w:t>
            </w:r>
            <w:r>
              <w:rPr>
                <w:b w:val="false"/>
                <w:color w:val="000000"/>
                <w:sz w:val="18"/>
                <w:szCs w:val="18"/>
              </w:rPr>
              <w:t xml:space="preserve"> (see ‘TalkMotion’ under Project Experience tab)</w:t>
            </w:r>
          </w:p>
        </w:tc>
      </w:tr>
      <w:tr>
        <w:trPr/>
        <w:tc>
          <w:tcPr>
            <w:tcW w:w="12236" w:type="dxa"/>
            <w:gridSpan w:val="13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Project Experience</w:t>
            </w:r>
          </w:p>
        </w:tc>
      </w:tr>
      <w:tr>
        <w:trPr/>
        <w:tc>
          <w:tcPr>
            <w:tcW w:w="3514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Pianoboard</w:t>
            </w:r>
          </w:p>
        </w:tc>
        <w:tc>
          <w:tcPr>
            <w:tcW w:w="5440" w:type="dxa"/>
            <w:gridSpan w:val="8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"pianoboard"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https://jackkotheimer.com/projects/#pianoboard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282" w:type="dxa"/>
            <w:gridSpan w:val="2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2018 - Current</w:t>
            </w:r>
          </w:p>
        </w:tc>
      </w:tr>
      <w:tr>
        <w:trPr/>
        <w:tc>
          <w:tcPr>
            <w:tcW w:w="12236" w:type="dxa"/>
            <w:gridSpan w:val="13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Created a RESTful web service to create music projects which store and process client-made MIDI recordings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All CRUD operations occur in an isolated Node.js API, completely uncoupled from the webpage server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>: PHP, Node.js, Apache HTTPD, HTML/CSS/JavaScript, MySQL, Bash, Git</w:t>
            </w:r>
          </w:p>
        </w:tc>
      </w:tr>
      <w:tr>
        <w:trPr/>
        <w:tc>
          <w:tcPr>
            <w:tcW w:w="3514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ChatApp</w:t>
            </w:r>
          </w:p>
        </w:tc>
        <w:tc>
          <w:tcPr>
            <w:tcW w:w="5260" w:type="dxa"/>
            <w:gridSpan w:val="6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"chatapp"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https://jackkotheimer.com/projects/#chatapp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2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February 2020 – May 2020</w:t>
            </w:r>
          </w:p>
        </w:tc>
      </w:tr>
      <w:tr>
        <w:trPr/>
        <w:tc>
          <w:tcPr>
            <w:tcW w:w="12236" w:type="dxa"/>
            <w:gridSpan w:val="13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rPr/>
            </w:pPr>
            <w:r>
              <w:rPr/>
              <w:t>Developed a customer service based chatting application focused on programmatic database manipulation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>: Python, Flask, Jinja2, HTML/CSS/JavaScript, MySQL, Bash, Git</w:t>
            </w:r>
          </w:p>
        </w:tc>
      </w:tr>
      <w:tr>
        <w:trPr/>
        <w:tc>
          <w:tcPr>
            <w:tcW w:w="3514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E-Commerce API</w:t>
            </w:r>
          </w:p>
        </w:tc>
        <w:tc>
          <w:tcPr>
            <w:tcW w:w="5342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"ecommerce"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https://jackkotheimer.com/projects/#ecommerce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380" w:type="dxa"/>
            <w:gridSpan w:val="3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August 2019 – December 2019</w:t>
            </w:r>
          </w:p>
        </w:tc>
      </w:tr>
      <w:tr>
        <w:trPr/>
        <w:tc>
          <w:tcPr>
            <w:tcW w:w="12236" w:type="dxa"/>
            <w:gridSpan w:val="13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rPr/>
            </w:pPr>
            <w:r>
              <w:rPr/>
              <w:t xml:space="preserve">Built a </w:t>
            </w:r>
            <w:r>
              <w:rPr>
                <w:u w:val="none"/>
              </w:rPr>
              <w:t xml:space="preserve">RESTful API for a barebones e-commerce website </w:t>
            </w:r>
            <w:r>
              <w:rPr>
                <w:u w:val="none"/>
              </w:rPr>
              <w:t xml:space="preserve">using </w:t>
            </w:r>
            <w:r>
              <w:rPr>
                <w:u w:val="none"/>
              </w:rPr>
              <w:t xml:space="preserve">Java, Apache Server w/ CXF, Apache Maven, Junit, MySQL, Hibernate, AWS, </w:t>
            </w:r>
            <w:r>
              <w:rPr>
                <w:u w:val="none"/>
              </w:rPr>
              <w:t xml:space="preserve">and </w:t>
            </w:r>
            <w:r>
              <w:rPr>
                <w:u w:val="none"/>
              </w:rPr>
              <w:t>Git</w:t>
            </w:r>
          </w:p>
        </w:tc>
      </w:tr>
      <w:tr>
        <w:trPr/>
        <w:tc>
          <w:tcPr>
            <w:tcW w:w="3514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TalkMotion</w:t>
            </w:r>
          </w:p>
        </w:tc>
        <w:tc>
          <w:tcPr>
            <w:tcW w:w="5260" w:type="dxa"/>
            <w:gridSpan w:val="6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"talkmotion"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https://jackkotheimer.com/projects/#talkmotion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2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2019 – June 2019</w:t>
            </w:r>
          </w:p>
        </w:tc>
      </w:tr>
      <w:tr>
        <w:trPr/>
        <w:tc>
          <w:tcPr>
            <w:tcW w:w="12236" w:type="dxa"/>
            <w:gridSpan w:val="13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6"/>
              </w:numPr>
              <w:rPr/>
            </w:pPr>
            <w:r>
              <w:rPr/>
              <w:t xml:space="preserve">Collaborated on an </w:t>
            </w:r>
            <w:r>
              <w:rPr>
                <w:u w:val="none"/>
              </w:rPr>
              <w:t>Android app to translate sensor readings from hand gestures to text-to-speech commands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color w:val="354A5F"/>
              </w:rPr>
            </w:pPr>
            <w:r>
              <w:rPr>
                <w:b/>
                <w:u w:val="single"/>
              </w:rPr>
              <w:t>Utilized:</w:t>
            </w:r>
            <w:r>
              <w:rPr>
                <w:u w:val="none"/>
              </w:rPr>
              <w:t xml:space="preserve"> Java, SQLite, Android Studio, object state machines, machine learning, Git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sectPr>
      <w:headerReference w:type="default" r:id="rId4"/>
      <w:type w:val="nextPage"/>
      <w:pgSz w:w="12240" w:h="15840"/>
      <w:pgMar w:left="0" w:right="0" w:header="0" w:top="58" w:footer="0" w:bottom="1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lineRule="auto" w:line="240" w:before="240" w:after="120"/>
      <w:contextualSpacing/>
      <w:jc w:val="center"/>
      <w:rPr/>
    </w:pPr>
    <w:r>
      <w:rPr/>
      <w:t>Jack Kotheimer</w:t>
    </w:r>
  </w:p>
  <w:p>
    <w:pPr>
      <w:pStyle w:val="TextBody"/>
      <w:spacing w:lineRule="auto" w:line="240" w:before="0" w:after="86"/>
      <w:contextualSpacing/>
      <w:jc w:val="center"/>
      <w:rPr/>
    </w:pPr>
    <w:r>
      <w:rPr/>
      <w:t>SOFTWARE ENGINEER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0" w:after="86"/>
      <w:contextualSpacing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spacing w:lineRule="auto" w:line="240" w:before="0" w:after="0"/>
      <w:contextualSpacing/>
      <w:jc w:val="left"/>
    </w:pPr>
    <w:rPr>
      <w:rFonts w:ascii="Times New Roman" w:hAnsi="Times New Roman"/>
      <w:b/>
      <w:bCs/>
      <w:sz w:val="44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Times New Roman" w:hAnsi="Times New Roman"/>
      <w:sz w:val="18"/>
    </w:rPr>
  </w:style>
  <w:style w:type="paragraph" w:styleId="TableHeading">
    <w:name w:val="Table Heading"/>
    <w:basedOn w:val="TableContents"/>
    <w:autoRedefine/>
    <w:qFormat/>
    <w:pPr>
      <w:suppressLineNumbers/>
      <w:jc w:val="left"/>
    </w:pPr>
    <w:rPr>
      <w:rFonts w:ascii="Times New Roman" w:hAnsi="Times New Roman"/>
      <w:b/>
      <w:bCs/>
      <w:color w:val="355269"/>
      <w:sz w:val="22"/>
    </w:rPr>
  </w:style>
  <w:style w:type="paragraph" w:styleId="TableSubtitle">
    <w:name w:val="Table Subtitle"/>
    <w:basedOn w:val="TableContents"/>
    <w:autoRedefine/>
    <w:qFormat/>
    <w:pPr/>
    <w:rPr>
      <w:color w:val="000000"/>
      <w:sz w:val="18"/>
    </w:rPr>
  </w:style>
  <w:style w:type="paragraph" w:styleId="TableTitle">
    <w:name w:val="Table Title"/>
    <w:basedOn w:val="TableContents"/>
    <w:autoRedefine/>
    <w:qFormat/>
    <w:pPr>
      <w:shd w:val="clear" w:fill="355269"/>
      <w:spacing w:before="0" w:after="0"/>
      <w:contextualSpacing/>
      <w:jc w:val="center"/>
    </w:pPr>
    <w:rPr>
      <w:b/>
      <w:bCs/>
      <w:color w:val="FFFFFF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lineRule="auto" w:line="240" w:before="0" w:after="0"/>
      <w:contextualSpacing/>
      <w:jc w:val="center"/>
    </w:pPr>
    <w:rPr>
      <w:rFonts w:ascii="Times New Roman" w:hAnsi="Times New Roman"/>
      <w:sz w:val="24"/>
      <w:szCs w:val="36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ontserrat" w:hAnsi="Montserrat" w:eastAsia="Montserrat" w:cs="Montserrat"/>
      <w:color w:val="666666"/>
      <w:kern w:val="0"/>
      <w:sz w:val="18"/>
      <w:szCs w:val="18"/>
      <w:lang w:val="en" w:eastAsia="zh-CN" w:bidi="hi-IN"/>
    </w:rPr>
  </w:style>
  <w:style w:type="paragraph" w:styleId="Date">
    <w:name w:val="Date"/>
    <w:basedOn w:val="TableContents"/>
    <w:autoRedefine/>
    <w:qFormat/>
    <w:pPr>
      <w:jc w:val="right"/>
    </w:pPr>
    <w:rPr>
      <w:color w:val="666666"/>
    </w:rPr>
  </w:style>
  <w:style w:type="paragraph" w:styleId="Company">
    <w:name w:val="Company"/>
    <w:basedOn w:val="TableContents"/>
    <w:autoRedefine/>
    <w:qFormat/>
    <w:pPr/>
    <w:rPr>
      <w:b/>
      <w:sz w:val="20"/>
    </w:rPr>
  </w:style>
  <w:style w:type="paragraph" w:styleId="HeaderLeft">
    <w:name w:val="Header Left"/>
    <w:basedOn w:val="Header"/>
    <w:qFormat/>
    <w:pPr>
      <w:suppressLineNumbers/>
      <w:tabs>
        <w:tab w:val="clear" w:pos="4986"/>
        <w:tab w:val="clear" w:pos="9972"/>
        <w:tab w:val="center" w:pos="5760" w:leader="none"/>
        <w:tab w:val="right" w:pos="11520" w:leader="none"/>
      </w:tabs>
    </w:pPr>
    <w:rPr/>
  </w:style>
  <w:style w:type="paragraph" w:styleId="HeadingRight">
    <w:name w:val="Heading Right"/>
    <w:basedOn w:val="TableHeading"/>
    <w:autoRedefine/>
    <w:qFormat/>
    <w:pPr>
      <w:jc w:val="left"/>
    </w:pPr>
    <w:rPr/>
  </w:style>
  <w:style w:type="paragraph" w:styleId="TableLink">
    <w:name w:val="Table Link"/>
    <w:basedOn w:val="TableContents"/>
    <w:autoRedefine/>
    <w:qFormat/>
    <w:pPr>
      <w:jc w:val="left"/>
    </w:pPr>
    <w:rPr>
      <w:color w:val="355269"/>
      <w:sz w:val="20"/>
      <w:u w:val="single" w:color="355269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kotheimer9@gmail.com" TargetMode="External"/><Relationship Id="rId3" Type="http://schemas.openxmlformats.org/officeDocument/2006/relationships/hyperlink" Target="https://jackkotheimer.com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LibreOffice/7.0.3.1$Linux_X86_64 LibreOffice_project/00$Build-1</Application>
  <Pages>1</Pages>
  <Words>673</Words>
  <Characters>3832</Characters>
  <CharactersWithSpaces>4358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2020-10-08T15:44:26Z</dcterms:created>
  <dc:creator>Jack Kotheimer</dc:creator>
  <dc:description/>
  <dc:language>en-US</dc:language>
  <cp:lastModifiedBy>Jack Kotheimer</cp:lastModifiedBy>
  <dcterms:modified xsi:type="dcterms:W3CDTF">2020-11-21T02:28:48Z</dcterms:modified>
  <cp:revision>48</cp:revision>
  <dc:subject/>
  <dc:title/>
</cp:coreProperties>
</file>