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A85" w:rsidRDefault="00C57F98">
      <w:pPr>
        <w:jc w:val="center"/>
        <w:rPr>
          <w:rFonts w:ascii="Times New Roman" w:hAnsi="Times New Roman" w:cs="Times New Roman"/>
          <w:b/>
          <w:sz w:val="28"/>
          <w:szCs w:val="28"/>
        </w:rPr>
      </w:pPr>
      <w:r>
        <w:rPr>
          <w:rFonts w:ascii="Times New Roman" w:hAnsi="Times New Roman" w:cs="Times New Roman"/>
          <w:b/>
          <w:sz w:val="28"/>
          <w:szCs w:val="28"/>
        </w:rPr>
        <w:t>Syllabus for IE481: Special Topics in Industrial Engineering I</w:t>
      </w:r>
    </w:p>
    <w:p w:rsidR="007E5A85" w:rsidRDefault="00C57F98">
      <w:pPr>
        <w:jc w:val="center"/>
        <w:rPr>
          <w:rFonts w:ascii="Times New Roman" w:hAnsi="Times New Roman" w:cs="Times New Roman"/>
          <w:b/>
          <w:sz w:val="28"/>
          <w:szCs w:val="28"/>
        </w:rPr>
      </w:pPr>
      <w:r>
        <w:rPr>
          <w:rFonts w:ascii="Times New Roman" w:hAnsi="Times New Roman" w:cs="Times New Roman"/>
          <w:b/>
          <w:sz w:val="28"/>
          <w:szCs w:val="28"/>
        </w:rPr>
        <w:t>(Data-Driven Decision Making and Control)</w:t>
      </w:r>
    </w:p>
    <w:p w:rsidR="007E5A85" w:rsidRDefault="007E5A85">
      <w:pPr>
        <w:jc w:val="center"/>
        <w:rPr>
          <w:rFonts w:ascii="Times New Roman" w:hAnsi="Times New Roman" w:cs="Times New Roman"/>
          <w:b/>
          <w:sz w:val="16"/>
          <w:szCs w:val="16"/>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738"/>
        <w:gridCol w:w="900"/>
        <w:gridCol w:w="7218"/>
      </w:tblGrid>
      <w:tr w:rsidR="007E5A85">
        <w:tc>
          <w:tcPr>
            <w:tcW w:w="1638" w:type="dxa"/>
            <w:gridSpan w:val="2"/>
          </w:tcPr>
          <w:p w:rsidR="007E5A85" w:rsidRDefault="00C57F98">
            <w:pPr>
              <w:spacing w:after="100"/>
              <w:rPr>
                <w:rFonts w:ascii="Times New Roman" w:hAnsi="Times New Roman" w:cs="Times New Roman"/>
                <w:b/>
                <w:sz w:val="20"/>
                <w:szCs w:val="20"/>
              </w:rPr>
            </w:pPr>
            <w:r>
              <w:rPr>
                <w:rFonts w:ascii="Times New Roman" w:hAnsi="Times New Roman" w:cs="Times New Roman"/>
                <w:b/>
                <w:sz w:val="20"/>
                <w:szCs w:val="20"/>
              </w:rPr>
              <w:t>Instructor</w:t>
            </w:r>
          </w:p>
        </w:tc>
        <w:tc>
          <w:tcPr>
            <w:tcW w:w="7218" w:type="dxa"/>
          </w:tcPr>
          <w:p w:rsidR="007E5A85" w:rsidRDefault="007E5A85">
            <w:pPr>
              <w:spacing w:after="100"/>
              <w:jc w:val="both"/>
              <w:rPr>
                <w:rFonts w:ascii="Times New Roman" w:eastAsia="Times New Roman" w:hAnsi="Times New Roman" w:cs="Times New Roman"/>
                <w:sz w:val="20"/>
                <w:szCs w:val="20"/>
                <w:shd w:val="clear" w:color="auto" w:fill="FFFFFF"/>
              </w:rPr>
            </w:pPr>
          </w:p>
        </w:tc>
      </w:tr>
      <w:tr w:rsidR="007E5A85">
        <w:tc>
          <w:tcPr>
            <w:tcW w:w="738" w:type="dxa"/>
          </w:tcPr>
          <w:p w:rsidR="007E5A85" w:rsidRDefault="007E5A85">
            <w:pPr>
              <w:jc w:val="both"/>
              <w:rPr>
                <w:rFonts w:ascii="Times New Roman" w:eastAsia="Times New Roman" w:hAnsi="Times New Roman" w:cs="Times New Roman"/>
                <w:sz w:val="20"/>
                <w:szCs w:val="20"/>
                <w:shd w:val="clear" w:color="auto" w:fill="FFFFFF"/>
              </w:rPr>
            </w:pPr>
          </w:p>
        </w:tc>
        <w:tc>
          <w:tcPr>
            <w:tcW w:w="8118" w:type="dxa"/>
            <w:gridSpan w:val="2"/>
          </w:tcPr>
          <w:p w:rsidR="007E5A85" w:rsidRDefault="00C57F98">
            <w:pPr>
              <w:jc w:val="both"/>
              <w:rPr>
                <w:rFonts w:ascii="Times New Roman" w:hAnsi="Times New Roman" w:cs="Times New Roman"/>
                <w:sz w:val="20"/>
                <w:szCs w:val="20"/>
              </w:rPr>
            </w:pPr>
            <w:r>
              <w:rPr>
                <w:rFonts w:ascii="Times New Roman" w:hAnsi="Times New Roman" w:cs="Times New Roman"/>
                <w:sz w:val="20"/>
                <w:szCs w:val="20"/>
              </w:rPr>
              <w:t>Jinkyoo Park</w:t>
            </w:r>
          </w:p>
          <w:p w:rsidR="007E5A85" w:rsidRDefault="00C57F98">
            <w:pPr>
              <w:jc w:val="both"/>
              <w:rPr>
                <w:rFonts w:ascii="Times New Roman" w:hAnsi="Times New Roman" w:cs="Times New Roman"/>
                <w:sz w:val="20"/>
                <w:szCs w:val="20"/>
              </w:rPr>
            </w:pPr>
            <w:r>
              <w:rPr>
                <w:rFonts w:ascii="Times New Roman" w:hAnsi="Times New Roman" w:cs="Times New Roman"/>
                <w:sz w:val="20"/>
                <w:szCs w:val="20"/>
              </w:rPr>
              <w:t>Office : E2-1, #4212</w:t>
            </w:r>
          </w:p>
          <w:p w:rsidR="007E5A85" w:rsidRDefault="00C57F98">
            <w:pPr>
              <w:jc w:val="both"/>
              <w:rPr>
                <w:rFonts w:ascii="Times New Roman" w:hAnsi="Times New Roman" w:cs="Times New Roman"/>
                <w:sz w:val="20"/>
                <w:szCs w:val="20"/>
              </w:rPr>
            </w:pPr>
            <w:r>
              <w:rPr>
                <w:rFonts w:ascii="Times New Roman" w:hAnsi="Times New Roman" w:cs="Times New Roman"/>
                <w:sz w:val="20"/>
                <w:szCs w:val="20"/>
              </w:rPr>
              <w:t xml:space="preserve">Email : </w:t>
            </w:r>
            <w:hyperlink r:id="rId5" w:history="1">
              <w:r>
                <w:rPr>
                  <w:rStyle w:val="Hyperlink"/>
                  <w:rFonts w:ascii="Times New Roman" w:hAnsi="Times New Roman" w:cs="Times New Roman"/>
                  <w:color w:val="auto"/>
                  <w:sz w:val="20"/>
                  <w:szCs w:val="20"/>
                </w:rPr>
                <w:t>jinkyoo.park@kaist.ac.kr</w:t>
              </w:r>
            </w:hyperlink>
          </w:p>
          <w:p w:rsidR="007E5A85" w:rsidRDefault="00C57F98">
            <w:pPr>
              <w:jc w:val="both"/>
              <w:rPr>
                <w:rFonts w:ascii="Times New Roman" w:hAnsi="Times New Roman" w:cs="Times New Roman"/>
                <w:sz w:val="20"/>
                <w:szCs w:val="20"/>
              </w:rPr>
            </w:pPr>
            <w:r>
              <w:rPr>
                <w:rFonts w:ascii="Times New Roman" w:hAnsi="Times New Roman" w:cs="Times New Roman"/>
                <w:sz w:val="20"/>
                <w:szCs w:val="20"/>
              </w:rPr>
              <w:t xml:space="preserve">Office hours: </w:t>
            </w:r>
            <w:r>
              <w:rPr>
                <w:rFonts w:ascii="Times New Roman" w:hAnsi="Times New Roman" w:cs="Times New Roman"/>
                <w:sz w:val="20"/>
                <w:szCs w:val="20"/>
                <w:lang w:eastAsia="ko-KR"/>
              </w:rPr>
              <w:t>Tue/Th</w:t>
            </w:r>
            <w:r>
              <w:rPr>
                <w:rFonts w:ascii="Times New Roman" w:hAnsi="Times New Roman" w:cs="Times New Roman"/>
                <w:sz w:val="20"/>
                <w:szCs w:val="20"/>
              </w:rPr>
              <w:t>: 2:00-4:00 pm (other times are available by appointment by email)</w:t>
            </w:r>
          </w:p>
        </w:tc>
      </w:tr>
    </w:tbl>
    <w:p w:rsidR="007E5A85" w:rsidRDefault="007E5A85">
      <w:pPr>
        <w:jc w:val="both"/>
        <w:rPr>
          <w:rFonts w:ascii="Times New Roman" w:eastAsia="Times New Roman" w:hAnsi="Times New Roman" w:cs="Times New Roman"/>
          <w:sz w:val="16"/>
          <w:szCs w:val="16"/>
          <w:shd w:val="clear" w:color="auto" w:fill="FFFFFF"/>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738"/>
        <w:gridCol w:w="900"/>
        <w:gridCol w:w="7218"/>
      </w:tblGrid>
      <w:tr w:rsidR="007E5A85">
        <w:tc>
          <w:tcPr>
            <w:tcW w:w="1638" w:type="dxa"/>
            <w:gridSpan w:val="2"/>
          </w:tcPr>
          <w:p w:rsidR="007E5A85" w:rsidRDefault="00C57F98">
            <w:pPr>
              <w:spacing w:after="100"/>
              <w:rPr>
                <w:rFonts w:ascii="Times New Roman" w:hAnsi="Times New Roman" w:cs="Times New Roman"/>
                <w:b/>
                <w:sz w:val="20"/>
                <w:szCs w:val="20"/>
              </w:rPr>
            </w:pPr>
            <w:r>
              <w:rPr>
                <w:rFonts w:ascii="Times New Roman" w:hAnsi="Times New Roman" w:cs="Times New Roman"/>
                <w:b/>
                <w:sz w:val="20"/>
                <w:szCs w:val="20"/>
              </w:rPr>
              <w:t>Time/Location</w:t>
            </w:r>
          </w:p>
        </w:tc>
        <w:tc>
          <w:tcPr>
            <w:tcW w:w="7218" w:type="dxa"/>
          </w:tcPr>
          <w:p w:rsidR="007E5A85" w:rsidRDefault="007E5A85">
            <w:pPr>
              <w:spacing w:after="100"/>
              <w:jc w:val="both"/>
              <w:rPr>
                <w:rFonts w:ascii="Times New Roman" w:eastAsia="Times New Roman" w:hAnsi="Times New Roman" w:cs="Times New Roman"/>
                <w:sz w:val="20"/>
                <w:szCs w:val="20"/>
                <w:shd w:val="clear" w:color="auto" w:fill="FFFFFF"/>
              </w:rPr>
            </w:pPr>
          </w:p>
        </w:tc>
      </w:tr>
      <w:tr w:rsidR="007E5A85">
        <w:tc>
          <w:tcPr>
            <w:tcW w:w="738" w:type="dxa"/>
          </w:tcPr>
          <w:p w:rsidR="007E5A85" w:rsidRDefault="007E5A85">
            <w:pPr>
              <w:jc w:val="both"/>
              <w:rPr>
                <w:rFonts w:ascii="Times New Roman" w:eastAsia="Times New Roman" w:hAnsi="Times New Roman" w:cs="Times New Roman"/>
                <w:sz w:val="20"/>
                <w:szCs w:val="20"/>
                <w:shd w:val="clear" w:color="auto" w:fill="FFFFFF"/>
              </w:rPr>
            </w:pPr>
          </w:p>
        </w:tc>
        <w:tc>
          <w:tcPr>
            <w:tcW w:w="8118" w:type="dxa"/>
            <w:gridSpan w:val="2"/>
          </w:tcPr>
          <w:p w:rsidR="007E5A85" w:rsidRDefault="00C57F98">
            <w:pPr>
              <w:jc w:val="both"/>
              <w:rPr>
                <w:rFonts w:ascii="Times New Roman" w:hAnsi="Times New Roman" w:cs="Times New Roman"/>
                <w:sz w:val="20"/>
                <w:szCs w:val="20"/>
                <w:lang w:eastAsia="ko-KR"/>
              </w:rPr>
            </w:pPr>
            <w:r>
              <w:rPr>
                <w:rFonts w:ascii="Times New Roman" w:hAnsi="Times New Roman" w:cs="Times New Roman"/>
                <w:sz w:val="20"/>
                <w:szCs w:val="20"/>
                <w:lang w:eastAsia="ko-KR"/>
              </w:rPr>
              <w:t xml:space="preserve">Time: Tue/Th from 10:30 – 11:45 pm </w:t>
            </w:r>
          </w:p>
          <w:p w:rsidR="007E5A85" w:rsidRDefault="00C57F98">
            <w:pPr>
              <w:jc w:val="both"/>
              <w:rPr>
                <w:rFonts w:ascii="Times New Roman" w:hAnsi="Times New Roman" w:cs="Times New Roman"/>
                <w:sz w:val="20"/>
                <w:szCs w:val="20"/>
                <w:lang w:eastAsia="ko-KR"/>
              </w:rPr>
            </w:pPr>
            <w:r>
              <w:rPr>
                <w:rFonts w:ascii="Times New Roman" w:hAnsi="Times New Roman" w:cs="Times New Roman"/>
                <w:sz w:val="20"/>
                <w:szCs w:val="20"/>
                <w:lang w:eastAsia="ko-KR"/>
              </w:rPr>
              <w:t xml:space="preserve">Location :  (E2) Industrial Engineering &amp; Management Bldg., Lecture room </w:t>
            </w:r>
            <w:r>
              <w:rPr>
                <w:rFonts w:ascii="Times New Roman" w:hAnsi="Times New Roman" w:cs="Times New Roman"/>
                <w:sz w:val="20"/>
                <w:szCs w:val="20"/>
                <w:lang w:eastAsia="ko-KR"/>
              </w:rPr>
              <w:t>1</w:t>
            </w:r>
            <w:r>
              <w:rPr>
                <w:rFonts w:ascii="Times New Roman" w:hAnsi="Times New Roman" w:cs="Times New Roman"/>
                <w:sz w:val="20"/>
                <w:szCs w:val="20"/>
                <w:lang w:eastAsia="ko-KR"/>
              </w:rPr>
              <w:t xml:space="preserve"> (#11</w:t>
            </w:r>
            <w:r>
              <w:rPr>
                <w:rFonts w:ascii="Times New Roman" w:hAnsi="Times New Roman" w:cs="Times New Roman"/>
                <w:sz w:val="20"/>
                <w:szCs w:val="20"/>
                <w:lang w:eastAsia="ko-KR"/>
              </w:rPr>
              <w:t>20</w:t>
            </w:r>
            <w:r>
              <w:rPr>
                <w:rFonts w:ascii="Times New Roman" w:hAnsi="Times New Roman" w:cs="Times New Roman"/>
                <w:sz w:val="20"/>
                <w:szCs w:val="20"/>
                <w:lang w:eastAsia="ko-KR"/>
              </w:rPr>
              <w:t>)</w:t>
            </w:r>
          </w:p>
        </w:tc>
      </w:tr>
    </w:tbl>
    <w:p w:rsidR="007E5A85" w:rsidRDefault="007E5A85">
      <w:pPr>
        <w:jc w:val="both"/>
        <w:rPr>
          <w:rFonts w:ascii="Times New Roman" w:eastAsia="Times New Roman" w:hAnsi="Times New Roman" w:cs="Times New Roman"/>
          <w:sz w:val="20"/>
          <w:szCs w:val="20"/>
          <w:shd w:val="clear" w:color="auto" w:fill="FFFFFF"/>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648"/>
        <w:gridCol w:w="90"/>
        <w:gridCol w:w="900"/>
        <w:gridCol w:w="630"/>
        <w:gridCol w:w="6588"/>
      </w:tblGrid>
      <w:tr w:rsidR="007E5A85">
        <w:tc>
          <w:tcPr>
            <w:tcW w:w="1638" w:type="dxa"/>
            <w:gridSpan w:val="3"/>
          </w:tcPr>
          <w:p w:rsidR="007E5A85" w:rsidRDefault="00C57F98">
            <w:pPr>
              <w:spacing w:after="100"/>
              <w:rPr>
                <w:rFonts w:ascii="Times New Roman" w:hAnsi="Times New Roman" w:cs="Times New Roman"/>
                <w:b/>
                <w:sz w:val="20"/>
                <w:szCs w:val="20"/>
              </w:rPr>
            </w:pPr>
            <w:r>
              <w:rPr>
                <w:rFonts w:ascii="Times New Roman" w:hAnsi="Times New Roman" w:cs="Times New Roman"/>
                <w:b/>
                <w:sz w:val="20"/>
                <w:szCs w:val="20"/>
              </w:rPr>
              <w:t>Course TA</w:t>
            </w:r>
          </w:p>
        </w:tc>
        <w:tc>
          <w:tcPr>
            <w:tcW w:w="7218" w:type="dxa"/>
            <w:gridSpan w:val="2"/>
          </w:tcPr>
          <w:p w:rsidR="007E5A85" w:rsidRDefault="007E5A85">
            <w:pPr>
              <w:spacing w:after="100"/>
              <w:jc w:val="both"/>
              <w:rPr>
                <w:rFonts w:ascii="Times New Roman" w:eastAsia="Times New Roman" w:hAnsi="Times New Roman" w:cs="Times New Roman"/>
                <w:sz w:val="20"/>
                <w:szCs w:val="20"/>
                <w:shd w:val="clear" w:color="auto" w:fill="FFFFFF"/>
              </w:rPr>
            </w:pPr>
          </w:p>
        </w:tc>
      </w:tr>
      <w:tr w:rsidR="007E5A85">
        <w:tc>
          <w:tcPr>
            <w:tcW w:w="738" w:type="dxa"/>
            <w:gridSpan w:val="2"/>
          </w:tcPr>
          <w:p w:rsidR="007E5A85" w:rsidRDefault="007E5A85">
            <w:pPr>
              <w:jc w:val="both"/>
              <w:rPr>
                <w:rFonts w:ascii="Times New Roman" w:eastAsia="Times New Roman" w:hAnsi="Times New Roman" w:cs="Times New Roman"/>
                <w:sz w:val="20"/>
                <w:szCs w:val="20"/>
                <w:shd w:val="clear" w:color="auto" w:fill="FFFFFF"/>
              </w:rPr>
            </w:pPr>
          </w:p>
        </w:tc>
        <w:tc>
          <w:tcPr>
            <w:tcW w:w="8118" w:type="dxa"/>
            <w:gridSpan w:val="3"/>
          </w:tcPr>
          <w:p w:rsidR="007E5A85" w:rsidRDefault="00C57F98">
            <w:pPr>
              <w:jc w:val="both"/>
              <w:rPr>
                <w:rFonts w:ascii="Times New Roman" w:hAnsi="Times New Roman" w:cs="Times New Roman"/>
                <w:sz w:val="20"/>
                <w:szCs w:val="20"/>
                <w:lang w:eastAsia="ko-KR"/>
              </w:rPr>
            </w:pPr>
            <w:r>
              <w:rPr>
                <w:rFonts w:ascii="Times New Roman" w:hAnsi="Times New Roman" w:cs="Times New Roman"/>
                <w:sz w:val="20"/>
                <w:szCs w:val="20"/>
                <w:lang w:eastAsia="ko-KR"/>
              </w:rPr>
              <w:t xml:space="preserve">Lee, Senghoon </w:t>
            </w:r>
            <w:r>
              <w:rPr>
                <w:rFonts w:ascii="Times New Roman" w:hAnsi="Times New Roman" w:cs="Times New Roman"/>
                <w:sz w:val="20"/>
                <w:szCs w:val="20"/>
                <w:lang w:eastAsia="ko-KR"/>
              </w:rPr>
              <w:t>(ianian0606@kaist.ac.kr)</w:t>
            </w:r>
          </w:p>
          <w:p w:rsidR="007E5A85" w:rsidRDefault="007E5A85">
            <w:pPr>
              <w:jc w:val="both"/>
              <w:rPr>
                <w:rFonts w:ascii="Times New Roman" w:eastAsia="Times New Roman" w:hAnsi="Times New Roman" w:cs="Times New Roman"/>
                <w:sz w:val="16"/>
                <w:szCs w:val="16"/>
                <w:shd w:val="clear" w:color="auto" w:fill="FFFFFF"/>
              </w:rPr>
            </w:pPr>
          </w:p>
        </w:tc>
      </w:tr>
      <w:tr w:rsidR="007E5A85">
        <w:tc>
          <w:tcPr>
            <w:tcW w:w="2268" w:type="dxa"/>
            <w:gridSpan w:val="4"/>
          </w:tcPr>
          <w:p w:rsidR="007E5A85" w:rsidRDefault="00C57F98">
            <w:pPr>
              <w:spacing w:after="100"/>
              <w:rPr>
                <w:rFonts w:ascii="Times New Roman" w:hAnsi="Times New Roman" w:cs="Times New Roman"/>
                <w:b/>
                <w:sz w:val="20"/>
                <w:szCs w:val="20"/>
              </w:rPr>
            </w:pPr>
            <w:r>
              <w:rPr>
                <w:rFonts w:ascii="Times New Roman" w:hAnsi="Times New Roman" w:cs="Times New Roman"/>
                <w:b/>
                <w:sz w:val="20"/>
                <w:szCs w:val="20"/>
              </w:rPr>
              <w:t>Prerequisites</w:t>
            </w:r>
          </w:p>
        </w:tc>
        <w:tc>
          <w:tcPr>
            <w:tcW w:w="6588" w:type="dxa"/>
          </w:tcPr>
          <w:p w:rsidR="007E5A85" w:rsidRDefault="007E5A85">
            <w:pPr>
              <w:spacing w:after="100"/>
              <w:jc w:val="both"/>
              <w:rPr>
                <w:rFonts w:ascii="Times New Roman" w:eastAsia="Times New Roman" w:hAnsi="Times New Roman" w:cs="Times New Roman"/>
                <w:sz w:val="20"/>
                <w:szCs w:val="20"/>
                <w:shd w:val="clear" w:color="auto" w:fill="FFFFFF"/>
              </w:rPr>
            </w:pPr>
          </w:p>
        </w:tc>
      </w:tr>
      <w:tr w:rsidR="007E5A85">
        <w:tc>
          <w:tcPr>
            <w:tcW w:w="648" w:type="dxa"/>
          </w:tcPr>
          <w:p w:rsidR="007E5A85" w:rsidRDefault="007E5A85">
            <w:pPr>
              <w:jc w:val="both"/>
              <w:rPr>
                <w:rFonts w:ascii="Times New Roman" w:eastAsia="Times New Roman" w:hAnsi="Times New Roman" w:cs="Times New Roman"/>
                <w:sz w:val="20"/>
                <w:szCs w:val="20"/>
                <w:shd w:val="clear" w:color="auto" w:fill="FFFFFF"/>
              </w:rPr>
            </w:pPr>
          </w:p>
        </w:tc>
        <w:tc>
          <w:tcPr>
            <w:tcW w:w="8208" w:type="dxa"/>
            <w:gridSpan w:val="4"/>
          </w:tcPr>
          <w:p w:rsidR="007E5A85" w:rsidRDefault="00C57F98">
            <w:pPr>
              <w:pStyle w:val="ListParagraph"/>
              <w:numPr>
                <w:ilvl w:val="0"/>
                <w:numId w:val="1"/>
              </w:numPr>
              <w:jc w:val="both"/>
              <w:rPr>
                <w:rFonts w:ascii="Times New Roman" w:eastAsia="Times New Roman" w:hAnsi="Times New Roman" w:cs="Times New Roman"/>
                <w:sz w:val="18"/>
                <w:szCs w:val="18"/>
                <w:shd w:val="clear" w:color="auto" w:fill="FFFFFF"/>
              </w:rPr>
            </w:pPr>
            <w:r>
              <w:rPr>
                <w:rFonts w:ascii="Times New Roman" w:eastAsia="Times New Roman" w:hAnsi="Times New Roman" w:cs="Times New Roman"/>
                <w:sz w:val="18"/>
                <w:szCs w:val="18"/>
                <w:shd w:val="clear" w:color="auto" w:fill="FFFFFF"/>
              </w:rPr>
              <w:t>IE241 Engineering Statistics or similar courses</w:t>
            </w:r>
          </w:p>
          <w:p w:rsidR="007E5A85" w:rsidRDefault="00C57F98">
            <w:pPr>
              <w:pStyle w:val="ListParagraph"/>
              <w:numPr>
                <w:ilvl w:val="0"/>
                <w:numId w:val="1"/>
              </w:numPr>
              <w:jc w:val="both"/>
              <w:rPr>
                <w:rFonts w:ascii="Times New Roman" w:eastAsia="Times New Roman" w:hAnsi="Times New Roman" w:cs="Times New Roman"/>
                <w:sz w:val="18"/>
                <w:szCs w:val="18"/>
                <w:shd w:val="clear" w:color="auto" w:fill="FFFFFF"/>
              </w:rPr>
            </w:pPr>
            <w:r>
              <w:rPr>
                <w:rFonts w:ascii="Times New Roman" w:eastAsia="Times New Roman" w:hAnsi="Times New Roman" w:cs="Times New Roman"/>
                <w:sz w:val="18"/>
                <w:szCs w:val="18"/>
                <w:shd w:val="clear" w:color="auto" w:fill="FFFFFF"/>
              </w:rPr>
              <w:t>IE331 Operations Research I or similar courses</w:t>
            </w:r>
          </w:p>
        </w:tc>
      </w:tr>
    </w:tbl>
    <w:p w:rsidR="007E5A85" w:rsidRDefault="007E5A85">
      <w:pPr>
        <w:jc w:val="both"/>
        <w:rPr>
          <w:rFonts w:ascii="Times New Roman" w:eastAsia="Times New Roman" w:hAnsi="Times New Roman" w:cs="Times New Roman"/>
          <w:sz w:val="16"/>
          <w:szCs w:val="16"/>
          <w:shd w:val="clear" w:color="auto" w:fill="FFFFFF"/>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738"/>
        <w:gridCol w:w="900"/>
        <w:gridCol w:w="7218"/>
      </w:tblGrid>
      <w:tr w:rsidR="007E5A85">
        <w:tc>
          <w:tcPr>
            <w:tcW w:w="1638" w:type="dxa"/>
            <w:gridSpan w:val="2"/>
          </w:tcPr>
          <w:p w:rsidR="007E5A85" w:rsidRDefault="00C57F98">
            <w:pPr>
              <w:spacing w:after="100"/>
              <w:rPr>
                <w:rFonts w:ascii="Times New Roman" w:hAnsi="Times New Roman" w:cs="Times New Roman"/>
                <w:b/>
                <w:sz w:val="20"/>
                <w:szCs w:val="20"/>
              </w:rPr>
            </w:pPr>
            <w:r>
              <w:rPr>
                <w:rFonts w:ascii="Times New Roman" w:hAnsi="Times New Roman" w:cs="Times New Roman"/>
                <w:b/>
                <w:sz w:val="20"/>
                <w:szCs w:val="20"/>
              </w:rPr>
              <w:t>Textbook</w:t>
            </w:r>
          </w:p>
        </w:tc>
        <w:tc>
          <w:tcPr>
            <w:tcW w:w="7218" w:type="dxa"/>
          </w:tcPr>
          <w:p w:rsidR="007E5A85" w:rsidRDefault="007E5A85">
            <w:pPr>
              <w:spacing w:after="100"/>
              <w:jc w:val="both"/>
              <w:rPr>
                <w:rFonts w:ascii="Times New Roman" w:eastAsia="Times New Roman" w:hAnsi="Times New Roman" w:cs="Times New Roman"/>
                <w:sz w:val="20"/>
                <w:szCs w:val="20"/>
                <w:shd w:val="clear" w:color="auto" w:fill="FFFFFF"/>
              </w:rPr>
            </w:pPr>
          </w:p>
        </w:tc>
      </w:tr>
      <w:tr w:rsidR="007E5A85">
        <w:tc>
          <w:tcPr>
            <w:tcW w:w="738" w:type="dxa"/>
          </w:tcPr>
          <w:p w:rsidR="007E5A85" w:rsidRDefault="007E5A85">
            <w:pPr>
              <w:jc w:val="both"/>
              <w:rPr>
                <w:rFonts w:ascii="Times New Roman" w:eastAsia="Times New Roman" w:hAnsi="Times New Roman" w:cs="Times New Roman"/>
                <w:sz w:val="20"/>
                <w:szCs w:val="20"/>
                <w:shd w:val="clear" w:color="auto" w:fill="FFFFFF"/>
              </w:rPr>
            </w:pPr>
          </w:p>
        </w:tc>
        <w:tc>
          <w:tcPr>
            <w:tcW w:w="8118" w:type="dxa"/>
            <w:gridSpan w:val="2"/>
          </w:tcPr>
          <w:p w:rsidR="007E5A85" w:rsidRDefault="00C57F98">
            <w:pPr>
              <w:jc w:val="both"/>
              <w:rPr>
                <w:rFonts w:ascii="Times New Roman" w:eastAsia="Times New Roman" w:hAnsi="Times New Roman" w:cs="Times New Roman"/>
                <w:sz w:val="18"/>
                <w:szCs w:val="18"/>
                <w:shd w:val="clear" w:color="auto" w:fill="FFFFFF"/>
              </w:rPr>
            </w:pPr>
            <w:r>
              <w:rPr>
                <w:rFonts w:ascii="Times New Roman" w:eastAsia="Times New Roman" w:hAnsi="Times New Roman" w:cs="Times New Roman"/>
                <w:sz w:val="18"/>
                <w:szCs w:val="18"/>
                <w:shd w:val="clear" w:color="auto" w:fill="FFFFFF"/>
              </w:rPr>
              <w:t xml:space="preserve">Richard S. Sutton and Andrew G. Barto, </w:t>
            </w:r>
            <w:r>
              <w:rPr>
                <w:rFonts w:ascii="Times New Roman" w:eastAsia="Times New Roman" w:hAnsi="Times New Roman" w:cs="Times New Roman"/>
                <w:i/>
                <w:sz w:val="18"/>
                <w:szCs w:val="18"/>
                <w:shd w:val="clear" w:color="auto" w:fill="FFFFFF"/>
              </w:rPr>
              <w:t xml:space="preserve">Reinforcement Learning: An Introduction, </w:t>
            </w:r>
            <w:r>
              <w:rPr>
                <w:rFonts w:ascii="Times New Roman" w:eastAsia="Times New Roman" w:hAnsi="Times New Roman" w:cs="Times New Roman"/>
                <w:sz w:val="18"/>
                <w:szCs w:val="18"/>
                <w:shd w:val="clear" w:color="auto" w:fill="FFFFFF"/>
              </w:rPr>
              <w:t>MIT Press, 1998</w:t>
            </w:r>
          </w:p>
          <w:p w:rsidR="007E5A85" w:rsidRDefault="00C57F98">
            <w:pPr>
              <w:rPr>
                <w:rFonts w:ascii="Times New Roman" w:eastAsia="Times New Roman" w:hAnsi="Times New Roman" w:cs="Times New Roman"/>
                <w:sz w:val="18"/>
                <w:szCs w:val="18"/>
                <w:shd w:val="clear" w:color="auto" w:fill="FFFFFF"/>
              </w:rPr>
            </w:pPr>
            <w:r>
              <w:rPr>
                <w:rFonts w:ascii="Times New Roman" w:eastAsia="Times New Roman" w:hAnsi="Times New Roman" w:cs="Times New Roman"/>
                <w:sz w:val="18"/>
                <w:szCs w:val="18"/>
                <w:shd w:val="clear" w:color="auto" w:fill="FFFFFF"/>
              </w:rPr>
              <w:t>(available: http://webdocs.cs.ualberta.ca/~sutton/book/the-book.html)</w:t>
            </w:r>
          </w:p>
        </w:tc>
      </w:tr>
    </w:tbl>
    <w:p w:rsidR="007E5A85" w:rsidRDefault="007E5A85">
      <w:pPr>
        <w:jc w:val="both"/>
        <w:rPr>
          <w:rFonts w:ascii="Times New Roman" w:eastAsia="Times New Roman" w:hAnsi="Times New Roman" w:cs="Times New Roman"/>
          <w:sz w:val="18"/>
          <w:szCs w:val="18"/>
          <w:shd w:val="clear" w:color="auto" w:fill="FFFFFF"/>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648"/>
        <w:gridCol w:w="1620"/>
        <w:gridCol w:w="6588"/>
      </w:tblGrid>
      <w:tr w:rsidR="007E5A85">
        <w:tc>
          <w:tcPr>
            <w:tcW w:w="2268" w:type="dxa"/>
            <w:gridSpan w:val="2"/>
          </w:tcPr>
          <w:p w:rsidR="007E5A85" w:rsidRDefault="00C57F98">
            <w:pPr>
              <w:spacing w:after="100"/>
              <w:rPr>
                <w:rFonts w:ascii="Times New Roman" w:hAnsi="Times New Roman" w:cs="Times New Roman"/>
                <w:b/>
                <w:sz w:val="20"/>
                <w:szCs w:val="20"/>
              </w:rPr>
            </w:pPr>
            <w:r>
              <w:rPr>
                <w:rFonts w:ascii="Times New Roman" w:hAnsi="Times New Roman" w:cs="Times New Roman"/>
                <w:b/>
                <w:sz w:val="20"/>
                <w:szCs w:val="20"/>
              </w:rPr>
              <w:t>References (advanced)</w:t>
            </w:r>
          </w:p>
        </w:tc>
        <w:tc>
          <w:tcPr>
            <w:tcW w:w="6588" w:type="dxa"/>
          </w:tcPr>
          <w:p w:rsidR="007E5A85" w:rsidRDefault="007E5A85">
            <w:pPr>
              <w:spacing w:after="100"/>
              <w:jc w:val="both"/>
              <w:rPr>
                <w:rFonts w:ascii="Times New Roman" w:eastAsia="Times New Roman" w:hAnsi="Times New Roman" w:cs="Times New Roman"/>
                <w:sz w:val="20"/>
                <w:szCs w:val="20"/>
                <w:shd w:val="clear" w:color="auto" w:fill="FFFFFF"/>
              </w:rPr>
            </w:pPr>
          </w:p>
        </w:tc>
      </w:tr>
      <w:tr w:rsidR="007E5A85">
        <w:tc>
          <w:tcPr>
            <w:tcW w:w="648" w:type="dxa"/>
          </w:tcPr>
          <w:p w:rsidR="007E5A85" w:rsidRDefault="007E5A85">
            <w:pPr>
              <w:jc w:val="both"/>
              <w:rPr>
                <w:rFonts w:ascii="Times New Roman" w:eastAsia="Times New Roman" w:hAnsi="Times New Roman" w:cs="Times New Roman"/>
                <w:sz w:val="20"/>
                <w:szCs w:val="20"/>
                <w:shd w:val="clear" w:color="auto" w:fill="FFFFFF"/>
              </w:rPr>
            </w:pPr>
          </w:p>
        </w:tc>
        <w:tc>
          <w:tcPr>
            <w:tcW w:w="8208" w:type="dxa"/>
            <w:gridSpan w:val="2"/>
          </w:tcPr>
          <w:p w:rsidR="007E5A85" w:rsidRDefault="00C57F98">
            <w:pPr>
              <w:pStyle w:val="ListParagraph"/>
              <w:numPr>
                <w:ilvl w:val="0"/>
                <w:numId w:val="2"/>
              </w:numPr>
              <w:jc w:val="both"/>
              <w:rPr>
                <w:rFonts w:ascii="Times New Roman" w:eastAsia="Times New Roman" w:hAnsi="Times New Roman" w:cs="Times New Roman"/>
                <w:i/>
                <w:sz w:val="18"/>
                <w:szCs w:val="18"/>
                <w:shd w:val="clear" w:color="auto" w:fill="FFFFFF"/>
              </w:rPr>
            </w:pPr>
            <w:r>
              <w:rPr>
                <w:rFonts w:ascii="Times New Roman" w:eastAsia="Times New Roman" w:hAnsi="Times New Roman" w:cs="Times New Roman"/>
                <w:sz w:val="18"/>
                <w:szCs w:val="18"/>
                <w:shd w:val="clear" w:color="auto" w:fill="FFFFFF"/>
              </w:rPr>
              <w:t xml:space="preserve">Andrew Gelman, </w:t>
            </w:r>
            <w:r>
              <w:rPr>
                <w:rFonts w:ascii="Times New Roman" w:eastAsia="Times New Roman" w:hAnsi="Times New Roman" w:cs="Times New Roman"/>
                <w:i/>
                <w:sz w:val="18"/>
                <w:szCs w:val="18"/>
                <w:shd w:val="clear" w:color="auto" w:fill="FFFFFF"/>
              </w:rPr>
              <w:t>Bayesian Data Analysis, CRC Press</w:t>
            </w:r>
          </w:p>
          <w:p w:rsidR="007E5A85" w:rsidRDefault="00C57F98">
            <w:pPr>
              <w:pStyle w:val="ListParagraph"/>
              <w:numPr>
                <w:ilvl w:val="0"/>
                <w:numId w:val="1"/>
              </w:numPr>
              <w:jc w:val="both"/>
              <w:rPr>
                <w:rFonts w:ascii="Times New Roman" w:eastAsia="Times New Roman" w:hAnsi="Times New Roman" w:cs="Times New Roman"/>
                <w:sz w:val="18"/>
                <w:szCs w:val="18"/>
                <w:shd w:val="clear" w:color="auto" w:fill="FFFFFF"/>
              </w:rPr>
            </w:pPr>
            <w:r>
              <w:rPr>
                <w:rFonts w:ascii="Times New Roman" w:eastAsia="Times New Roman" w:hAnsi="Times New Roman" w:cs="Times New Roman"/>
                <w:sz w:val="18"/>
                <w:szCs w:val="18"/>
                <w:shd w:val="clear" w:color="auto" w:fill="FFFFFF"/>
              </w:rPr>
              <w:t>Hastie, T., Tibshirani, R., Friedman, J. (2001). The Elements of Statistical Learning. New York: Springer</w:t>
            </w:r>
          </w:p>
          <w:p w:rsidR="007E5A85" w:rsidRDefault="00C57F98">
            <w:pPr>
              <w:pStyle w:val="ListParagraph"/>
              <w:numPr>
                <w:ilvl w:val="0"/>
                <w:numId w:val="1"/>
              </w:numPr>
              <w:jc w:val="both"/>
              <w:rPr>
                <w:rFonts w:ascii="Times New Roman" w:eastAsia="Times New Roman" w:hAnsi="Times New Roman" w:cs="Times New Roman"/>
                <w:sz w:val="18"/>
                <w:szCs w:val="18"/>
                <w:shd w:val="clear" w:color="auto" w:fill="FFFFFF"/>
              </w:rPr>
            </w:pPr>
            <w:r>
              <w:rPr>
                <w:rFonts w:ascii="Times New Roman" w:eastAsia="Times New Roman" w:hAnsi="Times New Roman" w:cs="Times New Roman"/>
                <w:sz w:val="18"/>
                <w:szCs w:val="18"/>
                <w:shd w:val="clear" w:color="auto" w:fill="FFFFFF"/>
              </w:rPr>
              <w:t>Mykel J. Kochenderfer, </w:t>
            </w:r>
            <w:r>
              <w:rPr>
                <w:rFonts w:ascii="Times New Roman" w:eastAsia="Times New Roman" w:hAnsi="Times New Roman" w:cs="Times New Roman"/>
                <w:i/>
                <w:iCs/>
                <w:sz w:val="18"/>
                <w:szCs w:val="18"/>
                <w:shd w:val="clear" w:color="auto" w:fill="FFFFFF"/>
              </w:rPr>
              <w:t>Decision-making Under Uncertainty: Theory and Application</w:t>
            </w:r>
            <w:r>
              <w:rPr>
                <w:rFonts w:ascii="Times New Roman" w:eastAsia="Times New Roman" w:hAnsi="Times New Roman" w:cs="Times New Roman"/>
                <w:sz w:val="18"/>
                <w:szCs w:val="18"/>
                <w:shd w:val="clear" w:color="auto" w:fill="FFFFFF"/>
              </w:rPr>
              <w:t>, MIT Press, 2015</w:t>
            </w:r>
          </w:p>
        </w:tc>
      </w:tr>
    </w:tbl>
    <w:p w:rsidR="007E5A85" w:rsidRDefault="007E5A85">
      <w:pPr>
        <w:jc w:val="both"/>
        <w:rPr>
          <w:rFonts w:ascii="Times New Roman" w:eastAsia="Times New Roman" w:hAnsi="Times New Roman" w:cs="Times New Roman"/>
          <w:sz w:val="10"/>
          <w:szCs w:val="10"/>
          <w:shd w:val="clear" w:color="auto" w:fill="FFFFFF"/>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738"/>
        <w:gridCol w:w="1530"/>
        <w:gridCol w:w="6588"/>
      </w:tblGrid>
      <w:tr w:rsidR="007E5A85">
        <w:tc>
          <w:tcPr>
            <w:tcW w:w="2268" w:type="dxa"/>
            <w:gridSpan w:val="2"/>
          </w:tcPr>
          <w:p w:rsidR="007E5A85" w:rsidRDefault="00C57F98">
            <w:pPr>
              <w:spacing w:after="100"/>
              <w:rPr>
                <w:rFonts w:ascii="Times New Roman" w:hAnsi="Times New Roman" w:cs="Times New Roman"/>
                <w:b/>
                <w:sz w:val="20"/>
                <w:szCs w:val="20"/>
              </w:rPr>
            </w:pPr>
            <w:r>
              <w:rPr>
                <w:rFonts w:ascii="Times New Roman" w:hAnsi="Times New Roman" w:cs="Times New Roman"/>
                <w:b/>
                <w:sz w:val="20"/>
                <w:szCs w:val="20"/>
              </w:rPr>
              <w:t>Overview</w:t>
            </w:r>
          </w:p>
        </w:tc>
        <w:tc>
          <w:tcPr>
            <w:tcW w:w="6588" w:type="dxa"/>
          </w:tcPr>
          <w:p w:rsidR="007E5A85" w:rsidRDefault="007E5A85">
            <w:pPr>
              <w:spacing w:after="100"/>
              <w:jc w:val="both"/>
              <w:rPr>
                <w:rFonts w:ascii="Times New Roman" w:eastAsia="Times New Roman" w:hAnsi="Times New Roman" w:cs="Times New Roman"/>
                <w:sz w:val="20"/>
                <w:szCs w:val="20"/>
                <w:shd w:val="clear" w:color="auto" w:fill="FFFFFF"/>
              </w:rPr>
            </w:pPr>
          </w:p>
        </w:tc>
      </w:tr>
      <w:tr w:rsidR="007E5A85">
        <w:tc>
          <w:tcPr>
            <w:tcW w:w="738" w:type="dxa"/>
          </w:tcPr>
          <w:p w:rsidR="007E5A85" w:rsidRDefault="007E5A85">
            <w:pPr>
              <w:jc w:val="both"/>
              <w:rPr>
                <w:rFonts w:ascii="Times New Roman" w:eastAsia="Times New Roman" w:hAnsi="Times New Roman" w:cs="Times New Roman"/>
                <w:sz w:val="20"/>
                <w:szCs w:val="20"/>
                <w:shd w:val="clear" w:color="auto" w:fill="FFFFFF"/>
              </w:rPr>
            </w:pPr>
          </w:p>
        </w:tc>
        <w:tc>
          <w:tcPr>
            <w:tcW w:w="8118" w:type="dxa"/>
            <w:gridSpan w:val="2"/>
          </w:tcPr>
          <w:p w:rsidR="007E5A85" w:rsidRDefault="00C57F98">
            <w:pPr>
              <w:jc w:val="both"/>
              <w:rPr>
                <w:rFonts w:ascii="Times New Roman" w:hAnsi="Times New Roman" w:cs="Times New Roman"/>
                <w:b/>
                <w:sz w:val="20"/>
                <w:szCs w:val="20"/>
                <w:u w:val="single"/>
                <w:lang w:eastAsia="ko-KR"/>
              </w:rPr>
            </w:pPr>
            <w:r>
              <w:rPr>
                <w:rFonts w:ascii="Times New Roman" w:hAnsi="Times New Roman" w:cs="Times New Roman"/>
                <w:sz w:val="20"/>
                <w:szCs w:val="20"/>
              </w:rPr>
              <w:t xml:space="preserve">With advancements in sensing technologies and Big data analytics, lots of attention is drawing to intelligent systems that can automate data </w:t>
            </w:r>
            <w:r>
              <w:rPr>
                <w:rFonts w:ascii="Times New Roman" w:hAnsi="Times New Roman" w:cs="Times New Roman"/>
                <w:sz w:val="20"/>
                <w:szCs w:val="20"/>
              </w:rPr>
              <w:t>analysis and decision making for improving the system performances. To realize the intelligent systems, it is imperative to develop an efficient algorithm that can derive the optimum decisions considering model uncertainty, state uncertainty and environmen</w:t>
            </w:r>
            <w:r>
              <w:rPr>
                <w:rFonts w:ascii="Times New Roman" w:hAnsi="Times New Roman" w:cs="Times New Roman"/>
                <w:sz w:val="20"/>
                <w:szCs w:val="20"/>
              </w:rPr>
              <w:t>t uncertainty</w:t>
            </w:r>
            <w:r>
              <w:rPr>
                <w:rFonts w:ascii="Batang" w:eastAsia="Batang" w:hAnsi="Batang" w:cs="Batang"/>
                <w:sz w:val="20"/>
                <w:szCs w:val="20"/>
                <w:lang w:eastAsia="ko-KR"/>
              </w:rPr>
              <w:t>.</w:t>
            </w:r>
          </w:p>
          <w:p w:rsidR="007E5A85" w:rsidRDefault="007E5A85">
            <w:pPr>
              <w:jc w:val="both"/>
              <w:rPr>
                <w:rFonts w:ascii="Times New Roman" w:hAnsi="Times New Roman" w:cs="Times New Roman"/>
                <w:sz w:val="20"/>
                <w:szCs w:val="20"/>
              </w:rPr>
            </w:pPr>
          </w:p>
          <w:p w:rsidR="007E5A85" w:rsidRDefault="00C57F98">
            <w:pPr>
              <w:jc w:val="both"/>
              <w:rPr>
                <w:rFonts w:ascii="Times New Roman" w:hAnsi="Times New Roman" w:cs="Times New Roman"/>
                <w:sz w:val="20"/>
                <w:szCs w:val="20"/>
              </w:rPr>
            </w:pPr>
            <w:r>
              <w:rPr>
                <w:rFonts w:ascii="Times New Roman" w:hAnsi="Times New Roman" w:cs="Times New Roman"/>
                <w:sz w:val="20"/>
                <w:szCs w:val="20"/>
              </w:rPr>
              <w:t>This course provides an overview of various decision-making methodologies in both modeling and computational perspectives. The course mainly covers probabilistic (Bayesian) modeling approaches, which is advantageous in modeling uncertaintie</w:t>
            </w:r>
            <w:r>
              <w:rPr>
                <w:rFonts w:ascii="Times New Roman" w:hAnsi="Times New Roman" w:cs="Times New Roman"/>
                <w:sz w:val="20"/>
                <w:szCs w:val="20"/>
              </w:rPr>
              <w:t>s encountered in various decision- making problems and in combining the learning (exploration) and the optimization (exploitation) in a single framework.</w:t>
            </w:r>
          </w:p>
          <w:p w:rsidR="007E5A85" w:rsidRDefault="007E5A85">
            <w:pPr>
              <w:ind w:left="720"/>
              <w:jc w:val="both"/>
              <w:rPr>
                <w:rFonts w:ascii="Times New Roman" w:hAnsi="Times New Roman" w:cs="Times New Roman"/>
                <w:sz w:val="20"/>
                <w:szCs w:val="20"/>
              </w:rPr>
            </w:pPr>
          </w:p>
          <w:p w:rsidR="007E5A85" w:rsidRDefault="00C57F98" w:rsidP="00182A35">
            <w:pPr>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Following an introduction to probabilistic models and decision theory</w:t>
            </w:r>
            <w:r w:rsidR="00182A35">
              <w:rPr>
                <w:rFonts w:ascii="Times New Roman" w:eastAsia="Times New Roman" w:hAnsi="Times New Roman" w:cs="Times New Roman"/>
                <w:sz w:val="20"/>
                <w:szCs w:val="20"/>
                <w:shd w:val="clear" w:color="auto" w:fill="FFFFFF"/>
              </w:rPr>
              <w:t xml:space="preserve">, the course will mainly focus on </w:t>
            </w:r>
            <w:r w:rsidR="00084D62">
              <w:rPr>
                <w:rFonts w:ascii="Times New Roman" w:eastAsia="Times New Roman" w:hAnsi="Times New Roman" w:cs="Times New Roman"/>
                <w:sz w:val="20"/>
                <w:szCs w:val="20"/>
                <w:shd w:val="clear" w:color="auto" w:fill="FFFFFF"/>
              </w:rPr>
              <w:t xml:space="preserve">data-driven </w:t>
            </w:r>
            <w:r w:rsidR="00182A35">
              <w:rPr>
                <w:rFonts w:ascii="Times New Roman" w:eastAsia="Times New Roman" w:hAnsi="Times New Roman" w:cs="Times New Roman"/>
                <w:sz w:val="20"/>
                <w:szCs w:val="20"/>
                <w:shd w:val="clear" w:color="auto" w:fill="FFFFFF"/>
              </w:rPr>
              <w:t>dynamic decision making strategies. The course first discusses modeling</w:t>
            </w:r>
            <w:r w:rsidR="00084D62">
              <w:rPr>
                <w:rFonts w:ascii="Times New Roman" w:eastAsia="Times New Roman" w:hAnsi="Times New Roman" w:cs="Times New Roman"/>
                <w:sz w:val="20"/>
                <w:szCs w:val="20"/>
                <w:shd w:val="clear" w:color="auto" w:fill="FFFFFF"/>
              </w:rPr>
              <w:t xml:space="preserve"> technique of</w:t>
            </w:r>
            <w:r w:rsidR="00182A35">
              <w:rPr>
                <w:rFonts w:ascii="Times New Roman" w:eastAsia="Times New Roman" w:hAnsi="Times New Roman" w:cs="Times New Roman"/>
                <w:sz w:val="20"/>
                <w:szCs w:val="20"/>
                <w:shd w:val="clear" w:color="auto" w:fill="FFFFFF"/>
              </w:rPr>
              <w:t xml:space="preserve"> a dynamical system using data. The course then discusses how to derive the optimal decision making strategy </w:t>
            </w:r>
            <w:r w:rsidR="00084D62">
              <w:rPr>
                <w:rFonts w:ascii="Times New Roman" w:eastAsia="Times New Roman" w:hAnsi="Times New Roman" w:cs="Times New Roman"/>
                <w:sz w:val="20"/>
                <w:szCs w:val="20"/>
                <w:shd w:val="clear" w:color="auto" w:fill="FFFFFF"/>
              </w:rPr>
              <w:t xml:space="preserve">(i.e., policy) </w:t>
            </w:r>
            <w:r w:rsidR="00182A35">
              <w:rPr>
                <w:rFonts w:ascii="Times New Roman" w:eastAsia="Times New Roman" w:hAnsi="Times New Roman" w:cs="Times New Roman"/>
                <w:sz w:val="20"/>
                <w:szCs w:val="20"/>
                <w:shd w:val="clear" w:color="auto" w:fill="FFFFFF"/>
              </w:rPr>
              <w:t>utilizing the dynamic model trained from the data. Finally the course covers an alternative dynamic decision making strategy, model-free reinforcement learning. Value-based reinforcement learning, policy gradient, and actor-critic algorithm will be overviewed with practical examples.</w:t>
            </w:r>
          </w:p>
          <w:p w:rsidR="00182A35" w:rsidRDefault="00182A35" w:rsidP="00182A35">
            <w:pPr>
              <w:jc w:val="both"/>
              <w:rPr>
                <w:rFonts w:ascii="Times New Roman" w:eastAsia="Times New Roman" w:hAnsi="Times New Roman" w:cs="Times New Roman"/>
                <w:sz w:val="20"/>
                <w:szCs w:val="20"/>
                <w:shd w:val="clear" w:color="auto" w:fill="FFFFFF"/>
              </w:rPr>
            </w:pPr>
          </w:p>
          <w:p w:rsidR="00182A35" w:rsidRDefault="00182A35" w:rsidP="00182A35">
            <w:pPr>
              <w:jc w:val="both"/>
              <w:rPr>
                <w:rFonts w:ascii="Times New Roman" w:hAnsi="Times New Roman" w:cs="Times New Roman"/>
                <w:sz w:val="20"/>
                <w:szCs w:val="20"/>
              </w:rPr>
            </w:pPr>
          </w:p>
        </w:tc>
      </w:tr>
    </w:tbl>
    <w:p w:rsidR="007E5A85" w:rsidRDefault="007E5A85">
      <w:pPr>
        <w:jc w:val="both"/>
        <w:rPr>
          <w:rFonts w:ascii="Times New Roman" w:eastAsia="Times New Roman" w:hAnsi="Times New Roman" w:cs="Times New Roman"/>
          <w:sz w:val="10"/>
          <w:szCs w:val="10"/>
          <w:shd w:val="clear" w:color="auto" w:fill="FFFFFF"/>
        </w:rPr>
      </w:pPr>
    </w:p>
    <w:tbl>
      <w:tblPr>
        <w:tblStyle w:val="TableGrid"/>
        <w:tblW w:w="0" w:type="auto"/>
        <w:tblLook w:val="04A0" w:firstRow="1" w:lastRow="0" w:firstColumn="1" w:lastColumn="0" w:noHBand="0" w:noVBand="1"/>
      </w:tblPr>
      <w:tblGrid>
        <w:gridCol w:w="738"/>
        <w:gridCol w:w="1530"/>
        <w:gridCol w:w="6588"/>
      </w:tblGrid>
      <w:tr w:rsidR="007E5A85">
        <w:tc>
          <w:tcPr>
            <w:tcW w:w="2268" w:type="dxa"/>
            <w:gridSpan w:val="2"/>
            <w:tcBorders>
              <w:top w:val="nil"/>
              <w:left w:val="nil"/>
              <w:bottom w:val="nil"/>
              <w:right w:val="nil"/>
            </w:tcBorders>
          </w:tcPr>
          <w:p w:rsidR="00084D62" w:rsidRDefault="00084D62">
            <w:pPr>
              <w:spacing w:after="100"/>
              <w:rPr>
                <w:rFonts w:ascii="Times New Roman" w:hAnsi="Times New Roman" w:cs="Times New Roman"/>
                <w:b/>
                <w:sz w:val="20"/>
                <w:szCs w:val="20"/>
              </w:rPr>
            </w:pPr>
          </w:p>
          <w:p w:rsidR="007E5A85" w:rsidRDefault="00C57F98">
            <w:pPr>
              <w:spacing w:after="100"/>
              <w:rPr>
                <w:rFonts w:ascii="Times New Roman" w:hAnsi="Times New Roman" w:cs="Times New Roman"/>
                <w:b/>
                <w:sz w:val="20"/>
                <w:szCs w:val="20"/>
              </w:rPr>
            </w:pPr>
            <w:r>
              <w:rPr>
                <w:rFonts w:ascii="Times New Roman" w:hAnsi="Times New Roman" w:cs="Times New Roman"/>
                <w:b/>
                <w:sz w:val="20"/>
                <w:szCs w:val="20"/>
              </w:rPr>
              <w:lastRenderedPageBreak/>
              <w:t>Objectives</w:t>
            </w:r>
          </w:p>
        </w:tc>
        <w:tc>
          <w:tcPr>
            <w:tcW w:w="6588" w:type="dxa"/>
            <w:tcBorders>
              <w:top w:val="nil"/>
              <w:left w:val="nil"/>
              <w:bottom w:val="nil"/>
              <w:right w:val="nil"/>
            </w:tcBorders>
          </w:tcPr>
          <w:p w:rsidR="007E5A85" w:rsidRDefault="007E5A85">
            <w:pPr>
              <w:spacing w:after="100"/>
              <w:jc w:val="both"/>
              <w:rPr>
                <w:rFonts w:ascii="Times New Roman" w:eastAsia="Times New Roman" w:hAnsi="Times New Roman" w:cs="Times New Roman"/>
                <w:sz w:val="20"/>
                <w:szCs w:val="20"/>
                <w:shd w:val="clear" w:color="auto" w:fill="FFFFFF"/>
              </w:rPr>
            </w:pPr>
          </w:p>
        </w:tc>
      </w:tr>
      <w:tr w:rsidR="007E5A85">
        <w:tc>
          <w:tcPr>
            <w:tcW w:w="738" w:type="dxa"/>
            <w:tcBorders>
              <w:top w:val="nil"/>
              <w:left w:val="nil"/>
              <w:bottom w:val="nil"/>
              <w:right w:val="nil"/>
            </w:tcBorders>
          </w:tcPr>
          <w:p w:rsidR="007E5A85" w:rsidRDefault="007E5A85">
            <w:pPr>
              <w:jc w:val="both"/>
              <w:rPr>
                <w:rFonts w:ascii="Times New Roman" w:eastAsia="Times New Roman" w:hAnsi="Times New Roman" w:cs="Times New Roman"/>
                <w:sz w:val="20"/>
                <w:szCs w:val="20"/>
                <w:shd w:val="clear" w:color="auto" w:fill="FFFFFF"/>
              </w:rPr>
            </w:pPr>
          </w:p>
        </w:tc>
        <w:tc>
          <w:tcPr>
            <w:tcW w:w="8118" w:type="dxa"/>
            <w:gridSpan w:val="2"/>
            <w:tcBorders>
              <w:top w:val="nil"/>
              <w:left w:val="nil"/>
              <w:bottom w:val="nil"/>
              <w:right w:val="nil"/>
            </w:tcBorders>
          </w:tcPr>
          <w:p w:rsidR="007E5A85" w:rsidRDefault="00C57F98">
            <w:pPr>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 xml:space="preserve">Upon successful completion of the course, you are able to </w:t>
            </w:r>
          </w:p>
          <w:p w:rsidR="007E5A85" w:rsidRDefault="00C57F98">
            <w:pPr>
              <w:pStyle w:val="ListParagraph"/>
              <w:numPr>
                <w:ilvl w:val="0"/>
                <w:numId w:val="3"/>
              </w:numPr>
              <w:jc w:val="both"/>
              <w:rPr>
                <w:rFonts w:ascii="Times New Roman" w:eastAsia="Times New Roman" w:hAnsi="Times New Roman" w:cs="Times New Roman"/>
                <w:sz w:val="20"/>
                <w:szCs w:val="20"/>
                <w:shd w:val="clear" w:color="auto" w:fill="FFFFFF"/>
              </w:rPr>
            </w:pPr>
            <w:r>
              <w:rPr>
                <w:rFonts w:ascii="Times New Roman" w:hAnsi="Times New Roman" w:cs="Times New Roman"/>
                <w:i/>
                <w:sz w:val="20"/>
                <w:szCs w:val="20"/>
                <w:lang w:eastAsia="ko-KR"/>
              </w:rPr>
              <w:t>understand</w:t>
            </w:r>
            <w:r>
              <w:rPr>
                <w:rFonts w:ascii="Times New Roman" w:hAnsi="Times New Roman" w:cs="Times New Roman"/>
                <w:sz w:val="20"/>
                <w:szCs w:val="20"/>
                <w:lang w:eastAsia="ko-KR"/>
              </w:rPr>
              <w:t xml:space="preserve"> various mathematical models describing decision making problems.</w:t>
            </w:r>
          </w:p>
          <w:p w:rsidR="007E5A85" w:rsidRDefault="00C57F98">
            <w:pPr>
              <w:pStyle w:val="ListParagraph"/>
              <w:numPr>
                <w:ilvl w:val="0"/>
                <w:numId w:val="3"/>
              </w:numPr>
              <w:jc w:val="both"/>
              <w:rPr>
                <w:rFonts w:ascii="Times New Roman" w:eastAsia="Times New Roman" w:hAnsi="Times New Roman" w:cs="Times New Roman"/>
                <w:sz w:val="20"/>
                <w:szCs w:val="20"/>
                <w:shd w:val="clear" w:color="auto" w:fill="FFFFFF"/>
              </w:rPr>
            </w:pPr>
            <w:r>
              <w:rPr>
                <w:rFonts w:ascii="Times New Roman" w:hAnsi="Times New Roman" w:cs="Times New Roman"/>
                <w:i/>
                <w:sz w:val="20"/>
                <w:szCs w:val="20"/>
                <w:lang w:eastAsia="ko-KR"/>
              </w:rPr>
              <w:t>formulate</w:t>
            </w:r>
            <w:r>
              <w:rPr>
                <w:rFonts w:ascii="Times New Roman" w:hAnsi="Times New Roman" w:cs="Times New Roman"/>
                <w:sz w:val="20"/>
                <w:szCs w:val="20"/>
                <w:lang w:eastAsia="ko-KR"/>
              </w:rPr>
              <w:t xml:space="preserve"> real-world decision making problems in a mathematical form.</w:t>
            </w:r>
          </w:p>
          <w:p w:rsidR="007E5A85" w:rsidRDefault="00C57F98">
            <w:pPr>
              <w:pStyle w:val="ListParagraph"/>
              <w:numPr>
                <w:ilvl w:val="0"/>
                <w:numId w:val="3"/>
              </w:numPr>
              <w:jc w:val="both"/>
              <w:rPr>
                <w:rFonts w:ascii="Times New Roman" w:eastAsia="Times New Roman" w:hAnsi="Times New Roman" w:cs="Times New Roman"/>
                <w:sz w:val="20"/>
                <w:szCs w:val="20"/>
                <w:shd w:val="clear" w:color="auto" w:fill="FFFFFF"/>
              </w:rPr>
            </w:pPr>
            <w:r>
              <w:rPr>
                <w:rFonts w:ascii="Times New Roman" w:hAnsi="Times New Roman" w:cs="Times New Roman"/>
                <w:i/>
                <w:sz w:val="20"/>
                <w:szCs w:val="20"/>
                <w:lang w:eastAsia="ko-KR"/>
              </w:rPr>
              <w:t>implement</w:t>
            </w:r>
            <w:r>
              <w:rPr>
                <w:rFonts w:ascii="Times New Roman" w:hAnsi="Times New Roman" w:cs="Times New Roman"/>
                <w:sz w:val="20"/>
                <w:szCs w:val="20"/>
                <w:lang w:eastAsia="ko-KR"/>
              </w:rPr>
              <w:t xml:space="preserve"> key algorithms and approaches to solving various decision making problems.</w:t>
            </w:r>
          </w:p>
          <w:p w:rsidR="007E5A85" w:rsidRDefault="00C57F98">
            <w:pPr>
              <w:pStyle w:val="ListParagraph"/>
              <w:numPr>
                <w:ilvl w:val="0"/>
                <w:numId w:val="3"/>
              </w:numPr>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i/>
                <w:sz w:val="20"/>
                <w:szCs w:val="20"/>
                <w:shd w:val="clear" w:color="auto" w:fill="FFFFFF"/>
              </w:rPr>
              <w:t xml:space="preserve">Interpret </w:t>
            </w:r>
            <w:r>
              <w:rPr>
                <w:rFonts w:ascii="Times New Roman" w:eastAsia="Times New Roman" w:hAnsi="Times New Roman" w:cs="Times New Roman"/>
                <w:sz w:val="20"/>
                <w:szCs w:val="20"/>
                <w:shd w:val="clear" w:color="auto" w:fill="FFFFFF"/>
              </w:rPr>
              <w:t>the results of decision-making problems.</w:t>
            </w:r>
          </w:p>
        </w:tc>
      </w:tr>
      <w:tr w:rsidR="007E5A85">
        <w:tc>
          <w:tcPr>
            <w:tcW w:w="2268" w:type="dxa"/>
            <w:gridSpan w:val="2"/>
            <w:tcBorders>
              <w:top w:val="nil"/>
              <w:left w:val="nil"/>
              <w:bottom w:val="nil"/>
              <w:right w:val="nil"/>
            </w:tcBorders>
          </w:tcPr>
          <w:p w:rsidR="006510EE" w:rsidRDefault="006510EE">
            <w:pPr>
              <w:spacing w:after="100"/>
              <w:rPr>
                <w:rFonts w:ascii="Times New Roman" w:hAnsi="Times New Roman" w:cs="Times New Roman"/>
                <w:b/>
                <w:sz w:val="20"/>
                <w:szCs w:val="20"/>
              </w:rPr>
            </w:pPr>
          </w:p>
          <w:p w:rsidR="007E5A85" w:rsidRDefault="00C57F98">
            <w:pPr>
              <w:spacing w:after="100"/>
              <w:rPr>
                <w:rFonts w:ascii="Times New Roman" w:hAnsi="Times New Roman" w:cs="Times New Roman"/>
                <w:b/>
                <w:sz w:val="20"/>
                <w:szCs w:val="20"/>
              </w:rPr>
            </w:pPr>
            <w:bookmarkStart w:id="0" w:name="_GoBack"/>
            <w:bookmarkEnd w:id="0"/>
            <w:r>
              <w:rPr>
                <w:rFonts w:ascii="Times New Roman" w:hAnsi="Times New Roman" w:cs="Times New Roman"/>
                <w:b/>
                <w:sz w:val="20"/>
                <w:szCs w:val="20"/>
              </w:rPr>
              <w:t>Topics (tentative)</w:t>
            </w:r>
          </w:p>
        </w:tc>
        <w:tc>
          <w:tcPr>
            <w:tcW w:w="6588" w:type="dxa"/>
            <w:tcBorders>
              <w:top w:val="nil"/>
              <w:left w:val="nil"/>
              <w:bottom w:val="nil"/>
              <w:right w:val="nil"/>
            </w:tcBorders>
          </w:tcPr>
          <w:p w:rsidR="007E5A85" w:rsidRDefault="007E5A85">
            <w:pPr>
              <w:spacing w:after="100"/>
              <w:jc w:val="both"/>
              <w:rPr>
                <w:rFonts w:ascii="Times New Roman" w:eastAsia="Times New Roman" w:hAnsi="Times New Roman" w:cs="Times New Roman"/>
                <w:sz w:val="20"/>
                <w:szCs w:val="20"/>
                <w:shd w:val="clear" w:color="auto" w:fill="FFFFFF"/>
              </w:rPr>
            </w:pPr>
          </w:p>
        </w:tc>
      </w:tr>
      <w:tr w:rsidR="007E5A85">
        <w:tc>
          <w:tcPr>
            <w:tcW w:w="738" w:type="dxa"/>
            <w:tcBorders>
              <w:top w:val="nil"/>
              <w:left w:val="nil"/>
              <w:bottom w:val="nil"/>
              <w:right w:val="nil"/>
            </w:tcBorders>
          </w:tcPr>
          <w:p w:rsidR="007E5A85" w:rsidRDefault="007E5A85">
            <w:pPr>
              <w:jc w:val="both"/>
              <w:rPr>
                <w:rFonts w:ascii="Times New Roman" w:eastAsia="Times New Roman" w:hAnsi="Times New Roman" w:cs="Times New Roman"/>
                <w:sz w:val="20"/>
                <w:szCs w:val="20"/>
                <w:shd w:val="clear" w:color="auto" w:fill="FFFFFF"/>
              </w:rPr>
            </w:pPr>
          </w:p>
        </w:tc>
        <w:tc>
          <w:tcPr>
            <w:tcW w:w="8118" w:type="dxa"/>
            <w:gridSpan w:val="2"/>
            <w:tcBorders>
              <w:top w:val="nil"/>
              <w:left w:val="nil"/>
              <w:bottom w:val="nil"/>
              <w:right w:val="nil"/>
            </w:tcBorders>
          </w:tcPr>
          <w:p w:rsidR="007E5A85" w:rsidRDefault="00C57F98">
            <w:pPr>
              <w:rPr>
                <w:rFonts w:ascii="Times New Roman" w:hAnsi="Times New Roman" w:cs="Times New Roman"/>
                <w:sz w:val="20"/>
                <w:szCs w:val="20"/>
                <w:u w:val="single"/>
              </w:rPr>
            </w:pPr>
            <w:r>
              <w:rPr>
                <w:rFonts w:ascii="Times New Roman" w:hAnsi="Times New Roman" w:cs="Times New Roman"/>
                <w:sz w:val="20"/>
                <w:szCs w:val="20"/>
                <w:u w:val="single"/>
              </w:rPr>
              <w:t>1. Bayesian Modeling and Inference (3 weeks)</w:t>
            </w:r>
          </w:p>
          <w:p w:rsidR="007E5A85" w:rsidRDefault="00C57F98">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Probability distributions</w:t>
            </w:r>
          </w:p>
          <w:p w:rsidR="007E5A85" w:rsidRDefault="00C57F98">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Prior, Likelihood, and Posterior</w:t>
            </w:r>
          </w:p>
          <w:p w:rsidR="007E5A85" w:rsidRDefault="00C57F98">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Conjugate models</w:t>
            </w:r>
          </w:p>
          <w:p w:rsidR="007E5A85" w:rsidRDefault="00C57F98">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Hierarchical Modeling</w:t>
            </w:r>
          </w:p>
          <w:p w:rsidR="007E5A85" w:rsidRDefault="00C57F98">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Elements of Computational Bayesian Statistics</w:t>
            </w:r>
          </w:p>
          <w:p w:rsidR="004B5F1E" w:rsidRDefault="004B5F1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Bayesian Regression</w:t>
            </w:r>
          </w:p>
          <w:p w:rsidR="007E5A85" w:rsidRDefault="007E5A85">
            <w:pPr>
              <w:rPr>
                <w:rFonts w:ascii="Times New Roman" w:hAnsi="Times New Roman" w:cs="Times New Roman"/>
                <w:sz w:val="10"/>
                <w:szCs w:val="10"/>
              </w:rPr>
            </w:pPr>
          </w:p>
          <w:p w:rsidR="007E5A85" w:rsidRDefault="00C57F98">
            <w:pPr>
              <w:rPr>
                <w:rFonts w:ascii="Times New Roman" w:hAnsi="Times New Roman" w:cs="Times New Roman"/>
                <w:sz w:val="20"/>
                <w:szCs w:val="20"/>
                <w:u w:val="single"/>
              </w:rPr>
            </w:pPr>
            <w:r>
              <w:rPr>
                <w:rFonts w:ascii="Times New Roman" w:hAnsi="Times New Roman" w:cs="Times New Roman"/>
                <w:sz w:val="20"/>
                <w:szCs w:val="20"/>
                <w:u w:val="single"/>
              </w:rPr>
              <w:t xml:space="preserve">2. </w:t>
            </w:r>
            <w:r w:rsidR="004B5F1E">
              <w:rPr>
                <w:rFonts w:ascii="Times New Roman" w:hAnsi="Times New Roman" w:cs="Times New Roman"/>
                <w:sz w:val="20"/>
                <w:szCs w:val="20"/>
                <w:u w:val="single"/>
              </w:rPr>
              <w:t>Learning Dynamic Model from Data</w:t>
            </w:r>
            <w:r>
              <w:rPr>
                <w:rFonts w:ascii="Times New Roman" w:hAnsi="Times New Roman" w:cs="Times New Roman"/>
                <w:sz w:val="20"/>
                <w:szCs w:val="20"/>
                <w:u w:val="single"/>
              </w:rPr>
              <w:t xml:space="preserve"> (3 weeks)</w:t>
            </w:r>
          </w:p>
          <w:p w:rsidR="00182A35" w:rsidRDefault="00182A35" w:rsidP="00182A35">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Dynamic Bayesian Network</w:t>
            </w:r>
          </w:p>
          <w:p w:rsidR="00182A35" w:rsidRDefault="00182A35" w:rsidP="00182A35">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Hidden Markov Model</w:t>
            </w:r>
          </w:p>
          <w:p w:rsidR="00182A35" w:rsidRPr="00182A35" w:rsidRDefault="00182A35" w:rsidP="00182A35">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Linear Gaussian Model</w:t>
            </w:r>
          </w:p>
          <w:p w:rsidR="007E5A85" w:rsidRDefault="007E5A85">
            <w:pPr>
              <w:rPr>
                <w:rFonts w:ascii="Times New Roman" w:hAnsi="Times New Roman" w:cs="Times New Roman"/>
                <w:sz w:val="10"/>
                <w:szCs w:val="10"/>
              </w:rPr>
            </w:pPr>
          </w:p>
          <w:p w:rsidR="007E5A85" w:rsidRDefault="00C57F98">
            <w:pPr>
              <w:rPr>
                <w:rFonts w:ascii="Times New Roman" w:hAnsi="Times New Roman" w:cs="Times New Roman"/>
                <w:sz w:val="20"/>
                <w:szCs w:val="20"/>
                <w:u w:val="single"/>
              </w:rPr>
            </w:pPr>
            <w:r>
              <w:rPr>
                <w:rFonts w:ascii="Times New Roman" w:hAnsi="Times New Roman" w:cs="Times New Roman"/>
                <w:sz w:val="20"/>
                <w:szCs w:val="20"/>
                <w:u w:val="single"/>
              </w:rPr>
              <w:t xml:space="preserve">3. </w:t>
            </w:r>
            <w:r w:rsidR="004B5F1E">
              <w:rPr>
                <w:rFonts w:ascii="Times New Roman" w:hAnsi="Times New Roman" w:cs="Times New Roman"/>
                <w:sz w:val="20"/>
                <w:szCs w:val="20"/>
                <w:u w:val="single"/>
              </w:rPr>
              <w:t>Model-Based Reinforcement Learning</w:t>
            </w:r>
            <w:r>
              <w:rPr>
                <w:rFonts w:ascii="Times New Roman" w:hAnsi="Times New Roman" w:cs="Times New Roman"/>
                <w:sz w:val="20"/>
                <w:szCs w:val="20"/>
                <w:u w:val="single"/>
              </w:rPr>
              <w:t xml:space="preserve"> (6 weeks)</w:t>
            </w:r>
          </w:p>
          <w:p w:rsidR="007E5A85" w:rsidRPr="004B5F1E" w:rsidRDefault="00C57F98" w:rsidP="004B5F1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Markov Decision Process (MDP)</w:t>
            </w:r>
            <w:r w:rsidR="004B5F1E">
              <w:rPr>
                <w:rFonts w:ascii="Times New Roman" w:hAnsi="Times New Roman" w:cs="Times New Roman"/>
                <w:sz w:val="20"/>
                <w:szCs w:val="20"/>
              </w:rPr>
              <w:t xml:space="preserve"> and Dynamic Programming</w:t>
            </w:r>
          </w:p>
          <w:p w:rsidR="007E5A85" w:rsidRDefault="004B5F1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Stochastic Control and Dynamic Programming</w:t>
            </w:r>
          </w:p>
          <w:p w:rsidR="004B5F1E" w:rsidRDefault="004B5F1E" w:rsidP="004B5F1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Model-Predictive Control</w:t>
            </w:r>
          </w:p>
          <w:p w:rsidR="007E5A85" w:rsidRDefault="007E5A85">
            <w:pPr>
              <w:rPr>
                <w:rFonts w:ascii="Times New Roman" w:hAnsi="Times New Roman" w:cs="Times New Roman"/>
                <w:sz w:val="10"/>
                <w:szCs w:val="10"/>
              </w:rPr>
            </w:pPr>
          </w:p>
          <w:p w:rsidR="004B5F1E" w:rsidRDefault="004B5F1E" w:rsidP="004B5F1E">
            <w:pPr>
              <w:rPr>
                <w:rFonts w:ascii="Times New Roman" w:hAnsi="Times New Roman" w:cs="Times New Roman"/>
                <w:sz w:val="20"/>
                <w:szCs w:val="20"/>
                <w:u w:val="single"/>
              </w:rPr>
            </w:pPr>
            <w:r>
              <w:rPr>
                <w:rFonts w:ascii="Times New Roman" w:hAnsi="Times New Roman" w:cs="Times New Roman"/>
                <w:sz w:val="20"/>
                <w:szCs w:val="20"/>
                <w:u w:val="single"/>
              </w:rPr>
              <w:t>4</w:t>
            </w:r>
            <w:r>
              <w:rPr>
                <w:rFonts w:ascii="Times New Roman" w:hAnsi="Times New Roman" w:cs="Times New Roman"/>
                <w:sz w:val="20"/>
                <w:szCs w:val="20"/>
                <w:u w:val="single"/>
              </w:rPr>
              <w:t xml:space="preserve">. </w:t>
            </w:r>
            <w:r>
              <w:rPr>
                <w:rFonts w:ascii="Times New Roman" w:hAnsi="Times New Roman" w:cs="Times New Roman"/>
                <w:sz w:val="20"/>
                <w:szCs w:val="20"/>
                <w:u w:val="single"/>
              </w:rPr>
              <w:t>Model-Free</w:t>
            </w:r>
            <w:r>
              <w:rPr>
                <w:rFonts w:ascii="Times New Roman" w:hAnsi="Times New Roman" w:cs="Times New Roman"/>
                <w:sz w:val="20"/>
                <w:szCs w:val="20"/>
                <w:u w:val="single"/>
              </w:rPr>
              <w:t xml:space="preserve"> </w:t>
            </w:r>
            <w:r>
              <w:rPr>
                <w:rFonts w:ascii="Times New Roman" w:hAnsi="Times New Roman" w:cs="Times New Roman"/>
                <w:sz w:val="20"/>
                <w:szCs w:val="20"/>
                <w:u w:val="single"/>
              </w:rPr>
              <w:t>R</w:t>
            </w:r>
            <w:r>
              <w:rPr>
                <w:rFonts w:ascii="Times New Roman" w:hAnsi="Times New Roman" w:cs="Times New Roman"/>
                <w:sz w:val="20"/>
                <w:szCs w:val="20"/>
                <w:u w:val="single"/>
              </w:rPr>
              <w:t xml:space="preserve">einforcement </w:t>
            </w:r>
            <w:r>
              <w:rPr>
                <w:rFonts w:ascii="Times New Roman" w:hAnsi="Times New Roman" w:cs="Times New Roman"/>
                <w:sz w:val="20"/>
                <w:szCs w:val="20"/>
                <w:u w:val="single"/>
              </w:rPr>
              <w:t>L</w:t>
            </w:r>
            <w:r>
              <w:rPr>
                <w:rFonts w:ascii="Times New Roman" w:hAnsi="Times New Roman" w:cs="Times New Roman"/>
                <w:sz w:val="20"/>
                <w:szCs w:val="20"/>
                <w:u w:val="single"/>
              </w:rPr>
              <w:t>earning (6 weeks)</w:t>
            </w:r>
          </w:p>
          <w:p w:rsidR="004B5F1E" w:rsidRPr="004B5F1E" w:rsidRDefault="004B5F1E" w:rsidP="004B5F1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Value Function Based Reinforcement Learning</w:t>
            </w:r>
          </w:p>
          <w:p w:rsidR="007E5A85" w:rsidRDefault="004B5F1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Policy Gradient Reinforcement Learning</w:t>
            </w:r>
            <w:r w:rsidR="00182A35">
              <w:rPr>
                <w:rFonts w:ascii="Times New Roman" w:hAnsi="Times New Roman" w:cs="Times New Roman"/>
                <w:sz w:val="20"/>
                <w:szCs w:val="20"/>
              </w:rPr>
              <w:t xml:space="preserve"> </w:t>
            </w:r>
          </w:p>
          <w:p w:rsidR="004B5F1E" w:rsidRDefault="004B5F1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Actor-Critic Reinforcement Learning</w:t>
            </w:r>
          </w:p>
        </w:tc>
      </w:tr>
    </w:tbl>
    <w:p w:rsidR="007E5A85" w:rsidRDefault="007E5A85">
      <w:pPr>
        <w:jc w:val="both"/>
        <w:rPr>
          <w:rFonts w:ascii="Times New Roman" w:hAnsi="Times New Roman" w:cs="Times New Roman"/>
          <w:sz w:val="20"/>
          <w:szCs w:val="20"/>
          <w:lang w:eastAsia="ko-KR"/>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738"/>
        <w:gridCol w:w="1530"/>
        <w:gridCol w:w="6588"/>
      </w:tblGrid>
      <w:tr w:rsidR="007E5A85">
        <w:tc>
          <w:tcPr>
            <w:tcW w:w="2268" w:type="dxa"/>
            <w:gridSpan w:val="2"/>
          </w:tcPr>
          <w:p w:rsidR="007E5A85" w:rsidRDefault="00C57F98">
            <w:pPr>
              <w:spacing w:after="100"/>
              <w:rPr>
                <w:rFonts w:ascii="Times New Roman" w:hAnsi="Times New Roman" w:cs="Times New Roman"/>
                <w:b/>
                <w:sz w:val="20"/>
                <w:szCs w:val="20"/>
              </w:rPr>
            </w:pPr>
            <w:r>
              <w:rPr>
                <w:rFonts w:ascii="Times New Roman" w:hAnsi="Times New Roman" w:cs="Times New Roman"/>
                <w:b/>
                <w:sz w:val="20"/>
                <w:szCs w:val="20"/>
              </w:rPr>
              <w:t>Sessions (tentative)</w:t>
            </w:r>
          </w:p>
        </w:tc>
        <w:tc>
          <w:tcPr>
            <w:tcW w:w="6588" w:type="dxa"/>
          </w:tcPr>
          <w:p w:rsidR="007E5A85" w:rsidRDefault="007E5A85">
            <w:pPr>
              <w:spacing w:after="100"/>
              <w:jc w:val="both"/>
              <w:rPr>
                <w:rFonts w:ascii="Times New Roman" w:eastAsia="Times New Roman" w:hAnsi="Times New Roman" w:cs="Times New Roman"/>
                <w:sz w:val="20"/>
                <w:szCs w:val="20"/>
                <w:shd w:val="clear" w:color="auto" w:fill="FFFFFF"/>
              </w:rPr>
            </w:pPr>
          </w:p>
        </w:tc>
      </w:tr>
      <w:tr w:rsidR="007E5A85">
        <w:tc>
          <w:tcPr>
            <w:tcW w:w="738" w:type="dxa"/>
          </w:tcPr>
          <w:p w:rsidR="007E5A85" w:rsidRDefault="007E5A85">
            <w:pPr>
              <w:jc w:val="both"/>
              <w:rPr>
                <w:rFonts w:ascii="Times New Roman" w:eastAsia="Times New Roman" w:hAnsi="Times New Roman" w:cs="Times New Roman"/>
                <w:sz w:val="20"/>
                <w:szCs w:val="20"/>
                <w:shd w:val="clear" w:color="auto" w:fill="FFFFFF"/>
              </w:rPr>
            </w:pPr>
          </w:p>
        </w:tc>
        <w:tc>
          <w:tcPr>
            <w:tcW w:w="8118" w:type="dxa"/>
            <w:gridSpan w:val="2"/>
          </w:tcPr>
          <w:p w:rsidR="007E5A85" w:rsidRDefault="00C57F98">
            <w:pPr>
              <w:pStyle w:val="ListParagraph"/>
              <w:numPr>
                <w:ilvl w:val="0"/>
                <w:numId w:val="3"/>
              </w:numPr>
              <w:jc w:val="both"/>
              <w:rPr>
                <w:rFonts w:ascii="Times New Roman" w:eastAsia="Times New Roman" w:hAnsi="Times New Roman" w:cs="Times New Roman"/>
                <w:sz w:val="20"/>
                <w:szCs w:val="20"/>
                <w:shd w:val="clear" w:color="auto" w:fill="FFFFFF"/>
              </w:rPr>
            </w:pPr>
            <w:r>
              <w:rPr>
                <w:rFonts w:ascii="Times New Roman" w:hAnsi="Times New Roman" w:cs="Times New Roman"/>
                <w:sz w:val="20"/>
                <w:szCs w:val="20"/>
                <w:lang w:eastAsia="ko-KR"/>
              </w:rPr>
              <w:t>Jupyter session</w:t>
            </w:r>
            <w:r>
              <w:rPr>
                <w:rFonts w:ascii="Times New Roman" w:hAnsi="Times New Roman" w:cs="Times New Roman"/>
                <w:sz w:val="20"/>
                <w:szCs w:val="20"/>
                <w:lang w:eastAsia="ko-KR"/>
              </w:rPr>
              <w:t xml:space="preserve"> </w:t>
            </w:r>
          </w:p>
          <w:p w:rsidR="007E5A85" w:rsidRDefault="00C57F98">
            <w:pPr>
              <w:pStyle w:val="ListParagraph"/>
              <w:numPr>
                <w:ilvl w:val="0"/>
                <w:numId w:val="3"/>
              </w:numPr>
              <w:jc w:val="both"/>
              <w:rPr>
                <w:rFonts w:ascii="Times New Roman" w:eastAsia="Times New Roman" w:hAnsi="Times New Roman" w:cs="Times New Roman"/>
                <w:sz w:val="20"/>
                <w:szCs w:val="20"/>
                <w:shd w:val="clear" w:color="auto" w:fill="FFFFFF"/>
              </w:rPr>
            </w:pPr>
            <w:r>
              <w:rPr>
                <w:rFonts w:ascii="Times New Roman" w:hAnsi="Times New Roman" w:cs="Times New Roman"/>
                <w:sz w:val="20"/>
                <w:szCs w:val="20"/>
                <w:lang w:eastAsia="ko-KR"/>
              </w:rPr>
              <w:t>Linear Algebra review</w:t>
            </w:r>
          </w:p>
          <w:p w:rsidR="007E5A85" w:rsidRDefault="00C57F98">
            <w:pPr>
              <w:pStyle w:val="ListParagraph"/>
              <w:numPr>
                <w:ilvl w:val="0"/>
                <w:numId w:val="3"/>
              </w:numPr>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Probability review</w:t>
            </w:r>
          </w:p>
          <w:p w:rsidR="007E5A85" w:rsidRDefault="00C57F98">
            <w:pPr>
              <w:pStyle w:val="ListParagraph"/>
              <w:numPr>
                <w:ilvl w:val="0"/>
                <w:numId w:val="3"/>
              </w:numPr>
              <w:jc w:val="both"/>
              <w:rPr>
                <w:rFonts w:ascii="Times New Roman" w:eastAsia="Times New Roman" w:hAnsi="Times New Roman" w:cs="Times New Roman"/>
                <w:sz w:val="20"/>
                <w:szCs w:val="20"/>
                <w:shd w:val="clear" w:color="auto" w:fill="FFFFFF"/>
              </w:rPr>
            </w:pPr>
            <w:r>
              <w:rPr>
                <w:rFonts w:ascii="Times New Roman" w:hAnsi="Times New Roman" w:cs="Times New Roman"/>
                <w:sz w:val="20"/>
                <w:szCs w:val="20"/>
                <w:lang w:eastAsia="ko-KR"/>
              </w:rPr>
              <w:t>Statistics review</w:t>
            </w:r>
          </w:p>
          <w:p w:rsidR="007E5A85" w:rsidRDefault="00C57F98">
            <w:pPr>
              <w:pStyle w:val="ListParagraph"/>
              <w:numPr>
                <w:ilvl w:val="0"/>
                <w:numId w:val="3"/>
              </w:numPr>
              <w:jc w:val="both"/>
              <w:rPr>
                <w:rFonts w:ascii="Times New Roman" w:eastAsia="Times New Roman" w:hAnsi="Times New Roman" w:cs="Times New Roman"/>
                <w:sz w:val="20"/>
                <w:szCs w:val="20"/>
                <w:shd w:val="clear" w:color="auto" w:fill="FFFFFF"/>
              </w:rPr>
            </w:pPr>
            <w:r>
              <w:rPr>
                <w:rFonts w:ascii="Times New Roman" w:eastAsia="Times New Roman" w:hAnsi="Times New Roman" w:cs="Times New Roman"/>
                <w:sz w:val="20"/>
                <w:szCs w:val="20"/>
                <w:shd w:val="clear" w:color="auto" w:fill="FFFFFF"/>
              </w:rPr>
              <w:t>.....subject can be changed upon requests</w:t>
            </w:r>
          </w:p>
        </w:tc>
      </w:tr>
    </w:tbl>
    <w:p w:rsidR="007E5A85" w:rsidRDefault="007E5A85">
      <w:pPr>
        <w:jc w:val="both"/>
        <w:rPr>
          <w:rFonts w:ascii="Times New Roman" w:hAnsi="Times New Roman" w:cs="Times New Roman"/>
          <w:sz w:val="20"/>
          <w:szCs w:val="20"/>
          <w:lang w:eastAsia="ko-KR"/>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738"/>
        <w:gridCol w:w="1530"/>
        <w:gridCol w:w="6588"/>
      </w:tblGrid>
      <w:tr w:rsidR="007E5A85">
        <w:tc>
          <w:tcPr>
            <w:tcW w:w="2268" w:type="dxa"/>
            <w:gridSpan w:val="2"/>
          </w:tcPr>
          <w:p w:rsidR="007E5A85" w:rsidRDefault="00C57F98">
            <w:pPr>
              <w:spacing w:after="100"/>
              <w:rPr>
                <w:rFonts w:ascii="Times New Roman" w:hAnsi="Times New Roman" w:cs="Times New Roman"/>
                <w:b/>
                <w:sz w:val="20"/>
                <w:szCs w:val="20"/>
              </w:rPr>
            </w:pPr>
            <w:r>
              <w:rPr>
                <w:rFonts w:ascii="Times New Roman" w:hAnsi="Times New Roman" w:cs="Times New Roman"/>
                <w:b/>
                <w:sz w:val="20"/>
                <w:szCs w:val="20"/>
              </w:rPr>
              <w:t>Evaluations (tentative)</w:t>
            </w:r>
          </w:p>
        </w:tc>
        <w:tc>
          <w:tcPr>
            <w:tcW w:w="6588" w:type="dxa"/>
          </w:tcPr>
          <w:p w:rsidR="007E5A85" w:rsidRDefault="007E5A85">
            <w:pPr>
              <w:spacing w:after="100"/>
              <w:jc w:val="both"/>
              <w:rPr>
                <w:rFonts w:ascii="Times New Roman" w:eastAsia="Times New Roman" w:hAnsi="Times New Roman" w:cs="Times New Roman"/>
                <w:sz w:val="20"/>
                <w:szCs w:val="20"/>
                <w:shd w:val="clear" w:color="auto" w:fill="FFFFFF"/>
              </w:rPr>
            </w:pPr>
          </w:p>
        </w:tc>
      </w:tr>
      <w:tr w:rsidR="007E5A85">
        <w:tc>
          <w:tcPr>
            <w:tcW w:w="738" w:type="dxa"/>
          </w:tcPr>
          <w:p w:rsidR="007E5A85" w:rsidRDefault="007E5A85">
            <w:pPr>
              <w:jc w:val="both"/>
              <w:rPr>
                <w:rFonts w:ascii="Times New Roman" w:eastAsia="Times New Roman" w:hAnsi="Times New Roman" w:cs="Times New Roman"/>
                <w:sz w:val="20"/>
                <w:szCs w:val="20"/>
                <w:shd w:val="clear" w:color="auto" w:fill="FFFFFF"/>
              </w:rPr>
            </w:pPr>
          </w:p>
        </w:tc>
        <w:tc>
          <w:tcPr>
            <w:tcW w:w="8118" w:type="dxa"/>
            <w:gridSpan w:val="2"/>
          </w:tcPr>
          <w:p w:rsidR="007E5A85" w:rsidRDefault="00C57F98">
            <w:pPr>
              <w:pStyle w:val="ListParagraph"/>
              <w:numPr>
                <w:ilvl w:val="0"/>
                <w:numId w:val="3"/>
              </w:numPr>
              <w:jc w:val="both"/>
              <w:rPr>
                <w:rFonts w:ascii="Times New Roman" w:eastAsia="Times New Roman" w:hAnsi="Times New Roman" w:cs="Times New Roman"/>
                <w:sz w:val="20"/>
                <w:szCs w:val="20"/>
                <w:shd w:val="clear" w:color="auto" w:fill="FFFFFF"/>
              </w:rPr>
            </w:pPr>
            <w:r>
              <w:rPr>
                <w:rFonts w:ascii="Times New Roman" w:hAnsi="Times New Roman" w:cs="Times New Roman"/>
                <w:sz w:val="20"/>
                <w:szCs w:val="20"/>
                <w:lang w:eastAsia="ko-KR"/>
              </w:rPr>
              <w:t>5 sets of homework (25%)</w:t>
            </w:r>
          </w:p>
          <w:p w:rsidR="007E5A85" w:rsidRDefault="00C57F98">
            <w:pPr>
              <w:pStyle w:val="ListParagraph"/>
              <w:numPr>
                <w:ilvl w:val="0"/>
                <w:numId w:val="3"/>
              </w:numPr>
              <w:jc w:val="both"/>
              <w:rPr>
                <w:rFonts w:ascii="Times New Roman" w:eastAsia="Times New Roman" w:hAnsi="Times New Roman" w:cs="Times New Roman"/>
                <w:sz w:val="20"/>
                <w:szCs w:val="20"/>
                <w:shd w:val="clear" w:color="auto" w:fill="FFFFFF"/>
              </w:rPr>
            </w:pPr>
            <w:r>
              <w:rPr>
                <w:rFonts w:ascii="Times New Roman" w:hAnsi="Times New Roman" w:cs="Times New Roman"/>
                <w:sz w:val="20"/>
                <w:szCs w:val="20"/>
                <w:lang w:eastAsia="ko-KR"/>
              </w:rPr>
              <w:t>Midterm exam (20%)</w:t>
            </w:r>
          </w:p>
          <w:p w:rsidR="007E5A85" w:rsidRDefault="00C57F98">
            <w:pPr>
              <w:pStyle w:val="ListParagraph"/>
              <w:numPr>
                <w:ilvl w:val="0"/>
                <w:numId w:val="3"/>
              </w:numPr>
              <w:jc w:val="both"/>
              <w:rPr>
                <w:rFonts w:ascii="Times New Roman" w:eastAsia="Times New Roman" w:hAnsi="Times New Roman" w:cs="Times New Roman"/>
                <w:sz w:val="20"/>
                <w:szCs w:val="20"/>
                <w:shd w:val="clear" w:color="auto" w:fill="FFFFFF"/>
              </w:rPr>
            </w:pPr>
            <w:r>
              <w:rPr>
                <w:rFonts w:ascii="Times New Roman" w:hAnsi="Times New Roman" w:cs="Times New Roman"/>
                <w:sz w:val="20"/>
                <w:szCs w:val="20"/>
                <w:lang w:eastAsia="ko-KR"/>
              </w:rPr>
              <w:t>Final exam (30%)</w:t>
            </w:r>
          </w:p>
          <w:p w:rsidR="007E5A85" w:rsidRDefault="00C57F98">
            <w:pPr>
              <w:pStyle w:val="ListParagraph"/>
              <w:numPr>
                <w:ilvl w:val="0"/>
                <w:numId w:val="3"/>
              </w:numPr>
              <w:jc w:val="both"/>
              <w:rPr>
                <w:rFonts w:ascii="Times New Roman" w:eastAsia="Times New Roman" w:hAnsi="Times New Roman" w:cs="Times New Roman"/>
                <w:sz w:val="20"/>
                <w:szCs w:val="20"/>
                <w:shd w:val="clear" w:color="auto" w:fill="FFFFFF"/>
              </w:rPr>
            </w:pPr>
            <w:r>
              <w:rPr>
                <w:rFonts w:ascii="Times New Roman" w:hAnsi="Times New Roman" w:cs="Times New Roman"/>
                <w:sz w:val="20"/>
                <w:szCs w:val="20"/>
                <w:lang w:eastAsia="ko-KR"/>
              </w:rPr>
              <w:t>Final project (20%)</w:t>
            </w:r>
          </w:p>
          <w:p w:rsidR="007E5A85" w:rsidRDefault="00C57F98">
            <w:pPr>
              <w:pStyle w:val="ListParagraph"/>
              <w:numPr>
                <w:ilvl w:val="0"/>
                <w:numId w:val="3"/>
              </w:numPr>
              <w:jc w:val="both"/>
              <w:rPr>
                <w:rFonts w:ascii="Times New Roman" w:eastAsia="Times New Roman" w:hAnsi="Times New Roman" w:cs="Times New Roman"/>
                <w:sz w:val="20"/>
                <w:szCs w:val="20"/>
                <w:shd w:val="clear" w:color="auto" w:fill="FFFFFF"/>
              </w:rPr>
            </w:pPr>
            <w:r>
              <w:rPr>
                <w:rFonts w:ascii="Times New Roman" w:hAnsi="Times New Roman" w:cs="Times New Roman"/>
                <w:sz w:val="20"/>
                <w:szCs w:val="20"/>
                <w:lang w:eastAsia="ko-KR"/>
              </w:rPr>
              <w:t>Attendance and class participation</w:t>
            </w:r>
            <w:r>
              <w:rPr>
                <w:rFonts w:ascii="Times New Roman" w:hAnsi="Times New Roman" w:cs="Times New Roman"/>
                <w:sz w:val="20"/>
                <w:szCs w:val="20"/>
                <w:lang w:eastAsia="ko-KR"/>
              </w:rPr>
              <w:t xml:space="preserve">(quiz) </w:t>
            </w:r>
            <w:r>
              <w:rPr>
                <w:rFonts w:ascii="Times New Roman" w:hAnsi="Times New Roman" w:cs="Times New Roman"/>
                <w:sz w:val="20"/>
                <w:szCs w:val="20"/>
                <w:lang w:eastAsia="ko-KR"/>
              </w:rPr>
              <w:t>(5%)</w:t>
            </w:r>
          </w:p>
        </w:tc>
      </w:tr>
    </w:tbl>
    <w:p w:rsidR="007E5A85" w:rsidRDefault="007E5A85">
      <w:pPr>
        <w:rPr>
          <w:rFonts w:ascii="Times New Roman" w:hAnsi="Times New Roman" w:cs="Times New Roman"/>
          <w:sz w:val="20"/>
          <w:szCs w:val="20"/>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738"/>
        <w:gridCol w:w="1530"/>
        <w:gridCol w:w="6588"/>
      </w:tblGrid>
      <w:tr w:rsidR="007E5A85">
        <w:tc>
          <w:tcPr>
            <w:tcW w:w="2268" w:type="dxa"/>
            <w:gridSpan w:val="2"/>
          </w:tcPr>
          <w:p w:rsidR="007E5A85" w:rsidRDefault="00C57F98">
            <w:pPr>
              <w:spacing w:after="100"/>
              <w:rPr>
                <w:rFonts w:ascii="Times New Roman" w:hAnsi="Times New Roman" w:cs="Times New Roman"/>
                <w:b/>
                <w:sz w:val="20"/>
                <w:szCs w:val="20"/>
              </w:rPr>
            </w:pPr>
            <w:r>
              <w:rPr>
                <w:rFonts w:ascii="Times New Roman" w:hAnsi="Times New Roman" w:cs="Times New Roman"/>
                <w:b/>
                <w:sz w:val="20"/>
                <w:szCs w:val="20"/>
              </w:rPr>
              <w:t>Projects</w:t>
            </w:r>
          </w:p>
        </w:tc>
        <w:tc>
          <w:tcPr>
            <w:tcW w:w="6588" w:type="dxa"/>
          </w:tcPr>
          <w:p w:rsidR="007E5A85" w:rsidRDefault="007E5A85">
            <w:pPr>
              <w:spacing w:after="100"/>
              <w:jc w:val="both"/>
              <w:rPr>
                <w:rFonts w:ascii="Times New Roman" w:eastAsia="Times New Roman" w:hAnsi="Times New Roman" w:cs="Times New Roman"/>
                <w:sz w:val="20"/>
                <w:szCs w:val="20"/>
                <w:shd w:val="clear" w:color="auto" w:fill="FFFFFF"/>
              </w:rPr>
            </w:pPr>
          </w:p>
        </w:tc>
      </w:tr>
      <w:tr w:rsidR="007E5A85">
        <w:tc>
          <w:tcPr>
            <w:tcW w:w="738" w:type="dxa"/>
          </w:tcPr>
          <w:p w:rsidR="007E5A85" w:rsidRDefault="007E5A85">
            <w:pPr>
              <w:jc w:val="both"/>
              <w:rPr>
                <w:rFonts w:ascii="Times New Roman" w:eastAsia="Times New Roman" w:hAnsi="Times New Roman" w:cs="Times New Roman"/>
                <w:sz w:val="20"/>
                <w:szCs w:val="20"/>
                <w:shd w:val="clear" w:color="auto" w:fill="FFFFFF"/>
              </w:rPr>
            </w:pPr>
          </w:p>
        </w:tc>
        <w:tc>
          <w:tcPr>
            <w:tcW w:w="8118" w:type="dxa"/>
            <w:gridSpan w:val="2"/>
          </w:tcPr>
          <w:p w:rsidR="007E5A85" w:rsidRDefault="00C57F98">
            <w:pPr>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objective of the project is to encourage students to define their own problems of interests and formulate them in a formal mathematical way. The topic </w:t>
            </w:r>
            <w:r>
              <w:rPr>
                <w:rFonts w:ascii="Times New Roman" w:eastAsia="Times New Roman" w:hAnsi="Times New Roman" w:cs="Times New Roman"/>
                <w:sz w:val="20"/>
                <w:szCs w:val="20"/>
              </w:rPr>
              <w:t>should be related to the general theme of the course. As part of the project you should:</w:t>
            </w:r>
          </w:p>
          <w:p w:rsidR="007E5A85" w:rsidRDefault="007E5A85">
            <w:pPr>
              <w:contextualSpacing/>
              <w:rPr>
                <w:rFonts w:ascii="Times New Roman" w:eastAsia="Times New Roman" w:hAnsi="Times New Roman" w:cs="Times New Roman"/>
                <w:sz w:val="10"/>
                <w:szCs w:val="10"/>
              </w:rPr>
            </w:pPr>
          </w:p>
          <w:p w:rsidR="007E5A85" w:rsidRDefault="00C57F98">
            <w:pPr>
              <w:numPr>
                <w:ilvl w:val="0"/>
                <w:numId w:val="3"/>
              </w:numPr>
              <w:shd w:val="clear" w:color="auto" w:fill="FFFFFF"/>
              <w:spacing w:before="100" w:beforeAutospacing="1" w:after="100" w:afterAutospacing="1"/>
              <w:contextualSpacing/>
              <w:rPr>
                <w:rFonts w:ascii="Times New Roman" w:eastAsia="Times New Roman" w:hAnsi="Times New Roman" w:cs="Times New Roman"/>
                <w:sz w:val="21"/>
                <w:szCs w:val="21"/>
              </w:rPr>
            </w:pPr>
            <w:r>
              <w:rPr>
                <w:rFonts w:ascii="Times New Roman" w:eastAsia="Times New Roman" w:hAnsi="Times New Roman" w:cs="Times New Roman"/>
                <w:i/>
                <w:iCs/>
                <w:sz w:val="21"/>
                <w:szCs w:val="21"/>
              </w:rPr>
              <w:t xml:space="preserve">formulate </w:t>
            </w:r>
            <w:r>
              <w:rPr>
                <w:rFonts w:ascii="Times New Roman" w:eastAsia="Times New Roman" w:hAnsi="Times New Roman" w:cs="Times New Roman"/>
                <w:iCs/>
                <w:sz w:val="21"/>
                <w:szCs w:val="21"/>
              </w:rPr>
              <w:t>a target problem</w:t>
            </w:r>
          </w:p>
          <w:p w:rsidR="007E5A85" w:rsidRDefault="00C57F98">
            <w:pPr>
              <w:numPr>
                <w:ilvl w:val="0"/>
                <w:numId w:val="3"/>
              </w:numPr>
              <w:shd w:val="clear" w:color="auto" w:fill="FFFFFF"/>
              <w:spacing w:before="100" w:beforeAutospacing="1" w:after="100" w:afterAutospacing="1"/>
              <w:contextualSpacing/>
              <w:rPr>
                <w:rFonts w:ascii="Times New Roman" w:eastAsia="Times New Roman" w:hAnsi="Times New Roman" w:cs="Times New Roman"/>
                <w:sz w:val="21"/>
                <w:szCs w:val="21"/>
              </w:rPr>
            </w:pPr>
            <w:r>
              <w:rPr>
                <w:rFonts w:ascii="Times New Roman" w:eastAsia="Times New Roman" w:hAnsi="Times New Roman" w:cs="Times New Roman"/>
                <w:i/>
                <w:iCs/>
                <w:sz w:val="21"/>
                <w:szCs w:val="21"/>
              </w:rPr>
              <w:t>apply</w:t>
            </w:r>
            <w:r>
              <w:rPr>
                <w:rFonts w:ascii="Times New Roman" w:eastAsia="Times New Roman" w:hAnsi="Times New Roman" w:cs="Times New Roman"/>
                <w:sz w:val="21"/>
                <w:szCs w:val="21"/>
              </w:rPr>
              <w:t> a decision making methodology to solve the formulated problem</w:t>
            </w:r>
          </w:p>
          <w:p w:rsidR="007E5A85" w:rsidRDefault="00C57F98">
            <w:pPr>
              <w:numPr>
                <w:ilvl w:val="0"/>
                <w:numId w:val="3"/>
              </w:numPr>
              <w:shd w:val="clear" w:color="auto" w:fill="FFFFFF"/>
              <w:spacing w:before="100" w:beforeAutospacing="1" w:after="100" w:afterAutospacing="1"/>
              <w:contextualSpacing/>
              <w:rPr>
                <w:rFonts w:ascii="Times New Roman" w:eastAsia="Times New Roman" w:hAnsi="Times New Roman" w:cs="Times New Roman"/>
                <w:sz w:val="21"/>
                <w:szCs w:val="21"/>
              </w:rPr>
            </w:pPr>
            <w:r>
              <w:rPr>
                <w:rFonts w:ascii="Times New Roman" w:eastAsia="Times New Roman" w:hAnsi="Times New Roman" w:cs="Times New Roman"/>
                <w:i/>
                <w:iCs/>
                <w:sz w:val="21"/>
                <w:szCs w:val="21"/>
              </w:rPr>
              <w:t xml:space="preserve">present </w:t>
            </w:r>
            <w:r>
              <w:rPr>
                <w:rFonts w:ascii="Times New Roman" w:eastAsia="Times New Roman" w:hAnsi="Times New Roman" w:cs="Times New Roman"/>
                <w:sz w:val="21"/>
                <w:szCs w:val="21"/>
              </w:rPr>
              <w:t>the results to other people</w:t>
            </w:r>
          </w:p>
          <w:p w:rsidR="007E5A85" w:rsidRDefault="007E5A85">
            <w:pPr>
              <w:shd w:val="clear" w:color="auto" w:fill="FFFFFF"/>
              <w:spacing w:before="100" w:beforeAutospacing="1" w:after="100" w:afterAutospacing="1"/>
              <w:contextualSpacing/>
              <w:rPr>
                <w:rFonts w:ascii="Times New Roman" w:eastAsia="Times New Roman" w:hAnsi="Times New Roman" w:cs="Times New Roman"/>
                <w:sz w:val="21"/>
                <w:szCs w:val="21"/>
              </w:rPr>
            </w:pPr>
          </w:p>
        </w:tc>
      </w:tr>
    </w:tbl>
    <w:p w:rsidR="007E5A85" w:rsidRDefault="007E5A85">
      <w:pPr>
        <w:rPr>
          <w:rFonts w:ascii="Times New Roman" w:hAnsi="Times New Roman" w:cs="Times New Roman"/>
          <w:sz w:val="20"/>
          <w:szCs w:val="20"/>
        </w:rPr>
      </w:pPr>
    </w:p>
    <w:p w:rsidR="007E5A85" w:rsidRDefault="007E5A85">
      <w:pPr>
        <w:rPr>
          <w:rFonts w:ascii="Times New Roman" w:hAnsi="Times New Roman" w:cs="Times New Roman"/>
          <w:sz w:val="20"/>
          <w:szCs w:val="20"/>
        </w:rPr>
      </w:pPr>
    </w:p>
    <w:p w:rsidR="007E5A85" w:rsidRDefault="007E5A85">
      <w:pPr>
        <w:rPr>
          <w:rFonts w:ascii="Times New Roman" w:hAnsi="Times New Roman" w:cs="Times New Roman"/>
          <w:sz w:val="20"/>
          <w:szCs w:val="20"/>
        </w:rPr>
      </w:pPr>
    </w:p>
    <w:sectPr w:rsidR="007E5A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65C54"/>
    <w:multiLevelType w:val="hybridMultilevel"/>
    <w:tmpl w:val="6E74D110"/>
    <w:lvl w:ilvl="0" w:tplc="E932D6CA">
      <w:start w:val="1"/>
      <w:numFmt w:val="bullet"/>
      <w:lvlText w:val=""/>
      <w:lvlJc w:val="left"/>
      <w:pPr>
        <w:tabs>
          <w:tab w:val="num" w:pos="144"/>
        </w:tabs>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878AE"/>
    <w:multiLevelType w:val="hybridMultilevel"/>
    <w:tmpl w:val="7B725058"/>
    <w:lvl w:ilvl="0" w:tplc="EE189D98">
      <w:start w:val="1"/>
      <w:numFmt w:val="bullet"/>
      <w:lvlText w:val=""/>
      <w:lvlJc w:val="left"/>
      <w:pPr>
        <w:tabs>
          <w:tab w:val="num" w:pos="144"/>
        </w:tabs>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80E47"/>
    <w:multiLevelType w:val="hybridMultilevel"/>
    <w:tmpl w:val="FF4C8A8E"/>
    <w:lvl w:ilvl="0" w:tplc="86B44268">
      <w:start w:val="1"/>
      <w:numFmt w:val="bullet"/>
      <w:lvlText w:val=""/>
      <w:lvlJc w:val="left"/>
      <w:pPr>
        <w:tabs>
          <w:tab w:val="num" w:pos="144"/>
        </w:tabs>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96AE6"/>
    <w:multiLevelType w:val="hybridMultilevel"/>
    <w:tmpl w:val="703AF4AA"/>
    <w:lvl w:ilvl="0" w:tplc="E932D6CA">
      <w:start w:val="1"/>
      <w:numFmt w:val="bullet"/>
      <w:lvlText w:val=""/>
      <w:lvlJc w:val="left"/>
      <w:pPr>
        <w:tabs>
          <w:tab w:val="num" w:pos="144"/>
        </w:tabs>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removePersonalInformation/>
  <w:hideGrammaticalErrors/>
  <w:proofState w:spelling="clean" w:grammar="clean"/>
  <w:defaultTabStop w:val="720"/>
  <w:drawingGridHorizontalSpacing w:val="1000"/>
  <w:drawingGridVerticalSpacing w:val="100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A85"/>
    <w:rsid w:val="00084D62"/>
    <w:rsid w:val="00182A35"/>
    <w:rsid w:val="004B5F1E"/>
    <w:rsid w:val="006510EE"/>
    <w:rsid w:val="007E5A85"/>
    <w:rsid w:val="00C57F98"/>
    <w:rsid w:val="00D26D98"/>
    <w:rsid w:val="00E12EE1"/>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F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inkyoo.park@kaist.ac.k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2016-09-04T13:19:00Z</cp:lastPrinted>
  <dcterms:created xsi:type="dcterms:W3CDTF">2016-07-07T05:24:00Z</dcterms:created>
  <dcterms:modified xsi:type="dcterms:W3CDTF">2018-03-21T06:34:00Z</dcterms:modified>
</cp:coreProperties>
</file>