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Breast Cancer Classification Model Results</w:t>
      </w:r>
    </w:p>
    <w:p>
      <w:pPr>
        <w:jc w:val="center"/>
      </w:pPr>
      <w:r>
        <w:t>Test split: 25% (random_state=42, stratified). Dataset: Breast Cancer Wisconsin (Original).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Confusion Matrix</w:t>
            </w:r>
          </w:p>
        </w:tc>
        <w:tc>
          <w:tcPr>
            <w:tcW w:type="dxa" w:w="2160"/>
          </w:tcPr>
          <w:p>
            <w:r>
              <w:t>Label Order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0.9649</w:t>
            </w:r>
          </w:p>
        </w:tc>
        <w:tc>
          <w:tcPr>
            <w:tcW w:type="dxa" w:w="2160"/>
          </w:tcPr>
          <w:p>
            <w:r>
              <w:t>[[108, 3], [3, 57]]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KNN (k=5)</w:t>
            </w:r>
          </w:p>
        </w:tc>
        <w:tc>
          <w:tcPr>
            <w:tcW w:type="dxa" w:w="2160"/>
          </w:tcPr>
          <w:p>
            <w:r>
              <w:t>0.9532</w:t>
            </w:r>
          </w:p>
        </w:tc>
        <w:tc>
          <w:tcPr>
            <w:tcW w:type="dxa" w:w="2160"/>
          </w:tcPr>
          <w:p>
            <w:r>
              <w:t>[[106, 5], [3, 57]]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Linear SVM (linear kernel)</w:t>
            </w:r>
          </w:p>
        </w:tc>
        <w:tc>
          <w:tcPr>
            <w:tcW w:type="dxa" w:w="2160"/>
          </w:tcPr>
          <w:p>
            <w:r>
              <w:t>0.9591</w:t>
            </w:r>
          </w:p>
        </w:tc>
        <w:tc>
          <w:tcPr>
            <w:tcW w:type="dxa" w:w="2160"/>
          </w:tcPr>
          <w:p>
            <w:r>
              <w:t>[[106, 5], [2, 58]]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Kernel SVM (RBF)</w:t>
            </w:r>
          </w:p>
        </w:tc>
        <w:tc>
          <w:tcPr>
            <w:tcW w:type="dxa" w:w="2160"/>
          </w:tcPr>
          <w:p>
            <w:r>
              <w:t>0.9649</w:t>
            </w:r>
          </w:p>
        </w:tc>
        <w:tc>
          <w:tcPr>
            <w:tcW w:type="dxa" w:w="2160"/>
          </w:tcPr>
          <w:p>
            <w:r>
              <w:t>[[106, 5], [1, 59]]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Naive Bayes (Gaussian)</w:t>
            </w:r>
          </w:p>
        </w:tc>
        <w:tc>
          <w:tcPr>
            <w:tcW w:type="dxa" w:w="2160"/>
          </w:tcPr>
          <w:p>
            <w:r>
              <w:t>0.9591</w:t>
            </w:r>
          </w:p>
        </w:tc>
        <w:tc>
          <w:tcPr>
            <w:tcW w:type="dxa" w:w="2160"/>
          </w:tcPr>
          <w:p>
            <w:r>
              <w:t>[[106, 5], [2, 58]]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0.9591</w:t>
            </w:r>
          </w:p>
        </w:tc>
        <w:tc>
          <w:tcPr>
            <w:tcW w:type="dxa" w:w="2160"/>
          </w:tcPr>
          <w:p>
            <w:r>
              <w:t>[[105, 6], [1, 59]]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Random Forest (n_estimators=10)</w:t>
            </w:r>
          </w:p>
        </w:tc>
        <w:tc>
          <w:tcPr>
            <w:tcW w:type="dxa" w:w="2160"/>
          </w:tcPr>
          <w:p>
            <w:r>
              <w:t>0.9591</w:t>
            </w:r>
          </w:p>
        </w:tc>
        <w:tc>
          <w:tcPr>
            <w:tcW w:type="dxa" w:w="2160"/>
          </w:tcPr>
          <w:p>
            <w:r>
              <w:t>[[106, 5], [2, 58]]</w:t>
            </w:r>
          </w:p>
        </w:tc>
        <w:tc>
          <w:tcPr>
            <w:tcW w:type="dxa" w:w="2160"/>
          </w:tcPr>
          <w:p>
            <w:r>
              <w:t>labels [2=Benign, 4=Malignant]</w:t>
            </w:r>
          </w:p>
        </w:tc>
      </w:tr>
      <w:tr>
        <w:tc>
          <w:tcPr>
            <w:tcW w:type="dxa" w:w="2160"/>
          </w:tcPr>
          <w:p>
            <w:r>
              <w:t>XGBoost (n_estimators=10)</w:t>
            </w:r>
          </w:p>
        </w:tc>
        <w:tc>
          <w:tcPr>
            <w:tcW w:type="dxa" w:w="2160"/>
          </w:tcPr>
          <w:p>
            <w:r>
              <w:t>0.9591</w:t>
            </w:r>
          </w:p>
        </w:tc>
        <w:tc>
          <w:tcPr>
            <w:tcW w:type="dxa" w:w="2160"/>
          </w:tcPr>
          <w:p>
            <w:r>
              <w:t>[[106, 5], [2, 58]]</w:t>
            </w:r>
          </w:p>
        </w:tc>
        <w:tc>
          <w:tcPr>
            <w:tcW w:type="dxa" w:w="2160"/>
          </w:tcPr>
          <w:p>
            <w:r>
              <w:t>labels [0=Benign, 1=Malignant] (mapped from 2/4)</w:t>
            </w:r>
          </w:p>
        </w:tc>
      </w:tr>
    </w:tbl>
    <w:p/>
    <w:p>
      <w:r>
        <w:rPr>
          <w:i/>
        </w:rPr>
        <w:t>Note: Confusion matrices are formatted as [[TN, FP], [FN, TP]] with the label order shown.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