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OUR</w:t>
      </w:r>
      <w:r>
        <w:t xml:space="preserve"> STORY </w:t>
      </w:r>
    </w:p>
    <w:p>
      <w:pPr>
        <w:pStyle w:val="style0"/>
        <w:rPr/>
      </w:pPr>
    </w:p>
    <w:p>
      <w:pPr>
        <w:pStyle w:val="style0"/>
        <w:rPr/>
      </w:pPr>
    </w:p>
    <w:p>
      <w:pPr>
        <w:pStyle w:val="style0"/>
        <w:rPr/>
      </w:pPr>
    </w:p>
    <w:p>
      <w:pPr>
        <w:pStyle w:val="style0"/>
        <w:rPr/>
      </w:pPr>
      <w:r>
        <w:t>T he vision for the establishment of a mission school in the estate was incubated and birthed in 1994 by Sister Doris Abili, then a lecturer in one of the Nation's tertiary institutions in northern Nigeria. She solicited the approval of Newlife Baptist Church to grant her permission to use the name of the church as well as her premises to start a nursery and primary school with the intention of relocating it to a permanent site in future. Having reached an understanding with the church leadership, she advertised the school and vacancies for teachers were filled.</w:t>
      </w:r>
    </w:p>
    <w:p>
      <w:pPr>
        <w:pStyle w:val="style0"/>
        <w:rPr/>
      </w:pPr>
    </w:p>
    <w:p>
      <w:pPr>
        <w:pStyle w:val="style0"/>
        <w:rPr/>
      </w:pPr>
      <w:r>
        <w:t>Mrs. Stella Dodo was employed by Sister Doris Abili who no sooner left Port-Harcourt to her station leaving the school for Mrs. Stella Dodo to administer. The school kicked off humbly using the small church building with four children and the pioneer teachers who were Mr. Pius, Miss Anumason Larnnard and Miss Margret Anita. Some of the challenges associated with foundational period of school growth led to Newlife Baptist Church under the leadership of Bro G.A. Apapa who was supported by Bro.</w:t>
      </w:r>
    </w:p>
    <w:p>
      <w:pPr>
        <w:pStyle w:val="style0"/>
        <w:rPr/>
      </w:pPr>
      <w:r>
        <w:t>Nyanabe some months later was formally took over the ownership of the school in 1996. The head teacher and other staff members re-applied for their positions and were employed by the church. As the school grew, some other teachers joined the teaching staff and this included</w:t>
      </w:r>
    </w:p>
    <w:p>
      <w:pPr>
        <w:pStyle w:val="style0"/>
        <w:rPr/>
      </w:pPr>
    </w:p>
    <w:p>
      <w:pPr>
        <w:pStyle w:val="style0"/>
        <w:rPr/>
      </w:pPr>
      <w:r>
        <w:t>Miss Luck Ordu, Miss Agnes Njoku, Mr. Ifeanyi Olisa, Mr. Ugochukwu Okafor, Miss Ebi Berenengi, Mr. Godwin G Nagberi, Miss Chidinma Eboh and the schools dedicated cleaner Mrs. Sarah Nagberi.</w:t>
      </w:r>
    </w:p>
    <w:p>
      <w:pPr>
        <w:pStyle w:val="style0"/>
        <w:rPr/>
      </w:pPr>
    </w:p>
    <w:p>
      <w:pPr>
        <w:pStyle w:val="style0"/>
        <w:rPr/>
      </w:pPr>
      <w:r>
        <w:t>The school management committee heads whom Mrs Dodo served under were Bro Nyanabo, Bro G.A Apapa, Sis Patricia Jamabo, Chief Sunny Dressman, Bro Ezekiel Amachree and Bro Nduoma Egba. Concern of parents for the safety of their children and wards in the school without a perimeter fence and other problems of the school led to the birth of the parents' teachers association in 1999 with</w:t>
      </w:r>
    </w:p>
    <w:p>
      <w:pPr>
        <w:pStyle w:val="style0"/>
        <w:rPr/>
      </w:pPr>
    </w:p>
    <w:p>
      <w:pPr>
        <w:pStyle w:val="style0"/>
        <w:rPr/>
      </w:pPr>
      <w:r>
        <w:t>Mr. Stephen Ajibare as the Chairman who was later succeeded by Mr. Lebari.</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335</Words>
  <Characters>1666</Characters>
  <Application>WPS Office</Application>
  <Paragraphs>15</Paragraphs>
  <CharactersWithSpaces>1995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2026-10-15T17:25:09Z</dcterms:created>
  <dc:creator>itel A667L</dc:creator>
  <lastModifiedBy>itel A667L</lastModifiedBy>
  <dcterms:modified xsi:type="dcterms:W3CDTF">2026-10-15T17:31:22Z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819597f3e5694c9b90992eb907b9cf32</vt:lpwstr>
  </property>
</Properties>
</file>