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D4D1C" w14:textId="77777777" w:rsidR="00DD43FE" w:rsidRPr="003B7530" w:rsidRDefault="00C10DDB" w:rsidP="003B7530">
      <w:pPr>
        <w:jc w:val="center"/>
        <w:rPr>
          <w:b/>
        </w:rPr>
      </w:pPr>
      <w:r w:rsidRPr="003B7530">
        <w:rPr>
          <w:rFonts w:hint="eastAsia"/>
          <w:b/>
        </w:rPr>
        <w:t>美至智能增长演示</w:t>
      </w:r>
    </w:p>
    <w:p w14:paraId="11A40D1B" w14:textId="4F0173C3" w:rsidR="00C10DDB" w:rsidRDefault="00C10DDB" w:rsidP="00E91BA4">
      <w:pPr>
        <w:pStyle w:val="1"/>
        <w:numPr>
          <w:ilvl w:val="0"/>
          <w:numId w:val="11"/>
        </w:numPr>
        <w:rPr>
          <w:sz w:val="24"/>
          <w:szCs w:val="24"/>
        </w:rPr>
      </w:pPr>
      <w:r w:rsidRPr="00E91BA4">
        <w:rPr>
          <w:rFonts w:hint="eastAsia"/>
          <w:sz w:val="24"/>
          <w:szCs w:val="24"/>
        </w:rPr>
        <w:t>基本</w:t>
      </w:r>
      <w:r w:rsidR="00821B9E" w:rsidRPr="00E91BA4">
        <w:rPr>
          <w:rFonts w:hint="eastAsia"/>
          <w:sz w:val="24"/>
          <w:szCs w:val="24"/>
        </w:rPr>
        <w:t>操作</w:t>
      </w:r>
    </w:p>
    <w:p w14:paraId="5D9787CB" w14:textId="1FF9C8CC" w:rsidR="00821B9E" w:rsidRDefault="00C10DDB" w:rsidP="00821B9E">
      <w:pPr>
        <w:pStyle w:val="a3"/>
        <w:ind w:left="720" w:firstLineChars="0" w:firstLine="0"/>
        <w:rPr>
          <w:sz w:val="18"/>
          <w:szCs w:val="18"/>
        </w:rPr>
      </w:pPr>
      <w:r w:rsidRPr="00821B9E">
        <w:rPr>
          <w:rFonts w:hint="eastAsia"/>
          <w:sz w:val="18"/>
          <w:szCs w:val="18"/>
        </w:rPr>
        <w:t>美至智能增长系统，</w:t>
      </w:r>
      <w:r w:rsidR="00D17727">
        <w:rPr>
          <w:rFonts w:hint="eastAsia"/>
          <w:sz w:val="18"/>
          <w:szCs w:val="18"/>
        </w:rPr>
        <w:t>可提供多场景下的智能增长演示。在每个场景下，用户均能自行定义可视化图形的输入维度，最终的</w:t>
      </w:r>
      <w:r w:rsidR="005E6E4B">
        <w:rPr>
          <w:rFonts w:hint="eastAsia"/>
          <w:sz w:val="18"/>
          <w:szCs w:val="18"/>
        </w:rPr>
        <w:t>视图</w:t>
      </w:r>
      <w:r w:rsidR="00821B9E">
        <w:rPr>
          <w:rFonts w:hint="eastAsia"/>
          <w:sz w:val="18"/>
          <w:szCs w:val="18"/>
        </w:rPr>
        <w:t>将根据输入维度进行智能变动，基本操作步骤如下：</w:t>
      </w:r>
    </w:p>
    <w:p w14:paraId="19415F6C" w14:textId="77777777" w:rsidR="00821B9E" w:rsidRDefault="000525D4" w:rsidP="00821B9E">
      <w:pPr>
        <w:pStyle w:val="a3"/>
        <w:numPr>
          <w:ilvl w:val="0"/>
          <w:numId w:val="2"/>
        </w:numPr>
        <w:ind w:firstLineChars="0"/>
        <w:rPr>
          <w:sz w:val="18"/>
          <w:szCs w:val="18"/>
        </w:rPr>
      </w:pPr>
      <w:r>
        <w:rPr>
          <w:rFonts w:hint="eastAsia"/>
          <w:sz w:val="18"/>
          <w:szCs w:val="18"/>
        </w:rPr>
        <w:t>输入：</w:t>
      </w:r>
      <w:r w:rsidR="00821B9E">
        <w:rPr>
          <w:rFonts w:hint="eastAsia"/>
          <w:sz w:val="18"/>
          <w:szCs w:val="18"/>
        </w:rPr>
        <w:t>选择场景模块-自定义输入维度</w:t>
      </w:r>
    </w:p>
    <w:p w14:paraId="7BF6828E" w14:textId="2AEE9ED9" w:rsidR="00821B9E" w:rsidRDefault="000525D4" w:rsidP="00821B9E">
      <w:pPr>
        <w:pStyle w:val="a3"/>
        <w:numPr>
          <w:ilvl w:val="0"/>
          <w:numId w:val="2"/>
        </w:numPr>
        <w:ind w:firstLineChars="0"/>
        <w:rPr>
          <w:sz w:val="18"/>
          <w:szCs w:val="18"/>
        </w:rPr>
      </w:pPr>
      <w:r>
        <w:rPr>
          <w:rFonts w:hint="eastAsia"/>
          <w:sz w:val="18"/>
          <w:szCs w:val="18"/>
        </w:rPr>
        <w:t>输出：</w:t>
      </w:r>
      <w:r w:rsidR="00821B9E">
        <w:rPr>
          <w:rFonts w:hint="eastAsia"/>
          <w:sz w:val="18"/>
          <w:szCs w:val="18"/>
        </w:rPr>
        <w:t>完成自定义输入，一键点击“画图”按键，则输出栏会智能显示</w:t>
      </w:r>
      <w:r>
        <w:rPr>
          <w:rFonts w:hint="eastAsia"/>
          <w:sz w:val="18"/>
          <w:szCs w:val="18"/>
        </w:rPr>
        <w:t>对应的</w:t>
      </w:r>
      <w:r w:rsidR="00DD4FCA">
        <w:rPr>
          <w:rFonts w:hint="eastAsia"/>
          <w:sz w:val="18"/>
          <w:szCs w:val="18"/>
        </w:rPr>
        <w:t>视图</w:t>
      </w:r>
    </w:p>
    <w:p w14:paraId="3AFB7700" w14:textId="678AA757" w:rsidR="00821B9E" w:rsidRDefault="00821B9E" w:rsidP="00821B9E">
      <w:pPr>
        <w:pStyle w:val="a3"/>
        <w:numPr>
          <w:ilvl w:val="0"/>
          <w:numId w:val="2"/>
        </w:numPr>
        <w:ind w:firstLineChars="0"/>
        <w:rPr>
          <w:sz w:val="18"/>
          <w:szCs w:val="18"/>
        </w:rPr>
      </w:pPr>
      <w:r>
        <w:rPr>
          <w:rFonts w:hint="eastAsia"/>
          <w:sz w:val="18"/>
          <w:szCs w:val="18"/>
        </w:rPr>
        <w:t>交互</w:t>
      </w:r>
      <w:r w:rsidR="00DD4FCA">
        <w:rPr>
          <w:rFonts w:hint="eastAsia"/>
          <w:sz w:val="18"/>
          <w:szCs w:val="18"/>
        </w:rPr>
        <w:t>：鼠标放置在图形中某</w:t>
      </w:r>
      <w:r w:rsidR="00D23145">
        <w:rPr>
          <w:rFonts w:hint="eastAsia"/>
          <w:sz w:val="18"/>
          <w:szCs w:val="18"/>
        </w:rPr>
        <w:t>数据点上，则自动显示该数据点的数据</w:t>
      </w:r>
      <w:r w:rsidR="00DD4FCA">
        <w:rPr>
          <w:rFonts w:hint="eastAsia"/>
          <w:sz w:val="18"/>
          <w:szCs w:val="18"/>
        </w:rPr>
        <w:t>详情</w:t>
      </w:r>
    </w:p>
    <w:p w14:paraId="5C1106C0" w14:textId="5BAAA940" w:rsidR="000525D4" w:rsidRPr="00821B9E" w:rsidRDefault="000525D4" w:rsidP="00821B9E">
      <w:pPr>
        <w:pStyle w:val="a3"/>
        <w:numPr>
          <w:ilvl w:val="0"/>
          <w:numId w:val="2"/>
        </w:numPr>
        <w:ind w:firstLineChars="0"/>
        <w:rPr>
          <w:sz w:val="18"/>
          <w:szCs w:val="18"/>
        </w:rPr>
      </w:pPr>
      <w:r>
        <w:rPr>
          <w:rFonts w:hint="eastAsia"/>
          <w:sz w:val="18"/>
          <w:szCs w:val="18"/>
        </w:rPr>
        <w:t>下载：</w:t>
      </w:r>
      <w:r w:rsidR="00DD4FCA">
        <w:rPr>
          <w:rFonts w:hint="eastAsia"/>
          <w:sz w:val="18"/>
          <w:szCs w:val="18"/>
        </w:rPr>
        <w:t>视图右上角</w:t>
      </w:r>
      <w:r w:rsidR="00D23145">
        <w:rPr>
          <w:rFonts w:hint="eastAsia"/>
          <w:noProof/>
          <w:sz w:val="18"/>
          <w:szCs w:val="18"/>
        </w:rPr>
        <w:drawing>
          <wp:inline distT="0" distB="0" distL="0" distR="0" wp14:anchorId="10F753B4" wp14:editId="12AC2F36">
            <wp:extent cx="303481" cy="219164"/>
            <wp:effectExtent l="0" t="0" r="1905" b="9525"/>
            <wp:docPr id="13" name="图片 13" descr="../Desktop/屏幕快照%202018-08-27%20下午4.4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屏幕快照%202018-08-27%20下午4.45.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319" cy="239990"/>
                    </a:xfrm>
                    <a:prstGeom prst="rect">
                      <a:avLst/>
                    </a:prstGeom>
                    <a:noFill/>
                    <a:ln>
                      <a:noFill/>
                    </a:ln>
                  </pic:spPr>
                </pic:pic>
              </a:graphicData>
            </a:graphic>
          </wp:inline>
        </w:drawing>
      </w:r>
      <w:r w:rsidR="00DD4FCA">
        <w:rPr>
          <w:rFonts w:hint="eastAsia"/>
          <w:sz w:val="18"/>
          <w:szCs w:val="18"/>
        </w:rPr>
        <w:t>有下载功能，可支持多种图像格式下载和</w:t>
      </w:r>
      <w:r w:rsidR="00D23145">
        <w:rPr>
          <w:rFonts w:hint="eastAsia"/>
          <w:sz w:val="18"/>
          <w:szCs w:val="18"/>
        </w:rPr>
        <w:t>多种格式的数据</w:t>
      </w:r>
      <w:r>
        <w:rPr>
          <w:rFonts w:hint="eastAsia"/>
          <w:sz w:val="18"/>
          <w:szCs w:val="18"/>
        </w:rPr>
        <w:t>下载。</w:t>
      </w:r>
    </w:p>
    <w:p w14:paraId="143CE618" w14:textId="091EA58D" w:rsidR="00C10DDB" w:rsidRDefault="00C10DDB" w:rsidP="00E91BA4">
      <w:pPr>
        <w:pStyle w:val="1"/>
        <w:numPr>
          <w:ilvl w:val="0"/>
          <w:numId w:val="11"/>
        </w:numPr>
        <w:rPr>
          <w:sz w:val="24"/>
          <w:szCs w:val="24"/>
        </w:rPr>
      </w:pPr>
      <w:r w:rsidRPr="00E91BA4">
        <w:rPr>
          <w:rFonts w:hint="eastAsia"/>
          <w:sz w:val="24"/>
          <w:szCs w:val="24"/>
        </w:rPr>
        <w:t>各</w:t>
      </w:r>
      <w:r w:rsidR="000525D4" w:rsidRPr="00E91BA4">
        <w:rPr>
          <w:rFonts w:hint="eastAsia"/>
          <w:sz w:val="24"/>
          <w:szCs w:val="24"/>
        </w:rPr>
        <w:t>输入维度说明</w:t>
      </w:r>
    </w:p>
    <w:p w14:paraId="7F53E13C" w14:textId="303D45CA" w:rsidR="000525D4" w:rsidRPr="007F7C5E" w:rsidRDefault="000525D4" w:rsidP="00E91BA4">
      <w:pPr>
        <w:pStyle w:val="2"/>
        <w:numPr>
          <w:ilvl w:val="0"/>
          <w:numId w:val="12"/>
        </w:numPr>
        <w:rPr>
          <w:rFonts w:asciiTheme="minorEastAsia" w:eastAsiaTheme="minorEastAsia" w:hAnsiTheme="minorEastAsia"/>
          <w:sz w:val="21"/>
          <w:szCs w:val="21"/>
        </w:rPr>
      </w:pPr>
      <w:r w:rsidRPr="007F7C5E">
        <w:rPr>
          <w:rFonts w:asciiTheme="minorEastAsia" w:eastAsiaTheme="minorEastAsia" w:hAnsiTheme="minorEastAsia" w:hint="eastAsia"/>
          <w:sz w:val="21"/>
          <w:szCs w:val="21"/>
        </w:rPr>
        <w:t>颜色</w:t>
      </w:r>
    </w:p>
    <w:p w14:paraId="4FF4B5AE" w14:textId="77777777" w:rsidR="000525D4" w:rsidRPr="003B7530" w:rsidRDefault="000525D4" w:rsidP="003B7530">
      <w:pPr>
        <w:pStyle w:val="a3"/>
        <w:ind w:left="720" w:firstLineChars="0" w:firstLine="0"/>
        <w:rPr>
          <w:sz w:val="18"/>
          <w:szCs w:val="18"/>
        </w:rPr>
      </w:pPr>
      <w:r w:rsidRPr="003B7530">
        <w:rPr>
          <w:rFonts w:hint="eastAsia"/>
          <w:sz w:val="18"/>
          <w:szCs w:val="18"/>
        </w:rPr>
        <w:t>颜色图例可以是分类图例或定量图例：</w:t>
      </w:r>
    </w:p>
    <w:p w14:paraId="79EAA9DA" w14:textId="77777777" w:rsidR="000525D4" w:rsidRPr="003B7530" w:rsidRDefault="000525D4" w:rsidP="003B7530">
      <w:pPr>
        <w:pStyle w:val="a3"/>
        <w:ind w:left="720" w:firstLineChars="0" w:firstLine="0"/>
        <w:rPr>
          <w:sz w:val="18"/>
          <w:szCs w:val="18"/>
        </w:rPr>
      </w:pPr>
      <w:r w:rsidRPr="003B7530">
        <w:rPr>
          <w:rFonts w:hint="eastAsia"/>
          <w:sz w:val="18"/>
          <w:szCs w:val="18"/>
        </w:rPr>
        <w:t>分类图例表示离散类别（如地区，客户名等），则不同颜色表示不同的类别；</w:t>
      </w:r>
    </w:p>
    <w:p w14:paraId="3A8301A3" w14:textId="1E223AC9" w:rsidR="000525D4" w:rsidRDefault="000525D4" w:rsidP="003B7530">
      <w:pPr>
        <w:pStyle w:val="a3"/>
        <w:ind w:left="720" w:firstLineChars="0" w:firstLine="0"/>
        <w:rPr>
          <w:sz w:val="18"/>
          <w:szCs w:val="18"/>
        </w:rPr>
      </w:pPr>
      <w:r w:rsidRPr="003B7530">
        <w:rPr>
          <w:rFonts w:hint="eastAsia"/>
          <w:sz w:val="18"/>
          <w:szCs w:val="18"/>
        </w:rPr>
        <w:t>定量图例表示数值范围（如销售额，客单价等）</w:t>
      </w:r>
      <w:r w:rsidR="00CE1F97">
        <w:rPr>
          <w:rFonts w:hint="eastAsia"/>
          <w:sz w:val="18"/>
          <w:szCs w:val="18"/>
        </w:rPr>
        <w:t>，则不同颜色</w:t>
      </w:r>
      <w:r w:rsidRPr="003B7530">
        <w:rPr>
          <w:rFonts w:hint="eastAsia"/>
          <w:sz w:val="18"/>
          <w:szCs w:val="18"/>
        </w:rPr>
        <w:t>表示数值的大小。</w:t>
      </w:r>
    </w:p>
    <w:p w14:paraId="025EF55E" w14:textId="77777777" w:rsidR="003B7530" w:rsidRPr="003B7530" w:rsidRDefault="003B7530" w:rsidP="003B7530">
      <w:pPr>
        <w:pStyle w:val="a3"/>
        <w:ind w:left="720" w:firstLineChars="0" w:firstLine="0"/>
        <w:rPr>
          <w:sz w:val="18"/>
          <w:szCs w:val="18"/>
        </w:rPr>
      </w:pPr>
    </w:p>
    <w:p w14:paraId="4EE2A45A" w14:textId="0C2D999F" w:rsidR="000525D4" w:rsidRPr="003B7530" w:rsidRDefault="005167D2" w:rsidP="003B7530">
      <w:pPr>
        <w:pStyle w:val="a3"/>
        <w:ind w:left="720" w:firstLineChars="0" w:firstLine="0"/>
        <w:rPr>
          <w:sz w:val="18"/>
          <w:szCs w:val="18"/>
        </w:rPr>
      </w:pPr>
      <w:r w:rsidRPr="003B7530">
        <w:rPr>
          <w:rFonts w:hint="eastAsia"/>
          <w:sz w:val="18"/>
          <w:szCs w:val="18"/>
        </w:rPr>
        <w:t>图形色系：表示最终可视化图形的</w:t>
      </w:r>
      <w:r w:rsidR="00AD59D8" w:rsidRPr="003B7530">
        <w:rPr>
          <w:rFonts w:hint="eastAsia"/>
          <w:sz w:val="18"/>
          <w:szCs w:val="18"/>
        </w:rPr>
        <w:t>颜色：</w:t>
      </w:r>
    </w:p>
    <w:p w14:paraId="5946CCD9" w14:textId="16755372" w:rsidR="00AD59D8" w:rsidRPr="003B7530" w:rsidRDefault="00AD59D8" w:rsidP="003B7530">
      <w:pPr>
        <w:pStyle w:val="a3"/>
        <w:ind w:left="720" w:firstLineChars="0" w:firstLine="0"/>
        <w:rPr>
          <w:sz w:val="18"/>
          <w:szCs w:val="18"/>
        </w:rPr>
      </w:pPr>
      <w:r w:rsidRPr="003B7530">
        <w:rPr>
          <w:rFonts w:hint="eastAsia"/>
          <w:sz w:val="18"/>
          <w:szCs w:val="18"/>
        </w:rPr>
        <w:t>蓝色渐变：仅以蓝色色系表示</w:t>
      </w:r>
      <w:r w:rsidR="00CE1F97">
        <w:rPr>
          <w:rFonts w:hint="eastAsia"/>
          <w:sz w:val="18"/>
          <w:szCs w:val="18"/>
        </w:rPr>
        <w:t>不同数据点；</w:t>
      </w:r>
    </w:p>
    <w:p w14:paraId="448DCF03" w14:textId="0602C7BC" w:rsidR="00AD59D8" w:rsidRPr="003B7530" w:rsidRDefault="00CE1F97" w:rsidP="003B7530">
      <w:pPr>
        <w:pStyle w:val="a3"/>
        <w:ind w:left="720" w:firstLineChars="0" w:firstLine="0"/>
        <w:rPr>
          <w:sz w:val="18"/>
          <w:szCs w:val="18"/>
        </w:rPr>
      </w:pPr>
      <w:r>
        <w:rPr>
          <w:rFonts w:hint="eastAsia"/>
          <w:sz w:val="18"/>
          <w:szCs w:val="18"/>
        </w:rPr>
        <w:t>蓝红渐变：用蓝色到红色色系间的所有颜色表示</w:t>
      </w:r>
      <w:r w:rsidR="00AD59D8" w:rsidRPr="003B7530">
        <w:rPr>
          <w:rFonts w:hint="eastAsia"/>
          <w:sz w:val="18"/>
          <w:szCs w:val="18"/>
        </w:rPr>
        <w:t>数据点</w:t>
      </w:r>
      <w:r>
        <w:rPr>
          <w:rFonts w:hint="eastAsia"/>
          <w:sz w:val="18"/>
          <w:szCs w:val="18"/>
        </w:rPr>
        <w:t>。</w:t>
      </w:r>
    </w:p>
    <w:p w14:paraId="0341FAAD" w14:textId="670A49A9" w:rsidR="00AD59D8" w:rsidRPr="007F7C5E" w:rsidRDefault="00AD59D8" w:rsidP="00E91BA4">
      <w:pPr>
        <w:pStyle w:val="2"/>
        <w:numPr>
          <w:ilvl w:val="0"/>
          <w:numId w:val="12"/>
        </w:numPr>
        <w:rPr>
          <w:rFonts w:asciiTheme="minorEastAsia" w:eastAsiaTheme="minorEastAsia" w:hAnsiTheme="minorEastAsia"/>
          <w:sz w:val="21"/>
          <w:szCs w:val="21"/>
        </w:rPr>
      </w:pPr>
      <w:r w:rsidRPr="007F7C5E">
        <w:rPr>
          <w:rFonts w:asciiTheme="minorEastAsia" w:eastAsiaTheme="minorEastAsia" w:hAnsiTheme="minorEastAsia" w:hint="eastAsia"/>
          <w:sz w:val="21"/>
          <w:szCs w:val="21"/>
        </w:rPr>
        <w:t>大小</w:t>
      </w:r>
    </w:p>
    <w:p w14:paraId="40A63FDD" w14:textId="4FFEFA68" w:rsidR="00AD59D8" w:rsidRPr="003B7530" w:rsidRDefault="00AD59D8" w:rsidP="003B7530">
      <w:pPr>
        <w:pStyle w:val="a3"/>
        <w:ind w:left="720" w:firstLineChars="0" w:firstLine="0"/>
        <w:rPr>
          <w:sz w:val="18"/>
          <w:szCs w:val="18"/>
        </w:rPr>
      </w:pPr>
      <w:r w:rsidRPr="003B7530">
        <w:rPr>
          <w:rFonts w:hint="eastAsia"/>
          <w:sz w:val="18"/>
          <w:szCs w:val="18"/>
        </w:rPr>
        <w:t>大小图例也可以是分类图例或定量图例：</w:t>
      </w:r>
    </w:p>
    <w:p w14:paraId="757DC5FF" w14:textId="33B539FC" w:rsidR="00AD59D8" w:rsidRPr="003B7530" w:rsidRDefault="00AD59D8" w:rsidP="003B7530">
      <w:pPr>
        <w:pStyle w:val="a3"/>
        <w:ind w:left="720" w:firstLineChars="0" w:firstLine="0"/>
        <w:rPr>
          <w:sz w:val="18"/>
          <w:szCs w:val="18"/>
        </w:rPr>
      </w:pPr>
      <w:r w:rsidRPr="003B7530">
        <w:rPr>
          <w:rFonts w:hint="eastAsia"/>
          <w:sz w:val="18"/>
          <w:szCs w:val="18"/>
        </w:rPr>
        <w:t>若是分类图例，则不同</w:t>
      </w:r>
      <w:r w:rsidR="00CE1F97">
        <w:rPr>
          <w:rFonts w:hint="eastAsia"/>
          <w:sz w:val="18"/>
          <w:szCs w:val="18"/>
        </w:rPr>
        <w:t>的</w:t>
      </w:r>
      <w:r w:rsidRPr="003B7530">
        <w:rPr>
          <w:rFonts w:hint="eastAsia"/>
          <w:sz w:val="18"/>
          <w:szCs w:val="18"/>
        </w:rPr>
        <w:t>大小表示不同的类别；</w:t>
      </w:r>
    </w:p>
    <w:p w14:paraId="57559BA0" w14:textId="649A0AE3" w:rsidR="00AD59D8" w:rsidRDefault="00AD59D8" w:rsidP="003B7530">
      <w:pPr>
        <w:pStyle w:val="a3"/>
        <w:ind w:left="720" w:firstLineChars="0" w:firstLine="0"/>
        <w:rPr>
          <w:rFonts w:hint="eastAsia"/>
          <w:sz w:val="18"/>
          <w:szCs w:val="18"/>
        </w:rPr>
      </w:pPr>
      <w:r w:rsidRPr="003B7530">
        <w:rPr>
          <w:rFonts w:hint="eastAsia"/>
          <w:sz w:val="18"/>
          <w:szCs w:val="18"/>
        </w:rPr>
        <w:t>若是定量图例，则不同的大小表示对应维度的数值大小；</w:t>
      </w:r>
    </w:p>
    <w:p w14:paraId="05CDE70F" w14:textId="1BAE7614" w:rsidR="007F7C5E" w:rsidRDefault="007F7C5E" w:rsidP="007F7C5E">
      <w:pPr>
        <w:pStyle w:val="2"/>
        <w:numPr>
          <w:ilvl w:val="0"/>
          <w:numId w:val="12"/>
        </w:numPr>
        <w:rPr>
          <w:rFonts w:asciiTheme="minorEastAsia" w:eastAsiaTheme="minorEastAsia" w:hAnsiTheme="minorEastAsia" w:hint="eastAsia"/>
          <w:sz w:val="21"/>
          <w:szCs w:val="21"/>
        </w:rPr>
      </w:pPr>
      <w:r w:rsidRPr="007F7C5E">
        <w:rPr>
          <w:rFonts w:asciiTheme="minorEastAsia" w:eastAsiaTheme="minorEastAsia" w:hAnsiTheme="minorEastAsia" w:hint="eastAsia"/>
          <w:sz w:val="21"/>
          <w:szCs w:val="21"/>
        </w:rPr>
        <w:t>分组</w:t>
      </w:r>
    </w:p>
    <w:p w14:paraId="7A3EA7BF" w14:textId="0F274A42" w:rsidR="005C1101" w:rsidRDefault="005C1101" w:rsidP="005C1101">
      <w:pPr>
        <w:ind w:leftChars="300" w:left="720"/>
        <w:rPr>
          <w:rFonts w:hint="eastAsia"/>
          <w:sz w:val="18"/>
          <w:szCs w:val="18"/>
        </w:rPr>
      </w:pPr>
      <w:r>
        <w:rPr>
          <w:rFonts w:hint="eastAsia"/>
          <w:sz w:val="18"/>
          <w:szCs w:val="18"/>
        </w:rPr>
        <w:t>分组相当于颜色图例下的分类图例，用以表示离散的类别</w:t>
      </w:r>
      <w:r w:rsidR="00D17727">
        <w:rPr>
          <w:rFonts w:hint="eastAsia"/>
          <w:sz w:val="18"/>
          <w:szCs w:val="18"/>
        </w:rPr>
        <w:t>，如下图，若分组选择为用户性别，则不同颜色的数据表示不同性别组的情况。</w:t>
      </w:r>
    </w:p>
    <w:p w14:paraId="1E21AE18" w14:textId="2FE9190E" w:rsidR="00AD59D8" w:rsidRPr="0059434E" w:rsidRDefault="00AD59D8" w:rsidP="00E91BA4">
      <w:pPr>
        <w:pStyle w:val="2"/>
        <w:numPr>
          <w:ilvl w:val="0"/>
          <w:numId w:val="12"/>
        </w:numPr>
        <w:rPr>
          <w:rFonts w:asciiTheme="minorEastAsia" w:eastAsiaTheme="minorEastAsia" w:hAnsiTheme="minorEastAsia"/>
          <w:sz w:val="21"/>
          <w:szCs w:val="21"/>
        </w:rPr>
      </w:pPr>
      <w:r w:rsidRPr="0059434E">
        <w:rPr>
          <w:rFonts w:asciiTheme="minorEastAsia" w:eastAsiaTheme="minorEastAsia" w:hAnsiTheme="minorEastAsia" w:hint="eastAsia"/>
          <w:sz w:val="21"/>
          <w:szCs w:val="21"/>
        </w:rPr>
        <w:lastRenderedPageBreak/>
        <w:t>筛选器</w:t>
      </w:r>
    </w:p>
    <w:p w14:paraId="6ABE4BF9" w14:textId="02DE7877" w:rsidR="00AD59D8" w:rsidRPr="0059434E" w:rsidRDefault="000576BB" w:rsidP="0059434E">
      <w:pPr>
        <w:pStyle w:val="3"/>
        <w:numPr>
          <w:ilvl w:val="0"/>
          <w:numId w:val="19"/>
        </w:numPr>
        <w:rPr>
          <w:sz w:val="18"/>
          <w:szCs w:val="18"/>
        </w:rPr>
      </w:pPr>
      <w:r w:rsidRPr="0059434E">
        <w:rPr>
          <w:rFonts w:hint="eastAsia"/>
          <w:sz w:val="18"/>
          <w:szCs w:val="18"/>
        </w:rPr>
        <w:t>单值下拉列表</w:t>
      </w:r>
      <w:r w:rsidR="00AD59D8" w:rsidRPr="0059434E">
        <w:rPr>
          <w:rFonts w:hint="eastAsia"/>
          <w:sz w:val="18"/>
          <w:szCs w:val="18"/>
        </w:rPr>
        <w:t>筛选器</w:t>
      </w:r>
    </w:p>
    <w:p w14:paraId="1594D700" w14:textId="55479787" w:rsidR="005E6E4B" w:rsidRDefault="00CE1F97" w:rsidP="005E6E4B">
      <w:pPr>
        <w:pStyle w:val="a3"/>
        <w:ind w:left="720" w:firstLineChars="0" w:firstLine="0"/>
        <w:rPr>
          <w:rFonts w:hint="eastAsia"/>
          <w:sz w:val="18"/>
          <w:szCs w:val="18"/>
        </w:rPr>
      </w:pPr>
      <w:r>
        <w:rPr>
          <w:rFonts w:hint="eastAsia"/>
          <w:sz w:val="18"/>
          <w:szCs w:val="18"/>
        </w:rPr>
        <w:t>在此筛选器的下拉列表中</w:t>
      </w:r>
      <w:r w:rsidR="005E6E4B" w:rsidRPr="003B7530">
        <w:rPr>
          <w:rFonts w:hint="eastAsia"/>
          <w:sz w:val="18"/>
          <w:szCs w:val="18"/>
        </w:rPr>
        <w:t>，</w:t>
      </w:r>
      <w:r>
        <w:rPr>
          <w:rFonts w:hint="eastAsia"/>
          <w:sz w:val="18"/>
          <w:szCs w:val="18"/>
        </w:rPr>
        <w:t>只能</w:t>
      </w:r>
      <w:r w:rsidR="00563E70">
        <w:rPr>
          <w:rFonts w:hint="eastAsia"/>
          <w:sz w:val="18"/>
          <w:szCs w:val="18"/>
        </w:rPr>
        <w:t>一次选择一个值，如下图：</w:t>
      </w:r>
    </w:p>
    <w:p w14:paraId="43DB75EB" w14:textId="1A4220CC" w:rsidR="00563E70" w:rsidRDefault="007853F1" w:rsidP="005E6E4B">
      <w:pPr>
        <w:pStyle w:val="a3"/>
        <w:ind w:left="720" w:firstLineChars="0" w:firstLine="0"/>
        <w:rPr>
          <w:rFonts w:hint="eastAsia"/>
          <w:sz w:val="18"/>
          <w:szCs w:val="18"/>
        </w:rPr>
      </w:pPr>
      <w:r>
        <w:rPr>
          <w:noProof/>
          <w:sz w:val="18"/>
          <w:szCs w:val="18"/>
        </w:rPr>
        <w:drawing>
          <wp:inline distT="0" distB="0" distL="0" distR="0" wp14:anchorId="476B7A7C" wp14:editId="72188A04">
            <wp:extent cx="851535" cy="701926"/>
            <wp:effectExtent l="0" t="0" r="12065" b="9525"/>
            <wp:docPr id="11" name="图片 11" descr="../Desktop/屏幕快照%202018-08-27%20下午4.3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屏幕快照%202018-08-27%20下午4.38.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4056" cy="728734"/>
                    </a:xfrm>
                    <a:prstGeom prst="rect">
                      <a:avLst/>
                    </a:prstGeom>
                    <a:noFill/>
                    <a:ln>
                      <a:noFill/>
                    </a:ln>
                  </pic:spPr>
                </pic:pic>
              </a:graphicData>
            </a:graphic>
          </wp:inline>
        </w:drawing>
      </w:r>
    </w:p>
    <w:p w14:paraId="3273B9B5" w14:textId="27C9EB96" w:rsidR="007853F1" w:rsidRPr="005E6E4B" w:rsidRDefault="007853F1" w:rsidP="007853F1">
      <w:pPr>
        <w:pStyle w:val="a3"/>
        <w:numPr>
          <w:ilvl w:val="0"/>
          <w:numId w:val="25"/>
        </w:numPr>
        <w:ind w:firstLineChars="0"/>
        <w:rPr>
          <w:rFonts w:hint="eastAsia"/>
          <w:sz w:val="18"/>
          <w:szCs w:val="18"/>
        </w:rPr>
      </w:pPr>
      <w:r>
        <w:rPr>
          <w:rFonts w:hint="eastAsia"/>
          <w:sz w:val="18"/>
          <w:szCs w:val="18"/>
        </w:rPr>
        <w:t>下拉列表有三个字段，若选中省份字段，则最终视图将表示为各省份之间的变量关系；</w:t>
      </w:r>
    </w:p>
    <w:p w14:paraId="0ACE6F65" w14:textId="4F6C19BB" w:rsidR="000576BB" w:rsidRPr="003B0EC7" w:rsidRDefault="000576BB" w:rsidP="0059434E">
      <w:pPr>
        <w:pStyle w:val="3"/>
        <w:numPr>
          <w:ilvl w:val="0"/>
          <w:numId w:val="19"/>
        </w:numPr>
        <w:rPr>
          <w:sz w:val="18"/>
          <w:szCs w:val="18"/>
        </w:rPr>
      </w:pPr>
      <w:r w:rsidRPr="003B0EC7">
        <w:rPr>
          <w:rFonts w:hint="eastAsia"/>
          <w:sz w:val="18"/>
          <w:szCs w:val="18"/>
        </w:rPr>
        <w:t>时间范围筛选器</w:t>
      </w:r>
    </w:p>
    <w:p w14:paraId="0E3425B1" w14:textId="209772EB" w:rsidR="000576BB" w:rsidRDefault="000576BB" w:rsidP="003B7530">
      <w:pPr>
        <w:pStyle w:val="a3"/>
        <w:ind w:left="720" w:firstLineChars="0" w:firstLine="0"/>
        <w:rPr>
          <w:rFonts w:hint="eastAsia"/>
          <w:sz w:val="18"/>
          <w:szCs w:val="18"/>
        </w:rPr>
      </w:pPr>
      <w:r w:rsidRPr="003B7530">
        <w:rPr>
          <w:rFonts w:hint="eastAsia"/>
          <w:sz w:val="18"/>
          <w:szCs w:val="18"/>
        </w:rPr>
        <w:t>选择时间范围以定义要筛选的固定日期范围</w:t>
      </w:r>
      <w:r w:rsidR="00D26E70">
        <w:rPr>
          <w:sz w:val="18"/>
          <w:szCs w:val="18"/>
        </w:rPr>
        <w:t>,</w:t>
      </w:r>
      <w:r w:rsidR="00D26E70">
        <w:rPr>
          <w:rFonts w:hint="eastAsia"/>
          <w:sz w:val="18"/>
          <w:szCs w:val="18"/>
        </w:rPr>
        <w:t>如下图：</w:t>
      </w:r>
    </w:p>
    <w:p w14:paraId="3CB9023B" w14:textId="6D2060E8" w:rsidR="00D26E70" w:rsidRDefault="00D26E70" w:rsidP="003B7530">
      <w:pPr>
        <w:pStyle w:val="a3"/>
        <w:ind w:left="720" w:firstLineChars="0" w:firstLine="0"/>
        <w:rPr>
          <w:rFonts w:hint="eastAsia"/>
          <w:sz w:val="18"/>
          <w:szCs w:val="18"/>
        </w:rPr>
      </w:pPr>
      <w:r>
        <w:rPr>
          <w:rFonts w:hint="eastAsia"/>
          <w:noProof/>
          <w:sz w:val="18"/>
          <w:szCs w:val="18"/>
        </w:rPr>
        <w:drawing>
          <wp:inline distT="0" distB="0" distL="0" distR="0" wp14:anchorId="0E32A5B0" wp14:editId="1A5B6F0D">
            <wp:extent cx="1194051" cy="331372"/>
            <wp:effectExtent l="0" t="0" r="0" b="0"/>
            <wp:docPr id="1" name="图片 1" descr="../Desktop/屏幕快照%202018-08-27%20下午2.4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08-27%20下午2.46.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269" cy="397482"/>
                    </a:xfrm>
                    <a:prstGeom prst="rect">
                      <a:avLst/>
                    </a:prstGeom>
                    <a:noFill/>
                    <a:ln>
                      <a:noFill/>
                    </a:ln>
                  </pic:spPr>
                </pic:pic>
              </a:graphicData>
            </a:graphic>
          </wp:inline>
        </w:drawing>
      </w:r>
    </w:p>
    <w:p w14:paraId="4733E544" w14:textId="65E3DDD3" w:rsidR="00D26E70" w:rsidRDefault="00D26E70" w:rsidP="00D26E70">
      <w:pPr>
        <w:pStyle w:val="a3"/>
        <w:numPr>
          <w:ilvl w:val="0"/>
          <w:numId w:val="21"/>
        </w:numPr>
        <w:ind w:firstLineChars="0"/>
        <w:rPr>
          <w:rFonts w:hint="eastAsia"/>
          <w:sz w:val="18"/>
          <w:szCs w:val="18"/>
        </w:rPr>
      </w:pPr>
      <w:r>
        <w:rPr>
          <w:rFonts w:hint="eastAsia"/>
          <w:sz w:val="18"/>
          <w:szCs w:val="18"/>
        </w:rPr>
        <w:t>选定时间起点为2016-01-30，时间终点为2018-03-05；</w:t>
      </w:r>
    </w:p>
    <w:p w14:paraId="67F4BC5A" w14:textId="32FD5B5E" w:rsidR="00D26E70" w:rsidRDefault="00D26E70" w:rsidP="00D26E70">
      <w:pPr>
        <w:pStyle w:val="a3"/>
        <w:numPr>
          <w:ilvl w:val="0"/>
          <w:numId w:val="21"/>
        </w:numPr>
        <w:ind w:firstLineChars="0"/>
        <w:rPr>
          <w:rFonts w:hint="eastAsia"/>
          <w:sz w:val="18"/>
          <w:szCs w:val="18"/>
        </w:rPr>
      </w:pPr>
      <w:r>
        <w:rPr>
          <w:rFonts w:hint="eastAsia"/>
          <w:sz w:val="18"/>
          <w:szCs w:val="18"/>
        </w:rPr>
        <w:t>操作完毕后，将自动把数据时间在2016-01-30日到2018-03-05时间区间内的数据筛选出；</w:t>
      </w:r>
    </w:p>
    <w:p w14:paraId="080147E5" w14:textId="4F435A16" w:rsidR="00D26E70" w:rsidRPr="003B7530" w:rsidRDefault="00D26E70" w:rsidP="00D26E70">
      <w:pPr>
        <w:pStyle w:val="a3"/>
        <w:numPr>
          <w:ilvl w:val="0"/>
          <w:numId w:val="21"/>
        </w:numPr>
        <w:ind w:firstLineChars="0"/>
        <w:rPr>
          <w:rFonts w:hint="eastAsia"/>
          <w:sz w:val="18"/>
          <w:szCs w:val="18"/>
        </w:rPr>
      </w:pPr>
      <w:r>
        <w:rPr>
          <w:rFonts w:hint="eastAsia"/>
          <w:sz w:val="18"/>
          <w:szCs w:val="18"/>
        </w:rPr>
        <w:t>后续作图后的视图，也将表示上述时间内数据的情况。</w:t>
      </w:r>
    </w:p>
    <w:p w14:paraId="364E8B4D" w14:textId="385AFC7B" w:rsidR="000576BB" w:rsidRPr="003B0EC7" w:rsidRDefault="000576BB" w:rsidP="0059434E">
      <w:pPr>
        <w:pStyle w:val="3"/>
        <w:numPr>
          <w:ilvl w:val="0"/>
          <w:numId w:val="19"/>
        </w:numPr>
        <w:rPr>
          <w:sz w:val="18"/>
          <w:szCs w:val="18"/>
        </w:rPr>
      </w:pPr>
      <w:r w:rsidRPr="003B0EC7">
        <w:rPr>
          <w:rFonts w:hint="eastAsia"/>
          <w:sz w:val="18"/>
          <w:szCs w:val="18"/>
        </w:rPr>
        <w:t>值范围筛选器</w:t>
      </w:r>
    </w:p>
    <w:p w14:paraId="3CA6EB0F" w14:textId="1CAAA9F0" w:rsidR="00D26E70" w:rsidRDefault="00D26E70" w:rsidP="003B7530">
      <w:pPr>
        <w:pStyle w:val="a3"/>
        <w:ind w:left="720" w:firstLineChars="0" w:firstLine="0"/>
        <w:rPr>
          <w:rFonts w:hint="eastAsia"/>
          <w:sz w:val="18"/>
          <w:szCs w:val="18"/>
        </w:rPr>
      </w:pPr>
      <w:r>
        <w:rPr>
          <w:rFonts w:hint="eastAsia"/>
          <w:sz w:val="18"/>
          <w:szCs w:val="18"/>
        </w:rPr>
        <w:t>在度量中包含定量数据时，筛选这种类型的字段</w:t>
      </w:r>
      <w:r w:rsidR="0066127C">
        <w:rPr>
          <w:rFonts w:hint="eastAsia"/>
          <w:sz w:val="18"/>
          <w:szCs w:val="18"/>
        </w:rPr>
        <w:t>需要</w:t>
      </w:r>
      <w:r w:rsidR="000576BB" w:rsidRPr="003B7530">
        <w:rPr>
          <w:rFonts w:hint="eastAsia"/>
          <w:sz w:val="18"/>
          <w:szCs w:val="18"/>
        </w:rPr>
        <w:t>选择要包含的值范围；</w:t>
      </w:r>
    </w:p>
    <w:p w14:paraId="79EC4C1C" w14:textId="03C8B4A1" w:rsidR="00D26E70" w:rsidRDefault="00D26E70" w:rsidP="00D26E70">
      <w:pPr>
        <w:pStyle w:val="a3"/>
        <w:ind w:left="720" w:firstLineChars="0" w:firstLine="0"/>
        <w:rPr>
          <w:rFonts w:hint="eastAsia"/>
          <w:sz w:val="18"/>
          <w:szCs w:val="18"/>
        </w:rPr>
      </w:pPr>
      <w:r>
        <w:rPr>
          <w:rFonts w:hint="eastAsia"/>
          <w:sz w:val="18"/>
          <w:szCs w:val="18"/>
        </w:rPr>
        <w:t>值范围筛选器默认</w:t>
      </w:r>
      <w:r w:rsidR="003F66BD">
        <w:rPr>
          <w:rFonts w:hint="eastAsia"/>
          <w:sz w:val="18"/>
          <w:szCs w:val="18"/>
        </w:rPr>
        <w:t>包含全部数值（也即整个滑条全部呈现蓝色），</w:t>
      </w:r>
      <w:r>
        <w:rPr>
          <w:rFonts w:hint="eastAsia"/>
          <w:sz w:val="18"/>
          <w:szCs w:val="18"/>
        </w:rPr>
        <w:t>拖动滑条可以</w:t>
      </w:r>
      <w:r w:rsidR="000576BB" w:rsidRPr="003B7530">
        <w:rPr>
          <w:rFonts w:hint="eastAsia"/>
          <w:sz w:val="18"/>
          <w:szCs w:val="18"/>
        </w:rPr>
        <w:t>确定视图中的</w:t>
      </w:r>
      <w:r w:rsidR="0066127C">
        <w:rPr>
          <w:rFonts w:hint="eastAsia"/>
          <w:sz w:val="18"/>
          <w:szCs w:val="18"/>
        </w:rPr>
        <w:t>数值</w:t>
      </w:r>
      <w:r>
        <w:rPr>
          <w:rFonts w:hint="eastAsia"/>
          <w:sz w:val="18"/>
          <w:szCs w:val="18"/>
        </w:rPr>
        <w:t>范围的最小值与最大值，蓝色</w:t>
      </w:r>
      <w:r w:rsidR="003F66BD">
        <w:rPr>
          <w:rFonts w:hint="eastAsia"/>
          <w:sz w:val="18"/>
          <w:szCs w:val="18"/>
        </w:rPr>
        <w:t>所示区间表示选中部分，白色所示区间表示未</w:t>
      </w:r>
      <w:r>
        <w:rPr>
          <w:rFonts w:hint="eastAsia"/>
          <w:sz w:val="18"/>
          <w:szCs w:val="18"/>
        </w:rPr>
        <w:t>选中部分，如下图所示：</w:t>
      </w:r>
    </w:p>
    <w:p w14:paraId="10FE0769" w14:textId="70F12FA0" w:rsidR="00D26E70" w:rsidRDefault="00D26E70" w:rsidP="00D26E70">
      <w:pPr>
        <w:pStyle w:val="a3"/>
        <w:ind w:left="720" w:firstLineChars="0" w:firstLine="0"/>
        <w:rPr>
          <w:rFonts w:hint="eastAsia"/>
          <w:sz w:val="18"/>
          <w:szCs w:val="18"/>
        </w:rPr>
      </w:pPr>
      <w:r>
        <w:rPr>
          <w:rFonts w:asciiTheme="minorEastAsia" w:hAnsiTheme="minorEastAsia" w:hint="eastAsia"/>
          <w:noProof/>
          <w:sz w:val="18"/>
          <w:szCs w:val="18"/>
        </w:rPr>
        <w:drawing>
          <wp:inline distT="0" distB="0" distL="0" distR="0" wp14:anchorId="6FBCFC3E" wp14:editId="4C3A21C3">
            <wp:extent cx="1080135" cy="812165"/>
            <wp:effectExtent l="0" t="0" r="12065" b="635"/>
            <wp:docPr id="2" name="图片 2" descr="../Desktop/屏幕快照%202018-08-27%20下午2.5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08-27%20下午2.51.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0293" cy="834841"/>
                    </a:xfrm>
                    <a:prstGeom prst="rect">
                      <a:avLst/>
                    </a:prstGeom>
                    <a:noFill/>
                    <a:ln>
                      <a:noFill/>
                    </a:ln>
                  </pic:spPr>
                </pic:pic>
              </a:graphicData>
            </a:graphic>
          </wp:inline>
        </w:drawing>
      </w:r>
    </w:p>
    <w:p w14:paraId="6D2E240F" w14:textId="465E43C6" w:rsidR="00D26E70" w:rsidRDefault="00D26E70" w:rsidP="00D26E70">
      <w:pPr>
        <w:pStyle w:val="a3"/>
        <w:numPr>
          <w:ilvl w:val="0"/>
          <w:numId w:val="22"/>
        </w:numPr>
        <w:ind w:firstLineChars="0"/>
        <w:rPr>
          <w:rFonts w:hint="eastAsia"/>
          <w:sz w:val="18"/>
          <w:szCs w:val="18"/>
        </w:rPr>
      </w:pPr>
      <w:r>
        <w:rPr>
          <w:rFonts w:hint="eastAsia"/>
          <w:sz w:val="18"/>
          <w:szCs w:val="18"/>
        </w:rPr>
        <w:t>新客首单年份，选择2017年-2018年的数据，新客首单月份，选择5月-12月的数据；</w:t>
      </w:r>
    </w:p>
    <w:p w14:paraId="394FD2FF" w14:textId="5F721B01" w:rsidR="00D26E70" w:rsidRPr="00D26E70" w:rsidRDefault="00D26E70" w:rsidP="00D26E70">
      <w:pPr>
        <w:pStyle w:val="a3"/>
        <w:numPr>
          <w:ilvl w:val="0"/>
          <w:numId w:val="22"/>
        </w:numPr>
        <w:ind w:firstLineChars="0"/>
        <w:rPr>
          <w:rFonts w:hint="eastAsia"/>
          <w:sz w:val="18"/>
          <w:szCs w:val="18"/>
        </w:rPr>
      </w:pPr>
      <w:r>
        <w:rPr>
          <w:rFonts w:hint="eastAsia"/>
          <w:sz w:val="18"/>
          <w:szCs w:val="18"/>
        </w:rPr>
        <w:t>则经过两次值范围筛选器，作图的数据将更改为2017年5-12月及2018年5-12</w:t>
      </w:r>
      <w:r w:rsidR="003F66BD">
        <w:rPr>
          <w:rFonts w:hint="eastAsia"/>
          <w:sz w:val="18"/>
          <w:szCs w:val="18"/>
        </w:rPr>
        <w:t>月</w:t>
      </w:r>
      <w:r>
        <w:rPr>
          <w:rFonts w:hint="eastAsia"/>
          <w:sz w:val="18"/>
          <w:szCs w:val="18"/>
        </w:rPr>
        <w:t>的数据。</w:t>
      </w:r>
    </w:p>
    <w:p w14:paraId="2AB52B47" w14:textId="5DA07D3B" w:rsidR="000576BB" w:rsidRPr="00786E7A" w:rsidRDefault="000576BB" w:rsidP="00E91BA4">
      <w:pPr>
        <w:pStyle w:val="2"/>
        <w:numPr>
          <w:ilvl w:val="0"/>
          <w:numId w:val="12"/>
        </w:numPr>
        <w:rPr>
          <w:rFonts w:asciiTheme="minorEastAsia" w:eastAsiaTheme="minorEastAsia" w:hAnsiTheme="minorEastAsia"/>
          <w:sz w:val="21"/>
          <w:szCs w:val="21"/>
        </w:rPr>
      </w:pPr>
      <w:r w:rsidRPr="00786E7A">
        <w:rPr>
          <w:rFonts w:asciiTheme="minorEastAsia" w:eastAsiaTheme="minorEastAsia" w:hAnsiTheme="minorEastAsia" w:hint="eastAsia"/>
          <w:sz w:val="21"/>
          <w:szCs w:val="21"/>
        </w:rPr>
        <w:t>图形类型</w:t>
      </w:r>
    </w:p>
    <w:p w14:paraId="2F3492DE" w14:textId="5BD75CE4" w:rsidR="000576BB" w:rsidRDefault="000576BB" w:rsidP="0059434E">
      <w:pPr>
        <w:pStyle w:val="3"/>
        <w:numPr>
          <w:ilvl w:val="0"/>
          <w:numId w:val="20"/>
        </w:numPr>
        <w:rPr>
          <w:rFonts w:hint="eastAsia"/>
          <w:sz w:val="18"/>
          <w:szCs w:val="18"/>
        </w:rPr>
      </w:pPr>
      <w:r w:rsidRPr="0059434E">
        <w:rPr>
          <w:rFonts w:hint="eastAsia"/>
          <w:sz w:val="18"/>
          <w:szCs w:val="18"/>
        </w:rPr>
        <w:t>地图</w:t>
      </w:r>
    </w:p>
    <w:p w14:paraId="0454A2B5" w14:textId="07F8A111" w:rsidR="00861717" w:rsidRDefault="00861717" w:rsidP="00861717">
      <w:pPr>
        <w:pStyle w:val="a3"/>
        <w:ind w:left="720" w:firstLineChars="0" w:firstLine="0"/>
        <w:rPr>
          <w:rFonts w:hint="eastAsia"/>
          <w:sz w:val="18"/>
          <w:szCs w:val="18"/>
        </w:rPr>
      </w:pPr>
      <w:r w:rsidRPr="00861717">
        <w:rPr>
          <w:rFonts w:hint="eastAsia"/>
          <w:sz w:val="18"/>
          <w:szCs w:val="18"/>
        </w:rPr>
        <w:t>若数据源中含有位置数据（如位置名称，地理坐标），则可以用地图进行可视化展示</w:t>
      </w:r>
      <w:r>
        <w:rPr>
          <w:rFonts w:hint="eastAsia"/>
          <w:sz w:val="18"/>
          <w:szCs w:val="18"/>
        </w:rPr>
        <w:t>。</w:t>
      </w:r>
    </w:p>
    <w:p w14:paraId="6847C172" w14:textId="0E34499F" w:rsidR="00861717" w:rsidRDefault="00C420C9" w:rsidP="00861717">
      <w:pPr>
        <w:pStyle w:val="a3"/>
        <w:ind w:left="720" w:firstLineChars="0" w:firstLine="0"/>
        <w:rPr>
          <w:rFonts w:hint="eastAsia"/>
          <w:sz w:val="18"/>
          <w:szCs w:val="18"/>
        </w:rPr>
      </w:pPr>
      <w:r>
        <w:rPr>
          <w:rFonts w:hint="eastAsia"/>
          <w:sz w:val="18"/>
          <w:szCs w:val="18"/>
        </w:rPr>
        <w:t>选择好输入的维度之后，作出地图视图：</w:t>
      </w:r>
    </w:p>
    <w:p w14:paraId="3F6E86C0" w14:textId="71588271" w:rsidR="00C420C9" w:rsidRDefault="00C420C9" w:rsidP="00C420C9">
      <w:pPr>
        <w:pStyle w:val="a3"/>
        <w:numPr>
          <w:ilvl w:val="0"/>
          <w:numId w:val="23"/>
        </w:numPr>
        <w:ind w:firstLineChars="0"/>
        <w:rPr>
          <w:rFonts w:hint="eastAsia"/>
          <w:sz w:val="18"/>
          <w:szCs w:val="18"/>
        </w:rPr>
      </w:pPr>
      <w:r>
        <w:rPr>
          <w:rFonts w:hint="eastAsia"/>
          <w:sz w:val="18"/>
          <w:szCs w:val="18"/>
        </w:rPr>
        <w:t>地图放大/缩小</w:t>
      </w:r>
      <w:r w:rsidR="00972147">
        <w:rPr>
          <w:rFonts w:hint="eastAsia"/>
          <w:sz w:val="18"/>
          <w:szCs w:val="18"/>
        </w:rPr>
        <w:t>：双击某区域</w:t>
      </w:r>
      <w:r>
        <w:rPr>
          <w:rFonts w:hint="eastAsia"/>
          <w:sz w:val="18"/>
          <w:szCs w:val="18"/>
        </w:rPr>
        <w:t>或者点击地图左上角+/-进行</w:t>
      </w:r>
      <w:r w:rsidR="00972147">
        <w:rPr>
          <w:rFonts w:hint="eastAsia"/>
          <w:sz w:val="18"/>
          <w:szCs w:val="18"/>
        </w:rPr>
        <w:t>地图</w:t>
      </w:r>
      <w:r>
        <w:rPr>
          <w:rFonts w:hint="eastAsia"/>
          <w:sz w:val="18"/>
          <w:szCs w:val="18"/>
        </w:rPr>
        <w:t>大小变换</w:t>
      </w:r>
      <w:r w:rsidR="00D17727">
        <w:rPr>
          <w:rFonts w:hint="eastAsia"/>
          <w:sz w:val="18"/>
          <w:szCs w:val="18"/>
        </w:rPr>
        <w:t>；</w:t>
      </w:r>
    </w:p>
    <w:p w14:paraId="6F2A7761" w14:textId="6B91194B" w:rsidR="00972147" w:rsidRDefault="00C420C9" w:rsidP="00C420C9">
      <w:pPr>
        <w:pStyle w:val="a3"/>
        <w:numPr>
          <w:ilvl w:val="0"/>
          <w:numId w:val="23"/>
        </w:numPr>
        <w:ind w:firstLineChars="0"/>
        <w:rPr>
          <w:rFonts w:hint="eastAsia"/>
          <w:sz w:val="18"/>
          <w:szCs w:val="18"/>
        </w:rPr>
      </w:pPr>
      <w:r>
        <w:rPr>
          <w:rFonts w:hint="eastAsia"/>
          <w:sz w:val="18"/>
          <w:szCs w:val="18"/>
        </w:rPr>
        <w:t>地图拖动：当地图页面的鼠标箭头显示为“手</w:t>
      </w:r>
      <w:r>
        <w:rPr>
          <w:sz w:val="18"/>
          <w:szCs w:val="18"/>
        </w:rPr>
        <w:t>”</w:t>
      </w:r>
      <w:r>
        <w:rPr>
          <w:rFonts w:hint="eastAsia"/>
          <w:sz w:val="18"/>
          <w:szCs w:val="18"/>
        </w:rPr>
        <w:t>形，则上下左右拖动目标</w:t>
      </w:r>
      <w:r w:rsidR="00972147">
        <w:rPr>
          <w:rFonts w:hint="eastAsia"/>
          <w:sz w:val="18"/>
          <w:szCs w:val="18"/>
        </w:rPr>
        <w:t>可进行地图位置变动；</w:t>
      </w:r>
    </w:p>
    <w:p w14:paraId="60B52436" w14:textId="77777777" w:rsidR="00972147" w:rsidRDefault="00C420C9" w:rsidP="00C420C9">
      <w:pPr>
        <w:pStyle w:val="a3"/>
        <w:numPr>
          <w:ilvl w:val="0"/>
          <w:numId w:val="23"/>
        </w:numPr>
        <w:ind w:firstLineChars="0"/>
        <w:rPr>
          <w:rFonts w:hint="eastAsia"/>
          <w:sz w:val="18"/>
          <w:szCs w:val="18"/>
        </w:rPr>
      </w:pPr>
      <w:r>
        <w:rPr>
          <w:rFonts w:hint="eastAsia"/>
          <w:sz w:val="18"/>
          <w:szCs w:val="18"/>
        </w:rPr>
        <w:t>地图测距：</w:t>
      </w:r>
    </w:p>
    <w:p w14:paraId="605B4F89" w14:textId="203B1C63" w:rsidR="00C420C9" w:rsidRDefault="00972147" w:rsidP="00972147">
      <w:pPr>
        <w:pStyle w:val="a3"/>
        <w:numPr>
          <w:ilvl w:val="1"/>
          <w:numId w:val="23"/>
        </w:numPr>
        <w:ind w:firstLineChars="0"/>
        <w:rPr>
          <w:rFonts w:hint="eastAsia"/>
          <w:sz w:val="18"/>
          <w:szCs w:val="18"/>
        </w:rPr>
      </w:pPr>
      <w:r>
        <w:rPr>
          <w:rFonts w:hint="eastAsia"/>
          <w:sz w:val="18"/>
          <w:szCs w:val="18"/>
        </w:rPr>
        <w:t>在</w:t>
      </w:r>
      <w:r w:rsidR="00C420C9">
        <w:rPr>
          <w:rFonts w:hint="eastAsia"/>
          <w:sz w:val="18"/>
          <w:szCs w:val="18"/>
        </w:rPr>
        <w:t>地图视图右上角小图标，鼠标滑动至图标上，显示</w:t>
      </w:r>
      <w:r w:rsidR="00C420C9">
        <w:rPr>
          <w:rFonts w:hint="eastAsia"/>
          <w:noProof/>
          <w:sz w:val="18"/>
          <w:szCs w:val="18"/>
        </w:rPr>
        <w:drawing>
          <wp:inline distT="0" distB="0" distL="0" distR="0" wp14:anchorId="318A5500" wp14:editId="1550A650">
            <wp:extent cx="661035" cy="268747"/>
            <wp:effectExtent l="0" t="0" r="0" b="10795"/>
            <wp:docPr id="3" name="图片 3" descr="../Desktop/屏幕快照%202018-08-27%20下午3.1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8-08-27%20下午3.13.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8121" cy="300087"/>
                    </a:xfrm>
                    <a:prstGeom prst="rect">
                      <a:avLst/>
                    </a:prstGeom>
                    <a:noFill/>
                    <a:ln>
                      <a:noFill/>
                    </a:ln>
                  </pic:spPr>
                </pic:pic>
              </a:graphicData>
            </a:graphic>
          </wp:inline>
        </w:drawing>
      </w:r>
      <w:r w:rsidR="00C420C9">
        <w:rPr>
          <w:rFonts w:hint="eastAsia"/>
          <w:sz w:val="18"/>
          <w:szCs w:val="18"/>
        </w:rPr>
        <w:t>标签</w:t>
      </w:r>
      <w:r>
        <w:rPr>
          <w:rFonts w:hint="eastAsia"/>
          <w:sz w:val="18"/>
          <w:szCs w:val="18"/>
        </w:rPr>
        <w:t>，点击下方蓝色字</w:t>
      </w:r>
      <w:r w:rsidR="00C420C9">
        <w:rPr>
          <w:rFonts w:hint="eastAsia"/>
          <w:sz w:val="18"/>
          <w:szCs w:val="18"/>
        </w:rPr>
        <w:t xml:space="preserve">：create </w:t>
      </w:r>
      <w:r>
        <w:rPr>
          <w:sz w:val="18"/>
          <w:szCs w:val="18"/>
        </w:rPr>
        <w:t>a new measurement</w:t>
      </w:r>
      <w:r w:rsidRPr="00861717">
        <w:rPr>
          <w:sz w:val="18"/>
          <w:szCs w:val="18"/>
        </w:rPr>
        <w:t xml:space="preserve"> </w:t>
      </w:r>
      <w:r>
        <w:rPr>
          <w:rFonts w:hint="eastAsia"/>
          <w:sz w:val="18"/>
          <w:szCs w:val="18"/>
        </w:rPr>
        <w:t>；</w:t>
      </w:r>
    </w:p>
    <w:p w14:paraId="53AC8D91" w14:textId="3670F150" w:rsidR="00972147" w:rsidRDefault="00972147" w:rsidP="00972147">
      <w:pPr>
        <w:pStyle w:val="a3"/>
        <w:numPr>
          <w:ilvl w:val="1"/>
          <w:numId w:val="23"/>
        </w:numPr>
        <w:ind w:firstLineChars="0"/>
        <w:rPr>
          <w:rFonts w:hint="eastAsia"/>
          <w:sz w:val="18"/>
          <w:szCs w:val="18"/>
        </w:rPr>
      </w:pPr>
      <w:r>
        <w:rPr>
          <w:rFonts w:hint="eastAsia"/>
          <w:sz w:val="18"/>
          <w:szCs w:val="18"/>
        </w:rPr>
        <w:t>右上角标签变为：</w:t>
      </w:r>
      <w:r>
        <w:rPr>
          <w:rFonts w:hint="eastAsia"/>
          <w:noProof/>
          <w:sz w:val="18"/>
          <w:szCs w:val="18"/>
        </w:rPr>
        <w:drawing>
          <wp:inline distT="0" distB="0" distL="0" distR="0" wp14:anchorId="688E8025" wp14:editId="6F282ECA">
            <wp:extent cx="1184476" cy="402541"/>
            <wp:effectExtent l="0" t="0" r="9525" b="4445"/>
            <wp:docPr id="4" name="图片 4" descr="../Desktop/屏幕快照%202018-08-27%20下午3.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8-08-27%20下午3.19.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9356" cy="448380"/>
                    </a:xfrm>
                    <a:prstGeom prst="rect">
                      <a:avLst/>
                    </a:prstGeom>
                    <a:noFill/>
                    <a:ln>
                      <a:noFill/>
                    </a:ln>
                  </pic:spPr>
                </pic:pic>
              </a:graphicData>
            </a:graphic>
          </wp:inline>
        </w:drawing>
      </w:r>
      <w:r>
        <w:rPr>
          <w:rFonts w:hint="eastAsia"/>
          <w:sz w:val="18"/>
          <w:szCs w:val="18"/>
        </w:rPr>
        <w:t>图示式样，则表示可以开始测距；</w:t>
      </w:r>
    </w:p>
    <w:p w14:paraId="67C973EB" w14:textId="0B9A466D" w:rsidR="00972147" w:rsidRDefault="00972147" w:rsidP="00972147">
      <w:pPr>
        <w:pStyle w:val="a3"/>
        <w:numPr>
          <w:ilvl w:val="1"/>
          <w:numId w:val="23"/>
        </w:numPr>
        <w:ind w:firstLineChars="0"/>
        <w:rPr>
          <w:rFonts w:hint="eastAsia"/>
          <w:sz w:val="18"/>
          <w:szCs w:val="18"/>
        </w:rPr>
      </w:pPr>
      <w:r>
        <w:rPr>
          <w:rFonts w:hint="eastAsia"/>
          <w:sz w:val="18"/>
          <w:szCs w:val="18"/>
        </w:rPr>
        <w:t>选择一个位置，作为测距的起始点，选择第二个位置，作为测距的结束点，则操作结束后在所选中的两点之间将出现一条直线（如图绿色线条所示）</w:t>
      </w:r>
      <w:r>
        <w:rPr>
          <w:rFonts w:hint="eastAsia"/>
          <w:noProof/>
          <w:sz w:val="18"/>
          <w:szCs w:val="18"/>
        </w:rPr>
        <w:drawing>
          <wp:inline distT="0" distB="0" distL="0" distR="0" wp14:anchorId="4E71E0F4" wp14:editId="1F014BB4">
            <wp:extent cx="1613535" cy="784406"/>
            <wp:effectExtent l="0" t="0" r="12065" b="3175"/>
            <wp:docPr id="5" name="图片 5" descr="../Desktop/屏幕快照%202018-08-27%20下午3.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8-08-27%20下午3.15.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628" cy="830149"/>
                    </a:xfrm>
                    <a:prstGeom prst="rect">
                      <a:avLst/>
                    </a:prstGeom>
                    <a:noFill/>
                    <a:ln>
                      <a:noFill/>
                    </a:ln>
                  </pic:spPr>
                </pic:pic>
              </a:graphicData>
            </a:graphic>
          </wp:inline>
        </w:drawing>
      </w:r>
      <w:r>
        <w:rPr>
          <w:rFonts w:hint="eastAsia"/>
          <w:sz w:val="18"/>
          <w:szCs w:val="18"/>
        </w:rPr>
        <w:t>，同时右上角提示标签将出现两个位置点的经纬度坐标，及两位置之间的直线距离长度</w:t>
      </w:r>
      <w:r w:rsidR="004442A1">
        <w:rPr>
          <w:rFonts w:hint="eastAsia"/>
          <w:sz w:val="18"/>
          <w:szCs w:val="18"/>
        </w:rPr>
        <w:t>；</w:t>
      </w:r>
    </w:p>
    <w:p w14:paraId="38842FFB" w14:textId="77777777" w:rsidR="00D17727" w:rsidRDefault="004442A1" w:rsidP="00972147">
      <w:pPr>
        <w:pStyle w:val="a3"/>
        <w:numPr>
          <w:ilvl w:val="1"/>
          <w:numId w:val="23"/>
        </w:numPr>
        <w:ind w:firstLineChars="0"/>
        <w:rPr>
          <w:rFonts w:hint="eastAsia"/>
          <w:sz w:val="18"/>
          <w:szCs w:val="18"/>
        </w:rPr>
      </w:pPr>
      <w:r>
        <w:rPr>
          <w:rFonts w:hint="eastAsia"/>
          <w:sz w:val="18"/>
          <w:szCs w:val="18"/>
        </w:rPr>
        <w:t>选择右上角的蓝色cancel</w:t>
      </w:r>
      <w:r w:rsidR="006E70E7">
        <w:rPr>
          <w:rFonts w:hint="eastAsia"/>
          <w:sz w:val="18"/>
          <w:szCs w:val="18"/>
        </w:rPr>
        <w:t>键，则刚才的测距操作将被取消；</w:t>
      </w:r>
    </w:p>
    <w:p w14:paraId="5D4E1ECD" w14:textId="42319304" w:rsidR="004442A1" w:rsidRPr="00861717" w:rsidRDefault="004442A1" w:rsidP="00972147">
      <w:pPr>
        <w:pStyle w:val="a3"/>
        <w:numPr>
          <w:ilvl w:val="1"/>
          <w:numId w:val="23"/>
        </w:numPr>
        <w:ind w:firstLineChars="0"/>
        <w:rPr>
          <w:sz w:val="18"/>
          <w:szCs w:val="18"/>
        </w:rPr>
      </w:pPr>
      <w:r>
        <w:rPr>
          <w:rFonts w:hint="eastAsia"/>
          <w:sz w:val="18"/>
          <w:szCs w:val="18"/>
        </w:rPr>
        <w:t>若选择 Finish</w:t>
      </w:r>
      <w:r>
        <w:rPr>
          <w:sz w:val="18"/>
          <w:szCs w:val="18"/>
        </w:rPr>
        <w:t xml:space="preserve"> Measurement,</w:t>
      </w:r>
      <w:r>
        <w:rPr>
          <w:rFonts w:hint="eastAsia"/>
          <w:sz w:val="18"/>
          <w:szCs w:val="18"/>
        </w:rPr>
        <w:t>则刚才测距操作将被保留，右上角提示标签将会消失，同时所选中的两位置中心将生成新提示标签，</w:t>
      </w:r>
      <w:r w:rsidR="00BD397A">
        <w:rPr>
          <w:rFonts w:hint="eastAsia"/>
          <w:noProof/>
          <w:sz w:val="18"/>
          <w:szCs w:val="18"/>
        </w:rPr>
        <w:drawing>
          <wp:inline distT="0" distB="0" distL="0" distR="0" wp14:anchorId="544B1D7B" wp14:editId="1275F710">
            <wp:extent cx="1925411" cy="597486"/>
            <wp:effectExtent l="0" t="0" r="5080" b="12700"/>
            <wp:docPr id="6" name="图片 6" descr="../Desktop/屏幕快照%202018-08-27%20下午3.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8-08-27%20下午3.29.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7144" cy="644571"/>
                    </a:xfrm>
                    <a:prstGeom prst="rect">
                      <a:avLst/>
                    </a:prstGeom>
                    <a:noFill/>
                    <a:ln>
                      <a:noFill/>
                    </a:ln>
                  </pic:spPr>
                </pic:pic>
              </a:graphicData>
            </a:graphic>
          </wp:inline>
        </w:drawing>
      </w:r>
      <w:r w:rsidR="00BD397A">
        <w:rPr>
          <w:rFonts w:hint="eastAsia"/>
          <w:sz w:val="18"/>
          <w:szCs w:val="18"/>
        </w:rPr>
        <w:t>（包含此次线性测量的距离值，两位置间直线的中心center o</w:t>
      </w:r>
      <w:r w:rsidR="00BD397A">
        <w:rPr>
          <w:sz w:val="18"/>
          <w:szCs w:val="18"/>
        </w:rPr>
        <w:t>n the line）</w:t>
      </w:r>
      <w:r w:rsidR="006E70E7">
        <w:rPr>
          <w:rFonts w:hint="eastAsia"/>
          <w:sz w:val="18"/>
          <w:szCs w:val="18"/>
        </w:rPr>
        <w:t>选中测距</w:t>
      </w:r>
      <w:r w:rsidR="00BD397A">
        <w:rPr>
          <w:rFonts w:hint="eastAsia"/>
          <w:sz w:val="18"/>
          <w:szCs w:val="18"/>
        </w:rPr>
        <w:t>直线并点击delete，则此测距直线将被删除；</w:t>
      </w:r>
    </w:p>
    <w:p w14:paraId="61F81899" w14:textId="24344E68" w:rsidR="000576BB" w:rsidRDefault="000576BB" w:rsidP="0059434E">
      <w:pPr>
        <w:pStyle w:val="3"/>
        <w:numPr>
          <w:ilvl w:val="0"/>
          <w:numId w:val="20"/>
        </w:numPr>
        <w:rPr>
          <w:rFonts w:hint="eastAsia"/>
          <w:sz w:val="18"/>
          <w:szCs w:val="18"/>
        </w:rPr>
      </w:pPr>
      <w:r w:rsidRPr="003B0EC7">
        <w:rPr>
          <w:rFonts w:hint="eastAsia"/>
          <w:sz w:val="18"/>
          <w:szCs w:val="18"/>
        </w:rPr>
        <w:t>散点图</w:t>
      </w:r>
    </w:p>
    <w:p w14:paraId="18EE6E52" w14:textId="7E6EF1AC" w:rsidR="006E70E7" w:rsidRDefault="006E70E7" w:rsidP="006E70E7">
      <w:pPr>
        <w:pStyle w:val="a3"/>
        <w:ind w:left="720" w:firstLineChars="0" w:firstLine="0"/>
        <w:rPr>
          <w:rFonts w:hint="eastAsia"/>
          <w:sz w:val="18"/>
          <w:szCs w:val="18"/>
        </w:rPr>
      </w:pPr>
      <w:r w:rsidRPr="006E70E7">
        <w:rPr>
          <w:rFonts w:hint="eastAsia"/>
          <w:sz w:val="18"/>
          <w:szCs w:val="18"/>
        </w:rPr>
        <w:t>散点图可以直观的显示数字变量之间的关系。</w:t>
      </w:r>
      <w:r>
        <w:rPr>
          <w:rFonts w:hint="eastAsia"/>
          <w:sz w:val="18"/>
          <w:szCs w:val="18"/>
        </w:rPr>
        <w:t>在X轴与Y轴</w:t>
      </w:r>
      <w:r w:rsidR="00242F8D">
        <w:rPr>
          <w:rFonts w:hint="eastAsia"/>
          <w:sz w:val="18"/>
          <w:szCs w:val="18"/>
        </w:rPr>
        <w:t>分别</w:t>
      </w:r>
      <w:r>
        <w:rPr>
          <w:rFonts w:hint="eastAsia"/>
          <w:sz w:val="18"/>
          <w:szCs w:val="18"/>
        </w:rPr>
        <w:t>放置</w:t>
      </w:r>
      <w:r w:rsidR="00242F8D">
        <w:rPr>
          <w:rFonts w:hint="eastAsia"/>
          <w:sz w:val="18"/>
          <w:szCs w:val="18"/>
        </w:rPr>
        <w:t>一个维度的数据，即可表示</w:t>
      </w:r>
      <w:r w:rsidR="007853F1">
        <w:rPr>
          <w:rFonts w:hint="eastAsia"/>
          <w:sz w:val="18"/>
          <w:szCs w:val="18"/>
        </w:rPr>
        <w:t>这两个维度数据之间的关系，如下图，散点图中每个点表示为每个门店的单量与服务客户数的关系。</w:t>
      </w:r>
    </w:p>
    <w:p w14:paraId="2D023866" w14:textId="67EDD0BA" w:rsidR="00242F8D" w:rsidRPr="006E70E7" w:rsidRDefault="007853F1" w:rsidP="000A4D4E">
      <w:pPr>
        <w:pStyle w:val="a3"/>
        <w:ind w:leftChars="450" w:left="1080" w:firstLineChars="0" w:firstLine="0"/>
        <w:jc w:val="center"/>
        <w:rPr>
          <w:rFonts w:hint="eastAsia"/>
          <w:sz w:val="18"/>
          <w:szCs w:val="18"/>
        </w:rPr>
      </w:pPr>
      <w:r>
        <w:rPr>
          <w:rFonts w:hint="eastAsia"/>
          <w:noProof/>
          <w:sz w:val="18"/>
          <w:szCs w:val="18"/>
        </w:rPr>
        <w:drawing>
          <wp:inline distT="0" distB="0" distL="0" distR="0" wp14:anchorId="56760355" wp14:editId="015AF46E">
            <wp:extent cx="3816350" cy="2383620"/>
            <wp:effectExtent l="0" t="0" r="0" b="4445"/>
            <wp:docPr id="12" name="图片 12" descr="../Desktop/屏幕快照%202018-08-27%20下午4.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屏幕快照%202018-08-27%20下午4.40.5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941" cy="2402727"/>
                    </a:xfrm>
                    <a:prstGeom prst="rect">
                      <a:avLst/>
                    </a:prstGeom>
                    <a:noFill/>
                    <a:ln>
                      <a:noFill/>
                    </a:ln>
                  </pic:spPr>
                </pic:pic>
              </a:graphicData>
            </a:graphic>
          </wp:inline>
        </w:drawing>
      </w:r>
    </w:p>
    <w:p w14:paraId="05B0A268" w14:textId="64533337" w:rsidR="000576BB" w:rsidRDefault="000576BB" w:rsidP="0059434E">
      <w:pPr>
        <w:pStyle w:val="3"/>
        <w:numPr>
          <w:ilvl w:val="0"/>
          <w:numId w:val="20"/>
        </w:numPr>
        <w:rPr>
          <w:rFonts w:hint="eastAsia"/>
          <w:sz w:val="18"/>
          <w:szCs w:val="18"/>
        </w:rPr>
      </w:pPr>
      <w:r w:rsidRPr="003B0EC7">
        <w:rPr>
          <w:rFonts w:hint="eastAsia"/>
          <w:sz w:val="18"/>
          <w:szCs w:val="18"/>
        </w:rPr>
        <w:t>线图</w:t>
      </w:r>
    </w:p>
    <w:p w14:paraId="5350BEA9" w14:textId="12018D6C" w:rsidR="00242F8D" w:rsidRDefault="00242F8D" w:rsidP="00242F8D">
      <w:pPr>
        <w:pStyle w:val="a3"/>
        <w:ind w:left="720" w:firstLineChars="0" w:firstLine="0"/>
        <w:rPr>
          <w:rFonts w:hint="eastAsia"/>
          <w:sz w:val="18"/>
          <w:szCs w:val="18"/>
        </w:rPr>
      </w:pPr>
      <w:r w:rsidRPr="00242F8D">
        <w:rPr>
          <w:rFonts w:hint="eastAsia"/>
          <w:sz w:val="18"/>
          <w:szCs w:val="18"/>
        </w:rPr>
        <w:t>线图适合显示数据随时间变化的趋势</w:t>
      </w:r>
      <w:r>
        <w:rPr>
          <w:rFonts w:hint="eastAsia"/>
          <w:sz w:val="18"/>
          <w:szCs w:val="18"/>
        </w:rPr>
        <w:t>，基本操作步骤如下：</w:t>
      </w:r>
    </w:p>
    <w:p w14:paraId="08A57B2C" w14:textId="0B0BE12F" w:rsidR="00242F8D" w:rsidRDefault="00242F8D" w:rsidP="00242F8D">
      <w:pPr>
        <w:pStyle w:val="a3"/>
        <w:numPr>
          <w:ilvl w:val="0"/>
          <w:numId w:val="24"/>
        </w:numPr>
        <w:ind w:firstLineChars="0"/>
        <w:rPr>
          <w:rFonts w:hint="eastAsia"/>
          <w:sz w:val="18"/>
          <w:szCs w:val="18"/>
        </w:rPr>
      </w:pPr>
      <w:r>
        <w:rPr>
          <w:rFonts w:hint="eastAsia"/>
          <w:sz w:val="18"/>
          <w:szCs w:val="18"/>
        </w:rPr>
        <w:t>首选选择数据源时间范围，及X轴指标，如图选择的为按月；</w:t>
      </w:r>
    </w:p>
    <w:p w14:paraId="2D4EB834" w14:textId="2E2F5633" w:rsidR="00242F8D" w:rsidRDefault="00242F8D" w:rsidP="00242F8D">
      <w:pPr>
        <w:pStyle w:val="a3"/>
        <w:numPr>
          <w:ilvl w:val="0"/>
          <w:numId w:val="24"/>
        </w:numPr>
        <w:ind w:firstLineChars="0"/>
        <w:rPr>
          <w:rFonts w:hint="eastAsia"/>
          <w:sz w:val="18"/>
          <w:szCs w:val="18"/>
        </w:rPr>
      </w:pPr>
      <w:r>
        <w:rPr>
          <w:rFonts w:hint="eastAsia"/>
          <w:sz w:val="18"/>
          <w:szCs w:val="18"/>
        </w:rPr>
        <w:t>选择Y轴指标，如图选择的为购买用户数；</w:t>
      </w:r>
    </w:p>
    <w:p w14:paraId="61CA6FC9" w14:textId="669A8118" w:rsidR="00242F8D" w:rsidRDefault="00242F8D" w:rsidP="00242F8D">
      <w:pPr>
        <w:pStyle w:val="a3"/>
        <w:numPr>
          <w:ilvl w:val="0"/>
          <w:numId w:val="24"/>
        </w:numPr>
        <w:ind w:firstLineChars="0"/>
        <w:rPr>
          <w:rFonts w:hint="eastAsia"/>
          <w:sz w:val="18"/>
          <w:szCs w:val="18"/>
        </w:rPr>
      </w:pPr>
      <w:r>
        <w:rPr>
          <w:rFonts w:hint="eastAsia"/>
          <w:sz w:val="18"/>
          <w:szCs w:val="18"/>
        </w:rPr>
        <w:t>完成上述两步骤，即可</w:t>
      </w:r>
      <w:r w:rsidR="00D27367">
        <w:rPr>
          <w:rFonts w:hint="eastAsia"/>
          <w:sz w:val="18"/>
          <w:szCs w:val="18"/>
        </w:rPr>
        <w:t>表示每月购买用户数的时间变化趋势。</w:t>
      </w:r>
    </w:p>
    <w:p w14:paraId="397050C2" w14:textId="0342B5DE" w:rsidR="00D27367" w:rsidRPr="00D27367" w:rsidRDefault="00D27367" w:rsidP="000A4D4E">
      <w:pPr>
        <w:pStyle w:val="a3"/>
        <w:numPr>
          <w:ilvl w:val="0"/>
          <w:numId w:val="24"/>
        </w:numPr>
        <w:ind w:firstLineChars="0"/>
        <w:jc w:val="center"/>
        <w:rPr>
          <w:rFonts w:hint="eastAsia"/>
          <w:sz w:val="18"/>
          <w:szCs w:val="18"/>
        </w:rPr>
      </w:pPr>
      <w:r w:rsidRPr="00D27367">
        <w:rPr>
          <w:rFonts w:hint="eastAsia"/>
          <w:sz w:val="18"/>
          <w:szCs w:val="18"/>
        </w:rPr>
        <w:t>“分组”维度，默认为空，若选择某字段，如图选择的为用户性别，</w:t>
      </w:r>
      <w:r w:rsidR="00B00873">
        <w:rPr>
          <w:rFonts w:hint="eastAsia"/>
          <w:sz w:val="18"/>
          <w:szCs w:val="18"/>
        </w:rPr>
        <w:t>则此散点图表示不同月份不同</w:t>
      </w:r>
      <w:r>
        <w:rPr>
          <w:rFonts w:hint="eastAsia"/>
          <w:sz w:val="18"/>
          <w:szCs w:val="18"/>
        </w:rPr>
        <w:t>性别购买用户数的时间变化趋势；</w:t>
      </w:r>
      <w:r>
        <w:rPr>
          <w:rFonts w:hint="eastAsia"/>
          <w:noProof/>
          <w:sz w:val="18"/>
          <w:szCs w:val="18"/>
        </w:rPr>
        <w:drawing>
          <wp:inline distT="0" distB="0" distL="0" distR="0" wp14:anchorId="06C23C54" wp14:editId="5CAC14B2">
            <wp:extent cx="3861435" cy="2508674"/>
            <wp:effectExtent l="0" t="0" r="0" b="6350"/>
            <wp:docPr id="7" name="图片 7" descr="../Desktop/屏幕快照%202018-08-27%20下午4.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屏幕快照%202018-08-27%20下午4.00.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8341" cy="2552141"/>
                    </a:xfrm>
                    <a:prstGeom prst="rect">
                      <a:avLst/>
                    </a:prstGeom>
                    <a:noFill/>
                    <a:ln>
                      <a:noFill/>
                    </a:ln>
                  </pic:spPr>
                </pic:pic>
              </a:graphicData>
            </a:graphic>
          </wp:inline>
        </w:drawing>
      </w:r>
    </w:p>
    <w:p w14:paraId="66E0B11A" w14:textId="54F71068" w:rsidR="000576BB" w:rsidRDefault="000576BB" w:rsidP="0059434E">
      <w:pPr>
        <w:pStyle w:val="3"/>
        <w:numPr>
          <w:ilvl w:val="0"/>
          <w:numId w:val="20"/>
        </w:numPr>
        <w:rPr>
          <w:rFonts w:hint="eastAsia"/>
          <w:sz w:val="18"/>
          <w:szCs w:val="18"/>
        </w:rPr>
      </w:pPr>
      <w:r w:rsidRPr="003B0EC7">
        <w:rPr>
          <w:rFonts w:hint="eastAsia"/>
          <w:sz w:val="18"/>
          <w:szCs w:val="18"/>
        </w:rPr>
        <w:t>柱形图</w:t>
      </w:r>
    </w:p>
    <w:p w14:paraId="36B22965" w14:textId="4D36C9C6" w:rsidR="00D27367" w:rsidRPr="00320DC6" w:rsidRDefault="00D27367" w:rsidP="00320DC6">
      <w:pPr>
        <w:pStyle w:val="a3"/>
        <w:ind w:left="720" w:firstLineChars="0" w:firstLine="0"/>
        <w:rPr>
          <w:rFonts w:hint="eastAsia"/>
          <w:sz w:val="18"/>
          <w:szCs w:val="18"/>
        </w:rPr>
      </w:pPr>
      <w:r w:rsidRPr="00320DC6">
        <w:rPr>
          <w:rFonts w:hint="eastAsia"/>
          <w:sz w:val="18"/>
          <w:szCs w:val="18"/>
        </w:rPr>
        <w:t>使用柱形图可在各类别之间比较数据，</w:t>
      </w:r>
      <w:r w:rsidR="00320DC6" w:rsidRPr="00320DC6">
        <w:rPr>
          <w:rFonts w:hint="eastAsia"/>
          <w:sz w:val="18"/>
          <w:szCs w:val="18"/>
        </w:rPr>
        <w:t>如下图所示选择x轴维度与y轴度量指标，</w:t>
      </w:r>
      <w:r w:rsidR="00320DC6">
        <w:rPr>
          <w:rFonts w:hint="eastAsia"/>
          <w:sz w:val="18"/>
          <w:szCs w:val="18"/>
        </w:rPr>
        <w:t>并</w:t>
      </w:r>
      <w:r w:rsidR="00320DC6" w:rsidRPr="00320DC6">
        <w:rPr>
          <w:rFonts w:hint="eastAsia"/>
          <w:sz w:val="18"/>
          <w:szCs w:val="18"/>
        </w:rPr>
        <w:t>选择所需要比较的分</w:t>
      </w:r>
      <w:r w:rsidR="00320DC6">
        <w:rPr>
          <w:rFonts w:hint="eastAsia"/>
          <w:sz w:val="18"/>
          <w:szCs w:val="18"/>
        </w:rPr>
        <w:t>组类别，如下选取</w:t>
      </w:r>
      <w:r w:rsidR="00320DC6" w:rsidRPr="00320DC6">
        <w:rPr>
          <w:rFonts w:hint="eastAsia"/>
          <w:sz w:val="18"/>
          <w:szCs w:val="18"/>
        </w:rPr>
        <w:t>用户性别这一分组，则最后生成的柱形图</w:t>
      </w:r>
      <w:r w:rsidR="00320DC6">
        <w:rPr>
          <w:rFonts w:hint="eastAsia"/>
          <w:sz w:val="18"/>
          <w:szCs w:val="18"/>
        </w:rPr>
        <w:t>中，</w:t>
      </w:r>
      <w:r w:rsidR="00320DC6" w:rsidRPr="00320DC6">
        <w:rPr>
          <w:rFonts w:hint="eastAsia"/>
          <w:sz w:val="18"/>
          <w:szCs w:val="18"/>
        </w:rPr>
        <w:t>不同颜色表示不同的性别，每个维度（时间（按月））下均会呈现不同性别的</w:t>
      </w:r>
      <w:r w:rsidR="00320DC6">
        <w:rPr>
          <w:rFonts w:hint="eastAsia"/>
          <w:sz w:val="18"/>
          <w:szCs w:val="18"/>
        </w:rPr>
        <w:t>购买用户数</w:t>
      </w:r>
      <w:r w:rsidR="00320DC6" w:rsidRPr="00320DC6">
        <w:rPr>
          <w:rFonts w:hint="eastAsia"/>
          <w:sz w:val="18"/>
          <w:szCs w:val="18"/>
        </w:rPr>
        <w:t xml:space="preserve">大小，柱形图越高表示数值越大； </w:t>
      </w:r>
    </w:p>
    <w:p w14:paraId="17879739" w14:textId="0E5C1161" w:rsidR="00320DC6" w:rsidRPr="00D27367" w:rsidRDefault="00320DC6" w:rsidP="000A4D4E">
      <w:pPr>
        <w:ind w:leftChars="450" w:left="1080"/>
        <w:jc w:val="center"/>
        <w:rPr>
          <w:rFonts w:hint="eastAsia"/>
        </w:rPr>
      </w:pPr>
      <w:r>
        <w:rPr>
          <w:rFonts w:hint="eastAsia"/>
          <w:noProof/>
          <w:sz w:val="18"/>
          <w:szCs w:val="18"/>
        </w:rPr>
        <w:drawing>
          <wp:inline distT="0" distB="0" distL="0" distR="0" wp14:anchorId="7D136FEE" wp14:editId="5735EAF9">
            <wp:extent cx="3823335" cy="2482469"/>
            <wp:effectExtent l="0" t="0" r="12065" b="6985"/>
            <wp:docPr id="8" name="图片 8" descr="../Desktop/屏幕快照%202018-08-27%20下午4.0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屏幕快照%202018-08-27%20下午4.07.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2696" cy="2527505"/>
                    </a:xfrm>
                    <a:prstGeom prst="rect">
                      <a:avLst/>
                    </a:prstGeom>
                    <a:noFill/>
                    <a:ln>
                      <a:noFill/>
                    </a:ln>
                  </pic:spPr>
                </pic:pic>
              </a:graphicData>
            </a:graphic>
          </wp:inline>
        </w:drawing>
      </w:r>
    </w:p>
    <w:p w14:paraId="5624FA97" w14:textId="6B3FD00B" w:rsidR="000576BB" w:rsidRDefault="000576BB" w:rsidP="0059434E">
      <w:pPr>
        <w:pStyle w:val="3"/>
        <w:numPr>
          <w:ilvl w:val="0"/>
          <w:numId w:val="20"/>
        </w:numPr>
        <w:rPr>
          <w:rFonts w:hint="eastAsia"/>
          <w:sz w:val="18"/>
          <w:szCs w:val="18"/>
        </w:rPr>
      </w:pPr>
      <w:r w:rsidRPr="003B0EC7">
        <w:rPr>
          <w:rFonts w:hint="eastAsia"/>
          <w:sz w:val="18"/>
          <w:szCs w:val="18"/>
        </w:rPr>
        <w:t>堆积柱形图</w:t>
      </w:r>
    </w:p>
    <w:p w14:paraId="2FA40E6D" w14:textId="77777777" w:rsidR="00AA6C3A" w:rsidRDefault="00011A0C" w:rsidP="00011A0C">
      <w:pPr>
        <w:pStyle w:val="a3"/>
        <w:widowControl/>
        <w:ind w:left="840" w:firstLineChars="0" w:firstLine="0"/>
        <w:jc w:val="left"/>
        <w:rPr>
          <w:rFonts w:hint="eastAsia"/>
          <w:sz w:val="18"/>
          <w:szCs w:val="18"/>
        </w:rPr>
      </w:pPr>
      <w:r>
        <w:rPr>
          <w:rFonts w:hint="eastAsia"/>
          <w:sz w:val="18"/>
          <w:szCs w:val="18"/>
        </w:rPr>
        <w:t>堆叠柱形图不仅可以清晰地比较某一个维度数据中不同类别</w:t>
      </w:r>
      <w:r w:rsidRPr="00011A0C">
        <w:rPr>
          <w:rFonts w:hint="eastAsia"/>
          <w:sz w:val="18"/>
          <w:szCs w:val="18"/>
        </w:rPr>
        <w:t>数据之间的差异，还可以比较总数的差别。</w:t>
      </w:r>
    </w:p>
    <w:p w14:paraId="73D841B9" w14:textId="77A51B78" w:rsidR="00011A0C" w:rsidRPr="000A4D4E" w:rsidRDefault="00011A0C" w:rsidP="000A4D4E">
      <w:pPr>
        <w:pStyle w:val="a3"/>
        <w:widowControl/>
        <w:ind w:left="840" w:firstLineChars="0" w:firstLine="0"/>
        <w:jc w:val="left"/>
        <w:rPr>
          <w:rFonts w:hint="eastAsia"/>
          <w:sz w:val="18"/>
          <w:szCs w:val="18"/>
        </w:rPr>
      </w:pPr>
      <w:r>
        <w:rPr>
          <w:rFonts w:hint="eastAsia"/>
          <w:sz w:val="18"/>
          <w:szCs w:val="18"/>
        </w:rPr>
        <w:t>如下图，选取x轴坐标为时间（按月），分组为用户性别，y轴指标为购买用户数，则生成的堆叠柱形图下，每个月份下不同颜色的柱形图高度即可表示不同性别的购买用户数量，而对比总柱形图高度则可查看不同月份下总的购买用户数的差别；</w:t>
      </w:r>
    </w:p>
    <w:p w14:paraId="49E795B5" w14:textId="218AF3E7" w:rsidR="00320DC6" w:rsidRDefault="00AA6C3A" w:rsidP="000A4D4E">
      <w:pPr>
        <w:ind w:leftChars="200" w:left="480"/>
        <w:jc w:val="center"/>
        <w:rPr>
          <w:rFonts w:hint="eastAsia"/>
        </w:rPr>
      </w:pPr>
      <w:r>
        <w:rPr>
          <w:rFonts w:hint="eastAsia"/>
          <w:noProof/>
        </w:rPr>
        <w:drawing>
          <wp:inline distT="0" distB="0" distL="0" distR="0" wp14:anchorId="45F0FF30" wp14:editId="68D7BBA6">
            <wp:extent cx="3819576" cy="2407285"/>
            <wp:effectExtent l="0" t="0" r="0" b="5715"/>
            <wp:docPr id="9" name="图片 9" descr="../Desktop/屏幕快照%202018-08-27%20下午4.2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屏幕快照%202018-08-27%20下午4.27.0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8155" cy="2431599"/>
                    </a:xfrm>
                    <a:prstGeom prst="rect">
                      <a:avLst/>
                    </a:prstGeom>
                    <a:noFill/>
                    <a:ln>
                      <a:noFill/>
                    </a:ln>
                  </pic:spPr>
                </pic:pic>
              </a:graphicData>
            </a:graphic>
          </wp:inline>
        </w:drawing>
      </w:r>
    </w:p>
    <w:p w14:paraId="415989FB" w14:textId="0B89B4D4" w:rsidR="00AA6C3A" w:rsidRPr="00AA6C3A" w:rsidRDefault="00AA6C3A" w:rsidP="00AA6C3A">
      <w:pPr>
        <w:ind w:leftChars="200" w:left="480"/>
        <w:rPr>
          <w:rFonts w:hint="eastAsia"/>
          <w:sz w:val="18"/>
          <w:szCs w:val="18"/>
        </w:rPr>
      </w:pPr>
      <w:r w:rsidRPr="00AA6C3A">
        <w:rPr>
          <w:rFonts w:hint="eastAsia"/>
          <w:sz w:val="18"/>
          <w:szCs w:val="18"/>
        </w:rPr>
        <w:t>100%</w:t>
      </w:r>
      <w:r>
        <w:rPr>
          <w:rFonts w:hint="eastAsia"/>
          <w:sz w:val="18"/>
          <w:szCs w:val="18"/>
        </w:rPr>
        <w:t>堆积柱形图，</w:t>
      </w:r>
      <w:r w:rsidRPr="00AA6C3A">
        <w:rPr>
          <w:rFonts w:hint="eastAsia"/>
          <w:sz w:val="18"/>
          <w:szCs w:val="18"/>
        </w:rPr>
        <w:t>所有维度下数据均显示为100%，每个维度下不同类别的数据，将以所占比例进行显示，柱形图越高表示此类别的数据所占比例越大，沿用上述输入维度，则</w:t>
      </w:r>
      <w:r>
        <w:rPr>
          <w:rFonts w:hint="eastAsia"/>
          <w:sz w:val="18"/>
          <w:szCs w:val="18"/>
        </w:rPr>
        <w:t>每个月份下，总高度均为</w:t>
      </w:r>
      <w:r w:rsidR="004264D6">
        <w:rPr>
          <w:rFonts w:hint="eastAsia"/>
          <w:sz w:val="18"/>
          <w:szCs w:val="18"/>
        </w:rPr>
        <w:t>100%</w:t>
      </w:r>
      <w:r>
        <w:rPr>
          <w:rFonts w:hint="eastAsia"/>
          <w:sz w:val="18"/>
          <w:szCs w:val="18"/>
        </w:rPr>
        <w:t>，不同颜色表示不同的性别，在</w:t>
      </w:r>
      <w:r w:rsidR="004264D6">
        <w:rPr>
          <w:rFonts w:hint="eastAsia"/>
          <w:sz w:val="18"/>
          <w:szCs w:val="18"/>
        </w:rPr>
        <w:t>100%</w:t>
      </w:r>
      <w:r w:rsidR="00B00873">
        <w:rPr>
          <w:rFonts w:hint="eastAsia"/>
          <w:sz w:val="18"/>
          <w:szCs w:val="18"/>
        </w:rPr>
        <w:t>中所占比例最大，则对应的柱形图越高：</w:t>
      </w:r>
    </w:p>
    <w:p w14:paraId="45F393C1" w14:textId="755107C4" w:rsidR="00AA6C3A" w:rsidRPr="00320DC6" w:rsidRDefault="00AA6C3A" w:rsidP="000A4D4E">
      <w:pPr>
        <w:ind w:leftChars="400" w:left="960"/>
        <w:jc w:val="center"/>
        <w:rPr>
          <w:rFonts w:hint="eastAsia"/>
        </w:rPr>
      </w:pPr>
      <w:r>
        <w:rPr>
          <w:rFonts w:hint="eastAsia"/>
          <w:noProof/>
        </w:rPr>
        <w:drawing>
          <wp:inline distT="0" distB="0" distL="0" distR="0" wp14:anchorId="5D3194E7" wp14:editId="191D595F">
            <wp:extent cx="3213735" cy="2662797"/>
            <wp:effectExtent l="0" t="0" r="12065" b="4445"/>
            <wp:docPr id="10" name="图片 10" descr="../Desktop/屏幕快照%202018-08-27%20下午4.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屏幕快照%202018-08-27%20下午4.30.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4830" cy="2713419"/>
                    </a:xfrm>
                    <a:prstGeom prst="rect">
                      <a:avLst/>
                    </a:prstGeom>
                    <a:noFill/>
                    <a:ln>
                      <a:noFill/>
                    </a:ln>
                  </pic:spPr>
                </pic:pic>
              </a:graphicData>
            </a:graphic>
          </wp:inline>
        </w:drawing>
      </w:r>
    </w:p>
    <w:p w14:paraId="4A5B59A8" w14:textId="362E2611" w:rsidR="000576BB" w:rsidRPr="00786E7A" w:rsidRDefault="000576BB" w:rsidP="00E91BA4">
      <w:pPr>
        <w:pStyle w:val="2"/>
        <w:numPr>
          <w:ilvl w:val="0"/>
          <w:numId w:val="12"/>
        </w:numPr>
        <w:rPr>
          <w:rFonts w:asciiTheme="minorEastAsia" w:eastAsiaTheme="minorEastAsia" w:hAnsiTheme="minorEastAsia"/>
          <w:sz w:val="21"/>
          <w:szCs w:val="21"/>
        </w:rPr>
      </w:pPr>
      <w:r w:rsidRPr="00786E7A">
        <w:rPr>
          <w:rFonts w:asciiTheme="minorEastAsia" w:eastAsiaTheme="minorEastAsia" w:hAnsiTheme="minorEastAsia" w:hint="eastAsia"/>
          <w:sz w:val="21"/>
          <w:szCs w:val="21"/>
        </w:rPr>
        <w:t>其他</w:t>
      </w:r>
    </w:p>
    <w:p w14:paraId="5CBCF100" w14:textId="57766916" w:rsidR="003B0EC7" w:rsidRDefault="003B0EC7" w:rsidP="003B0EC7">
      <w:pPr>
        <w:pStyle w:val="a3"/>
        <w:numPr>
          <w:ilvl w:val="0"/>
          <w:numId w:val="18"/>
        </w:numPr>
        <w:ind w:firstLineChars="0"/>
        <w:rPr>
          <w:rFonts w:hint="eastAsia"/>
          <w:b/>
          <w:sz w:val="18"/>
          <w:szCs w:val="18"/>
        </w:rPr>
      </w:pPr>
      <w:r w:rsidRPr="000B0A30">
        <w:rPr>
          <w:rFonts w:hint="eastAsia"/>
          <w:b/>
          <w:sz w:val="18"/>
          <w:szCs w:val="18"/>
        </w:rPr>
        <w:t>标题</w:t>
      </w:r>
    </w:p>
    <w:p w14:paraId="2218DAAD" w14:textId="3CEAD898" w:rsidR="00AA6C3A" w:rsidRPr="00AA6C3A" w:rsidRDefault="00AA6C3A" w:rsidP="00AA6C3A">
      <w:pPr>
        <w:pStyle w:val="a3"/>
        <w:ind w:left="840" w:firstLineChars="0" w:firstLine="0"/>
        <w:rPr>
          <w:sz w:val="18"/>
          <w:szCs w:val="18"/>
        </w:rPr>
      </w:pPr>
      <w:r w:rsidRPr="00AA6C3A">
        <w:rPr>
          <w:rFonts w:hint="eastAsia"/>
          <w:sz w:val="18"/>
          <w:szCs w:val="18"/>
        </w:rPr>
        <w:t>可自定义可视化图形的标题文本，默认为空白，若有编辑标题，则最终的可视化视图将会同步</w:t>
      </w:r>
      <w:r w:rsidR="00B00873">
        <w:rPr>
          <w:rFonts w:hint="eastAsia"/>
          <w:sz w:val="18"/>
          <w:szCs w:val="18"/>
        </w:rPr>
        <w:t>成</w:t>
      </w:r>
      <w:r w:rsidRPr="00AA6C3A">
        <w:rPr>
          <w:rFonts w:hint="eastAsia"/>
          <w:sz w:val="18"/>
          <w:szCs w:val="18"/>
        </w:rPr>
        <w:t>此标题。</w:t>
      </w:r>
    </w:p>
    <w:p w14:paraId="3737A65A" w14:textId="71B09599" w:rsidR="000576BB" w:rsidRDefault="003B7530" w:rsidP="00E91BA4">
      <w:pPr>
        <w:pStyle w:val="1"/>
        <w:numPr>
          <w:ilvl w:val="0"/>
          <w:numId w:val="11"/>
        </w:numPr>
        <w:rPr>
          <w:sz w:val="24"/>
          <w:szCs w:val="24"/>
        </w:rPr>
      </w:pPr>
      <w:r w:rsidRPr="00E91BA4">
        <w:rPr>
          <w:rFonts w:hint="eastAsia"/>
          <w:sz w:val="24"/>
          <w:szCs w:val="24"/>
        </w:rPr>
        <w:t>各场景下操作演示</w:t>
      </w:r>
      <w:bookmarkStart w:id="0" w:name="_GoBack"/>
      <w:bookmarkEnd w:id="0"/>
    </w:p>
    <w:p w14:paraId="67C7FE3D" w14:textId="08C13643" w:rsidR="000525D4"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洞察-地域</w:t>
      </w:r>
    </w:p>
    <w:p w14:paraId="1EA9BECC" w14:textId="6F60D92D"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洞察-门店</w:t>
      </w:r>
    </w:p>
    <w:p w14:paraId="71789066" w14:textId="5DC96699"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洞察-店员</w:t>
      </w:r>
    </w:p>
    <w:p w14:paraId="1271E469" w14:textId="2CC56F44"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洞察-商品</w:t>
      </w:r>
    </w:p>
    <w:p w14:paraId="2D4A41AC" w14:textId="24621BE3"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洞察-销售</w:t>
      </w:r>
    </w:p>
    <w:p w14:paraId="62D4A4E9" w14:textId="79A07769"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洞察-新老</w:t>
      </w:r>
    </w:p>
    <w:p w14:paraId="1C11F40D" w14:textId="53483975"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洞察-留存</w:t>
      </w:r>
    </w:p>
    <w:p w14:paraId="14D11925" w14:textId="452EF52F"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预测-销售</w:t>
      </w:r>
    </w:p>
    <w:p w14:paraId="3580F666" w14:textId="62C375C7"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预测-CLV</w:t>
      </w:r>
    </w:p>
    <w:p w14:paraId="7F8A3DEA" w14:textId="5A214182" w:rsidR="005E6E4B" w:rsidRPr="005C1101" w:rsidRDefault="005E6E4B" w:rsidP="005C1101">
      <w:pPr>
        <w:pStyle w:val="2"/>
        <w:numPr>
          <w:ilvl w:val="0"/>
          <w:numId w:val="26"/>
        </w:numPr>
        <w:rPr>
          <w:rFonts w:asciiTheme="minorEastAsia" w:eastAsiaTheme="minorEastAsia" w:hAnsiTheme="minorEastAsia"/>
          <w:sz w:val="21"/>
          <w:szCs w:val="21"/>
        </w:rPr>
      </w:pPr>
      <w:r w:rsidRPr="005C1101">
        <w:rPr>
          <w:rFonts w:asciiTheme="minorEastAsia" w:eastAsiaTheme="minorEastAsia" w:hAnsiTheme="minorEastAsia" w:hint="eastAsia"/>
          <w:sz w:val="21"/>
          <w:szCs w:val="21"/>
        </w:rPr>
        <w:t>语义-商品</w:t>
      </w:r>
    </w:p>
    <w:sectPr w:rsidR="005E6E4B" w:rsidRPr="005C1101" w:rsidSect="00BE6B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1C42"/>
    <w:multiLevelType w:val="hybridMultilevel"/>
    <w:tmpl w:val="5D4A4BB6"/>
    <w:lvl w:ilvl="0" w:tplc="04090019">
      <w:start w:val="1"/>
      <w:numFmt w:val="lowerLetter"/>
      <w:lvlText w:val="%1)"/>
      <w:lvlJc w:val="left"/>
      <w:pPr>
        <w:ind w:left="1200" w:hanging="480"/>
      </w:pPr>
      <w:rPr>
        <w:rFonts w:hint="default"/>
      </w:rPr>
    </w:lvl>
    <w:lvl w:ilvl="1" w:tplc="04090001">
      <w:start w:val="1"/>
      <w:numFmt w:val="bullet"/>
      <w:lvlText w:val=""/>
      <w:lvlJc w:val="left"/>
      <w:pPr>
        <w:ind w:left="1680" w:hanging="480"/>
      </w:pPr>
      <w:rPr>
        <w:rFonts w:ascii="Wingdings" w:hAnsi="Wingdings" w:hint="default"/>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F8E5C38"/>
    <w:multiLevelType w:val="hybridMultilevel"/>
    <w:tmpl w:val="11E4CF9C"/>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30851F6"/>
    <w:multiLevelType w:val="hybridMultilevel"/>
    <w:tmpl w:val="4A68079E"/>
    <w:lvl w:ilvl="0" w:tplc="BA2E3046">
      <w:start w:val="1"/>
      <w:numFmt w:val="japaneseCounting"/>
      <w:lvlText w:val="%1．"/>
      <w:lvlJc w:val="left"/>
      <w:pPr>
        <w:ind w:left="720" w:hanging="720"/>
      </w:pPr>
      <w:rPr>
        <w:rFonts w:hint="eastAsia"/>
      </w:rPr>
    </w:lvl>
    <w:lvl w:ilvl="1" w:tplc="1EDEB116">
      <w:start w:val="1"/>
      <w:numFmt w:val="decimal"/>
      <w:lvlText w:val="%2."/>
      <w:lvlJc w:val="left"/>
      <w:pPr>
        <w:ind w:left="840" w:hanging="360"/>
      </w:pPr>
      <w:rPr>
        <w:rFonts w:hint="eastAsia"/>
      </w:rPr>
    </w:lvl>
    <w:lvl w:ilvl="2" w:tplc="43048666">
      <w:start w:val="1"/>
      <w:numFmt w:val="decimal"/>
      <w:lvlText w:val="（%3）"/>
      <w:lvlJc w:val="left"/>
      <w:pPr>
        <w:ind w:left="1680" w:hanging="72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CA77B71"/>
    <w:multiLevelType w:val="hybridMultilevel"/>
    <w:tmpl w:val="C210828E"/>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21834EAC"/>
    <w:multiLevelType w:val="hybridMultilevel"/>
    <w:tmpl w:val="7AD010D4"/>
    <w:lvl w:ilvl="0" w:tplc="5112B0C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260255C3"/>
    <w:multiLevelType w:val="hybridMultilevel"/>
    <w:tmpl w:val="C91A81E2"/>
    <w:lvl w:ilvl="0" w:tplc="43048666">
      <w:start w:val="1"/>
      <w:numFmt w:val="decimal"/>
      <w:lvlText w:val="（%1）"/>
      <w:lvlJc w:val="left"/>
      <w:pPr>
        <w:ind w:left="168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C9043C3"/>
    <w:multiLevelType w:val="hybridMultilevel"/>
    <w:tmpl w:val="942846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C9D49A7"/>
    <w:multiLevelType w:val="hybridMultilevel"/>
    <w:tmpl w:val="7D161C34"/>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2E1B752A"/>
    <w:multiLevelType w:val="hybridMultilevel"/>
    <w:tmpl w:val="72709138"/>
    <w:lvl w:ilvl="0" w:tplc="D4FA1D68">
      <w:start w:val="1"/>
      <w:numFmt w:val="decimal"/>
      <w:lvlText w:val="（%1）"/>
      <w:lvlJc w:val="left"/>
      <w:pPr>
        <w:ind w:left="1800" w:hanging="72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F6D28E0"/>
    <w:multiLevelType w:val="hybridMultilevel"/>
    <w:tmpl w:val="C6567C4A"/>
    <w:lvl w:ilvl="0" w:tplc="43048666">
      <w:start w:val="1"/>
      <w:numFmt w:val="decimal"/>
      <w:lvlText w:val="（%1）"/>
      <w:lvlJc w:val="left"/>
      <w:pPr>
        <w:ind w:left="168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0154B2"/>
    <w:multiLevelType w:val="hybridMultilevel"/>
    <w:tmpl w:val="E0B2CB4E"/>
    <w:lvl w:ilvl="0" w:tplc="C3AC3878">
      <w:start w:val="1"/>
      <w:numFmt w:val="japaneseCounting"/>
      <w:lvlText w:val="%1．"/>
      <w:lvlJc w:val="left"/>
      <w:pPr>
        <w:ind w:left="880" w:hanging="880"/>
      </w:pPr>
      <w:rPr>
        <w:rFont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98030A9"/>
    <w:multiLevelType w:val="hybridMultilevel"/>
    <w:tmpl w:val="F3AE24F0"/>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9AA7800"/>
    <w:multiLevelType w:val="hybridMultilevel"/>
    <w:tmpl w:val="94A2871A"/>
    <w:lvl w:ilvl="0" w:tplc="EE18D7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0BF20A7"/>
    <w:multiLevelType w:val="hybridMultilevel"/>
    <w:tmpl w:val="DA14BDCA"/>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448D0CF3"/>
    <w:multiLevelType w:val="hybridMultilevel"/>
    <w:tmpl w:val="5DF8655E"/>
    <w:lvl w:ilvl="0" w:tplc="7C16F818">
      <w:start w:val="1"/>
      <w:numFmt w:val="decimal"/>
      <w:lvlText w:val="（%1）"/>
      <w:lvlJc w:val="left"/>
      <w:pPr>
        <w:ind w:left="1800" w:hanging="72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5">
    <w:nsid w:val="48A94631"/>
    <w:multiLevelType w:val="hybridMultilevel"/>
    <w:tmpl w:val="4A68079E"/>
    <w:lvl w:ilvl="0" w:tplc="BA2E3046">
      <w:start w:val="1"/>
      <w:numFmt w:val="japaneseCounting"/>
      <w:lvlText w:val="%1．"/>
      <w:lvlJc w:val="left"/>
      <w:pPr>
        <w:ind w:left="720" w:hanging="720"/>
      </w:pPr>
      <w:rPr>
        <w:rFonts w:hint="eastAsia"/>
      </w:rPr>
    </w:lvl>
    <w:lvl w:ilvl="1" w:tplc="1EDEB116">
      <w:start w:val="1"/>
      <w:numFmt w:val="decimal"/>
      <w:lvlText w:val="%2."/>
      <w:lvlJc w:val="left"/>
      <w:pPr>
        <w:ind w:left="840" w:hanging="360"/>
      </w:pPr>
      <w:rPr>
        <w:rFonts w:hint="eastAsia"/>
      </w:rPr>
    </w:lvl>
    <w:lvl w:ilvl="2" w:tplc="43048666">
      <w:start w:val="1"/>
      <w:numFmt w:val="decimal"/>
      <w:lvlText w:val="（%3）"/>
      <w:lvlJc w:val="left"/>
      <w:pPr>
        <w:ind w:left="1680" w:hanging="72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F6F0E07"/>
    <w:multiLevelType w:val="hybridMultilevel"/>
    <w:tmpl w:val="C5861804"/>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nsid w:val="4F7206E8"/>
    <w:multiLevelType w:val="hybridMultilevel"/>
    <w:tmpl w:val="4DCA91CE"/>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nsid w:val="535D5F4B"/>
    <w:multiLevelType w:val="hybridMultilevel"/>
    <w:tmpl w:val="CE74F772"/>
    <w:lvl w:ilvl="0" w:tplc="C3AC3878">
      <w:start w:val="1"/>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5A37DA4"/>
    <w:multiLevelType w:val="hybridMultilevel"/>
    <w:tmpl w:val="2CF04FE4"/>
    <w:lvl w:ilvl="0" w:tplc="1B8E64F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0">
    <w:nsid w:val="676E3984"/>
    <w:multiLevelType w:val="hybridMultilevel"/>
    <w:tmpl w:val="85404872"/>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EB26DE1"/>
    <w:multiLevelType w:val="hybridMultilevel"/>
    <w:tmpl w:val="CB4A6874"/>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4A94560"/>
    <w:multiLevelType w:val="hybridMultilevel"/>
    <w:tmpl w:val="8BF6C134"/>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774A1EF4"/>
    <w:multiLevelType w:val="hybridMultilevel"/>
    <w:tmpl w:val="D5AA73CC"/>
    <w:lvl w:ilvl="0" w:tplc="D0667E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7C05A95"/>
    <w:multiLevelType w:val="hybridMultilevel"/>
    <w:tmpl w:val="F6C44ED0"/>
    <w:lvl w:ilvl="0" w:tplc="BA2E3046">
      <w:start w:val="1"/>
      <w:numFmt w:val="japaneseCounting"/>
      <w:lvlText w:val="%1．"/>
      <w:lvlJc w:val="left"/>
      <w:pPr>
        <w:ind w:left="720" w:hanging="720"/>
      </w:pPr>
      <w:rPr>
        <w:rFonts w:hint="eastAsia"/>
      </w:rPr>
    </w:lvl>
    <w:lvl w:ilvl="1" w:tplc="1EDEB116">
      <w:start w:val="1"/>
      <w:numFmt w:val="decimal"/>
      <w:lvlText w:val="%2."/>
      <w:lvlJc w:val="left"/>
      <w:pPr>
        <w:ind w:left="840" w:hanging="360"/>
      </w:pPr>
      <w:rPr>
        <w:rFonts w:hint="eastAsia"/>
      </w:rPr>
    </w:lvl>
    <w:lvl w:ilvl="2" w:tplc="43048666">
      <w:start w:val="1"/>
      <w:numFmt w:val="decimal"/>
      <w:lvlText w:val="（%3）"/>
      <w:lvlJc w:val="left"/>
      <w:pPr>
        <w:ind w:left="1680" w:hanging="72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575516"/>
    <w:multiLevelType w:val="hybridMultilevel"/>
    <w:tmpl w:val="9D9CEEA2"/>
    <w:lvl w:ilvl="0" w:tplc="0A281798">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5"/>
  </w:num>
  <w:num w:numId="2">
    <w:abstractNumId w:val="4"/>
  </w:num>
  <w:num w:numId="3">
    <w:abstractNumId w:val="25"/>
  </w:num>
  <w:num w:numId="4">
    <w:abstractNumId w:val="19"/>
  </w:num>
  <w:num w:numId="5">
    <w:abstractNumId w:val="8"/>
  </w:num>
  <w:num w:numId="6">
    <w:abstractNumId w:val="14"/>
  </w:num>
  <w:num w:numId="7">
    <w:abstractNumId w:val="2"/>
  </w:num>
  <w:num w:numId="8">
    <w:abstractNumId w:val="24"/>
  </w:num>
  <w:num w:numId="9">
    <w:abstractNumId w:val="6"/>
  </w:num>
  <w:num w:numId="10">
    <w:abstractNumId w:val="18"/>
  </w:num>
  <w:num w:numId="11">
    <w:abstractNumId w:val="10"/>
  </w:num>
  <w:num w:numId="12">
    <w:abstractNumId w:val="12"/>
  </w:num>
  <w:num w:numId="13">
    <w:abstractNumId w:val="5"/>
  </w:num>
  <w:num w:numId="14">
    <w:abstractNumId w:val="9"/>
  </w:num>
  <w:num w:numId="15">
    <w:abstractNumId w:val="23"/>
  </w:num>
  <w:num w:numId="16">
    <w:abstractNumId w:val="20"/>
  </w:num>
  <w:num w:numId="17">
    <w:abstractNumId w:val="21"/>
  </w:num>
  <w:num w:numId="18">
    <w:abstractNumId w:val="22"/>
  </w:num>
  <w:num w:numId="19">
    <w:abstractNumId w:val="7"/>
  </w:num>
  <w:num w:numId="20">
    <w:abstractNumId w:val="11"/>
  </w:num>
  <w:num w:numId="21">
    <w:abstractNumId w:val="13"/>
  </w:num>
  <w:num w:numId="22">
    <w:abstractNumId w:val="16"/>
  </w:num>
  <w:num w:numId="23">
    <w:abstractNumId w:val="0"/>
  </w:num>
  <w:num w:numId="24">
    <w:abstractNumId w:val="17"/>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19"/>
    <w:rsid w:val="00011A0C"/>
    <w:rsid w:val="000525D4"/>
    <w:rsid w:val="000576BB"/>
    <w:rsid w:val="0009059B"/>
    <w:rsid w:val="000A4D4E"/>
    <w:rsid w:val="000B0A30"/>
    <w:rsid w:val="00242F8D"/>
    <w:rsid w:val="00320DC6"/>
    <w:rsid w:val="003B0EC7"/>
    <w:rsid w:val="003B7530"/>
    <w:rsid w:val="003F66BD"/>
    <w:rsid w:val="004264D6"/>
    <w:rsid w:val="004442A1"/>
    <w:rsid w:val="005167D2"/>
    <w:rsid w:val="00563E70"/>
    <w:rsid w:val="0059434E"/>
    <w:rsid w:val="005B5E3D"/>
    <w:rsid w:val="005C1101"/>
    <w:rsid w:val="005E6E4B"/>
    <w:rsid w:val="00610019"/>
    <w:rsid w:val="006507FD"/>
    <w:rsid w:val="0066127C"/>
    <w:rsid w:val="006E70E7"/>
    <w:rsid w:val="007853F1"/>
    <w:rsid w:val="00786E7A"/>
    <w:rsid w:val="007F7C5E"/>
    <w:rsid w:val="00821B9E"/>
    <w:rsid w:val="00833CD6"/>
    <w:rsid w:val="00861717"/>
    <w:rsid w:val="00955A90"/>
    <w:rsid w:val="0096545F"/>
    <w:rsid w:val="00972147"/>
    <w:rsid w:val="00AA6C3A"/>
    <w:rsid w:val="00AD59D8"/>
    <w:rsid w:val="00B00873"/>
    <w:rsid w:val="00BD397A"/>
    <w:rsid w:val="00BE6BE8"/>
    <w:rsid w:val="00C10DDB"/>
    <w:rsid w:val="00C420C9"/>
    <w:rsid w:val="00CE1F97"/>
    <w:rsid w:val="00D17727"/>
    <w:rsid w:val="00D23145"/>
    <w:rsid w:val="00D26E70"/>
    <w:rsid w:val="00D27367"/>
    <w:rsid w:val="00DD4FCA"/>
    <w:rsid w:val="00E91BA4"/>
    <w:rsid w:val="00ED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2A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91B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B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43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DDB"/>
    <w:pPr>
      <w:ind w:firstLineChars="200" w:firstLine="420"/>
    </w:pPr>
  </w:style>
  <w:style w:type="paragraph" w:styleId="a4">
    <w:name w:val="Revision"/>
    <w:hidden/>
    <w:uiPriority w:val="99"/>
    <w:semiHidden/>
    <w:rsid w:val="005B5E3D"/>
  </w:style>
  <w:style w:type="character" w:customStyle="1" w:styleId="10">
    <w:name w:val="标题 1字符"/>
    <w:basedOn w:val="a0"/>
    <w:link w:val="1"/>
    <w:uiPriority w:val="9"/>
    <w:rsid w:val="00E91BA4"/>
    <w:rPr>
      <w:b/>
      <w:bCs/>
      <w:kern w:val="44"/>
      <w:sz w:val="44"/>
      <w:szCs w:val="44"/>
    </w:rPr>
  </w:style>
  <w:style w:type="paragraph" w:styleId="a5">
    <w:name w:val="Document Map"/>
    <w:basedOn w:val="a"/>
    <w:link w:val="a6"/>
    <w:uiPriority w:val="99"/>
    <w:semiHidden/>
    <w:unhideWhenUsed/>
    <w:rsid w:val="00E91BA4"/>
    <w:rPr>
      <w:rFonts w:ascii="宋体" w:eastAsia="宋体"/>
    </w:rPr>
  </w:style>
  <w:style w:type="character" w:customStyle="1" w:styleId="a6">
    <w:name w:val="文档结构图字符"/>
    <w:basedOn w:val="a0"/>
    <w:link w:val="a5"/>
    <w:uiPriority w:val="99"/>
    <w:semiHidden/>
    <w:rsid w:val="00E91BA4"/>
    <w:rPr>
      <w:rFonts w:ascii="宋体" w:eastAsia="宋体"/>
    </w:rPr>
  </w:style>
  <w:style w:type="character" w:customStyle="1" w:styleId="20">
    <w:name w:val="标题 2字符"/>
    <w:basedOn w:val="a0"/>
    <w:link w:val="2"/>
    <w:uiPriority w:val="9"/>
    <w:rsid w:val="00E91BA4"/>
    <w:rPr>
      <w:rFonts w:asciiTheme="majorHAnsi" w:eastAsiaTheme="majorEastAsia" w:hAnsiTheme="majorHAnsi" w:cstheme="majorBidi"/>
      <w:b/>
      <w:bCs/>
      <w:sz w:val="32"/>
      <w:szCs w:val="32"/>
    </w:rPr>
  </w:style>
  <w:style w:type="character" w:customStyle="1" w:styleId="30">
    <w:name w:val="标题 3字符"/>
    <w:basedOn w:val="a0"/>
    <w:link w:val="3"/>
    <w:uiPriority w:val="9"/>
    <w:rsid w:val="005943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88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1532CF4E-BDF1-3044-84C8-08377FDE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342</Words>
  <Characters>1951</Characters>
  <Application>Microsoft Macintosh Word</Application>
  <DocSecurity>0</DocSecurity>
  <Lines>16</Lines>
  <Paragraphs>4</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基本操作</vt:lpstr>
      <vt:lpstr>各输入维度说明</vt:lpstr>
      <vt:lpstr>    颜色</vt:lpstr>
      <vt:lpstr>    大小</vt:lpstr>
      <vt:lpstr>    分组</vt:lpstr>
      <vt:lpstr>    筛选器</vt:lpstr>
      <vt:lpstr>        单值下拉列表筛选器</vt:lpstr>
      <vt:lpstr>        时间范围筛选器</vt:lpstr>
      <vt:lpstr>        值范围筛选器</vt:lpstr>
      <vt:lpstr>    图形类型</vt:lpstr>
      <vt:lpstr>        地图</vt:lpstr>
      <vt:lpstr>        散点图</vt:lpstr>
      <vt:lpstr>        线图</vt:lpstr>
      <vt:lpstr>        柱形图</vt:lpstr>
      <vt:lpstr>        堆积柱形图</vt:lpstr>
      <vt:lpstr>    其他</vt:lpstr>
      <vt:lpstr>各场景下操作演示</vt:lpstr>
      <vt:lpstr>    洞察-地域</vt:lpstr>
      <vt:lpstr>    洞察-门店</vt:lpstr>
      <vt:lpstr>    洞察-店员</vt:lpstr>
      <vt:lpstr>    洞察-商品</vt:lpstr>
      <vt:lpstr>    洞察-销售</vt:lpstr>
      <vt:lpstr>    洞察-新老</vt:lpstr>
      <vt:lpstr>    洞察-留存</vt:lpstr>
      <vt:lpstr>    预测-销售</vt:lpstr>
      <vt:lpstr>    预测-CLV</vt:lpstr>
      <vt:lpstr>    语义-商品</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2018-08-27T01:58:00Z</dcterms:created>
  <dcterms:modified xsi:type="dcterms:W3CDTF">2018-08-27T09:04:00Z</dcterms:modified>
</cp:coreProperties>
</file>