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6.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John Lavack 20001249</w:t>
      </w:r>
    </w:p>
    <w:bookmarkStart w:id="20" w:name="movie-magic"/>
    <w:p>
      <w:pPr>
        <w:pStyle w:val="Heading1"/>
      </w:pPr>
      <w:r>
        <w:t xml:space="preserve">Movie Magic</w:t>
      </w:r>
    </w:p>
    <w:p>
      <w:pPr>
        <w:pStyle w:val="FirstParagraph"/>
      </w:pPr>
      <w:r>
        <w:t xml:space="preserve">In 2014 the Lego movie was released. Demand for Lego surged, creating a buyer’s market. The movie was released at an opportune time. In 2015 the oil market crashed forcing up the prices of imported goods in NZ. At the same time the NZ dairy market crashed by approximately 50%. Leading to a 20% crash in the NZ dollar. The cost of everything in NZ went up for the average consumer, but not Lego. A surge in demand caused by the movie made Lego cheaper compared to other goods.</w:t>
      </w:r>
    </w:p>
    <w:p>
      <w:pPr>
        <w:pStyle w:val="CaptionedFigure"/>
      </w:pPr>
      <w:r>
        <w:drawing>
          <wp:inline>
            <wp:extent cx="4510527" cy="5478715"/>
            <wp:effectExtent b="0" l="0" r="0" t="0"/>
            <wp:docPr descr="2014 Lego Movie Poster" title="" id="10" name="Picture"/>
            <a:graphic>
              <a:graphicData uri="http://schemas.openxmlformats.org/drawingml/2006/picture">
                <pic:pic>
                  <pic:nvPicPr>
                    <pic:cNvPr descr="lego_movie.png" id="11" name="Picture"/>
                    <pic:cNvPicPr>
                      <a:picLocks noChangeArrowheads="1" noChangeAspect="1"/>
                    </pic:cNvPicPr>
                  </pic:nvPicPr>
                  <pic:blipFill>
                    <a:blip r:embed="rId9"/>
                    <a:stretch>
                      <a:fillRect/>
                    </a:stretch>
                  </pic:blipFill>
                  <pic:spPr bwMode="auto">
                    <a:xfrm>
                      <a:off x="0" y="0"/>
                      <a:ext cx="4510527" cy="5478715"/>
                    </a:xfrm>
                    <a:prstGeom prst="rect">
                      <a:avLst/>
                    </a:prstGeom>
                    <a:noFill/>
                    <a:ln w="9525">
                      <a:noFill/>
                      <a:headEnd/>
                      <a:tailEnd/>
                    </a:ln>
                  </pic:spPr>
                </pic:pic>
              </a:graphicData>
            </a:graphic>
          </wp:inline>
        </w:drawing>
      </w:r>
    </w:p>
    <w:p>
      <w:pPr>
        <w:pStyle w:val="ImageCaption"/>
      </w:pPr>
      <w:r>
        <w:t xml:space="preserve">2014 Lego Movie Poster</w:t>
      </w:r>
    </w:p>
    <w:p>
      <w:pPr>
        <w:pStyle w:val="BodyText"/>
      </w:pPr>
      <w:r>
        <w:t xml:space="preserve">(IMDB, 2014)</w:t>
      </w:r>
    </w:p>
    <w:bookmarkStart w:id="15" w:name="the-lego-market-under-threat"/>
    <w:p>
      <w:pPr>
        <w:pStyle w:val="Heading2"/>
      </w:pPr>
      <w:r>
        <w:t xml:space="preserve">The Lego Market Under Threat</w:t>
      </w:r>
    </w:p>
    <w:p>
      <w:pPr>
        <w:pStyle w:val="FirstParagraph"/>
      </w:pPr>
      <w:r>
        <w:t xml:space="preserve">The below chart shows how the inflation indexed prices of Lego sets increased for all themes, above the market price. Meaning that Lego sets became cheaper relative to other goods the customer may buy. This demand peaked in 2015 and returned to normal in mid 2016. During this time sellers in NZ were offering discounted Lego sets in order to move stock, sacrificing short term profits for long term ones. Without</w:t>
      </w:r>
      <w:r>
        <w:t xml:space="preserve"> </w:t>
      </w:r>
      <w:r>
        <w:t xml:space="preserve">“The Lego Movie”</w:t>
      </w:r>
      <w:r>
        <w:t xml:space="preserve"> </w:t>
      </w:r>
      <w:r>
        <w:t xml:space="preserve">this demand would not have been, and the Lego market would likely have followed other non-essential items into a period of reduced sales.</w:t>
      </w:r>
    </w:p>
    <w:p>
      <w:pPr>
        <w:pStyle w:val="SourceCode"/>
      </w:pPr>
      <w:r>
        <w:rPr>
          <w:rStyle w:val="CommentTok"/>
        </w:rPr>
        <w:t xml:space="preserve"># make an appropriate figure</w:t>
      </w:r>
      <w:r>
        <w:br/>
      </w:r>
      <w:r>
        <w:rPr>
          <w:rStyle w:val="CommentTok"/>
        </w:rPr>
        <w:t xml:space="preserve">#I am assuming you want to see the code. </w:t>
      </w:r>
      <w:r>
        <w:br/>
      </w:r>
      <w:r>
        <w:rPr>
          <w:rStyle w:val="NormalTok"/>
        </w:rPr>
        <w:t xml:space="preserve">CPI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"C:/Users/johnl/Documents/Computer_science/161_307_reproducible_visualisation_for_Statistics/Portfolio/CPI.rds"</w:t>
      </w:r>
      <w:r>
        <w:rPr>
          <w:rStyle w:val="NormalTok"/>
        </w:rPr>
        <w:t xml:space="preserve">)</w:t>
      </w:r>
      <w:r>
        <w:br/>
      </w:r>
      <w:r>
        <w:br/>
      </w:r>
      <w:r>
        <w:rPr>
          <w:rStyle w:val="CommentTok"/>
        </w:rPr>
        <w:t xml:space="preserve">#===== indexing the price to inflation =====#</w:t>
      </w:r>
      <w:r>
        <w:br/>
      </w:r>
      <w:r>
        <w:rPr>
          <w:rStyle w:val="CommentTok"/>
        </w:rPr>
        <w:t xml:space="preserve">#use 2012 as base year for inflation index</w:t>
      </w:r>
      <w:r>
        <w:br/>
      </w:r>
      <w:r>
        <w:rPr>
          <w:rStyle w:val="CommentTok"/>
        </w:rPr>
        <w:t xml:space="preserve">#indexed_price = nominal_price × (CPI_target_year / CPI_original_year)</w:t>
      </w:r>
      <w:r>
        <w:br/>
      </w:r>
      <w:r>
        <w:rPr>
          <w:rStyle w:val="CommentTok"/>
        </w:rPr>
        <w:t xml:space="preserve">#I won't use 'real price' in this as it is jargon for the deflated price. </w:t>
      </w:r>
      <w:r>
        <w:br/>
      </w:r>
      <w:r>
        <w:br/>
      </w:r>
      <w:r>
        <w:rPr>
          <w:rStyle w:val="NormalTok"/>
        </w:rPr>
        <w:t xml:space="preserve">base_year </w:t>
      </w:r>
      <w:r>
        <w:rPr>
          <w:rStyle w:val="OtherTok"/>
        </w:rPr>
        <w:t xml:space="preserve">=</w:t>
      </w:r>
      <w:r>
        <w:rPr>
          <w:rStyle w:val="NormalTok"/>
        </w:rPr>
        <w:t xml:space="preserve"> </w:t>
      </w:r>
      <w:r>
        <w:rPr>
          <w:rStyle w:val="FunctionTok"/>
        </w:rPr>
        <w:t xml:space="preserve">min</w:t>
      </w:r>
      <w:r>
        <w:rPr>
          <w:rStyle w:val="NormalTok"/>
        </w:rPr>
        <w:t xml:space="preserve">(lego_sets</w:t>
      </w:r>
      <w:r>
        <w:rPr>
          <w:rStyle w:val="SpecialCharTok"/>
        </w:rPr>
        <w:t xml:space="preserve">$</w:t>
      </w:r>
      <w:r>
        <w:rPr>
          <w:rStyle w:val="NormalTok"/>
        </w:rPr>
        <w:t xml:space="preserve">year)</w:t>
      </w:r>
      <w:r>
        <w:br/>
      </w:r>
      <w:r>
        <w:rPr>
          <w:rStyle w:val="NormalTok"/>
        </w:rPr>
        <w:t xml:space="preserve">base_CPI </w:t>
      </w:r>
      <w:r>
        <w:rPr>
          <w:rStyle w:val="OtherTok"/>
        </w:rPr>
        <w:t xml:space="preserve">&lt;-</w:t>
      </w:r>
      <w:r>
        <w:rPr>
          <w:rStyle w:val="NormalTok"/>
        </w:rPr>
        <w:t xml:space="preserve"> CPI</w:t>
      </w:r>
      <w:r>
        <w:rPr>
          <w:rStyle w:val="SpecialCharTok"/>
        </w:rPr>
        <w:t xml:space="preserve">$</w:t>
      </w:r>
      <w:r>
        <w:rPr>
          <w:rStyle w:val="NormalTok"/>
        </w:rPr>
        <w:t xml:space="preserve">mean_cpi[CPI</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2012</w:t>
      </w:r>
      <w:r>
        <w:rPr>
          <w:rStyle w:val="NormalTok"/>
        </w:rPr>
        <w:t xml:space="preserve">]</w:t>
      </w:r>
      <w:r>
        <w:br/>
      </w:r>
      <w:r>
        <w:br/>
      </w:r>
      <w:r>
        <w:rPr>
          <w:rStyle w:val="NormalTok"/>
        </w:rPr>
        <w:t xml:space="preserve">sets_with_weight </w:t>
      </w:r>
      <w:r>
        <w:rPr>
          <w:rStyle w:val="OtherTok"/>
        </w:rPr>
        <w:t xml:space="preserve">&lt;-</w:t>
      </w:r>
      <w:r>
        <w:rPr>
          <w:rStyle w:val="NormalTok"/>
        </w:rPr>
        <w:t xml:space="preserve"> lego_sets </w:t>
      </w:r>
      <w:r>
        <w:rPr>
          <w:rStyle w:val="SpecialCharTok"/>
        </w:rPr>
        <w:t xml:space="preserve">|&gt;</w:t>
      </w:r>
      <w:r>
        <w:br/>
      </w:r>
      <w:r>
        <w:rPr>
          <w:rStyle w:val="NormalTok"/>
        </w:rPr>
        <w:t xml:space="preserve">  </w:t>
      </w:r>
      <w:r>
        <w:rPr>
          <w:rStyle w:val="FunctionTok"/>
        </w:rPr>
        <w:t xml:space="preserve">left_join</w:t>
      </w:r>
      <w:r>
        <w:rPr>
          <w:rStyle w:val="NormalTok"/>
        </w:rPr>
        <w:t xml:space="preserve">(set_weights, </w:t>
      </w:r>
      <w:r>
        <w:rPr>
          <w:rStyle w:val="AttributeTok"/>
        </w:rPr>
        <w:t xml:space="preserve">by=</w:t>
      </w:r>
      <w:r>
        <w:rPr>
          <w:rStyle w:val="FunctionTok"/>
        </w:rPr>
        <w:t xml:space="preserve">join_by</w:t>
      </w:r>
      <w:r>
        <w:rPr>
          <w:rStyle w:val="NormalTok"/>
        </w:rPr>
        <w:t xml:space="preserve">(set)) </w:t>
      </w:r>
      <w:r>
        <w:rPr>
          <w:rStyle w:val="SpecialCharTok"/>
        </w:rPr>
        <w:t xml:space="preserve">|&gt;</w:t>
      </w:r>
      <w:r>
        <w:br/>
      </w:r>
      <w:r>
        <w:rPr>
          <w:rStyle w:val="NormalTok"/>
        </w:rPr>
        <w:t xml:space="preserve">  </w:t>
      </w:r>
      <w:r>
        <w:rPr>
          <w:rStyle w:val="FunctionTok"/>
        </w:rPr>
        <w:t xml:space="preserve">left_join</w:t>
      </w:r>
      <w:r>
        <w:rPr>
          <w:rStyle w:val="NormalTok"/>
        </w:rPr>
        <w:t xml:space="preserve">(CPI, </w:t>
      </w:r>
      <w:r>
        <w:rPr>
          <w:rStyle w:val="AttributeTok"/>
        </w:rPr>
        <w:t xml:space="preserve">by =</w:t>
      </w:r>
      <w:r>
        <w:rPr>
          <w:rStyle w:val="NormalTok"/>
        </w:rPr>
        <w:t xml:space="preserve"> </w:t>
      </w:r>
      <w:r>
        <w:rPr>
          <w:rStyle w:val="StringTok"/>
        </w:rPr>
        <w:t xml:space="preserve">"year"</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indexed_price =</w:t>
      </w:r>
      <w:r>
        <w:rPr>
          <w:rStyle w:val="NormalTok"/>
        </w:rPr>
        <w:t xml:space="preserve"> price </w:t>
      </w:r>
      <w:r>
        <w:rPr>
          <w:rStyle w:val="SpecialCharTok"/>
        </w:rPr>
        <w:t xml:space="preserve">*</w:t>
      </w:r>
      <w:r>
        <w:rPr>
          <w:rStyle w:val="NormalTok"/>
        </w:rPr>
        <w:t xml:space="preserve"> (base_CPI </w:t>
      </w:r>
      <w:r>
        <w:rPr>
          <w:rStyle w:val="SpecialCharTok"/>
        </w:rPr>
        <w:t xml:space="preserve">/</w:t>
      </w:r>
      <w:r>
        <w:rPr>
          <w:rStyle w:val="NormalTok"/>
        </w:rPr>
        <w:t xml:space="preserve"> mean_cpi))</w:t>
      </w:r>
      <w:r>
        <w:br/>
      </w:r>
      <w:r>
        <w:br/>
      </w:r>
      <w:r>
        <w:rPr>
          <w:rStyle w:val="NormalTok"/>
        </w:rPr>
        <w:t xml:space="preserve">prices </w:t>
      </w:r>
      <w:r>
        <w:rPr>
          <w:rStyle w:val="OtherTok"/>
        </w:rPr>
        <w:t xml:space="preserve">&lt;-</w:t>
      </w:r>
      <w:r>
        <w:rPr>
          <w:rStyle w:val="NormalTok"/>
        </w:rPr>
        <w:t xml:space="preserve"> sets_with_weight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(indexed_price)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(price)) </w:t>
      </w:r>
      <w:r>
        <w:rPr>
          <w:rStyle w:val="SpecialCharTok"/>
        </w:rPr>
        <w:t xml:space="preserve">%&gt;%</w:t>
      </w:r>
      <w:r>
        <w:br/>
      </w:r>
      <w:r>
        <w:rPr>
          <w:rStyle w:val="NormalTok"/>
        </w:rPr>
        <w:t xml:space="preserve">  </w:t>
      </w:r>
      <w:r>
        <w:rPr>
          <w:rStyle w:val="FunctionTok"/>
        </w:rPr>
        <w:t xml:space="preserve">group_by</w:t>
      </w:r>
      <w:r>
        <w:rPr>
          <w:rStyle w:val="NormalTok"/>
        </w:rPr>
        <w:t xml:space="preserve">(year, theme)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indexed_price =</w:t>
      </w:r>
      <w:r>
        <w:rPr>
          <w:rStyle w:val="NormalTok"/>
        </w:rPr>
        <w:t xml:space="preserve"> </w:t>
      </w:r>
      <w:r>
        <w:rPr>
          <w:rStyle w:val="FunctionTok"/>
        </w:rPr>
        <w:t xml:space="preserve">mean</w:t>
      </w:r>
      <w:r>
        <w:rPr>
          <w:rStyle w:val="NormalTok"/>
        </w:rPr>
        <w:t xml:space="preserve">(indexed_price), </w:t>
      </w:r>
      <w:r>
        <w:br/>
      </w:r>
      <w:r>
        <w:rPr>
          <w:rStyle w:val="NormalTok"/>
        </w:rPr>
        <w:t xml:space="preserve">            </w:t>
      </w:r>
      <w:r>
        <w:rPr>
          <w:rStyle w:val="AttributeTok"/>
        </w:rPr>
        <w:t xml:space="preserve">price =</w:t>
      </w:r>
      <w:r>
        <w:rPr>
          <w:rStyle w:val="NormalTok"/>
        </w:rPr>
        <w:t xml:space="preserve"> </w:t>
      </w:r>
      <w:r>
        <w:rPr>
          <w:rStyle w:val="FunctionTok"/>
        </w:rPr>
        <w:t xml:space="preserve">mean</w:t>
      </w:r>
      <w:r>
        <w:rPr>
          <w:rStyle w:val="NormalTok"/>
        </w:rPr>
        <w:t xml:space="preserve">(price), </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create graph one =====#</w:t>
      </w:r>
      <w:r>
        <w:br/>
      </w:r>
      <w:r>
        <w:rPr>
          <w:rStyle w:val="NormalTok"/>
        </w:rPr>
        <w:t xml:space="preserve">prices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"rect"</w:t>
      </w:r>
      <w:r>
        <w:rPr>
          <w:rStyle w:val="NormalTok"/>
        </w:rPr>
        <w:t xml:space="preserve">, </w:t>
      </w:r>
      <w:r>
        <w:rPr>
          <w:rStyle w:val="AttributeTok"/>
        </w:rPr>
        <w:t xml:space="preserve">xmin =</w:t>
      </w:r>
      <w:r>
        <w:rPr>
          <w:rStyle w:val="NormalTok"/>
        </w:rPr>
        <w:t xml:space="preserve"> </w:t>
      </w:r>
      <w:r>
        <w:rPr>
          <w:rStyle w:val="DecValTok"/>
        </w:rPr>
        <w:t xml:space="preserve">2014</w:t>
      </w:r>
      <w:r>
        <w:rPr>
          <w:rStyle w:val="NormalTok"/>
        </w:rPr>
        <w:t xml:space="preserve">, </w:t>
      </w:r>
      <w:r>
        <w:rPr>
          <w:rStyle w:val="AttributeTok"/>
        </w:rPr>
        <w:t xml:space="preserve">xmax =</w:t>
      </w:r>
      <w:r>
        <w:rPr>
          <w:rStyle w:val="NormalTok"/>
        </w:rPr>
        <w:t xml:space="preserve"> </w:t>
      </w:r>
      <w:r>
        <w:rPr>
          <w:rStyle w:val="FloatTok"/>
        </w:rPr>
        <w:t xml:space="preserve">2016.5</w:t>
      </w:r>
      <w:r>
        <w:rPr>
          <w:rStyle w:val="NormalTok"/>
        </w:rPr>
        <w:t xml:space="preserve">,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"grey44"</w:t>
      </w:r>
      <w:r>
        <w:rPr>
          <w:rStyle w:val="NormalTok"/>
        </w:rPr>
        <w:t xml:space="preserve">, </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price, </w:t>
      </w:r>
      <w:r>
        <w:rPr>
          <w:rStyle w:val="AttributeTok"/>
        </w:rPr>
        <w:t xml:space="preserve">col =</w:t>
      </w:r>
      <w:r>
        <w:rPr>
          <w:rStyle w:val="NormalTok"/>
        </w:rPr>
        <w:t xml:space="preserve"> </w:t>
      </w:r>
      <w:r>
        <w:rPr>
          <w:rStyle w:val="StringTok"/>
        </w:rPr>
        <w:t xml:space="preserve">"Market price"</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indexed_price, </w:t>
      </w:r>
      <w:r>
        <w:rPr>
          <w:rStyle w:val="AttributeTok"/>
        </w:rPr>
        <w:t xml:space="preserve">col =</w:t>
      </w:r>
      <w:r>
        <w:rPr>
          <w:rStyle w:val="NormalTok"/>
        </w:rPr>
        <w:t xml:space="preserve"> </w:t>
      </w:r>
      <w:r>
        <w:rPr>
          <w:rStyle w:val="StringTok"/>
        </w:rPr>
        <w:t xml:space="preserve">"Inflation indexed price"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FunctionTok"/>
        </w:rPr>
        <w:t xml:space="preserve">aes</w:t>
      </w:r>
      <w:r>
        <w:rPr>
          <w:rStyle w:val="NormalTok"/>
        </w:rPr>
        <w:t xml:space="preserve">(</w:t>
      </w:r>
      <w:r>
        <w:rPr>
          <w:rStyle w:val="AttributeTok"/>
        </w:rPr>
        <w:t xml:space="preserve">xintercept =</w:t>
      </w:r>
      <w:r>
        <w:rPr>
          <w:rStyle w:val="NormalTok"/>
        </w:rPr>
        <w:t xml:space="preserve"> </w:t>
      </w:r>
      <w:r>
        <w:rPr>
          <w:rStyle w:val="DecValTok"/>
        </w:rPr>
        <w:t xml:space="preserve">2014</w:t>
      </w:r>
      <w:r>
        <w:rPr>
          <w:rStyle w:val="NormalTok"/>
        </w:rPr>
        <w:t xml:space="preserve">, </w:t>
      </w:r>
      <w:r>
        <w:rPr>
          <w:rStyle w:val="AttributeTok"/>
        </w:rPr>
        <w:t xml:space="preserve">col =</w:t>
      </w:r>
      <w:r>
        <w:rPr>
          <w:rStyle w:val="NormalTok"/>
        </w:rPr>
        <w:t xml:space="preserve"> </w:t>
      </w:r>
      <w:r>
        <w:rPr>
          <w:rStyle w:val="StringTok"/>
        </w:rPr>
        <w:t xml:space="preserve">"Lego Movie released"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theme) </w:t>
      </w:r>
      <w:r>
        <w:rPr>
          <w:rStyle w:val="SpecialCharTok"/>
        </w:rPr>
        <w:t xml:space="preserve">+</w:t>
      </w:r>
      <w:r>
        <w:br/>
      </w:r>
      <w:r>
        <w:rPr>
          <w:rStyle w:val="NormalTok"/>
        </w:rPr>
        <w:t xml:space="preserve">    </w:t>
      </w:r>
      <w:r>
        <w:rPr>
          <w:rStyle w:val="CommentTok"/>
        </w:rPr>
        <w:t xml:space="preserve">#scale arguments</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"Market price"</w:t>
      </w:r>
      <w:r>
        <w:rPr>
          <w:rStyle w:val="NormalTok"/>
        </w:rPr>
        <w:t xml:space="preserve"> </w:t>
      </w:r>
      <w:r>
        <w:rPr>
          <w:rStyle w:val="OtherTok"/>
        </w:rPr>
        <w:t xml:space="preserve">=</w:t>
      </w:r>
      <w:r>
        <w:rPr>
          <w:rStyle w:val="NormalTok"/>
        </w:rPr>
        <w:t xml:space="preserve"> </w:t>
      </w:r>
      <w:r>
        <w:rPr>
          <w:rStyle w:val="StringTok"/>
        </w:rPr>
        <w:t xml:space="preserve">"#18246e"</w:t>
      </w:r>
      <w:r>
        <w:rPr>
          <w:rStyle w:val="NormalTok"/>
        </w:rPr>
        <w:t xml:space="preserve">,</w:t>
      </w:r>
      <w:r>
        <w:br/>
      </w:r>
      <w:r>
        <w:rPr>
          <w:rStyle w:val="NormalTok"/>
        </w:rPr>
        <w:t xml:space="preserve">        </w:t>
      </w:r>
      <w:r>
        <w:rPr>
          <w:rStyle w:val="StringTok"/>
        </w:rPr>
        <w:t xml:space="preserve">"Inflation indexed price"</w:t>
      </w:r>
      <w:r>
        <w:rPr>
          <w:rStyle w:val="NormalTok"/>
        </w:rPr>
        <w:t xml:space="preserve"> </w:t>
      </w:r>
      <w:r>
        <w:rPr>
          <w:rStyle w:val="OtherTok"/>
        </w:rPr>
        <w:t xml:space="preserve">=</w:t>
      </w:r>
      <w:r>
        <w:rPr>
          <w:rStyle w:val="NormalTok"/>
        </w:rPr>
        <w:t xml:space="preserve"> </w:t>
      </w:r>
      <w:r>
        <w:rPr>
          <w:rStyle w:val="StringTok"/>
        </w:rPr>
        <w:t xml:space="preserve">"#aa2323"</w:t>
      </w:r>
      <w:r>
        <w:rPr>
          <w:rStyle w:val="NormalTok"/>
        </w:rPr>
        <w:t xml:space="preserve">,</w:t>
      </w:r>
      <w:r>
        <w:br/>
      </w:r>
      <w:r>
        <w:rPr>
          <w:rStyle w:val="NormalTok"/>
        </w:rPr>
        <w:t xml:space="preserve">        </w:t>
      </w:r>
      <w:r>
        <w:rPr>
          <w:rStyle w:val="StringTok"/>
        </w:rPr>
        <w:t xml:space="preserve">"Lego Movie released"</w:t>
      </w:r>
      <w:r>
        <w:rPr>
          <w:rStyle w:val="NormalTok"/>
        </w:rPr>
        <w:t xml:space="preserve"> </w:t>
      </w:r>
      <w:r>
        <w:rPr>
          <w:rStyle w:val="OtherTok"/>
        </w:rPr>
        <w:t xml:space="preserve">=</w:t>
      </w:r>
      <w:r>
        <w:rPr>
          <w:rStyle w:val="NormalTok"/>
        </w:rPr>
        <w:t xml:space="preserve"> </w:t>
      </w:r>
      <w:r>
        <w:rPr>
          <w:rStyle w:val="StringTok"/>
        </w:rPr>
        <w:t xml:space="preserve">"black"</w:t>
      </w:r>
      <w:r>
        <w:br/>
      </w:r>
      <w:r>
        <w:rPr>
          <w:rStyle w:val="NormalTok"/>
        </w:rPr>
        <w:t xml:space="preserve">      ),</w:t>
      </w:r>
      <w:r>
        <w:br/>
      </w:r>
      <w:r>
        <w:rPr>
          <w:rStyle w:val="NormalTok"/>
        </w:rPr>
        <w:t xml:space="preserve">      </w:t>
      </w:r>
      <w:r>
        <w:rPr>
          <w:rStyle w:val="AttributeTok"/>
        </w:rPr>
        <w:t xml:space="preserve">name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CommentTok"/>
        </w:rPr>
        <w:t xml:space="preserve">#labels</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"'The Lego Movie' effect"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"In 2014 'The Lego Movie' hit cinemas, creating a demand surge for lego,</w:t>
      </w:r>
      <w:r>
        <w:rPr>
          <w:rStyle w:val="SpecialCharTok"/>
        </w:rPr>
        <w:t xml:space="preserve">\n</w:t>
      </w:r>
      <w:r>
        <w:rPr>
          <w:rStyle w:val="StringTok"/>
        </w:rPr>
        <w:t xml:space="preserve">driving the inflation indexed price up while the market price remained low until mid 2016"</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"Price (NZD)"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SpecialCharTok"/>
        </w:rPr>
        <w:t xml:space="preserve">+</w:t>
      </w:r>
      <w:r>
        <w:br/>
      </w:r>
      <w:r>
        <w:rPr>
          <w:rStyle w:val="NormalTok"/>
        </w:rPr>
        <w:t xml:space="preserve">    </w:t>
      </w:r>
      <w:r>
        <w:rPr>
          <w:rStyle w:val="CommentTok"/>
        </w:rPr>
        <w:t xml:space="preserve">#theme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5334000" cy="4267200"/>
            <wp:effectExtent b="0" l="0" r="0" t="0"/>
            <wp:docPr descr="" title="" id="13" name="Picture"/>
            <a:graphic>
              <a:graphicData uri="http://schemas.openxmlformats.org/drawingml/2006/picture">
                <pic:pic>
                  <pic:nvPicPr>
                    <pic:cNvPr descr="portfolio08_files/figure-docx/figure%20one-1.png" id="14" name="Picture"/>
                    <pic:cNvPicPr>
                      <a:picLocks noChangeArrowheads="1" noChangeAspect="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bookmarkEnd w:id="15"/>
    <w:bookmarkStart w:id="19" w:name="a-rise-and-return-to-normal"/>
    <w:p>
      <w:pPr>
        <w:pStyle w:val="Heading2"/>
      </w:pPr>
      <w:r>
        <w:t xml:space="preserve">A rise and return to normal</w:t>
      </w:r>
    </w:p>
    <w:p>
      <w:pPr>
        <w:pStyle w:val="FirstParagraph"/>
      </w:pPr>
      <w:r>
        <w:t xml:space="preserve">After the economic conditions stabilised a price correction took place. Year on year price changes for both market price and inflation indexed prices are expected to be in lock step. During the period 2016 to 2018, the market price rose over the inflation indexed price, peaking in 2017, before converging with the inflation indexed price by 2018. This is particularly evident within the</w:t>
      </w:r>
      <w:r>
        <w:t xml:space="preserve"> </w:t>
      </w:r>
      <w:r>
        <w:t xml:space="preserve">‘Creator’</w:t>
      </w:r>
      <w:r>
        <w:t xml:space="preserve">,</w:t>
      </w:r>
      <w:r>
        <w:t xml:space="preserve"> </w:t>
      </w:r>
      <w:r>
        <w:t xml:space="preserve">‘Ideas’</w:t>
      </w:r>
      <w:r>
        <w:t xml:space="preserve"> </w:t>
      </w:r>
      <w:r>
        <w:t xml:space="preserve">and</w:t>
      </w:r>
      <w:r>
        <w:t xml:space="preserve"> </w:t>
      </w:r>
      <w:r>
        <w:t xml:space="preserve">‘Modular Buildings’</w:t>
      </w:r>
      <w:r>
        <w:t xml:space="preserve"> </w:t>
      </w:r>
      <w:r>
        <w:t xml:space="preserve">themes.</w:t>
      </w:r>
      <w:r>
        <w:t xml:space="preserve"> </w:t>
      </w:r>
      <w:r>
        <w:t xml:space="preserve">During this time Lego sets were earning sellers more than usual profits. A sequel to</w:t>
      </w:r>
      <w:r>
        <w:t xml:space="preserve"> </w:t>
      </w:r>
      <w:r>
        <w:t xml:space="preserve">“The Lego Movie’s”</w:t>
      </w:r>
      <w:r>
        <w:t xml:space="preserve"> </w:t>
      </w:r>
      <w:r>
        <w:t xml:space="preserve">initial increase to demand, and perhaps a welcome reprieve from the skinny margins of 2014-2016.</w:t>
      </w:r>
    </w:p>
    <w:p>
      <w:pPr>
        <w:pStyle w:val="SourceCode"/>
      </w:pPr>
      <w:r>
        <w:rPr>
          <w:rStyle w:val="NormalTok"/>
        </w:rPr>
        <w:t xml:space="preserve">prices </w:t>
      </w:r>
      <w:r>
        <w:rPr>
          <w:rStyle w:val="SpecialCharTok"/>
        </w:rPr>
        <w:t xml:space="preserve">%&gt;%</w:t>
      </w:r>
      <w:r>
        <w:br/>
      </w:r>
      <w:r>
        <w:rPr>
          <w:rStyle w:val="NormalTok"/>
        </w:rPr>
        <w:t xml:space="preserve">  </w:t>
      </w:r>
      <w:r>
        <w:rPr>
          <w:rStyle w:val="FunctionTok"/>
        </w:rPr>
        <w:t xml:space="preserve">arrange</w:t>
      </w:r>
      <w:r>
        <w:rPr>
          <w:rStyle w:val="NormalTok"/>
        </w:rPr>
        <w:t xml:space="preserve">(year) </w:t>
      </w:r>
      <w:r>
        <w:rPr>
          <w:rStyle w:val="SpecialCharTok"/>
        </w:rPr>
        <w:t xml:space="preserve">%&gt;%</w:t>
      </w:r>
      <w:r>
        <w:br/>
      </w:r>
      <w:r>
        <w:rPr>
          <w:rStyle w:val="NormalTok"/>
        </w:rPr>
        <w:t xml:space="preserve">  </w:t>
      </w:r>
      <w:r>
        <w:rPr>
          <w:rStyle w:val="FunctionTok"/>
        </w:rPr>
        <w:t xml:space="preserve">group_by</w:t>
      </w:r>
      <w:r>
        <w:rPr>
          <w:rStyle w:val="NormalTok"/>
        </w:rPr>
        <w:t xml:space="preserve">(theme)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price_change =</w:t>
      </w:r>
      <w:r>
        <w:rPr>
          <w:rStyle w:val="NormalTok"/>
        </w:rPr>
        <w:t xml:space="preserve"> (price </w:t>
      </w:r>
      <w:r>
        <w:rPr>
          <w:rStyle w:val="SpecialCharTok"/>
        </w:rPr>
        <w:t xml:space="preserve">-</w:t>
      </w:r>
      <w:r>
        <w:rPr>
          <w:rStyle w:val="NormalTok"/>
        </w:rPr>
        <w:t xml:space="preserve"> </w:t>
      </w:r>
      <w:r>
        <w:rPr>
          <w:rStyle w:val="FunctionTok"/>
        </w:rPr>
        <w:t xml:space="preserve">lag</w:t>
      </w:r>
      <w:r>
        <w:rPr>
          <w:rStyle w:val="NormalTok"/>
        </w:rPr>
        <w:t xml:space="preserve">(price))</w:t>
      </w:r>
      <w:r>
        <w:rPr>
          <w:rStyle w:val="SpecialCharTok"/>
        </w:rPr>
        <w:t xml:space="preserve">/</w:t>
      </w:r>
      <w:r>
        <w:rPr>
          <w:rStyle w:val="NormalTok"/>
        </w:rPr>
        <w:t xml:space="preserve"> </w:t>
      </w:r>
      <w:r>
        <w:rPr>
          <w:rStyle w:val="FunctionTok"/>
        </w:rPr>
        <w:t xml:space="preserve">lag</w:t>
      </w:r>
      <w:r>
        <w:rPr>
          <w:rStyle w:val="NormalTok"/>
        </w:rPr>
        <w:t xml:space="preserve">(price),</w:t>
      </w:r>
      <w:r>
        <w:br/>
      </w:r>
      <w:r>
        <w:rPr>
          <w:rStyle w:val="NormalTok"/>
        </w:rPr>
        <w:t xml:space="preserve">         </w:t>
      </w:r>
      <w:r>
        <w:rPr>
          <w:rStyle w:val="AttributeTok"/>
        </w:rPr>
        <w:t xml:space="preserve">idx_price_change =</w:t>
      </w:r>
      <w:r>
        <w:rPr>
          <w:rStyle w:val="NormalTok"/>
        </w:rPr>
        <w:t xml:space="preserve"> (indexed_price </w:t>
      </w:r>
      <w:r>
        <w:rPr>
          <w:rStyle w:val="SpecialCharTok"/>
        </w:rPr>
        <w:t xml:space="preserve">-</w:t>
      </w:r>
      <w:r>
        <w:rPr>
          <w:rStyle w:val="NormalTok"/>
        </w:rPr>
        <w:t xml:space="preserve"> </w:t>
      </w:r>
      <w:r>
        <w:rPr>
          <w:rStyle w:val="FunctionTok"/>
        </w:rPr>
        <w:t xml:space="preserve">lag</w:t>
      </w:r>
      <w:r>
        <w:rPr>
          <w:rStyle w:val="NormalTok"/>
        </w:rPr>
        <w:t xml:space="preserve">(indexed_price))</w:t>
      </w:r>
      <w:r>
        <w:rPr>
          <w:rStyle w:val="SpecialCharTok"/>
        </w:rPr>
        <w:t xml:space="preserve">/</w:t>
      </w:r>
      <w:r>
        <w:rPr>
          <w:rStyle w:val="FunctionTok"/>
        </w:rPr>
        <w:t xml:space="preserve">lag</w:t>
      </w:r>
      <w:r>
        <w:rPr>
          <w:rStyle w:val="NormalTok"/>
        </w:rPr>
        <w:t xml:space="preserve">(indexed_price))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(price_change)</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(idx_price_change)) </w:t>
      </w:r>
      <w:r>
        <w:rPr>
          <w:rStyle w:val="SpecialCharTok"/>
        </w:rPr>
        <w:t xml:space="preserve">%&gt;%</w:t>
      </w:r>
      <w:r>
        <w:br/>
      </w:r>
      <w:r>
        <w:rPr>
          <w:rStyle w:val="NormalTok"/>
        </w:rPr>
        <w:t xml:space="preserve">  </w:t>
      </w:r>
      <w:r>
        <w:rPr>
          <w:rStyle w:val="CommentTok"/>
        </w:rPr>
        <w:t xml:space="preserve">#plot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"rect"</w:t>
      </w:r>
      <w:r>
        <w:rPr>
          <w:rStyle w:val="NormalTok"/>
        </w:rPr>
        <w:t xml:space="preserve">, </w:t>
      </w:r>
      <w:r>
        <w:rPr>
          <w:rStyle w:val="AttributeTok"/>
        </w:rPr>
        <w:t xml:space="preserve">xmin =</w:t>
      </w:r>
      <w:r>
        <w:rPr>
          <w:rStyle w:val="NormalTok"/>
        </w:rPr>
        <w:t xml:space="preserve"> </w:t>
      </w:r>
      <w:r>
        <w:rPr>
          <w:rStyle w:val="DecValTok"/>
        </w:rPr>
        <w:t xml:space="preserve">2016</w:t>
      </w:r>
      <w:r>
        <w:rPr>
          <w:rStyle w:val="NormalTok"/>
        </w:rPr>
        <w:t xml:space="preserve">, </w:t>
      </w:r>
      <w:r>
        <w:rPr>
          <w:rStyle w:val="AttributeTok"/>
        </w:rPr>
        <w:t xml:space="preserve">xmax =</w:t>
      </w:r>
      <w:r>
        <w:rPr>
          <w:rStyle w:val="NormalTok"/>
        </w:rPr>
        <w:t xml:space="preserve"> </w:t>
      </w:r>
      <w:r>
        <w:rPr>
          <w:rStyle w:val="DecValTok"/>
        </w:rPr>
        <w:t xml:space="preserve">2018</w:t>
      </w:r>
      <w:r>
        <w:rPr>
          <w:rStyle w:val="NormalTok"/>
        </w:rPr>
        <w:t xml:space="preserve">,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"grey44"</w:t>
      </w:r>
      <w:r>
        <w:rPr>
          <w:rStyle w:val="NormalTok"/>
        </w:rPr>
        <w:t xml:space="preserve">, </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price_change, </w:t>
      </w:r>
      <w:r>
        <w:rPr>
          <w:rStyle w:val="AttributeTok"/>
        </w:rPr>
        <w:t xml:space="preserve">col =</w:t>
      </w:r>
      <w:r>
        <w:rPr>
          <w:rStyle w:val="NormalTok"/>
        </w:rPr>
        <w:t xml:space="preserve"> </w:t>
      </w:r>
      <w:r>
        <w:rPr>
          <w:rStyle w:val="StringTok"/>
        </w:rPr>
        <w:t xml:space="preserve">"Market price"</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idx_price_change, </w:t>
      </w:r>
      <w:r>
        <w:rPr>
          <w:rStyle w:val="AttributeTok"/>
        </w:rPr>
        <w:t xml:space="preserve">col =</w:t>
      </w:r>
      <w:r>
        <w:rPr>
          <w:rStyle w:val="NormalTok"/>
        </w:rPr>
        <w:t xml:space="preserve"> </w:t>
      </w:r>
      <w:r>
        <w:rPr>
          <w:rStyle w:val="StringTok"/>
        </w:rPr>
        <w:t xml:space="preserve">"Inflation indexed price"</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FunctionTok"/>
        </w:rPr>
        <w:t xml:space="preserve">aes</w:t>
      </w:r>
      <w:r>
        <w:rPr>
          <w:rStyle w:val="NormalTok"/>
        </w:rPr>
        <w:t xml:space="preserve">(</w:t>
      </w:r>
      <w:r>
        <w:rPr>
          <w:rStyle w:val="AttributeTok"/>
        </w:rPr>
        <w:t xml:space="preserve">xintercept =</w:t>
      </w:r>
      <w:r>
        <w:rPr>
          <w:rStyle w:val="NormalTok"/>
        </w:rPr>
        <w:t xml:space="preserve"> </w:t>
      </w:r>
      <w:r>
        <w:rPr>
          <w:rStyle w:val="DecValTok"/>
        </w:rPr>
        <w:t xml:space="preserve">2014</w:t>
      </w:r>
      <w:r>
        <w:rPr>
          <w:rStyle w:val="NormalTok"/>
        </w:rPr>
        <w:t xml:space="preserve">, </w:t>
      </w:r>
      <w:r>
        <w:rPr>
          <w:rStyle w:val="AttributeTok"/>
        </w:rPr>
        <w:t xml:space="preserve">col =</w:t>
      </w:r>
      <w:r>
        <w:rPr>
          <w:rStyle w:val="NormalTok"/>
        </w:rPr>
        <w:t xml:space="preserve"> </w:t>
      </w:r>
      <w:r>
        <w:rPr>
          <w:rStyle w:val="StringTok"/>
        </w:rPr>
        <w:t xml:space="preserve">"Lego Movie released"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theme) </w:t>
      </w:r>
      <w:r>
        <w:rPr>
          <w:rStyle w:val="SpecialCharTok"/>
        </w:rPr>
        <w:t xml:space="preserve">+</w:t>
      </w:r>
      <w:r>
        <w:br/>
      </w:r>
      <w:r>
        <w:rPr>
          <w:rStyle w:val="NormalTok"/>
        </w:rPr>
        <w:t xml:space="preserve">  </w:t>
      </w:r>
      <w:r>
        <w:rPr>
          <w:rStyle w:val="CommentTok"/>
        </w:rPr>
        <w:t xml:space="preserve">#scale argument</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"Market price"</w:t>
      </w:r>
      <w:r>
        <w:rPr>
          <w:rStyle w:val="NormalTok"/>
        </w:rPr>
        <w:t xml:space="preserve"> </w:t>
      </w:r>
      <w:r>
        <w:rPr>
          <w:rStyle w:val="OtherTok"/>
        </w:rPr>
        <w:t xml:space="preserve">=</w:t>
      </w:r>
      <w:r>
        <w:rPr>
          <w:rStyle w:val="NormalTok"/>
        </w:rPr>
        <w:t xml:space="preserve"> </w:t>
      </w:r>
      <w:r>
        <w:rPr>
          <w:rStyle w:val="StringTok"/>
        </w:rPr>
        <w:t xml:space="preserve">"#18246e"</w:t>
      </w:r>
      <w:r>
        <w:rPr>
          <w:rStyle w:val="NormalTok"/>
        </w:rPr>
        <w:t xml:space="preserve">,</w:t>
      </w:r>
      <w:r>
        <w:br/>
      </w:r>
      <w:r>
        <w:rPr>
          <w:rStyle w:val="NormalTok"/>
        </w:rPr>
        <w:t xml:space="preserve">        </w:t>
      </w:r>
      <w:r>
        <w:rPr>
          <w:rStyle w:val="StringTok"/>
        </w:rPr>
        <w:t xml:space="preserve">"Inflation indexed price"</w:t>
      </w:r>
      <w:r>
        <w:rPr>
          <w:rStyle w:val="NormalTok"/>
        </w:rPr>
        <w:t xml:space="preserve"> </w:t>
      </w:r>
      <w:r>
        <w:rPr>
          <w:rStyle w:val="OtherTok"/>
        </w:rPr>
        <w:t xml:space="preserve">=</w:t>
      </w:r>
      <w:r>
        <w:rPr>
          <w:rStyle w:val="NormalTok"/>
        </w:rPr>
        <w:t xml:space="preserve"> </w:t>
      </w:r>
      <w:r>
        <w:rPr>
          <w:rStyle w:val="StringTok"/>
        </w:rPr>
        <w:t xml:space="preserve">"#aa2323"</w:t>
      </w:r>
      <w:r>
        <w:rPr>
          <w:rStyle w:val="NormalTok"/>
        </w:rPr>
        <w:t xml:space="preserve">,</w:t>
      </w:r>
      <w:r>
        <w:br/>
      </w:r>
      <w:r>
        <w:rPr>
          <w:rStyle w:val="NormalTok"/>
        </w:rPr>
        <w:t xml:space="preserve">        </w:t>
      </w:r>
      <w:r>
        <w:rPr>
          <w:rStyle w:val="StringTok"/>
        </w:rPr>
        <w:t xml:space="preserve">"Lego Movie released"</w:t>
      </w:r>
      <w:r>
        <w:rPr>
          <w:rStyle w:val="NormalTok"/>
        </w:rPr>
        <w:t xml:space="preserve"> </w:t>
      </w:r>
      <w:r>
        <w:rPr>
          <w:rStyle w:val="OtherTok"/>
        </w:rPr>
        <w:t xml:space="preserve">=</w:t>
      </w:r>
      <w:r>
        <w:rPr>
          <w:rStyle w:val="NormalTok"/>
        </w:rPr>
        <w:t xml:space="preserve"> </w:t>
      </w:r>
      <w:r>
        <w:rPr>
          <w:rStyle w:val="StringTok"/>
        </w:rPr>
        <w:t xml:space="preserve">"black"</w:t>
      </w:r>
      <w:r>
        <w:br/>
      </w:r>
      <w:r>
        <w:rPr>
          <w:rStyle w:val="NormalTok"/>
        </w:rPr>
        <w:t xml:space="preserve">      ),</w:t>
      </w:r>
      <w:r>
        <w:br/>
      </w:r>
      <w:r>
        <w:rPr>
          <w:rStyle w:val="NormalTok"/>
        </w:rPr>
        <w:t xml:space="preserve">      </w:t>
      </w:r>
      <w:r>
        <w:rPr>
          <w:rStyle w:val="AttributeTok"/>
        </w:rPr>
        <w:t xml:space="preserve">name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2013</w:t>
      </w:r>
      <w:r>
        <w:rPr>
          <w:rStyle w:val="NormalTok"/>
        </w:rPr>
        <w:t xml:space="preserve">, </w:t>
      </w:r>
      <w:r>
        <w:rPr>
          <w:rStyle w:val="DecValTok"/>
        </w:rPr>
        <w:t xml:space="preserve">2021</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#labels</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"'The Lego Movie' effect sequel"</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"After the market correction, year on year indexed price change % dipped below market price</w:t>
      </w:r>
      <w:r>
        <w:rPr>
          <w:rStyle w:val="SpecialCharTok"/>
        </w:rPr>
        <w:t xml:space="preserve">\n</w:t>
      </w:r>
      <w:r>
        <w:rPr>
          <w:rStyle w:val="StringTok"/>
        </w:rPr>
        <w:t xml:space="preserve">from 2016 to 2018 before converging with the market price once more."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"Price change (%)"</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SpecialCharTok"/>
        </w:rPr>
        <w:t xml:space="preserve">+</w:t>
      </w:r>
      <w:r>
        <w:br/>
      </w:r>
      <w:r>
        <w:rPr>
          <w:rStyle w:val="NormalTok"/>
        </w:rPr>
        <w:t xml:space="preserve">    </w:t>
      </w:r>
      <w:r>
        <w:rPr>
          <w:rStyle w:val="CommentTok"/>
        </w:rPr>
        <w:t xml:space="preserve">#theme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5334000" cy="4267200"/>
            <wp:effectExtent b="0" l="0" r="0" t="0"/>
            <wp:docPr descr="" title="" id="17" name="Picture"/>
            <a:graphic>
              <a:graphicData uri="http://schemas.openxmlformats.org/drawingml/2006/picture">
                <pic:pic>
                  <pic:nvPicPr>
                    <pic:cNvPr descr="portfolio08_files/figure-docx/figure%202-1.png" id="18" name="Picture"/>
                    <pic:cNvPicPr>
                      <a:picLocks noChangeArrowheads="1" noChangeAspect="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bookmarkEnd w:id="19"/>
    <w:bookmarkEnd w:id="20"/>
    <w:bookmarkStart w:id="21" w:name="references"/>
    <w:p>
      <w:pPr>
        <w:pStyle w:val="Heading1"/>
      </w:pPr>
      <w:r>
        <w:t xml:space="preserve">References:</w:t>
      </w:r>
    </w:p>
    <w:p>
      <w:pPr>
        <w:pStyle w:val="FirstParagraph"/>
      </w:pPr>
      <w:r>
        <w:t xml:space="preserve">IMDB (2014),</w:t>
      </w:r>
      <w:r>
        <w:t xml:space="preserve"> </w:t>
      </w:r>
      <w:r>
        <w:rPr>
          <w:b/>
          <w:bCs/>
        </w:rPr>
        <w:t xml:space="preserve">The Lego Movie</w:t>
      </w:r>
      <w:r>
        <w:t xml:space="preserve">, https://www.imdb.com/title/tt1490017/mediaviewer/rm1316605952/</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6" Target="media/rId16.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Lavack 20001249</dc:creator>
  <cp:keywords/>
  <dcterms:created xsi:type="dcterms:W3CDTF">2026-09-28T11:21:40Z</dcterms:created>
  <dcterms:modified xsi:type="dcterms:W3CDTF">2026-09-28T11:21:40Z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itle:&quot;Portfolio 8">
    <vt:lpwstr>Make a flyer”</vt:lpwstr>
  </property>
  <property fmtid="{D5CDD505-2E9C-101B-9397-08002B2CF9AE}" pid="11" name="toc-title">
    <vt:lpwstr>Table of contents</vt:lpwstr>
  </property>
</Properties>
</file>