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Car 2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avaliable citites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York City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Portland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Columbus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Diego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Twin Cities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Denver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Austin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Washington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rent by the minute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one way trips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 reservation required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reimbursed parking fees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signup required?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gas?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for rentals?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to landing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https://www.car2go.com/US/en/terms-of-use/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to Terms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https://www.car2go.com/media/data/usa/legal-documents/us-en-terms-and-conditions.pdf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to trip process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https://www.car2go.com/media/data/usa/legal-documents/us-en-trip-process-agreements.pdf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ar2go.com/media/data/usa/legal-documents/us-en-terms-and-conditions.pdf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car2go.com/US/en/terms-of-use/" Id="docRId0" Type="http://schemas.openxmlformats.org/officeDocument/2006/relationships/hyperlink" /><Relationship TargetMode="External" Target="https://www.car2go.com/media/data/usa/legal-documents/us-en-trip-process-agreements.pdf" Id="docRId2" Type="http://schemas.openxmlformats.org/officeDocument/2006/relationships/hyperlink" /><Relationship Target="styles.xml" Id="docRId4" Type="http://schemas.openxmlformats.org/officeDocument/2006/relationships/styles" /></Relationships>
</file>