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080B" w14:textId="77777777" w:rsidR="00150E8A" w:rsidRPr="003D5A98" w:rsidRDefault="00150E8A" w:rsidP="003D5A98">
      <w:pPr>
        <w:jc w:val="both"/>
        <w:rPr>
          <w:b/>
          <w:bCs/>
        </w:rPr>
      </w:pPr>
    </w:p>
    <w:p w14:paraId="1A981F1B" w14:textId="77777777" w:rsidR="00CB3CD8" w:rsidRPr="003D5A98" w:rsidRDefault="00CB3CD8" w:rsidP="003D5A98">
      <w:pPr>
        <w:jc w:val="both"/>
        <w:rPr>
          <w:rFonts w:ascii="Montserrat" w:eastAsia="Calibri" w:hAnsi="Montserrat" w:cs="Arial"/>
          <w:b/>
          <w:bCs/>
          <w:i/>
          <w:iCs/>
          <w:u w:val="single"/>
        </w:rPr>
      </w:pPr>
      <w:r w:rsidRPr="003D5A98">
        <w:rPr>
          <w:rFonts w:ascii="Montserrat" w:hAnsi="Montserrat" w:cstheme="minorHAnsi"/>
          <w:b/>
          <w:bCs/>
          <w:i/>
          <w:iCs/>
          <w:u w:val="single"/>
          <w:lang w:val="sv-SE"/>
        </w:rPr>
        <w:t>APPENDIX 1</w:t>
      </w:r>
    </w:p>
    <w:p w14:paraId="58EE0821" w14:textId="77777777" w:rsidR="00CB3CD8" w:rsidRPr="003D5A98" w:rsidRDefault="00CB3CD8" w:rsidP="003D5A98">
      <w:pPr>
        <w:jc w:val="both"/>
        <w:rPr>
          <w:rFonts w:ascii="Montserrat" w:eastAsia="Calibri" w:hAnsi="Montserrat" w:cs="Arial"/>
          <w:b/>
          <w:bCs/>
        </w:rPr>
      </w:pPr>
    </w:p>
    <w:p w14:paraId="3EBAB21B" w14:textId="77777777" w:rsidR="00CB3CD8" w:rsidRPr="003D5A98" w:rsidRDefault="00CB3CD8" w:rsidP="003D5A98">
      <w:pPr>
        <w:jc w:val="both"/>
        <w:rPr>
          <w:rFonts w:ascii="Montserrat" w:eastAsia="Calibri" w:hAnsi="Montserrat" w:cs="Arial"/>
          <w:b/>
          <w:bCs/>
        </w:rPr>
      </w:pPr>
      <w:r w:rsidRPr="003D5A98">
        <w:rPr>
          <w:rFonts w:ascii="Montserrat" w:eastAsia="Calibri" w:hAnsi="Montserrat" w:cs="Arial"/>
          <w:b/>
          <w:bCs/>
        </w:rPr>
        <w:t>Job Description:</w:t>
      </w:r>
    </w:p>
    <w:p w14:paraId="1B4F80AA" w14:textId="77777777" w:rsidR="00CB3CD8" w:rsidRPr="003D5A98" w:rsidRDefault="00CB3CD8" w:rsidP="003D5A98">
      <w:pPr>
        <w:jc w:val="both"/>
        <w:rPr>
          <w:rFonts w:ascii="Montserrat" w:eastAsia="Calibri" w:hAnsi="Montserrat" w:cs="Arial"/>
        </w:rPr>
      </w:pPr>
    </w:p>
    <w:p w14:paraId="67690EAD" w14:textId="77777777" w:rsidR="003D5A98" w:rsidRPr="003D5A98" w:rsidRDefault="003D5A98" w:rsidP="003D5A98">
      <w:pPr>
        <w:jc w:val="both"/>
        <w:rPr>
          <w:rFonts w:ascii="Montserrat" w:eastAsia="Calibri" w:hAnsi="Montserrat" w:cs="Arial"/>
          <w:b/>
          <w:bCs/>
          <w:lang w:val="en-MY"/>
        </w:rPr>
      </w:pPr>
      <w:r w:rsidRPr="003D5A98">
        <w:rPr>
          <w:rFonts w:ascii="Montserrat" w:eastAsia="Calibri" w:hAnsi="Montserrat" w:cs="Arial"/>
          <w:b/>
          <w:bCs/>
          <w:lang w:val="en-MY"/>
        </w:rPr>
        <w:t>1. Strategic and Operational Support</w:t>
      </w:r>
    </w:p>
    <w:p w14:paraId="4464F078" w14:textId="77777777" w:rsidR="003D5A98" w:rsidRPr="003D5A98" w:rsidRDefault="003D5A98" w:rsidP="003D5A98">
      <w:pPr>
        <w:pStyle w:val="ListParagraph"/>
        <w:numPr>
          <w:ilvl w:val="0"/>
          <w:numId w:val="10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Provide direct support to the Chief Integrated Facilities Management Officer (CIFMO) in planning, executing, and monitoring strategic initiatives and divisional projects.</w:t>
      </w:r>
    </w:p>
    <w:p w14:paraId="6F69FB77" w14:textId="77777777" w:rsidR="003D5A98" w:rsidRPr="003D5A98" w:rsidRDefault="003D5A98" w:rsidP="003D5A98">
      <w:pPr>
        <w:pStyle w:val="ListParagraph"/>
        <w:numPr>
          <w:ilvl w:val="0"/>
          <w:numId w:val="10"/>
        </w:numPr>
        <w:ind w:left="567"/>
        <w:jc w:val="both"/>
        <w:rPr>
          <w:rFonts w:ascii="Montserrat" w:eastAsia="Calibri" w:hAnsi="Montserrat" w:cs="Arial"/>
          <w:lang w:val="en-MY"/>
        </w:rPr>
      </w:pPr>
      <w:proofErr w:type="spellStart"/>
      <w:r w:rsidRPr="003D5A98">
        <w:rPr>
          <w:rFonts w:ascii="Montserrat" w:eastAsia="Calibri" w:hAnsi="Montserrat" w:cs="Arial"/>
          <w:lang w:val="en-MY"/>
        </w:rPr>
        <w:t>Analyze</w:t>
      </w:r>
      <w:proofErr w:type="spellEnd"/>
      <w:r w:rsidRPr="003D5A98">
        <w:rPr>
          <w:rFonts w:ascii="Montserrat" w:eastAsia="Calibri" w:hAnsi="Montserrat" w:cs="Arial"/>
          <w:lang w:val="en-MY"/>
        </w:rPr>
        <w:t xml:space="preserve"> complex operational data to identify trends, challenges, and opportunities, presenting actionable insights to support decision-making.</w:t>
      </w:r>
    </w:p>
    <w:p w14:paraId="4FE0F632" w14:textId="77777777" w:rsidR="003D5A98" w:rsidRPr="003D5A98" w:rsidRDefault="003D5A98" w:rsidP="003D5A98">
      <w:pPr>
        <w:pStyle w:val="ListParagraph"/>
        <w:numPr>
          <w:ilvl w:val="0"/>
          <w:numId w:val="10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Assist in formulating and implementing divisional policies, procedures, and workflows to enhance operational efficiency and service delivery.</w:t>
      </w:r>
    </w:p>
    <w:p w14:paraId="0451C0A6" w14:textId="77777777" w:rsidR="003D5A98" w:rsidRPr="003D5A98" w:rsidRDefault="003D5A98" w:rsidP="003D5A98">
      <w:pPr>
        <w:pStyle w:val="ListParagraph"/>
        <w:numPr>
          <w:ilvl w:val="0"/>
          <w:numId w:val="10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Coordinate with various internal departments and external stakeholders to ensure alignment and integration of divisional objectives with organizational goals.</w:t>
      </w:r>
    </w:p>
    <w:p w14:paraId="4F5843AC" w14:textId="77777777" w:rsidR="003D5A98" w:rsidRDefault="003D5A98" w:rsidP="003D5A98">
      <w:pPr>
        <w:pStyle w:val="ListParagraph"/>
        <w:numPr>
          <w:ilvl w:val="0"/>
          <w:numId w:val="10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Develop and track performance metrics for the division, preparing detailed reports and recommendations for improvement.</w:t>
      </w:r>
    </w:p>
    <w:p w14:paraId="0D7935A5" w14:textId="77777777" w:rsidR="003D5A98" w:rsidRPr="003D5A98" w:rsidRDefault="003D5A98" w:rsidP="003D5A98">
      <w:pPr>
        <w:pStyle w:val="ListParagraph"/>
        <w:ind w:left="567"/>
        <w:jc w:val="both"/>
        <w:rPr>
          <w:rFonts w:ascii="Montserrat" w:eastAsia="Calibri" w:hAnsi="Montserrat" w:cs="Arial"/>
          <w:lang w:val="en-MY"/>
        </w:rPr>
      </w:pPr>
    </w:p>
    <w:p w14:paraId="0828ED23" w14:textId="77777777" w:rsidR="003D5A98" w:rsidRPr="003D5A98" w:rsidRDefault="003D5A98" w:rsidP="003D5A98">
      <w:pPr>
        <w:jc w:val="both"/>
        <w:rPr>
          <w:rFonts w:ascii="Montserrat" w:eastAsia="Calibri" w:hAnsi="Montserrat" w:cs="Arial"/>
          <w:b/>
          <w:bCs/>
          <w:lang w:val="en-MY"/>
        </w:rPr>
      </w:pPr>
      <w:r w:rsidRPr="003D5A98">
        <w:rPr>
          <w:rFonts w:ascii="Montserrat" w:eastAsia="Calibri" w:hAnsi="Montserrat" w:cs="Arial"/>
          <w:b/>
          <w:bCs/>
          <w:lang w:val="en-MY"/>
        </w:rPr>
        <w:t>2. Administrative and Executive Assistance</w:t>
      </w:r>
    </w:p>
    <w:p w14:paraId="251E0E6A" w14:textId="77777777" w:rsidR="003D5A98" w:rsidRPr="003D5A98" w:rsidRDefault="003D5A98" w:rsidP="003D5A98">
      <w:pPr>
        <w:pStyle w:val="ListParagraph"/>
        <w:numPr>
          <w:ilvl w:val="0"/>
          <w:numId w:val="11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Manage the CIFMO’s daily schedule, ensuring effective prioritization of meetings, appointments, and other engagements.</w:t>
      </w:r>
    </w:p>
    <w:p w14:paraId="0D1BC2EA" w14:textId="77777777" w:rsidR="003D5A98" w:rsidRPr="003D5A98" w:rsidRDefault="003D5A98" w:rsidP="003D5A98">
      <w:pPr>
        <w:pStyle w:val="ListParagraph"/>
        <w:numPr>
          <w:ilvl w:val="0"/>
          <w:numId w:val="11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Oversee the preparation of high-level documentation, including correspondence, meeting agendas, briefing notes, and follow-up reports.</w:t>
      </w:r>
    </w:p>
    <w:p w14:paraId="7D114CA4" w14:textId="77777777" w:rsidR="003D5A98" w:rsidRPr="003D5A98" w:rsidRDefault="003D5A98" w:rsidP="003D5A98">
      <w:pPr>
        <w:pStyle w:val="ListParagraph"/>
        <w:numPr>
          <w:ilvl w:val="0"/>
          <w:numId w:val="11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Act as a gatekeeper for the CIFMO, screening and prioritizing communications and requests.</w:t>
      </w:r>
    </w:p>
    <w:p w14:paraId="1BB63447" w14:textId="77777777" w:rsidR="003D5A98" w:rsidRPr="003D5A98" w:rsidRDefault="003D5A98" w:rsidP="003D5A98">
      <w:pPr>
        <w:pStyle w:val="ListParagraph"/>
        <w:numPr>
          <w:ilvl w:val="0"/>
          <w:numId w:val="11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Maintain an organized record of divisional and operational documents, ensuring secure access and proper archiving in compliance with company standards.</w:t>
      </w:r>
    </w:p>
    <w:p w14:paraId="380055A5" w14:textId="77777777" w:rsidR="003D5A98" w:rsidRDefault="003D5A98" w:rsidP="003D5A98">
      <w:pPr>
        <w:pStyle w:val="ListParagraph"/>
        <w:numPr>
          <w:ilvl w:val="0"/>
          <w:numId w:val="11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Handle sensitive and confidential information with the utmost discretion and professionalism.</w:t>
      </w:r>
    </w:p>
    <w:p w14:paraId="56C75022" w14:textId="77777777" w:rsidR="003D5A98" w:rsidRPr="003D5A98" w:rsidRDefault="003D5A98" w:rsidP="003D5A98">
      <w:pPr>
        <w:pStyle w:val="ListParagraph"/>
        <w:ind w:left="567"/>
        <w:jc w:val="both"/>
        <w:rPr>
          <w:rFonts w:ascii="Montserrat" w:eastAsia="Calibri" w:hAnsi="Montserrat" w:cs="Arial"/>
          <w:lang w:val="en-MY"/>
        </w:rPr>
      </w:pPr>
    </w:p>
    <w:p w14:paraId="348175FF" w14:textId="718DC1A2" w:rsidR="003D5A98" w:rsidRPr="003D5A98" w:rsidRDefault="003D5A98" w:rsidP="003D5A98">
      <w:pPr>
        <w:jc w:val="both"/>
        <w:rPr>
          <w:rFonts w:ascii="Montserrat" w:eastAsia="Calibri" w:hAnsi="Montserrat" w:cs="Arial"/>
          <w:b/>
          <w:bCs/>
          <w:lang w:val="en-MY"/>
        </w:rPr>
      </w:pPr>
      <w:r w:rsidRPr="003D5A98">
        <w:rPr>
          <w:rFonts w:ascii="Montserrat" w:eastAsia="Calibri" w:hAnsi="Montserrat" w:cs="Arial"/>
          <w:b/>
          <w:bCs/>
          <w:lang w:val="en-MY"/>
        </w:rPr>
        <w:t>3. Stakeholder Engagement and Coordination</w:t>
      </w:r>
    </w:p>
    <w:p w14:paraId="2C11A091" w14:textId="77777777" w:rsidR="003D5A98" w:rsidRPr="003D5A98" w:rsidRDefault="003D5A98" w:rsidP="003D5A98">
      <w:pPr>
        <w:pStyle w:val="ListParagraph"/>
        <w:numPr>
          <w:ilvl w:val="0"/>
          <w:numId w:val="12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Act as the primary liaison between the CIFMO and internal/external stakeholders, facilitating clear communication and efficient coordination.</w:t>
      </w:r>
    </w:p>
    <w:p w14:paraId="3B499366" w14:textId="77777777" w:rsidR="003D5A98" w:rsidRPr="003D5A98" w:rsidRDefault="003D5A98" w:rsidP="003D5A98">
      <w:pPr>
        <w:pStyle w:val="ListParagraph"/>
        <w:numPr>
          <w:ilvl w:val="0"/>
          <w:numId w:val="12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Represent the CIFMO in meetings and discussions as required, ensuring accurate relay of information and follow-through on action points.</w:t>
      </w:r>
    </w:p>
    <w:p w14:paraId="10A876CA" w14:textId="77777777" w:rsidR="003D5A98" w:rsidRPr="003D5A98" w:rsidRDefault="003D5A98" w:rsidP="003D5A98">
      <w:pPr>
        <w:pStyle w:val="ListParagraph"/>
        <w:numPr>
          <w:ilvl w:val="0"/>
          <w:numId w:val="12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Foster positive relationships with clients, vendors, regulatory authorities, and other stakeholders to support divisional success.</w:t>
      </w:r>
    </w:p>
    <w:p w14:paraId="29E1E8D8" w14:textId="77777777" w:rsidR="003D5A98" w:rsidRDefault="003D5A98" w:rsidP="003D5A98">
      <w:pPr>
        <w:pStyle w:val="ListParagraph"/>
        <w:numPr>
          <w:ilvl w:val="0"/>
          <w:numId w:val="12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Coordinate visits, site inspections, and events involving key stakeholders, ensuring smooth execution and adherence to protocols.</w:t>
      </w:r>
    </w:p>
    <w:p w14:paraId="7DAD165E" w14:textId="77777777" w:rsidR="003D5A98" w:rsidRPr="003D5A98" w:rsidRDefault="003D5A98" w:rsidP="003D5A98">
      <w:pPr>
        <w:pStyle w:val="ListParagraph"/>
        <w:ind w:left="567"/>
        <w:jc w:val="both"/>
        <w:rPr>
          <w:rFonts w:ascii="Montserrat" w:eastAsia="Calibri" w:hAnsi="Montserrat" w:cs="Arial"/>
          <w:lang w:val="en-MY"/>
        </w:rPr>
      </w:pPr>
    </w:p>
    <w:p w14:paraId="5AAE688E" w14:textId="77777777" w:rsidR="003D5A98" w:rsidRPr="003D5A98" w:rsidRDefault="003D5A98" w:rsidP="003D5A98">
      <w:pPr>
        <w:jc w:val="both"/>
        <w:rPr>
          <w:rFonts w:ascii="Montserrat" w:eastAsia="Calibri" w:hAnsi="Montserrat" w:cs="Arial"/>
          <w:b/>
          <w:bCs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4</w:t>
      </w:r>
      <w:r w:rsidRPr="003D5A98">
        <w:rPr>
          <w:rFonts w:ascii="Montserrat" w:eastAsia="Calibri" w:hAnsi="Montserrat" w:cs="Arial"/>
          <w:b/>
          <w:bCs/>
          <w:lang w:val="en-MY"/>
        </w:rPr>
        <w:t>. Governance and Compliance</w:t>
      </w:r>
    </w:p>
    <w:p w14:paraId="6FEDF15D" w14:textId="77777777" w:rsidR="003D5A98" w:rsidRPr="003D5A98" w:rsidRDefault="003D5A98" w:rsidP="003D5A98">
      <w:pPr>
        <w:pStyle w:val="ListParagraph"/>
        <w:numPr>
          <w:ilvl w:val="0"/>
          <w:numId w:val="13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Assist in the preparation of materials for governance meetings, including board presentations, operational reviews, and management reports.</w:t>
      </w:r>
    </w:p>
    <w:p w14:paraId="16517E90" w14:textId="77777777" w:rsidR="003D5A98" w:rsidRPr="003D5A98" w:rsidRDefault="003D5A98" w:rsidP="003D5A98">
      <w:pPr>
        <w:pStyle w:val="ListParagraph"/>
        <w:numPr>
          <w:ilvl w:val="0"/>
          <w:numId w:val="13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Monitor compliance with company policies, industry standards, and statutory requirements, escalating risks or gaps for timely resolution.</w:t>
      </w:r>
    </w:p>
    <w:p w14:paraId="4F7124DE" w14:textId="77777777" w:rsidR="003D5A98" w:rsidRPr="003D5A98" w:rsidRDefault="003D5A98" w:rsidP="003D5A98">
      <w:pPr>
        <w:pStyle w:val="ListParagraph"/>
        <w:numPr>
          <w:ilvl w:val="0"/>
          <w:numId w:val="13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Support audits and inspections, ensuring that all necessary documentation and processes are in place and up to date.</w:t>
      </w:r>
    </w:p>
    <w:p w14:paraId="42A02839" w14:textId="77777777" w:rsidR="003D5A98" w:rsidRDefault="003D5A98" w:rsidP="003D5A98">
      <w:pPr>
        <w:pStyle w:val="ListParagraph"/>
        <w:numPr>
          <w:ilvl w:val="0"/>
          <w:numId w:val="13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Coordinate with legal and finance teams to ensure alignment with corporate governance standards.</w:t>
      </w:r>
    </w:p>
    <w:p w14:paraId="5DC1FC06" w14:textId="77777777" w:rsidR="003D5A98" w:rsidRDefault="003D5A98" w:rsidP="003D5A98">
      <w:pPr>
        <w:jc w:val="both"/>
        <w:rPr>
          <w:rFonts w:ascii="Montserrat" w:eastAsia="Calibri" w:hAnsi="Montserrat" w:cs="Arial"/>
          <w:lang w:val="en-MY"/>
        </w:rPr>
      </w:pPr>
    </w:p>
    <w:p w14:paraId="366BF61C" w14:textId="77777777" w:rsidR="003D5A98" w:rsidRPr="003D5A98" w:rsidRDefault="003D5A98" w:rsidP="003D5A98">
      <w:pPr>
        <w:jc w:val="both"/>
        <w:rPr>
          <w:rFonts w:ascii="Montserrat" w:eastAsia="Calibri" w:hAnsi="Montserrat" w:cs="Arial"/>
          <w:lang w:val="en-MY"/>
        </w:rPr>
      </w:pPr>
    </w:p>
    <w:p w14:paraId="1533E8CD" w14:textId="77777777" w:rsidR="003D5A98" w:rsidRPr="003D5A98" w:rsidRDefault="003D5A98" w:rsidP="003D5A98">
      <w:pPr>
        <w:jc w:val="both"/>
        <w:rPr>
          <w:rFonts w:ascii="Montserrat" w:eastAsia="Calibri" w:hAnsi="Montserrat" w:cs="Arial"/>
          <w:b/>
          <w:bCs/>
          <w:lang w:val="en-MY"/>
        </w:rPr>
      </w:pPr>
      <w:r w:rsidRPr="003D5A98">
        <w:rPr>
          <w:rFonts w:ascii="Montserrat" w:eastAsia="Calibri" w:hAnsi="Montserrat" w:cs="Arial"/>
          <w:b/>
          <w:bCs/>
          <w:lang w:val="en-MY"/>
        </w:rPr>
        <w:lastRenderedPageBreak/>
        <w:t>5. Project Management and Reporting</w:t>
      </w:r>
    </w:p>
    <w:p w14:paraId="0376CF00" w14:textId="77777777" w:rsidR="003D5A98" w:rsidRPr="003D5A98" w:rsidRDefault="003D5A98" w:rsidP="003D5A98">
      <w:pPr>
        <w:pStyle w:val="ListParagraph"/>
        <w:numPr>
          <w:ilvl w:val="0"/>
          <w:numId w:val="14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Oversee the progress of divisional projects, creating project charters, monitoring timelines, and ensuring deliverables are met within scope and budget.</w:t>
      </w:r>
    </w:p>
    <w:p w14:paraId="7FEFF442" w14:textId="77777777" w:rsidR="003D5A98" w:rsidRPr="003D5A98" w:rsidRDefault="003D5A98" w:rsidP="003D5A98">
      <w:pPr>
        <w:pStyle w:val="ListParagraph"/>
        <w:numPr>
          <w:ilvl w:val="0"/>
          <w:numId w:val="14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Develop and maintain dashboards to track project milestones, KPIs, and overall performance metrics for the division.</w:t>
      </w:r>
    </w:p>
    <w:p w14:paraId="2E629397" w14:textId="5B56CE90" w:rsidR="003D5A98" w:rsidRPr="003D5A98" w:rsidRDefault="003D5A98" w:rsidP="003D5A98">
      <w:pPr>
        <w:pStyle w:val="ListParagraph"/>
        <w:numPr>
          <w:ilvl w:val="0"/>
          <w:numId w:val="14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Prepare comprehensive progress reports for the CIFMO, highlighting achievements, challenges, and recommended actions.</w:t>
      </w:r>
    </w:p>
    <w:p w14:paraId="7FFAB0B1" w14:textId="77777777" w:rsidR="003D5A98" w:rsidRPr="003D5A98" w:rsidRDefault="003D5A98" w:rsidP="003D5A98">
      <w:pPr>
        <w:pStyle w:val="ListParagraph"/>
        <w:numPr>
          <w:ilvl w:val="0"/>
          <w:numId w:val="14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Lead special assignments and cross-functional initiatives as directed by the CIFMO.</w:t>
      </w:r>
    </w:p>
    <w:p w14:paraId="164B0E1F" w14:textId="77777777" w:rsidR="003D5A98" w:rsidRPr="003D5A98" w:rsidRDefault="003D5A98" w:rsidP="003D5A98">
      <w:pPr>
        <w:jc w:val="both"/>
        <w:rPr>
          <w:rFonts w:ascii="Montserrat" w:eastAsia="Calibri" w:hAnsi="Montserrat" w:cs="Arial"/>
          <w:lang w:val="en-MY"/>
        </w:rPr>
      </w:pPr>
    </w:p>
    <w:p w14:paraId="4F597108" w14:textId="77777777" w:rsidR="003D5A98" w:rsidRPr="003D5A98" w:rsidRDefault="003D5A98" w:rsidP="003D5A98">
      <w:pPr>
        <w:jc w:val="both"/>
        <w:rPr>
          <w:rFonts w:ascii="Montserrat" w:eastAsia="Calibri" w:hAnsi="Montserrat" w:cs="Arial"/>
          <w:b/>
          <w:bCs/>
          <w:lang w:val="en-MY"/>
        </w:rPr>
      </w:pPr>
      <w:r w:rsidRPr="003D5A98">
        <w:rPr>
          <w:rFonts w:ascii="Montserrat" w:eastAsia="Calibri" w:hAnsi="Montserrat" w:cs="Arial"/>
          <w:b/>
          <w:bCs/>
          <w:lang w:val="en-MY"/>
        </w:rPr>
        <w:t>6. Office and Resource Management</w:t>
      </w:r>
    </w:p>
    <w:p w14:paraId="35522E20" w14:textId="77777777" w:rsidR="003D5A98" w:rsidRPr="003D5A98" w:rsidRDefault="003D5A98" w:rsidP="003D5A98">
      <w:pPr>
        <w:pStyle w:val="ListParagraph"/>
        <w:numPr>
          <w:ilvl w:val="0"/>
          <w:numId w:val="15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Oversee resource allocation, procurement, and budget utilization for the Integrated Facilities Management division.</w:t>
      </w:r>
    </w:p>
    <w:p w14:paraId="2CC062E2" w14:textId="77777777" w:rsidR="003D5A98" w:rsidRPr="003D5A98" w:rsidRDefault="003D5A98" w:rsidP="003D5A98">
      <w:pPr>
        <w:pStyle w:val="ListParagraph"/>
        <w:numPr>
          <w:ilvl w:val="0"/>
          <w:numId w:val="15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Ensure effective management of office operations, including facilities, supplies, and technology needs to support divisional productivity.</w:t>
      </w:r>
    </w:p>
    <w:p w14:paraId="6B9E4919" w14:textId="77777777" w:rsidR="003D5A98" w:rsidRPr="003D5A98" w:rsidRDefault="003D5A98" w:rsidP="003D5A98">
      <w:pPr>
        <w:pStyle w:val="ListParagraph"/>
        <w:numPr>
          <w:ilvl w:val="0"/>
          <w:numId w:val="15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Supervise and guide administrative staff or team members assigned to the division, fostering a collaborative and high-performance culture.</w:t>
      </w:r>
    </w:p>
    <w:p w14:paraId="32672B7C" w14:textId="77777777" w:rsidR="003D5A98" w:rsidRPr="003D5A98" w:rsidRDefault="003D5A98" w:rsidP="003D5A98">
      <w:pPr>
        <w:pStyle w:val="ListParagraph"/>
        <w:numPr>
          <w:ilvl w:val="0"/>
          <w:numId w:val="15"/>
        </w:numPr>
        <w:ind w:left="567"/>
        <w:jc w:val="both"/>
        <w:rPr>
          <w:rFonts w:ascii="Montserrat" w:eastAsia="Calibri" w:hAnsi="Montserrat" w:cs="Arial"/>
          <w:lang w:val="en-MY"/>
        </w:rPr>
      </w:pPr>
      <w:r w:rsidRPr="003D5A98">
        <w:rPr>
          <w:rFonts w:ascii="Montserrat" w:eastAsia="Calibri" w:hAnsi="Montserrat" w:cs="Arial"/>
          <w:lang w:val="en-MY"/>
        </w:rPr>
        <w:t>Implement and refine systems and processes to optimize administrative and operational efficiency.</w:t>
      </w:r>
    </w:p>
    <w:sectPr w:rsidR="003D5A98" w:rsidRPr="003D5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0B1"/>
    <w:multiLevelType w:val="multilevel"/>
    <w:tmpl w:val="F89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4123"/>
    <w:multiLevelType w:val="hybridMultilevel"/>
    <w:tmpl w:val="57549A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F00D0"/>
    <w:multiLevelType w:val="multilevel"/>
    <w:tmpl w:val="D2E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40395"/>
    <w:multiLevelType w:val="multilevel"/>
    <w:tmpl w:val="55C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D70C9"/>
    <w:multiLevelType w:val="multilevel"/>
    <w:tmpl w:val="23D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E55EE"/>
    <w:multiLevelType w:val="hybridMultilevel"/>
    <w:tmpl w:val="A2D8DA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E547B"/>
    <w:multiLevelType w:val="multilevel"/>
    <w:tmpl w:val="91F8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D3F51"/>
    <w:multiLevelType w:val="hybridMultilevel"/>
    <w:tmpl w:val="803E436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B00DD"/>
    <w:multiLevelType w:val="hybridMultilevel"/>
    <w:tmpl w:val="BB44BF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27777"/>
    <w:multiLevelType w:val="hybridMultilevel"/>
    <w:tmpl w:val="D9BA65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65A35"/>
    <w:multiLevelType w:val="hybridMultilevel"/>
    <w:tmpl w:val="FE0A8B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86AC4"/>
    <w:multiLevelType w:val="multilevel"/>
    <w:tmpl w:val="5D6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0230A"/>
    <w:multiLevelType w:val="multilevel"/>
    <w:tmpl w:val="CF0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A5F53"/>
    <w:multiLevelType w:val="multilevel"/>
    <w:tmpl w:val="A23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A0EE0"/>
    <w:multiLevelType w:val="hybridMultilevel"/>
    <w:tmpl w:val="CCAEDC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C6A37"/>
    <w:multiLevelType w:val="multilevel"/>
    <w:tmpl w:val="0FE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337816">
    <w:abstractNumId w:val="11"/>
  </w:num>
  <w:num w:numId="2" w16cid:durableId="1258951474">
    <w:abstractNumId w:val="4"/>
  </w:num>
  <w:num w:numId="3" w16cid:durableId="1601916659">
    <w:abstractNumId w:val="2"/>
  </w:num>
  <w:num w:numId="4" w16cid:durableId="1229144168">
    <w:abstractNumId w:val="13"/>
  </w:num>
  <w:num w:numId="5" w16cid:durableId="1885217099">
    <w:abstractNumId w:val="3"/>
  </w:num>
  <w:num w:numId="6" w16cid:durableId="273364626">
    <w:abstractNumId w:val="0"/>
  </w:num>
  <w:num w:numId="7" w16cid:durableId="1930309314">
    <w:abstractNumId w:val="6"/>
  </w:num>
  <w:num w:numId="8" w16cid:durableId="1646885538">
    <w:abstractNumId w:val="15"/>
  </w:num>
  <w:num w:numId="9" w16cid:durableId="995916912">
    <w:abstractNumId w:val="12"/>
  </w:num>
  <w:num w:numId="10" w16cid:durableId="2091460014">
    <w:abstractNumId w:val="7"/>
  </w:num>
  <w:num w:numId="11" w16cid:durableId="1802458603">
    <w:abstractNumId w:val="8"/>
  </w:num>
  <w:num w:numId="12" w16cid:durableId="357241090">
    <w:abstractNumId w:val="5"/>
  </w:num>
  <w:num w:numId="13" w16cid:durableId="1078013371">
    <w:abstractNumId w:val="1"/>
  </w:num>
  <w:num w:numId="14" w16cid:durableId="1154179254">
    <w:abstractNumId w:val="14"/>
  </w:num>
  <w:num w:numId="15" w16cid:durableId="2063673078">
    <w:abstractNumId w:val="9"/>
  </w:num>
  <w:num w:numId="16" w16cid:durableId="530849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D8"/>
    <w:rsid w:val="001077CF"/>
    <w:rsid w:val="00150E8A"/>
    <w:rsid w:val="003D5A98"/>
    <w:rsid w:val="00752DF5"/>
    <w:rsid w:val="00A5215A"/>
    <w:rsid w:val="00C802F4"/>
    <w:rsid w:val="00CB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4AE2"/>
  <w15:chartTrackingRefBased/>
  <w15:docId w15:val="{9A5F5A2A-8383-4257-A38F-F05A712F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CD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C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C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C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C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C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Erni Syafrina Binti Kamaruzaman</dc:creator>
  <cp:keywords/>
  <dc:description/>
  <cp:lastModifiedBy>Erni Syafrina Binti Kamaruzaman</cp:lastModifiedBy>
  <cp:revision>2</cp:revision>
  <dcterms:created xsi:type="dcterms:W3CDTF">2025-01-28T09:06:00Z</dcterms:created>
  <dcterms:modified xsi:type="dcterms:W3CDTF">2025-01-28T09:06:00Z</dcterms:modified>
</cp:coreProperties>
</file>