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08DB" w14:textId="77777777" w:rsidR="00770FEE" w:rsidRDefault="00770FEE">
      <w:pPr>
        <w:pStyle w:val="BodyText"/>
        <w:spacing w:before="82" w:after="1"/>
        <w:rPr>
          <w:rFonts w:ascii="Times New Roman"/>
          <w:b w:val="0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7555"/>
      </w:tblGrid>
      <w:tr w:rsidR="00770FEE" w14:paraId="70479FBA" w14:textId="77777777">
        <w:trPr>
          <w:trHeight w:val="484"/>
        </w:trPr>
        <w:tc>
          <w:tcPr>
            <w:tcW w:w="9353" w:type="dxa"/>
            <w:gridSpan w:val="2"/>
            <w:shd w:val="clear" w:color="auto" w:fill="00FFFF"/>
          </w:tcPr>
          <w:p w14:paraId="4ECB8204" w14:textId="77777777" w:rsidR="00770FEE" w:rsidRDefault="0004134B">
            <w:pPr>
              <w:pStyle w:val="TableParagraph"/>
              <w:spacing w:before="66"/>
              <w:ind w:left="9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JOB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PROFILE</w:t>
            </w:r>
          </w:p>
        </w:tc>
      </w:tr>
      <w:tr w:rsidR="00770FEE" w14:paraId="0AD5613D" w14:textId="77777777">
        <w:trPr>
          <w:trHeight w:val="530"/>
        </w:trPr>
        <w:tc>
          <w:tcPr>
            <w:tcW w:w="1798" w:type="dxa"/>
          </w:tcPr>
          <w:p w14:paraId="06C79F54" w14:textId="660628E5" w:rsidR="00770FEE" w:rsidRDefault="0004134B">
            <w:pPr>
              <w:pStyle w:val="TableParagraph"/>
              <w:spacing w:before="7" w:line="235" w:lineRule="auto"/>
              <w:ind w:left="107" w:firstLine="0"/>
              <w:rPr>
                <w:sz w:val="20"/>
              </w:rPr>
            </w:pPr>
            <w:r>
              <w:rPr>
                <w:sz w:val="20"/>
              </w:rPr>
              <w:t xml:space="preserve">Job </w:t>
            </w:r>
            <w:r w:rsidR="00143E42">
              <w:rPr>
                <w:sz w:val="20"/>
              </w:rPr>
              <w:t>Title</w:t>
            </w:r>
          </w:p>
        </w:tc>
        <w:tc>
          <w:tcPr>
            <w:tcW w:w="7555" w:type="dxa"/>
          </w:tcPr>
          <w:p w14:paraId="33381DA0" w14:textId="77777777" w:rsidR="00770FEE" w:rsidRDefault="0004134B">
            <w:pPr>
              <w:pStyle w:val="TableParagraph"/>
              <w:ind w:left="107" w:firstLine="0"/>
              <w:rPr>
                <w:sz w:val="20"/>
              </w:rPr>
            </w:pPr>
            <w:r>
              <w:rPr>
                <w:sz w:val="20"/>
              </w:rPr>
              <w:t>Head,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Investment,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(PERE)</w:t>
            </w:r>
          </w:p>
        </w:tc>
      </w:tr>
      <w:tr w:rsidR="00770FEE" w14:paraId="2C8BDFFC" w14:textId="77777777">
        <w:trPr>
          <w:trHeight w:val="350"/>
        </w:trPr>
        <w:tc>
          <w:tcPr>
            <w:tcW w:w="1798" w:type="dxa"/>
          </w:tcPr>
          <w:p w14:paraId="37001A08" w14:textId="78BB2AF3" w:rsidR="00770FEE" w:rsidRDefault="0004134B">
            <w:pPr>
              <w:pStyle w:val="TableParagraph"/>
              <w:ind w:left="107" w:firstLine="0"/>
              <w:rPr>
                <w:sz w:val="20"/>
              </w:rPr>
            </w:pPr>
            <w:r>
              <w:rPr>
                <w:sz w:val="20"/>
              </w:rPr>
              <w:t>Job</w:t>
            </w:r>
            <w:r>
              <w:rPr>
                <w:spacing w:val="-2"/>
                <w:sz w:val="20"/>
              </w:rPr>
              <w:t xml:space="preserve"> </w:t>
            </w:r>
            <w:r w:rsidR="00143E42">
              <w:rPr>
                <w:spacing w:val="-2"/>
                <w:sz w:val="20"/>
              </w:rPr>
              <w:t>Level/Grade</w:t>
            </w:r>
          </w:p>
        </w:tc>
        <w:tc>
          <w:tcPr>
            <w:tcW w:w="7555" w:type="dxa"/>
          </w:tcPr>
          <w:p w14:paraId="19F37994" w14:textId="57EAC57C" w:rsidR="00770FEE" w:rsidRDefault="00143E42">
            <w:pPr>
              <w:pStyle w:val="TableParagraph"/>
              <w:ind w:left="107" w:firstLine="0"/>
              <w:rPr>
                <w:sz w:val="20"/>
              </w:rPr>
            </w:pPr>
            <w:r>
              <w:rPr>
                <w:sz w:val="20"/>
              </w:rPr>
              <w:t>Deputy General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Manager</w:t>
            </w:r>
          </w:p>
        </w:tc>
      </w:tr>
      <w:tr w:rsidR="00770FEE" w14:paraId="1E23952C" w14:textId="77777777">
        <w:trPr>
          <w:trHeight w:val="1070"/>
        </w:trPr>
        <w:tc>
          <w:tcPr>
            <w:tcW w:w="1798" w:type="dxa"/>
          </w:tcPr>
          <w:p w14:paraId="0D1C8963" w14:textId="77777777" w:rsidR="00770FEE" w:rsidRDefault="0004134B">
            <w:pPr>
              <w:pStyle w:val="TableParagraph"/>
              <w:ind w:left="107" w:firstLine="0"/>
              <w:rPr>
                <w:sz w:val="20"/>
              </w:rPr>
            </w:pPr>
            <w:r>
              <w:rPr>
                <w:sz w:val="20"/>
              </w:rPr>
              <w:t>Job</w:t>
            </w:r>
            <w:r>
              <w:rPr>
                <w:spacing w:val="-2"/>
                <w:sz w:val="20"/>
              </w:rPr>
              <w:t xml:space="preserve"> Purpose</w:t>
            </w:r>
          </w:p>
        </w:tc>
        <w:tc>
          <w:tcPr>
            <w:tcW w:w="7555" w:type="dxa"/>
          </w:tcPr>
          <w:p w14:paraId="1ACF4F58" w14:textId="5614B8B5" w:rsidR="00770FEE" w:rsidRDefault="0004134B">
            <w:pPr>
              <w:pStyle w:val="TableParagraph"/>
              <w:spacing w:before="7" w:line="235" w:lineRule="auto"/>
              <w:ind w:left="107" w:firstLine="0"/>
              <w:rPr>
                <w:sz w:val="20"/>
              </w:rPr>
            </w:pPr>
            <w:r>
              <w:rPr>
                <w:sz w:val="20"/>
              </w:rPr>
              <w:t>Reporting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Managing Director of Property Investment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Investment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 will be instrumental in providing leadership and planning, financial management &amp; negotiation, feasibility, due diligence, partnership development, deals structuring, risk management and investment strategy optimization.</w:t>
            </w:r>
          </w:p>
        </w:tc>
      </w:tr>
      <w:tr w:rsidR="00770FEE" w14:paraId="1632AA74" w14:textId="77777777">
        <w:trPr>
          <w:trHeight w:val="7623"/>
        </w:trPr>
        <w:tc>
          <w:tcPr>
            <w:tcW w:w="1798" w:type="dxa"/>
          </w:tcPr>
          <w:p w14:paraId="561E8749" w14:textId="77777777" w:rsidR="00770FEE" w:rsidRDefault="0004134B">
            <w:pPr>
              <w:pStyle w:val="TableParagraph"/>
              <w:ind w:left="107" w:firstLine="0"/>
              <w:rPr>
                <w:sz w:val="20"/>
              </w:rPr>
            </w:pPr>
            <w:r>
              <w:rPr>
                <w:sz w:val="20"/>
              </w:rPr>
              <w:t>Job</w:t>
            </w:r>
            <w:r>
              <w:rPr>
                <w:spacing w:val="-2"/>
                <w:sz w:val="20"/>
              </w:rPr>
              <w:t xml:space="preserve"> Responsibilities</w:t>
            </w:r>
          </w:p>
        </w:tc>
        <w:tc>
          <w:tcPr>
            <w:tcW w:w="7555" w:type="dxa"/>
          </w:tcPr>
          <w:p w14:paraId="6C38CE3D" w14:textId="77777777" w:rsidR="00770FEE" w:rsidRDefault="0004134B">
            <w:pPr>
              <w:pStyle w:val="TableParagraph"/>
              <w:ind w:left="107" w:firstLine="0"/>
              <w:rPr>
                <w:sz w:val="20"/>
              </w:rPr>
            </w:pPr>
            <w:r>
              <w:rPr>
                <w:spacing w:val="-2"/>
                <w:sz w:val="20"/>
                <w:u w:val="single"/>
              </w:rPr>
              <w:t>Investment:</w:t>
            </w:r>
          </w:p>
          <w:p w14:paraId="5A4CE861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61" w:line="235" w:lineRule="auto"/>
              <w:ind w:right="139"/>
              <w:rPr>
                <w:sz w:val="20"/>
              </w:rPr>
            </w:pPr>
            <w:r>
              <w:rPr>
                <w:sz w:val="20"/>
              </w:rPr>
              <w:t>Instrumental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investment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investment projects</w:t>
            </w:r>
          </w:p>
          <w:p w14:paraId="537BB292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61" w:line="235" w:lineRule="auto"/>
              <w:ind w:right="371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initiatives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management,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strategic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partnership,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joint ventures, mergers &amp; acquisition, asset acquisition &amp; monetization, new business opportunities, etc.</w:t>
            </w:r>
          </w:p>
          <w:p w14:paraId="4B7E6301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62" w:line="235" w:lineRule="auto"/>
              <w:ind w:right="163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feasibility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research, deal structure, financial modeling, real estate valuation, business case analysis, financial analysis, sensitivity analysis, risk assessment, etc.</w:t>
            </w:r>
          </w:p>
          <w:p w14:paraId="4AA900A5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63" w:line="235" w:lineRule="auto"/>
              <w:ind w:right="270"/>
              <w:rPr>
                <w:sz w:val="20"/>
              </w:rPr>
            </w:pPr>
            <w:r>
              <w:rPr>
                <w:sz w:val="20"/>
              </w:rPr>
              <w:t>Oversight of transactional aspects relating to commercial, financial, tax, legal, compliance,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ensuring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completion and project kickoff</w:t>
            </w:r>
          </w:p>
          <w:p w14:paraId="508A8744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62" w:line="235" w:lineRule="auto"/>
              <w:ind w:right="275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deck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prospective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tenants,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clients,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co-GP,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partners, vendors etc.</w:t>
            </w:r>
          </w:p>
          <w:p w14:paraId="6D7426EC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62" w:line="235" w:lineRule="auto"/>
              <w:ind w:right="250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Investment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Senior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Board </w:t>
            </w:r>
            <w:r>
              <w:rPr>
                <w:spacing w:val="-2"/>
                <w:sz w:val="20"/>
              </w:rPr>
              <w:t>approvals</w:t>
            </w:r>
          </w:p>
          <w:p w14:paraId="1C06292B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61" w:line="235" w:lineRule="auto"/>
              <w:ind w:right="401"/>
              <w:rPr>
                <w:sz w:val="20"/>
              </w:rPr>
            </w:pPr>
            <w:r>
              <w:rPr>
                <w:sz w:val="20"/>
              </w:rPr>
              <w:t>Lead,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analyst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associate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deliverables efficiently within schedule and budget</w:t>
            </w:r>
          </w:p>
          <w:p w14:paraId="33660CCC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62" w:line="235" w:lineRule="auto"/>
              <w:ind w:right="913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Corporate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Strategy Department, as and when necessary</w:t>
            </w:r>
          </w:p>
          <w:p w14:paraId="6D05AE19" w14:textId="77777777" w:rsidR="00770FEE" w:rsidRDefault="00770FEE">
            <w:pPr>
              <w:pStyle w:val="TableParagraph"/>
              <w:spacing w:before="127"/>
              <w:ind w:left="0" w:firstLine="0"/>
              <w:rPr>
                <w:rFonts w:ascii="Times New Roman"/>
                <w:sz w:val="20"/>
              </w:rPr>
            </w:pPr>
          </w:p>
          <w:p w14:paraId="0DF4D392" w14:textId="77777777" w:rsidR="00770FEE" w:rsidRDefault="0004134B">
            <w:pPr>
              <w:pStyle w:val="TableParagraph"/>
              <w:spacing w:before="0"/>
              <w:ind w:left="107" w:firstLine="0"/>
              <w:rPr>
                <w:sz w:val="20"/>
              </w:rPr>
            </w:pPr>
            <w:r>
              <w:rPr>
                <w:sz w:val="20"/>
                <w:u w:val="single"/>
              </w:rPr>
              <w:t>Strategy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&amp;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Reporting:</w:t>
            </w:r>
          </w:p>
          <w:p w14:paraId="04653D78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60" w:line="235" w:lineRule="auto"/>
              <w:ind w:right="779"/>
              <w:rPr>
                <w:sz w:val="20"/>
              </w:rPr>
            </w:pPr>
            <w:r>
              <w:rPr>
                <w:sz w:val="20"/>
              </w:rPr>
              <w:t>Coordinate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strategy,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annual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periodic reviews, etc.</w:t>
            </w:r>
          </w:p>
          <w:p w14:paraId="3AF3C543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w:t>Coordinate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</w:t>
            </w:r>
          </w:p>
          <w:p w14:paraId="34E37CAC" w14:textId="77777777" w:rsidR="00770FEE" w:rsidRDefault="0004134B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before="59" w:line="235" w:lineRule="auto"/>
              <w:ind w:right="357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Investment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within PERE and </w:t>
            </w:r>
            <w:proofErr w:type="gramStart"/>
            <w:r>
              <w:rPr>
                <w:sz w:val="20"/>
              </w:rPr>
              <w:t>recommending</w:t>
            </w:r>
            <w:proofErr w:type="gramEnd"/>
            <w:r>
              <w:rPr>
                <w:sz w:val="20"/>
              </w:rPr>
              <w:t xml:space="preserve"> improvement/catch-up plans</w:t>
            </w:r>
          </w:p>
        </w:tc>
      </w:tr>
      <w:tr w:rsidR="00770FEE" w14:paraId="28E7484F" w14:textId="77777777">
        <w:trPr>
          <w:trHeight w:val="1679"/>
        </w:trPr>
        <w:tc>
          <w:tcPr>
            <w:tcW w:w="1798" w:type="dxa"/>
          </w:tcPr>
          <w:p w14:paraId="30C1E10F" w14:textId="77777777" w:rsidR="00770FEE" w:rsidRDefault="0004134B">
            <w:pPr>
              <w:pStyle w:val="TableParagraph"/>
              <w:spacing w:before="5" w:line="235" w:lineRule="auto"/>
              <w:ind w:left="107" w:firstLine="0"/>
              <w:rPr>
                <w:sz w:val="20"/>
              </w:rPr>
            </w:pPr>
            <w:r>
              <w:rPr>
                <w:spacing w:val="-2"/>
                <w:sz w:val="20"/>
              </w:rPr>
              <w:t>Education/ Professional Qualification</w:t>
            </w:r>
          </w:p>
        </w:tc>
        <w:tc>
          <w:tcPr>
            <w:tcW w:w="7555" w:type="dxa"/>
          </w:tcPr>
          <w:p w14:paraId="18E3C9C7" w14:textId="77777777" w:rsidR="00770FEE" w:rsidRDefault="0004134B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5" w:line="235" w:lineRule="auto"/>
              <w:ind w:right="697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Tertiary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preferable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 Real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Investment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Accounting / Engineering or equivalent.</w:t>
            </w:r>
          </w:p>
          <w:p w14:paraId="75C09C26" w14:textId="77777777" w:rsidR="00770FEE" w:rsidRDefault="0004134B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61" w:line="235" w:lineRule="auto"/>
              <w:ind w:right="377"/>
              <w:rPr>
                <w:sz w:val="20"/>
              </w:rPr>
            </w:pPr>
            <w:r>
              <w:rPr>
                <w:sz w:val="20"/>
              </w:rPr>
              <w:t>Experience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Management,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Partnerships,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Acquisitions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Mergers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 Acquisitions within Real Estate industry is essential</w:t>
            </w:r>
          </w:p>
          <w:p w14:paraId="79335B3B" w14:textId="77777777" w:rsidR="00770FEE" w:rsidRDefault="0004134B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w:t>Proficiency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Investment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essential</w:t>
            </w:r>
          </w:p>
          <w:p w14:paraId="423FE955" w14:textId="77777777" w:rsidR="00770FEE" w:rsidRDefault="0004134B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56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Corporate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advantage</w:t>
            </w:r>
          </w:p>
        </w:tc>
      </w:tr>
    </w:tbl>
    <w:p w14:paraId="4BCDBDCA" w14:textId="77777777" w:rsidR="00770FEE" w:rsidRDefault="00770FEE">
      <w:pPr>
        <w:pStyle w:val="TableParagraph"/>
        <w:rPr>
          <w:sz w:val="20"/>
        </w:rPr>
        <w:sectPr w:rsidR="00770FEE">
          <w:headerReference w:type="default" r:id="rId7"/>
          <w:footerReference w:type="default" r:id="rId8"/>
          <w:type w:val="continuous"/>
          <w:pgSz w:w="12240" w:h="15840"/>
          <w:pgMar w:top="1880" w:right="1080" w:bottom="1120" w:left="1440" w:header="802" w:footer="926" w:gutter="0"/>
          <w:pgNumType w:start="1"/>
          <w:cols w:space="720"/>
        </w:sectPr>
      </w:pPr>
    </w:p>
    <w:p w14:paraId="2EF6C5FA" w14:textId="77777777" w:rsidR="00770FEE" w:rsidRDefault="00770FEE">
      <w:pPr>
        <w:pStyle w:val="BodyText"/>
        <w:spacing w:before="10"/>
        <w:rPr>
          <w:rFonts w:ascii="Times New Roman"/>
          <w:b w:val="0"/>
          <w:sz w:val="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7555"/>
      </w:tblGrid>
      <w:tr w:rsidR="00770FEE" w14:paraId="41EB5CDB" w14:textId="77777777">
        <w:trPr>
          <w:trHeight w:val="2581"/>
        </w:trPr>
        <w:tc>
          <w:tcPr>
            <w:tcW w:w="1798" w:type="dxa"/>
          </w:tcPr>
          <w:p w14:paraId="4C15C842" w14:textId="77777777" w:rsidR="00770FEE" w:rsidRDefault="00770FEE">
            <w:pPr>
              <w:pStyle w:val="TableParagraph"/>
              <w:spacing w:before="0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555" w:type="dxa"/>
          </w:tcPr>
          <w:p w14:paraId="7AB06DE8" w14:textId="77777777" w:rsidR="00770FEE" w:rsidRDefault="0004134B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7" w:line="235" w:lineRule="auto"/>
              <w:ind w:right="355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Certification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Estate/Investment/Corporate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added </w:t>
            </w:r>
            <w:r>
              <w:rPr>
                <w:spacing w:val="-2"/>
                <w:sz w:val="20"/>
              </w:rPr>
              <w:t>advantage</w:t>
            </w:r>
          </w:p>
          <w:p w14:paraId="5D7546A1" w14:textId="77777777" w:rsidR="00770FEE" w:rsidRDefault="0004134B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w:t>Excellent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English 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Bahasa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Melayu</w:t>
            </w:r>
            <w:proofErr w:type="spellEnd"/>
          </w:p>
          <w:p w14:paraId="7723774F" w14:textId="77777777" w:rsidR="00770FEE" w:rsidRDefault="0004134B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56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supervisory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14:paraId="26A51653" w14:textId="77777777" w:rsidR="00770FEE" w:rsidRDefault="0004134B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56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interpersonal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skills,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problem-solving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ability</w:t>
            </w:r>
          </w:p>
          <w:p w14:paraId="2656351D" w14:textId="77777777" w:rsidR="00770FEE" w:rsidRDefault="0004134B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59" w:line="235" w:lineRule="auto"/>
              <w:ind w:right="431"/>
              <w:rPr>
                <w:sz w:val="20"/>
              </w:rPr>
            </w:pPr>
            <w:r>
              <w:rPr>
                <w:sz w:val="20"/>
              </w:rPr>
              <w:t>Intellectual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curiosity,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judgment,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 initiative mindset</w:t>
            </w:r>
          </w:p>
          <w:p w14:paraId="54404D89" w14:textId="77777777" w:rsidR="00770FEE" w:rsidRDefault="0004134B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simultaneously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prioritize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</w:tc>
      </w:tr>
      <w:tr w:rsidR="00770FEE" w14:paraId="2B4A2913" w14:textId="77777777">
        <w:trPr>
          <w:trHeight w:val="1380"/>
        </w:trPr>
        <w:tc>
          <w:tcPr>
            <w:tcW w:w="1798" w:type="dxa"/>
          </w:tcPr>
          <w:p w14:paraId="7D562076" w14:textId="77777777" w:rsidR="00770FEE" w:rsidRDefault="0004134B">
            <w:pPr>
              <w:pStyle w:val="TableParagraph"/>
              <w:spacing w:before="5" w:line="235" w:lineRule="auto"/>
              <w:ind w:left="107" w:firstLine="0"/>
              <w:rPr>
                <w:sz w:val="20"/>
              </w:rPr>
            </w:pPr>
            <w:r>
              <w:rPr>
                <w:spacing w:val="-2"/>
                <w:sz w:val="20"/>
              </w:rPr>
              <w:t>Professional Experience</w:t>
            </w:r>
          </w:p>
        </w:tc>
        <w:tc>
          <w:tcPr>
            <w:tcW w:w="7555" w:type="dxa"/>
          </w:tcPr>
          <w:p w14:paraId="6C284613" w14:textId="77777777" w:rsidR="00770FEE" w:rsidRDefault="0004134B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5" w:line="235" w:lineRule="auto"/>
              <w:ind w:right="949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8-10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years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Estate,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Corporate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Finance, Investment Banking and/or Management Consulting industry</w:t>
            </w:r>
          </w:p>
          <w:p w14:paraId="601546CE" w14:textId="77777777" w:rsidR="00770FEE" w:rsidRDefault="0004134B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62" w:line="235" w:lineRule="auto"/>
              <w:ind w:right="498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investment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private fund would be preferable</w:t>
            </w:r>
          </w:p>
        </w:tc>
      </w:tr>
    </w:tbl>
    <w:p w14:paraId="57168861" w14:textId="77777777" w:rsidR="00770FEE" w:rsidRDefault="00770FEE">
      <w:pPr>
        <w:pStyle w:val="BodyText"/>
        <w:spacing w:before="25"/>
        <w:rPr>
          <w:rFonts w:ascii="Times New Roman"/>
          <w:b w:val="0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7549"/>
      </w:tblGrid>
      <w:tr w:rsidR="00770FEE" w14:paraId="59B953F9" w14:textId="77777777">
        <w:trPr>
          <w:trHeight w:val="2462"/>
        </w:trPr>
        <w:tc>
          <w:tcPr>
            <w:tcW w:w="1802" w:type="dxa"/>
            <w:shd w:val="clear" w:color="auto" w:fill="DEEAF6"/>
          </w:tcPr>
          <w:p w14:paraId="167AE036" w14:textId="77777777" w:rsidR="00770FEE" w:rsidRDefault="0004134B">
            <w:pPr>
              <w:pStyle w:val="TableParagraph"/>
              <w:spacing w:before="5" w:line="235" w:lineRule="auto"/>
              <w:ind w:left="107" w:right="327" w:firstLine="0"/>
              <w:rPr>
                <w:sz w:val="20"/>
              </w:rPr>
            </w:pPr>
            <w:r>
              <w:rPr>
                <w:sz w:val="20"/>
              </w:rPr>
              <w:t xml:space="preserve">Job Dimension (Impact &amp; </w:t>
            </w:r>
            <w:r>
              <w:rPr>
                <w:spacing w:val="-2"/>
                <w:sz w:val="20"/>
              </w:rPr>
              <w:t>Accountabilities)</w:t>
            </w:r>
          </w:p>
        </w:tc>
        <w:tc>
          <w:tcPr>
            <w:tcW w:w="7549" w:type="dxa"/>
            <w:shd w:val="clear" w:color="auto" w:fill="DEEAF6"/>
          </w:tcPr>
          <w:p w14:paraId="02F82B79" w14:textId="77777777" w:rsidR="00770FEE" w:rsidRDefault="0004134B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before="5" w:line="235" w:lineRule="auto"/>
              <w:ind w:right="704"/>
              <w:rPr>
                <w:sz w:val="20"/>
              </w:rPr>
            </w:pPr>
            <w:r>
              <w:rPr>
                <w:sz w:val="20"/>
              </w:rPr>
              <w:t>Accountable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estate investment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proposals</w:t>
            </w:r>
          </w:p>
          <w:p w14:paraId="05A868BF" w14:textId="77777777" w:rsidR="00770FEE" w:rsidRDefault="0004134B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before="61" w:line="235" w:lineRule="auto"/>
              <w:ind w:right="827"/>
              <w:rPr>
                <w:sz w:val="20"/>
              </w:rPr>
            </w:pPr>
            <w:r>
              <w:rPr>
                <w:sz w:val="20"/>
              </w:rPr>
              <w:t>Accountable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non-financial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prospective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tenants, partners, vendors etc.</w:t>
            </w:r>
          </w:p>
          <w:p w14:paraId="28C72C2D" w14:textId="77777777" w:rsidR="00770FEE" w:rsidRDefault="0004134B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before="62" w:line="235" w:lineRule="auto"/>
              <w:ind w:right="655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strategic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problem </w:t>
            </w:r>
            <w:r>
              <w:rPr>
                <w:spacing w:val="-2"/>
                <w:sz w:val="20"/>
              </w:rPr>
              <w:t>solving</w:t>
            </w:r>
          </w:p>
          <w:p w14:paraId="7BF67B13" w14:textId="77777777" w:rsidR="00770FEE" w:rsidRDefault="0004134B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before="58" w:line="242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growth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(“AUM”)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recurring</w:t>
            </w:r>
          </w:p>
          <w:p w14:paraId="39DC7676" w14:textId="77777777" w:rsidR="00770FEE" w:rsidRDefault="0004134B">
            <w:pPr>
              <w:pStyle w:val="TableParagraph"/>
              <w:spacing w:before="0" w:line="242" w:lineRule="exact"/>
              <w:ind w:left="465" w:firstLine="0"/>
              <w:rPr>
                <w:sz w:val="20"/>
              </w:rPr>
            </w:pPr>
            <w:r>
              <w:rPr>
                <w:spacing w:val="-2"/>
                <w:sz w:val="20"/>
              </w:rPr>
              <w:t>income</w:t>
            </w:r>
          </w:p>
        </w:tc>
      </w:tr>
    </w:tbl>
    <w:p w14:paraId="35D75FC2" w14:textId="77777777" w:rsidR="00182313" w:rsidRDefault="00182313"/>
    <w:sectPr w:rsidR="00182313">
      <w:pgSz w:w="12240" w:h="15840"/>
      <w:pgMar w:top="1880" w:right="1080" w:bottom="1120" w:left="1440" w:header="802" w:footer="9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61DB" w14:textId="77777777" w:rsidR="00182313" w:rsidRDefault="00182313">
      <w:r>
        <w:separator/>
      </w:r>
    </w:p>
  </w:endnote>
  <w:endnote w:type="continuationSeparator" w:id="0">
    <w:p w14:paraId="418D5E97" w14:textId="77777777" w:rsidR="00182313" w:rsidRDefault="00182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D0DC" w14:textId="77777777" w:rsidR="00770FEE" w:rsidRDefault="0004134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A79E20B" wp14:editId="70E197E2">
              <wp:simplePos x="0" y="0"/>
              <wp:positionH relativeFrom="page">
                <wp:posOffset>902004</wp:posOffset>
              </wp:positionH>
              <wp:positionV relativeFrom="page">
                <wp:posOffset>9330798</wp:posOffset>
              </wp:positionV>
              <wp:extent cx="1347470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74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41BC8F" w14:textId="77777777" w:rsidR="00770FEE" w:rsidRDefault="0004134B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Head,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Investment,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PERE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9E20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34.7pt;width:106.1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" filled="f" stroked="f">
              <v:textbox inset="0,0,0,0">
                <w:txbxContent>
                  <w:p w14:paraId="1641BC8F" w14:textId="77777777" w:rsidR="00770FEE" w:rsidRDefault="0004134B">
                    <w:pPr>
                      <w:pStyle w:val="BodyText"/>
                      <w:spacing w:before="14"/>
                      <w:ind w:left="20"/>
                    </w:pPr>
                    <w:r>
                      <w:t>Head,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Investment,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PERE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98CBBC7" wp14:editId="470C92BD">
              <wp:simplePos x="0" y="0"/>
              <wp:positionH relativeFrom="page">
                <wp:posOffset>6757161</wp:posOffset>
              </wp:positionH>
              <wp:positionV relativeFrom="page">
                <wp:posOffset>9330798</wp:posOffset>
              </wp:positionV>
              <wp:extent cx="15303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5345F6" w14:textId="77777777" w:rsidR="00770FEE" w:rsidRDefault="0004134B"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8CBBC7" id="Textbox 4" o:spid="_x0000_s1028" type="#_x0000_t202" style="position:absolute;margin-left:532.05pt;margin-top:734.7pt;width:12.05pt;height:12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" filled="f" stroked="f">
              <v:textbox inset="0,0,0,0">
                <w:txbxContent>
                  <w:p w14:paraId="4C5345F6" w14:textId="77777777" w:rsidR="00770FEE" w:rsidRDefault="0004134B"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F3740" w14:textId="77777777" w:rsidR="00182313" w:rsidRDefault="00182313">
      <w:r>
        <w:separator/>
      </w:r>
    </w:p>
  </w:footnote>
  <w:footnote w:type="continuationSeparator" w:id="0">
    <w:p w14:paraId="3A414915" w14:textId="77777777" w:rsidR="00182313" w:rsidRDefault="00182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3EB7D" w14:textId="77777777" w:rsidR="00770FEE" w:rsidRDefault="0004134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5168" behindDoc="1" locked="0" layoutInCell="1" allowOverlap="1" wp14:anchorId="42450618" wp14:editId="6D07AAD2">
          <wp:simplePos x="0" y="0"/>
          <wp:positionH relativeFrom="page">
            <wp:posOffset>938587</wp:posOffset>
          </wp:positionH>
          <wp:positionV relativeFrom="page">
            <wp:posOffset>509206</wp:posOffset>
          </wp:positionV>
          <wp:extent cx="1027950" cy="512063"/>
          <wp:effectExtent l="0" t="0" r="0" b="0"/>
          <wp:wrapNone/>
          <wp:docPr id="95589425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7950" cy="5120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A312DE7" wp14:editId="2BBADB40">
              <wp:simplePos x="0" y="0"/>
              <wp:positionH relativeFrom="page">
                <wp:posOffset>5999226</wp:posOffset>
              </wp:positionH>
              <wp:positionV relativeFrom="page">
                <wp:posOffset>930700</wp:posOffset>
              </wp:positionV>
              <wp:extent cx="87185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185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664782" w14:textId="77777777" w:rsidR="00770FEE" w:rsidRDefault="0004134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JOB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12DE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72.4pt;margin-top:73.3pt;width:68.65pt;height:13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" filled="f" stroked="f">
              <v:textbox inset="0,0,0,0">
                <w:txbxContent>
                  <w:p w14:paraId="48664782" w14:textId="77777777" w:rsidR="00770FEE" w:rsidRDefault="0004134B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JOB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PROFILE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D14"/>
    <w:multiLevelType w:val="hybridMultilevel"/>
    <w:tmpl w:val="2D9E571A"/>
    <w:lvl w:ilvl="0" w:tplc="FEF82086">
      <w:numFmt w:val="bullet"/>
      <w:lvlText w:val="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747B0E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 w:tplc="3524F922"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 w:tplc="3B2A0404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7CAEB32C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2D349C2C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D03ABBBA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777436BA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8" w:tplc="045A54B6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D84E0C"/>
    <w:multiLevelType w:val="hybridMultilevel"/>
    <w:tmpl w:val="3D185482"/>
    <w:lvl w:ilvl="0" w:tplc="78ACE268">
      <w:numFmt w:val="bullet"/>
      <w:lvlText w:val=""/>
      <w:lvlJc w:val="left"/>
      <w:pPr>
        <w:ind w:left="46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1861A4">
      <w:numFmt w:val="bullet"/>
      <w:lvlText w:val="•"/>
      <w:lvlJc w:val="left"/>
      <w:pPr>
        <w:ind w:left="1167" w:hanging="360"/>
      </w:pPr>
      <w:rPr>
        <w:rFonts w:hint="default"/>
        <w:lang w:val="en-US" w:eastAsia="en-US" w:bidi="ar-SA"/>
      </w:rPr>
    </w:lvl>
    <w:lvl w:ilvl="2" w:tplc="4C2E12E8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3" w:tplc="94A06496"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4" w:tplc="33DA7E2A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5" w:tplc="A36E477A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6" w:tplc="96D6FCEA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7" w:tplc="4EBA952C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8" w:tplc="45CC335C"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412DE7"/>
    <w:multiLevelType w:val="hybridMultilevel"/>
    <w:tmpl w:val="4EDE332A"/>
    <w:lvl w:ilvl="0" w:tplc="62DCEB9C">
      <w:numFmt w:val="bullet"/>
      <w:lvlText w:val="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9A8988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 w:tplc="9DF2E92A"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 w:tplc="99ACD518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91E2142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ACAE3E0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70C24E12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63CE2F3A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8" w:tplc="5130EE32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C976874"/>
    <w:multiLevelType w:val="hybridMultilevel"/>
    <w:tmpl w:val="131C7110"/>
    <w:lvl w:ilvl="0" w:tplc="FC0ACCD2">
      <w:numFmt w:val="bullet"/>
      <w:lvlText w:val="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E8C164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 w:tplc="94F4D112"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 w:tplc="40ECF3A4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72D85EA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14CAE25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DDFC970C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4F62C87E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8" w:tplc="124661A8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9864DEE"/>
    <w:multiLevelType w:val="hybridMultilevel"/>
    <w:tmpl w:val="C80AB258"/>
    <w:lvl w:ilvl="0" w:tplc="7F7E83E8">
      <w:numFmt w:val="bullet"/>
      <w:lvlText w:val="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007ED8"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 w:tplc="8CAE5574"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 w:tplc="C5A4A27C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4" w:tplc="043A6C8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5" w:tplc="55A616A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FD2E802E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E098B760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8" w:tplc="4D44B81A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</w:abstractNum>
  <w:num w:numId="1" w16cid:durableId="1088111876">
    <w:abstractNumId w:val="1"/>
  </w:num>
  <w:num w:numId="2" w16cid:durableId="346254817">
    <w:abstractNumId w:val="3"/>
  </w:num>
  <w:num w:numId="3" w16cid:durableId="1731807615">
    <w:abstractNumId w:val="0"/>
  </w:num>
  <w:num w:numId="4" w16cid:durableId="1569614751">
    <w:abstractNumId w:val="2"/>
  </w:num>
  <w:num w:numId="5" w16cid:durableId="1521116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EE"/>
    <w:rsid w:val="0004134B"/>
    <w:rsid w:val="00102711"/>
    <w:rsid w:val="00143E42"/>
    <w:rsid w:val="00182313"/>
    <w:rsid w:val="00770FEE"/>
    <w:rsid w:val="0094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6F70"/>
  <w15:docId w15:val="{C50683F6-2629-487E-B338-343A4639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  <w:ind w:left="467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Training Workshop</dc:title>
  <dc:creator>Abdul Aziz Abdul Rasheed</dc:creator>
  <cp:lastModifiedBy>Erni Syafrina Binti Kamaruzaman</cp:lastModifiedBy>
  <cp:revision>2</cp:revision>
  <dcterms:created xsi:type="dcterms:W3CDTF">2025-09-18T10:18:00Z</dcterms:created>
  <dcterms:modified xsi:type="dcterms:W3CDTF">2025-09-18T10:18:00Z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for Microsoft 365</vt:lpwstr>
  </property>
</Properties>
</file>