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26E1E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AI Engine </w:t>
      </w:r>
      <w:proofErr w:type="spellStart"/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Specification</w:t>
      </w:r>
      <w:proofErr w:type="spellEnd"/>
    </w:p>
    <w:p w14:paraId="4D5741C6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6EF614">
          <v:rect id="_x0000_i1025" style="width:0;height:1.5pt" o:hralign="center" o:hrstd="t" o:hr="t" fillcolor="#a0a0a0" stroked="f"/>
        </w:pict>
      </w:r>
    </w:p>
    <w:p w14:paraId="278330B5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OWASP_SCAN_PRO</w:t>
      </w:r>
    </w:p>
    <w:p w14:paraId="6EF0592E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528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Artificial</w:t>
      </w:r>
      <w:proofErr w:type="spellEnd"/>
      <w:r w:rsidRPr="00F2528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Intelligence Engine</w:t>
      </w:r>
    </w:p>
    <w:p w14:paraId="159A3A37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: 1.0</w:t>
      </w:r>
    </w:p>
    <w:p w14:paraId="58B8173C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: MVP</w:t>
      </w:r>
    </w:p>
    <w:p w14:paraId="29604F09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EE32FFC">
          <v:rect id="_x0000_i1026" style="width:0;height:1.5pt" o:hralign="center" o:hrstd="t" o:hr="t" fillcolor="#a0a0a0" stroked="f"/>
        </w:pict>
      </w:r>
    </w:p>
    <w:p w14:paraId="6EC4D7DF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Vision</w:t>
      </w:r>
    </w:p>
    <w:p w14:paraId="109A6A6B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IA est responsable de :</w:t>
      </w:r>
    </w:p>
    <w:p w14:paraId="0EF14DA3" w14:textId="77777777" w:rsidR="00F25282" w:rsidRPr="00F25282" w:rsidRDefault="00F25282" w:rsidP="00F25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corréler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résultats provenant des différents scanners ; </w:t>
      </w:r>
    </w:p>
    <w:p w14:paraId="5A3C139F" w14:textId="77777777" w:rsidR="00F25282" w:rsidRPr="00F25282" w:rsidRDefault="00F25282" w:rsidP="00F25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doublons ; </w:t>
      </w:r>
    </w:p>
    <w:p w14:paraId="4DC99773" w14:textId="77777777" w:rsidR="00F25282" w:rsidRPr="00F25282" w:rsidRDefault="00F25282" w:rsidP="00F25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enrichir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vulnérabilités ; </w:t>
      </w:r>
    </w:p>
    <w:p w14:paraId="49C3E4B4" w14:textId="77777777" w:rsidR="00F25282" w:rsidRPr="00F25282" w:rsidRDefault="00F25282" w:rsidP="00F25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classifier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résultats ; </w:t>
      </w:r>
    </w:p>
    <w:p w14:paraId="7B29A3A1" w14:textId="77777777" w:rsidR="00F25282" w:rsidRPr="00F25282" w:rsidRDefault="00F25282" w:rsidP="00F25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produire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recommandations exploitables ; </w:t>
      </w:r>
    </w:p>
    <w:p w14:paraId="07775A51" w14:textId="77777777" w:rsidR="00F25282" w:rsidRPr="00F25282" w:rsidRDefault="00F25282" w:rsidP="00F25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rapport clair et priorisé. </w:t>
      </w:r>
    </w:p>
    <w:p w14:paraId="08D08E9A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L'IA </w:t>
      </w:r>
      <w:r w:rsidRPr="00F252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remplace jamais</w:t>
      </w: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scanners.</w:t>
      </w:r>
    </w:p>
    <w:p w14:paraId="43FB4DC3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Elle exploite leurs résultats.</w:t>
      </w:r>
    </w:p>
    <w:p w14:paraId="1AE304F0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B4C4C3">
          <v:rect id="_x0000_i1027" style="width:0;height:1.5pt" o:hralign="center" o:hrstd="t" o:hr="t" fillcolor="#a0a0a0" stroked="f"/>
        </w:pict>
      </w:r>
    </w:p>
    <w:p w14:paraId="12412F86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Position dans l'architecture</w:t>
      </w:r>
    </w:p>
    <w:p w14:paraId="69C8F454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Scanner Engine</w:t>
      </w:r>
    </w:p>
    <w:p w14:paraId="5D5233C0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</w:t>
      </w:r>
    </w:p>
    <w:p w14:paraId="3598228B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Résultats normalisés</w:t>
      </w:r>
    </w:p>
    <w:p w14:paraId="28720783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</w:t>
      </w:r>
    </w:p>
    <w:p w14:paraId="3996FE56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Scan Intelligence Layer</w:t>
      </w:r>
    </w:p>
    <w:p w14:paraId="70A80999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</w:t>
      </w:r>
    </w:p>
    <w:p w14:paraId="7985230C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AI Engine</w:t>
      </w:r>
    </w:p>
    <w:p w14:paraId="039E75EE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</w:t>
      </w:r>
    </w:p>
    <w:p w14:paraId="711ED498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Rapport</w:t>
      </w:r>
    </w:p>
    <w:p w14:paraId="46CEC0B5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</w:t>
      </w:r>
    </w:p>
    <w:p w14:paraId="04C3B267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Base de données</w:t>
      </w:r>
    </w:p>
    <w:p w14:paraId="629FDA4E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ED7476">
          <v:rect id="_x0000_i1028" style="width:0;height:1.5pt" o:hralign="center" o:hrstd="t" o:hr="t" fillcolor="#a0a0a0" stroked="f"/>
        </w:pict>
      </w:r>
    </w:p>
    <w:p w14:paraId="2986C7B7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3. Pipeline IA</w:t>
      </w:r>
    </w:p>
    <w:p w14:paraId="32A8881B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scan suit le même pipeline.</w:t>
      </w:r>
    </w:p>
    <w:p w14:paraId="067A385F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Findings</w:t>
      </w:r>
      <w:proofErr w:type="spellEnd"/>
    </w:p>
    <w:p w14:paraId="19D14FB5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0DEB9944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Validation</w:t>
      </w:r>
    </w:p>
    <w:p w14:paraId="22637642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5CBC906D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Fusion</w:t>
      </w:r>
    </w:p>
    <w:p w14:paraId="48FD8641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41145197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Déduplication</w:t>
      </w:r>
    </w:p>
    <w:p w14:paraId="438AEFDD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4420BB3D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Classification</w:t>
      </w:r>
    </w:p>
    <w:p w14:paraId="36BBF7B7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641AF82D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Enrichissement</w:t>
      </w:r>
    </w:p>
    <w:p w14:paraId="79AFC83C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67A1A998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Calcul des priorités</w:t>
      </w:r>
    </w:p>
    <w:p w14:paraId="3FF4198A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12849D80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Recommandations</w:t>
      </w:r>
    </w:p>
    <w:p w14:paraId="049AED3A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468B869D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Rapport</w:t>
      </w:r>
    </w:p>
    <w:p w14:paraId="71B805E1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999A403">
          <v:rect id="_x0000_i1029" style="width:0;height:1.5pt" o:hralign="center" o:hrstd="t" o:hr="t" fillcolor="#a0a0a0" stroked="f"/>
        </w:pict>
      </w:r>
    </w:p>
    <w:p w14:paraId="3BC68891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Les modules du moteur IA</w:t>
      </w:r>
    </w:p>
    <w:p w14:paraId="4A71F805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est composé de plusieurs sous-modules spécialisés.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695"/>
      </w:tblGrid>
      <w:tr w:rsidR="00F25282" w:rsidRPr="00F25282" w14:paraId="62977E03" w14:textId="77777777" w:rsidTr="00F25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4AD63" w14:textId="77777777" w:rsidR="00F25282" w:rsidRPr="00F25282" w:rsidRDefault="00F25282" w:rsidP="00F25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2BC7314" w14:textId="77777777" w:rsidR="00F25282" w:rsidRPr="00F25282" w:rsidRDefault="00F25282" w:rsidP="00F25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F25282" w:rsidRPr="00F25282" w14:paraId="15D6E7DF" w14:textId="77777777" w:rsidTr="00F25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1852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Findings</w:t>
            </w:r>
            <w:proofErr w:type="spellEnd"/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Loader</w:t>
            </w:r>
          </w:p>
        </w:tc>
        <w:tc>
          <w:tcPr>
            <w:tcW w:w="0" w:type="auto"/>
            <w:vAlign w:val="center"/>
            <w:hideMark/>
          </w:tcPr>
          <w:p w14:paraId="2C13FCD3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Charge les résultats normalisés</w:t>
            </w:r>
          </w:p>
        </w:tc>
      </w:tr>
      <w:tr w:rsidR="00F25282" w:rsidRPr="00F25282" w14:paraId="6EDD14AD" w14:textId="77777777" w:rsidTr="00F25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18D8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Correlation</w:t>
            </w:r>
            <w:proofErr w:type="spellEnd"/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7CE81791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Regroupe les détections similaires</w:t>
            </w:r>
          </w:p>
        </w:tc>
      </w:tr>
      <w:tr w:rsidR="00F25282" w:rsidRPr="00F25282" w14:paraId="078DB784" w14:textId="77777777" w:rsidTr="00F25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2C8E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Deduplication</w:t>
            </w:r>
            <w:proofErr w:type="spellEnd"/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6E0D193A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Supprime les doublons</w:t>
            </w:r>
          </w:p>
        </w:tc>
      </w:tr>
      <w:tr w:rsidR="00F25282" w:rsidRPr="00F25282" w14:paraId="455DE6CE" w14:textId="77777777" w:rsidTr="00F25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F6BA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Classification Engine</w:t>
            </w:r>
          </w:p>
        </w:tc>
        <w:tc>
          <w:tcPr>
            <w:tcW w:w="0" w:type="auto"/>
            <w:vAlign w:val="center"/>
            <w:hideMark/>
          </w:tcPr>
          <w:p w14:paraId="5F972B1D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Associe les catégories OWASP/CWE</w:t>
            </w:r>
          </w:p>
        </w:tc>
      </w:tr>
      <w:tr w:rsidR="00F25282" w:rsidRPr="00F25282" w14:paraId="3DF6EC77" w14:textId="77777777" w:rsidTr="00F25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3C8F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Severity</w:t>
            </w:r>
            <w:proofErr w:type="spellEnd"/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595C1DFA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Calcule la criticité finale</w:t>
            </w:r>
          </w:p>
        </w:tc>
      </w:tr>
      <w:tr w:rsidR="00F25282" w:rsidRPr="00F25282" w14:paraId="742926CB" w14:textId="77777777" w:rsidTr="00F25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799B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Recommendation</w:t>
            </w:r>
            <w:proofErr w:type="spellEnd"/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0C780A20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Génère les recommandations</w:t>
            </w:r>
          </w:p>
        </w:tc>
      </w:tr>
      <w:tr w:rsidR="00F25282" w:rsidRPr="00F25282" w14:paraId="37F2C043" w14:textId="77777777" w:rsidTr="00F25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2A49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Report Engine</w:t>
            </w:r>
          </w:p>
        </w:tc>
        <w:tc>
          <w:tcPr>
            <w:tcW w:w="0" w:type="auto"/>
            <w:vAlign w:val="center"/>
            <w:hideMark/>
          </w:tcPr>
          <w:p w14:paraId="58DD2C21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Prépare le contenu du rapport</w:t>
            </w:r>
          </w:p>
        </w:tc>
      </w:tr>
    </w:tbl>
    <w:p w14:paraId="76C68EBF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635FC6D">
          <v:rect id="_x0000_i1030" style="width:0;height:1.5pt" o:hralign="center" o:hrstd="t" o:hr="t" fillcolor="#a0a0a0" stroked="f"/>
        </w:pict>
      </w:r>
    </w:p>
    <w:p w14:paraId="3A5F2F5F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5. </w:t>
      </w:r>
      <w:proofErr w:type="spellStart"/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Findings</w:t>
      </w:r>
      <w:proofErr w:type="spellEnd"/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Loader</w:t>
      </w:r>
    </w:p>
    <w:p w14:paraId="70A91E42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récupère uniquement les résultats normalisés.</w:t>
      </w:r>
    </w:p>
    <w:p w14:paraId="22FAC682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 :</w:t>
      </w:r>
    </w:p>
    <w:p w14:paraId="099E3EE0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val="en-US" w:eastAsia="fr-FR"/>
        </w:rPr>
        <w:t>{</w:t>
      </w:r>
    </w:p>
    <w:p w14:paraId="16DEBC18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"tool": "zap",</w:t>
      </w:r>
    </w:p>
    <w:p w14:paraId="79E29857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"title": "SQL Injection",</w:t>
      </w:r>
    </w:p>
    <w:p w14:paraId="04FB4795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"severity": "High",</w:t>
      </w:r>
    </w:p>
    <w:p w14:paraId="36F5C9EA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"url": "https://example.com/login"</w:t>
      </w:r>
    </w:p>
    <w:p w14:paraId="0E4FE4FC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A105C42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 moteur IA ne traite jamais directement les formats propres à ZAP, </w:t>
      </w:r>
      <w:proofErr w:type="spell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0B0191B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21CCAC">
          <v:rect id="_x0000_i1031" style="width:0;height:1.5pt" o:hralign="center" o:hrstd="t" o:hr="t" fillcolor="#a0a0a0" stroked="f"/>
        </w:pict>
      </w:r>
    </w:p>
    <w:p w14:paraId="0EC00571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6. </w:t>
      </w:r>
      <w:proofErr w:type="spellStart"/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Correlation</w:t>
      </w:r>
      <w:proofErr w:type="spellEnd"/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Engine</w:t>
      </w:r>
    </w:p>
    <w:p w14:paraId="779D715A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:</w:t>
      </w:r>
    </w:p>
    <w:p w14:paraId="6E127776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Fusionner les détections représentant la même vulnérabilité.</w:t>
      </w:r>
    </w:p>
    <w:p w14:paraId="557DEE1D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5B24BF4D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ZAP</w:t>
      </w:r>
    </w:p>
    <w:p w14:paraId="2BCBD4FA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5B632CB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9C76385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SQL Injection</w:t>
      </w:r>
    </w:p>
    <w:p w14:paraId="7141D3FC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56E4F54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Nikto</w:t>
      </w:r>
      <w:proofErr w:type="spellEnd"/>
    </w:p>
    <w:p w14:paraId="73E608D4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AED9983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8271107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SQL Injection</w:t>
      </w:r>
    </w:p>
    <w:p w14:paraId="3DC51C99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DE6F85E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0D2FF5F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99BB575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Une seule vulnérabilité</w:t>
      </w:r>
    </w:p>
    <w:p w14:paraId="558D0A17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rapport reste lisible.</w:t>
      </w:r>
    </w:p>
    <w:p w14:paraId="1EC9043A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BB5ABB0">
          <v:rect id="_x0000_i1032" style="width:0;height:1.5pt" o:hralign="center" o:hrstd="t" o:hr="t" fillcolor="#a0a0a0" stroked="f"/>
        </w:pict>
      </w:r>
    </w:p>
    <w:p w14:paraId="20B3DFD1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7. </w:t>
      </w:r>
      <w:proofErr w:type="spellStart"/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Deduplication</w:t>
      </w:r>
      <w:proofErr w:type="spellEnd"/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Engine</w:t>
      </w:r>
    </w:p>
    <w:p w14:paraId="2F9E17FD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supprime les doublons.</w:t>
      </w:r>
    </w:p>
    <w:p w14:paraId="5F0B0E30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possibles :</w:t>
      </w:r>
    </w:p>
    <w:p w14:paraId="462C3A01" w14:textId="77777777" w:rsidR="00F25282" w:rsidRPr="00F25282" w:rsidRDefault="00F25282" w:rsidP="00F25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URL identique ; </w:t>
      </w:r>
    </w:p>
    <w:p w14:paraId="29BA07CA" w14:textId="77777777" w:rsidR="00F25282" w:rsidRPr="00F25282" w:rsidRDefault="00F25282" w:rsidP="00F25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Paramètre identique ; </w:t>
      </w:r>
    </w:p>
    <w:p w14:paraId="60C99889" w14:textId="77777777" w:rsidR="00F25282" w:rsidRPr="00F25282" w:rsidRDefault="00F25282" w:rsidP="00F25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CWE identique ; </w:t>
      </w:r>
    </w:p>
    <w:p w14:paraId="30EDBCE7" w14:textId="77777777" w:rsidR="00F25282" w:rsidRPr="00F25282" w:rsidRDefault="00F25282" w:rsidP="00F25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Signature identique. </w:t>
      </w:r>
    </w:p>
    <w:p w14:paraId="2B74AA6F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3886A8A">
          <v:rect id="_x0000_i1033" style="width:0;height:1.5pt" o:hralign="center" o:hrstd="t" o:hr="t" fillcolor="#a0a0a0" stroked="f"/>
        </w:pict>
      </w:r>
    </w:p>
    <w:p w14:paraId="35BB26DD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Classification Engine</w:t>
      </w:r>
    </w:p>
    <w:p w14:paraId="67CEAB26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vulnérabilité est enrichie avec :</w:t>
      </w:r>
    </w:p>
    <w:p w14:paraId="7E88B9DA" w14:textId="77777777" w:rsidR="00F25282" w:rsidRPr="00F25282" w:rsidRDefault="00F25282" w:rsidP="00F25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OWASP Top 10 ; </w:t>
      </w:r>
    </w:p>
    <w:p w14:paraId="5E4ED35C" w14:textId="77777777" w:rsidR="00F25282" w:rsidRPr="00F25282" w:rsidRDefault="00F25282" w:rsidP="00F25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CWE ; </w:t>
      </w:r>
    </w:p>
    <w:p w14:paraId="110F514F" w14:textId="77777777" w:rsidR="00F25282" w:rsidRPr="00F25282" w:rsidRDefault="00F25282" w:rsidP="00F25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score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CVSS (si disponible) ; </w:t>
      </w:r>
    </w:p>
    <w:p w14:paraId="13AEF1DC" w14:textId="77777777" w:rsidR="00F25282" w:rsidRPr="00F25282" w:rsidRDefault="00F25282" w:rsidP="00F25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références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utiles (CVE, documentation). </w:t>
      </w:r>
    </w:p>
    <w:p w14:paraId="39813434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2CBC79F8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SQL Injection</w:t>
      </w:r>
    </w:p>
    <w:p w14:paraId="559FF915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5237A3C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D15474E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45D70BF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OWASP A03</w:t>
      </w:r>
    </w:p>
    <w:p w14:paraId="6FBB4180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DCCBDD6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29BC224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C739B3F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CWE-89</w:t>
      </w:r>
    </w:p>
    <w:p w14:paraId="1A179442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59F6FB0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08C5FE6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447AD6E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CVSS 9.8</w:t>
      </w:r>
    </w:p>
    <w:p w14:paraId="0CD53B9E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6BDD51">
          <v:rect id="_x0000_i1034" style="width:0;height:1.5pt" o:hralign="center" o:hrstd="t" o:hr="t" fillcolor="#a0a0a0" stroked="f"/>
        </w:pict>
      </w:r>
    </w:p>
    <w:p w14:paraId="6B5CCA07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9. </w:t>
      </w:r>
      <w:proofErr w:type="spellStart"/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Severity</w:t>
      </w:r>
      <w:proofErr w:type="spellEnd"/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Engine</w:t>
      </w:r>
    </w:p>
    <w:p w14:paraId="61BF6022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niveau de criticité final ne dépend pas uniquement du scanner.</w:t>
      </w:r>
    </w:p>
    <w:p w14:paraId="05D7E048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prend en compte :</w:t>
      </w:r>
    </w:p>
    <w:p w14:paraId="45C3DB29" w14:textId="77777777" w:rsidR="00F25282" w:rsidRPr="00F25282" w:rsidRDefault="00F25282" w:rsidP="00F25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sévérité remontée par les outils ; </w:t>
      </w:r>
    </w:p>
    <w:p w14:paraId="05BB85CC" w14:textId="77777777" w:rsidR="00F25282" w:rsidRPr="00F25282" w:rsidRDefault="00F25282" w:rsidP="00F25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nombre de scanners ayant confirmé la vulnérabilité ; </w:t>
      </w:r>
    </w:p>
    <w:p w14:paraId="060884AE" w14:textId="77777777" w:rsidR="00F25282" w:rsidRPr="00F25282" w:rsidRDefault="00F25282" w:rsidP="00F25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contexte de la cible ; </w:t>
      </w:r>
    </w:p>
    <w:p w14:paraId="0FD6C914" w14:textId="77777777" w:rsidR="00F25282" w:rsidRPr="00F25282" w:rsidRDefault="00F25282" w:rsidP="00F25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informations disponibles. </w:t>
      </w:r>
    </w:p>
    <w:p w14:paraId="3DECAAC7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résultat est une criticité homogène pour toute la plateforme.</w:t>
      </w:r>
    </w:p>
    <w:p w14:paraId="3B607C12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163434">
          <v:rect id="_x0000_i1035" style="width:0;height:1.5pt" o:hralign="center" o:hrstd="t" o:hr="t" fillcolor="#a0a0a0" stroked="f"/>
        </w:pict>
      </w:r>
    </w:p>
    <w:p w14:paraId="7F8487F7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Confidence Score</w:t>
      </w:r>
    </w:p>
    <w:p w14:paraId="1A610F3C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une fonctionnalité qui peut devenir un avantage concurrentiel.</w:t>
      </w:r>
    </w:p>
    <w:p w14:paraId="1892380E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vulnérabilité reçoit un score de confiance.</w:t>
      </w:r>
    </w:p>
    <w:p w14:paraId="3C7D40F6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2C31E8F9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95 %</w:t>
      </w:r>
    </w:p>
    <w:p w14:paraId="11C35680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DA2F44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Confirmée par :</w:t>
      </w:r>
    </w:p>
    <w:p w14:paraId="0653F11D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D559BDB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ZAP</w:t>
      </w:r>
    </w:p>
    <w:p w14:paraId="384914D9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6B19F13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Nikto</w:t>
      </w:r>
      <w:proofErr w:type="spellEnd"/>
    </w:p>
    <w:p w14:paraId="4730785D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986672C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Segoe UI Emoji" w:eastAsia="Times New Roman" w:hAnsi="Segoe UI Emoji" w:cs="Segoe UI Emoji"/>
          <w:sz w:val="20"/>
          <w:szCs w:val="20"/>
          <w:lang w:eastAsia="fr-FR"/>
        </w:rPr>
        <w:lastRenderedPageBreak/>
        <w:t>✔</w:t>
      </w: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Nmap</w:t>
      </w:r>
      <w:proofErr w:type="spellEnd"/>
    </w:p>
    <w:p w14:paraId="2430BF3B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</w:p>
    <w:p w14:paraId="7D24EF68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45 %</w:t>
      </w:r>
    </w:p>
    <w:p w14:paraId="0D0152BC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6CFA3C8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>Détectée uniquement par :</w:t>
      </w:r>
    </w:p>
    <w:p w14:paraId="66CAECF2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1F0F016" w14:textId="77777777" w:rsidR="00F25282" w:rsidRPr="00F25282" w:rsidRDefault="00F25282" w:rsidP="00F2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5282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F252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ZAP</w:t>
      </w:r>
    </w:p>
    <w:p w14:paraId="63372C3F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n'est pas d'affirmer qu'une vulnérabilité est vraie ou fausse, mais d'aider l'auditeur à prioriser ses vérifications.</w:t>
      </w:r>
    </w:p>
    <w:p w14:paraId="56A945D3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ADDAF8A">
          <v:rect id="_x0000_i1036" style="width:0;height:1.5pt" o:hralign="center" o:hrstd="t" o:hr="t" fillcolor="#a0a0a0" stroked="f"/>
        </w:pict>
      </w:r>
    </w:p>
    <w:p w14:paraId="36E8A0CC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11. </w:t>
      </w:r>
      <w:proofErr w:type="spellStart"/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Recommendation</w:t>
      </w:r>
      <w:proofErr w:type="spellEnd"/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Engine</w:t>
      </w:r>
    </w:p>
    <w:p w14:paraId="156D703A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vulnérabilité, le moteur produit :</w:t>
      </w:r>
    </w:p>
    <w:p w14:paraId="22772ACD" w14:textId="77777777" w:rsidR="00F25282" w:rsidRPr="00F25282" w:rsidRDefault="00F25282" w:rsidP="00F25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explication ; </w:t>
      </w:r>
    </w:p>
    <w:p w14:paraId="50B1CA1F" w14:textId="77777777" w:rsidR="00F25282" w:rsidRPr="00F25282" w:rsidRDefault="00F25282" w:rsidP="00F25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risque métier ; </w:t>
      </w:r>
    </w:p>
    <w:p w14:paraId="4FA3E452" w14:textId="77777777" w:rsidR="00F25282" w:rsidRPr="00F25282" w:rsidRDefault="00F25282" w:rsidP="00F25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impacts potentiels ; </w:t>
      </w:r>
    </w:p>
    <w:p w14:paraId="5D7B0E8E" w14:textId="77777777" w:rsidR="00F25282" w:rsidRPr="00F25282" w:rsidRDefault="00F25282" w:rsidP="00F25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recommandations de remédiation ; </w:t>
      </w:r>
    </w:p>
    <w:p w14:paraId="54EA4596" w14:textId="77777777" w:rsidR="00F25282" w:rsidRPr="00F25282" w:rsidRDefault="00F25282" w:rsidP="00F25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références vers la documentation OWASP ou CWE. </w:t>
      </w:r>
    </w:p>
    <w:p w14:paraId="3A7C69D4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ton doit rester clair et orienté action.</w:t>
      </w:r>
    </w:p>
    <w:p w14:paraId="51F4B7CA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A43CB1">
          <v:rect id="_x0000_i1037" style="width:0;height:1.5pt" o:hralign="center" o:hrstd="t" o:hr="t" fillcolor="#a0a0a0" stroked="f"/>
        </w:pict>
      </w:r>
    </w:p>
    <w:p w14:paraId="343BAF0E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Priorisation</w:t>
      </w:r>
    </w:p>
    <w:p w14:paraId="70B76A6C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ordonne les vulnérabilités selon leur importance.</w:t>
      </w:r>
    </w:p>
    <w:p w14:paraId="477AB63B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:</w:t>
      </w:r>
    </w:p>
    <w:p w14:paraId="49ADDF28" w14:textId="77777777" w:rsidR="00F25282" w:rsidRPr="00F25282" w:rsidRDefault="00F25282" w:rsidP="00F25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criticité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2E56E6B0" w14:textId="77777777" w:rsidR="00F25282" w:rsidRPr="00F25282" w:rsidRDefault="00F25282" w:rsidP="00F25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score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confiance ; </w:t>
      </w:r>
    </w:p>
    <w:p w14:paraId="56DCA9A7" w14:textId="77777777" w:rsidR="00F25282" w:rsidRPr="00F25282" w:rsidRDefault="00F25282" w:rsidP="00F25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impact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potentiel ; </w:t>
      </w:r>
    </w:p>
    <w:p w14:paraId="6A6562F4" w14:textId="77777777" w:rsidR="00F25282" w:rsidRPr="00F25282" w:rsidRDefault="00F25282" w:rsidP="00F25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contexte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fourni par le scan. </w:t>
      </w:r>
    </w:p>
    <w:p w14:paraId="4E920B13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Ainsi, le rapport commence toujours par les éléments les plus importants.</w:t>
      </w:r>
    </w:p>
    <w:p w14:paraId="53BFA8F9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B91A02">
          <v:rect id="_x0000_i1038" style="width:0;height:1.5pt" o:hralign="center" o:hrstd="t" o:hr="t" fillcolor="#a0a0a0" stroked="f"/>
        </w:pict>
      </w:r>
    </w:p>
    <w:p w14:paraId="7AC246D3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Génération du rapport</w:t>
      </w:r>
    </w:p>
    <w:p w14:paraId="0A23FBD9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rapport contient notamment :</w:t>
      </w:r>
    </w:p>
    <w:p w14:paraId="21817C97" w14:textId="77777777" w:rsidR="00F25282" w:rsidRPr="00F25282" w:rsidRDefault="00F25282" w:rsidP="00F25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résumé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exécutif ; </w:t>
      </w:r>
    </w:p>
    <w:p w14:paraId="7F956EA4" w14:textId="77777777" w:rsidR="00F25282" w:rsidRPr="00F25282" w:rsidRDefault="00F25282" w:rsidP="00F25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score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global ; </w:t>
      </w:r>
    </w:p>
    <w:p w14:paraId="22C275DA" w14:textId="77777777" w:rsidR="00F25282" w:rsidRPr="00F25282" w:rsidRDefault="00F25282" w:rsidP="00F25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répartition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criticité ; </w:t>
      </w:r>
    </w:p>
    <w:p w14:paraId="192FF1CE" w14:textId="77777777" w:rsidR="00F25282" w:rsidRPr="00F25282" w:rsidRDefault="00F25282" w:rsidP="00F25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répartition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catégorie OWASP ; </w:t>
      </w:r>
    </w:p>
    <w:p w14:paraId="5F5C3BDC" w14:textId="77777777" w:rsidR="00F25282" w:rsidRPr="00F25282" w:rsidRDefault="00F25282" w:rsidP="00F25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détails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vulnérabilités ; </w:t>
      </w:r>
    </w:p>
    <w:p w14:paraId="70714075" w14:textId="77777777" w:rsidR="00F25282" w:rsidRPr="00F25282" w:rsidRDefault="00F25282" w:rsidP="00F25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recommandations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3C2CB07" w14:textId="77777777" w:rsidR="00F25282" w:rsidRPr="00F25282" w:rsidRDefault="00F25282" w:rsidP="00F25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annexes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techniques. </w:t>
      </w:r>
    </w:p>
    <w:p w14:paraId="22F3B592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27920C">
          <v:rect id="_x0000_i1039" style="width:0;height:1.5pt" o:hralign="center" o:hrstd="t" o:hr="t" fillcolor="#a0a0a0" stroked="f"/>
        </w:pict>
      </w:r>
    </w:p>
    <w:p w14:paraId="7A895656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Mémoire des scans</w:t>
      </w:r>
    </w:p>
    <w:p w14:paraId="01C21935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compare le scan courant avec les précédents.</w:t>
      </w:r>
    </w:p>
    <w:p w14:paraId="0E4DB264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Il peut identifier :</w:t>
      </w:r>
    </w:p>
    <w:p w14:paraId="55C15948" w14:textId="77777777" w:rsidR="00F25282" w:rsidRPr="00F25282" w:rsidRDefault="00F25282" w:rsidP="00F252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vulnérabilité déjà connue ; </w:t>
      </w:r>
    </w:p>
    <w:p w14:paraId="758AFD6A" w14:textId="77777777" w:rsidR="00F25282" w:rsidRPr="00F25282" w:rsidRDefault="00F25282" w:rsidP="00F252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vulnérabilité corrigée ; </w:t>
      </w:r>
    </w:p>
    <w:p w14:paraId="7028B8AD" w14:textId="77777777" w:rsidR="00F25282" w:rsidRPr="00F25282" w:rsidRDefault="00F25282" w:rsidP="00F252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nouvelle vulnérabilité ; </w:t>
      </w:r>
    </w:p>
    <w:p w14:paraId="6541B7B6" w14:textId="77777777" w:rsidR="00F25282" w:rsidRPr="00F25282" w:rsidRDefault="00F25282" w:rsidP="00F252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vulnérabilité réapparue. </w:t>
      </w:r>
    </w:p>
    <w:p w14:paraId="2531AC7E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Cela permet de suivre l'évolution de la posture de sécurité dans le temps.</w:t>
      </w:r>
    </w:p>
    <w:p w14:paraId="7DB31C69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1AAF99">
          <v:rect id="_x0000_i1040" style="width:0;height:1.5pt" o:hralign="center" o:hrstd="t" o:hr="t" fillcolor="#a0a0a0" stroked="f"/>
        </w:pict>
      </w:r>
    </w:p>
    <w:p w14:paraId="5B55E2A7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Historique des vulnérabilités</w:t>
      </w:r>
    </w:p>
    <w:p w14:paraId="08E4F9E9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vulnérabilité :</w:t>
      </w:r>
    </w:p>
    <w:p w14:paraId="53541FEF" w14:textId="77777777" w:rsidR="00F25282" w:rsidRPr="00F25282" w:rsidRDefault="00F25282" w:rsidP="00F25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première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détection ; </w:t>
      </w:r>
    </w:p>
    <w:p w14:paraId="5D59E7D1" w14:textId="77777777" w:rsidR="00F25282" w:rsidRPr="00F25282" w:rsidRDefault="00F25282" w:rsidP="00F25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dernière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détection ; </w:t>
      </w:r>
    </w:p>
    <w:p w14:paraId="5D1F2E84" w14:textId="77777777" w:rsidR="00F25282" w:rsidRPr="00F25282" w:rsidRDefault="00F25282" w:rsidP="00F25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scans concernés ; </w:t>
      </w:r>
    </w:p>
    <w:p w14:paraId="104865E2" w14:textId="77777777" w:rsidR="00F25282" w:rsidRPr="00F25282" w:rsidRDefault="00F25282" w:rsidP="00F25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état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actuel ; </w:t>
      </w:r>
    </w:p>
    <w:p w14:paraId="4479401B" w14:textId="77777777" w:rsidR="00F25282" w:rsidRPr="00F25282" w:rsidRDefault="00F25282" w:rsidP="00F25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employé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responsable (si assignée). </w:t>
      </w:r>
    </w:p>
    <w:p w14:paraId="7A9D1DB4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Ces informations alimentent le suivi de remédiation.</w:t>
      </w:r>
    </w:p>
    <w:p w14:paraId="788970AF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FCF673C">
          <v:rect id="_x0000_i1041" style="width:0;height:1.5pt" o:hralign="center" o:hrstd="t" o:hr="t" fillcolor="#a0a0a0" stroked="f"/>
        </w:pict>
      </w:r>
    </w:p>
    <w:p w14:paraId="4BB4D1CD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Gestion des faux positifs</w:t>
      </w:r>
    </w:p>
    <w:p w14:paraId="72E1726C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ne supprime jamais automatiquement une vulnérabilité parce qu'il la considère comme un faux positif.</w:t>
      </w:r>
    </w:p>
    <w:p w14:paraId="4DEF87FA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En revanche, il peut :</w:t>
      </w:r>
    </w:p>
    <w:p w14:paraId="79406DA4" w14:textId="77777777" w:rsidR="00F25282" w:rsidRPr="00F25282" w:rsidRDefault="00F25282" w:rsidP="00F25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signaler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qu'une détection est peu corroborée ; </w:t>
      </w:r>
    </w:p>
    <w:p w14:paraId="37BB1507" w14:textId="77777777" w:rsidR="00F25282" w:rsidRPr="00F25282" w:rsidRDefault="00F25282" w:rsidP="00F25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attribuer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faible score de confiance ; </w:t>
      </w:r>
    </w:p>
    <w:p w14:paraId="1F228F7A" w14:textId="77777777" w:rsidR="00F25282" w:rsidRPr="00F25282" w:rsidRDefault="00F25282" w:rsidP="00F25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évidence les éléments nécessitant une validation humaine. </w:t>
      </w:r>
    </w:p>
    <w:p w14:paraId="0BE6FE4F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2B83CCB">
          <v:rect id="_x0000_i1042" style="width:0;height:1.5pt" o:hralign="center" o:hrstd="t" o:hr="t" fillcolor="#a0a0a0" stroked="f"/>
        </w:pict>
      </w:r>
    </w:p>
    <w:p w14:paraId="37B6DF03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Contraintes</w:t>
      </w:r>
    </w:p>
    <w:p w14:paraId="7D964669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IA :</w:t>
      </w:r>
    </w:p>
    <w:p w14:paraId="09181F90" w14:textId="77777777" w:rsidR="00F25282" w:rsidRPr="00F25282" w:rsidRDefault="00F25282" w:rsidP="00F25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n'exécute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jamais de scan ; </w:t>
      </w:r>
    </w:p>
    <w:p w14:paraId="7D7F7CB3" w14:textId="77777777" w:rsidR="00F25282" w:rsidRPr="00F25282" w:rsidRDefault="00F25282" w:rsidP="00F25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ne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contacte jamais directement les cibles ; </w:t>
      </w:r>
    </w:p>
    <w:p w14:paraId="1EDFD15F" w14:textId="77777777" w:rsidR="00F25282" w:rsidRPr="00F25282" w:rsidRDefault="00F25282" w:rsidP="00F25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ne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modifie jamais les résultats bruts des scanners ; </w:t>
      </w:r>
    </w:p>
    <w:p w14:paraId="0B6FE42F" w14:textId="77777777" w:rsidR="00F25282" w:rsidRPr="00F25282" w:rsidRDefault="00F25282" w:rsidP="00F25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ne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contourne jamais les contrôles RBAC. </w:t>
      </w:r>
    </w:p>
    <w:p w14:paraId="5E919B2A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10102F9">
          <v:rect id="_x0000_i1043" style="width:0;height:1.5pt" o:hralign="center" o:hrstd="t" o:hr="t" fillcolor="#a0a0a0" stroked="f"/>
        </w:pict>
      </w:r>
    </w:p>
    <w:p w14:paraId="12FA8E06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18. Journalisation</w:t>
      </w:r>
    </w:p>
    <w:p w14:paraId="31274802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analyse est journalisée.</w:t>
      </w:r>
    </w:p>
    <w:p w14:paraId="4B0247AC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enregistrées :</w:t>
      </w:r>
    </w:p>
    <w:p w14:paraId="31846E3F" w14:textId="77777777" w:rsidR="00F25282" w:rsidRPr="00F25282" w:rsidRDefault="00F25282" w:rsidP="00F252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scan ; </w:t>
      </w:r>
    </w:p>
    <w:p w14:paraId="40863BC8" w14:textId="77777777" w:rsidR="00F25282" w:rsidRPr="00F25282" w:rsidRDefault="00F25282" w:rsidP="00F252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moteur IA ; </w:t>
      </w:r>
    </w:p>
    <w:p w14:paraId="78B039C6" w14:textId="77777777" w:rsidR="00F25282" w:rsidRPr="00F25282" w:rsidRDefault="00F25282" w:rsidP="00F252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traitement ; </w:t>
      </w:r>
    </w:p>
    <w:p w14:paraId="1BA56422" w14:textId="77777777" w:rsidR="00F25282" w:rsidRPr="00F25282" w:rsidRDefault="00F25282" w:rsidP="00F252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findings</w:t>
      </w:r>
      <w:proofErr w:type="spell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analysés ; </w:t>
      </w:r>
    </w:p>
    <w:p w14:paraId="32FF21ED" w14:textId="77777777" w:rsidR="00F25282" w:rsidRPr="00F25282" w:rsidRDefault="00F25282" w:rsidP="00F252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vulnérabilités générées. </w:t>
      </w:r>
    </w:p>
    <w:p w14:paraId="00C55612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EDBF262">
          <v:rect id="_x0000_i1044" style="width:0;height:1.5pt" o:hralign="center" o:hrstd="t" o:hr="t" fillcolor="#a0a0a0" stroked="f"/>
        </w:pict>
      </w:r>
    </w:p>
    <w:p w14:paraId="2D83A344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Évolutivité</w:t>
      </w:r>
    </w:p>
    <w:p w14:paraId="2E1B406C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est conçu pour accueillir de nouvelles capacités :</w:t>
      </w:r>
    </w:p>
    <w:p w14:paraId="6683309B" w14:textId="77777777" w:rsidR="00F25282" w:rsidRPr="00F25282" w:rsidRDefault="00F25282" w:rsidP="00F252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meilleure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corrélation ; </w:t>
      </w:r>
    </w:p>
    <w:p w14:paraId="51ECA9CC" w14:textId="77777777" w:rsidR="00F25282" w:rsidRPr="00F25282" w:rsidRDefault="00F25282" w:rsidP="00F252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nouvelles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règles de classification ; </w:t>
      </w:r>
    </w:p>
    <w:p w14:paraId="7F3AE673" w14:textId="77777777" w:rsidR="00F25282" w:rsidRPr="00F25282" w:rsidRDefault="00F25282" w:rsidP="00F252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prise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charge de nouveaux scanners ; </w:t>
      </w:r>
    </w:p>
    <w:p w14:paraId="11A7C6D6" w14:textId="77777777" w:rsidR="00F25282" w:rsidRPr="00F25282" w:rsidRDefault="00F25282" w:rsidP="00F252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amélioration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recommandations. </w:t>
      </w:r>
    </w:p>
    <w:p w14:paraId="6C83B95C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L'architecture reste modulaire afin de pouvoir faire évoluer chaque composant indépendamment.</w:t>
      </w:r>
    </w:p>
    <w:p w14:paraId="146AF26A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EE70F8">
          <v:rect id="_x0000_i1045" style="width:0;height:1.5pt" o:hralign="center" o:hrstd="t" o:hr="t" fillcolor="#a0a0a0" stroked="f"/>
        </w:pict>
      </w:r>
    </w:p>
    <w:p w14:paraId="65E286E0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Définition d'une analyse réussie</w:t>
      </w:r>
    </w:p>
    <w:p w14:paraId="3E5D2C52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Une analyse est considérée comme terminée lorsque :</w:t>
      </w:r>
    </w:p>
    <w:p w14:paraId="177A23AD" w14:textId="77777777" w:rsidR="00F25282" w:rsidRPr="00F25282" w:rsidRDefault="00F25282" w:rsidP="00F252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tous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findings</w:t>
      </w:r>
      <w:proofErr w:type="spell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traités ; </w:t>
      </w:r>
    </w:p>
    <w:p w14:paraId="43B76E2D" w14:textId="77777777" w:rsidR="00F25282" w:rsidRPr="00F25282" w:rsidRDefault="00F25282" w:rsidP="00F252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doublons sont gérés ; </w:t>
      </w:r>
    </w:p>
    <w:p w14:paraId="6F0A9561" w14:textId="77777777" w:rsidR="00F25282" w:rsidRPr="00F25282" w:rsidRDefault="00F25282" w:rsidP="00F252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vulnérabilités sont enrichies ; </w:t>
      </w:r>
    </w:p>
    <w:p w14:paraId="04118CB3" w14:textId="77777777" w:rsidR="00F25282" w:rsidRPr="00F25282" w:rsidRDefault="00F25282" w:rsidP="00F252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recommandations sont générées ; </w:t>
      </w:r>
    </w:p>
    <w:p w14:paraId="304F5637" w14:textId="77777777" w:rsidR="00F25282" w:rsidRPr="00F25282" w:rsidRDefault="00F25282" w:rsidP="00F252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rapport est prêt à être produit. </w:t>
      </w:r>
    </w:p>
    <w:p w14:paraId="6EAB55BE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70ABFD">
          <v:rect id="_x0000_i1046" style="width:0;height:1.5pt" o:hralign="center" o:hrstd="t" o:hr="t" fillcolor="#a0a0a0" stroked="f"/>
        </w:pict>
      </w:r>
    </w:p>
    <w:p w14:paraId="3E054B17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ADR du Document 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3408"/>
        <w:gridCol w:w="4719"/>
      </w:tblGrid>
      <w:tr w:rsidR="00F25282" w:rsidRPr="00F25282" w14:paraId="06A2ADCB" w14:textId="77777777" w:rsidTr="00F25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E8EF0" w14:textId="77777777" w:rsidR="00F25282" w:rsidRPr="00F25282" w:rsidRDefault="00F25282" w:rsidP="00F25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5E885E" w14:textId="77777777" w:rsidR="00F25282" w:rsidRPr="00F25282" w:rsidRDefault="00F25282" w:rsidP="00F25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</w:t>
            </w:r>
          </w:p>
        </w:tc>
        <w:tc>
          <w:tcPr>
            <w:tcW w:w="0" w:type="auto"/>
            <w:vAlign w:val="center"/>
            <w:hideMark/>
          </w:tcPr>
          <w:p w14:paraId="24A26FAB" w14:textId="77777777" w:rsidR="00F25282" w:rsidRPr="00F25282" w:rsidRDefault="00F25282" w:rsidP="00F25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Justification</w:t>
            </w:r>
          </w:p>
        </w:tc>
      </w:tr>
      <w:tr w:rsidR="00F25282" w:rsidRPr="00F25282" w14:paraId="7016A407" w14:textId="77777777" w:rsidTr="00F25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00D7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ADR-034</w:t>
            </w:r>
          </w:p>
        </w:tc>
        <w:tc>
          <w:tcPr>
            <w:tcW w:w="0" w:type="auto"/>
            <w:vAlign w:val="center"/>
            <w:hideMark/>
          </w:tcPr>
          <w:p w14:paraId="44170582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L'IA intervient après le Scanner Engine</w:t>
            </w:r>
          </w:p>
        </w:tc>
        <w:tc>
          <w:tcPr>
            <w:tcW w:w="0" w:type="auto"/>
            <w:vAlign w:val="center"/>
            <w:hideMark/>
          </w:tcPr>
          <w:p w14:paraId="423B180E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Séparation claire des responsabilités.</w:t>
            </w:r>
          </w:p>
        </w:tc>
      </w:tr>
      <w:tr w:rsidR="00F25282" w:rsidRPr="00F25282" w14:paraId="487AA305" w14:textId="77777777" w:rsidTr="00F25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A3AB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ADR-035</w:t>
            </w:r>
          </w:p>
        </w:tc>
        <w:tc>
          <w:tcPr>
            <w:tcW w:w="0" w:type="auto"/>
            <w:vAlign w:val="center"/>
            <w:hideMark/>
          </w:tcPr>
          <w:p w14:paraId="1A56AC2B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Données normalisées uniquement</w:t>
            </w:r>
          </w:p>
        </w:tc>
        <w:tc>
          <w:tcPr>
            <w:tcW w:w="0" w:type="auto"/>
            <w:vAlign w:val="center"/>
            <w:hideMark/>
          </w:tcPr>
          <w:p w14:paraId="0A17A752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Découplage avec les outils de scan.</w:t>
            </w:r>
          </w:p>
        </w:tc>
      </w:tr>
      <w:tr w:rsidR="00F25282" w:rsidRPr="00F25282" w14:paraId="60B02662" w14:textId="77777777" w:rsidTr="00F25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D36E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ADR-036</w:t>
            </w:r>
          </w:p>
        </w:tc>
        <w:tc>
          <w:tcPr>
            <w:tcW w:w="0" w:type="auto"/>
            <w:vAlign w:val="center"/>
            <w:hideMark/>
          </w:tcPr>
          <w:p w14:paraId="03D7E9EC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Corrélation avant recommandations</w:t>
            </w:r>
          </w:p>
        </w:tc>
        <w:tc>
          <w:tcPr>
            <w:tcW w:w="0" w:type="auto"/>
            <w:vAlign w:val="center"/>
            <w:hideMark/>
          </w:tcPr>
          <w:p w14:paraId="0D35B6BD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Réduction des doublons et meilleure qualité des rapports.</w:t>
            </w:r>
          </w:p>
        </w:tc>
      </w:tr>
      <w:tr w:rsidR="00F25282" w:rsidRPr="00F25282" w14:paraId="13652158" w14:textId="77777777" w:rsidTr="00F25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6081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ADR-037</w:t>
            </w:r>
          </w:p>
        </w:tc>
        <w:tc>
          <w:tcPr>
            <w:tcW w:w="0" w:type="auto"/>
            <w:vAlign w:val="center"/>
            <w:hideMark/>
          </w:tcPr>
          <w:p w14:paraId="5C2C2C13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25A3AE5E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Aide à la priorisation des analyses.</w:t>
            </w:r>
          </w:p>
        </w:tc>
      </w:tr>
      <w:tr w:rsidR="00F25282" w:rsidRPr="00F25282" w14:paraId="035CF460" w14:textId="77777777" w:rsidTr="00F25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F49A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ADR-038</w:t>
            </w:r>
          </w:p>
        </w:tc>
        <w:tc>
          <w:tcPr>
            <w:tcW w:w="0" w:type="auto"/>
            <w:vAlign w:val="center"/>
            <w:hideMark/>
          </w:tcPr>
          <w:p w14:paraId="5100844C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Comparaison avec les scans précédents</w:t>
            </w:r>
          </w:p>
        </w:tc>
        <w:tc>
          <w:tcPr>
            <w:tcW w:w="0" w:type="auto"/>
            <w:vAlign w:val="center"/>
            <w:hideMark/>
          </w:tcPr>
          <w:p w14:paraId="1BE034F9" w14:textId="77777777" w:rsidR="00F25282" w:rsidRPr="00F25282" w:rsidRDefault="00F25282" w:rsidP="00F2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52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Permet le suivi de l'évolution des vulnérabilités.</w:t>
            </w:r>
          </w:p>
        </w:tc>
      </w:tr>
    </w:tbl>
    <w:p w14:paraId="2017B808" w14:textId="77777777" w:rsidR="00F25282" w:rsidRPr="00F25282" w:rsidRDefault="00F25282" w:rsidP="00F2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182F735">
          <v:rect id="_x0000_i1047" style="width:0;height:1.5pt" o:hralign="center" o:hrstd="t" o:hr="t" fillcolor="#a0a0a0" stroked="f"/>
        </w:pict>
      </w:r>
    </w:p>
    <w:p w14:paraId="48FBC460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Une recommandation qui peut devenir ton principal avantage concurrentiel</w:t>
      </w:r>
    </w:p>
    <w:p w14:paraId="7DA97CED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voudrais te proposer une idée que je n'ai </w:t>
      </w:r>
      <w:proofErr w:type="spell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vue</w:t>
      </w:r>
      <w:proofErr w:type="spell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très rarement dans les scanners destinés aux PME.</w:t>
      </w:r>
    </w:p>
    <w:p w14:paraId="6A2A7912" w14:textId="77777777" w:rsidR="00F25282" w:rsidRPr="00F25282" w:rsidRDefault="00F25282" w:rsidP="00F25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528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Ajouter un </w:t>
      </w:r>
      <w:proofErr w:type="spellStart"/>
      <w:r w:rsidRPr="00F2528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Remediation</w:t>
      </w:r>
      <w:proofErr w:type="spellEnd"/>
      <w:r w:rsidRPr="00F2528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Intelligence Engine</w:t>
      </w:r>
    </w:p>
    <w:p w14:paraId="7A7393CF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Aujourd'hui, la plupart des scanners s'arrêtent après la génération du rapport.</w:t>
      </w:r>
    </w:p>
    <w:p w14:paraId="3EFA5819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Je pense qu'OWASP_SCAN_PRO devrait aller plus loin.</w:t>
      </w:r>
    </w:p>
    <w:p w14:paraId="25128024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plus de détecter les vulnérabilités, le moteur IA pourrait analyser </w:t>
      </w:r>
      <w:r w:rsidRPr="00F252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capacité de remédiation</w:t>
      </w: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l'organisation.</w:t>
      </w:r>
    </w:p>
    <w:p w14:paraId="51CA9C60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exemple, il pourrait :</w:t>
      </w:r>
    </w:p>
    <w:p w14:paraId="64DDEAA9" w14:textId="77777777" w:rsidR="00F25282" w:rsidRPr="00F25282" w:rsidRDefault="00F25282" w:rsidP="00F25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vulnérabilités qui reviennent régulièrement malgré plusieurs scans ; </w:t>
      </w:r>
    </w:p>
    <w:p w14:paraId="308042CB" w14:textId="77777777" w:rsidR="00F25282" w:rsidRPr="00F25282" w:rsidRDefault="00F25282" w:rsidP="00F25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mesurer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temps moyen de correction par catégorie OWASP ; </w:t>
      </w:r>
    </w:p>
    <w:p w14:paraId="438F20B7" w14:textId="77777777" w:rsidR="00F25282" w:rsidRPr="00F25282" w:rsidRDefault="00F25282" w:rsidP="00F25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actifs présentant un risque chronique ; </w:t>
      </w:r>
    </w:p>
    <w:p w14:paraId="64E6E472" w14:textId="77777777" w:rsidR="00F25282" w:rsidRPr="00F25282" w:rsidRDefault="00F25282" w:rsidP="00F25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mettre</w:t>
      </w:r>
      <w:proofErr w:type="gramEnd"/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évidence les équipes ou domaines où les corrections prennent le plus de temps. </w:t>
      </w:r>
    </w:p>
    <w:p w14:paraId="08D6CCB3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Ces informations alimenteraient le tableau de bord du Super Admin et l'aideraient à piloter sa posture de sécurité, pas seulement à lire des rapports.</w:t>
      </w:r>
    </w:p>
    <w:p w14:paraId="337795FE" w14:textId="77777777" w:rsidR="00F25282" w:rsidRPr="00F25282" w:rsidRDefault="00F25282" w:rsidP="00F2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Cela correspond exactement à la vision que tu avais exprimée au début du projet : faire d'OWASP_SCAN_PRO une </w:t>
      </w:r>
      <w:r w:rsidRPr="00F252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plateforme de gestion continue des vulnérabilités</w:t>
      </w:r>
      <w:r w:rsidRPr="00F25282">
        <w:rPr>
          <w:rFonts w:ascii="Times New Roman" w:eastAsia="Times New Roman" w:hAnsi="Times New Roman" w:cs="Times New Roman"/>
          <w:sz w:val="24"/>
          <w:szCs w:val="24"/>
          <w:lang w:eastAsia="fr-FR"/>
        </w:rPr>
        <w:t>, et non un simple lanceur de scans.</w:t>
      </w:r>
    </w:p>
    <w:p w14:paraId="5AA846A0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4D46"/>
    <w:multiLevelType w:val="multilevel"/>
    <w:tmpl w:val="707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502D8"/>
    <w:multiLevelType w:val="multilevel"/>
    <w:tmpl w:val="9558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B772F"/>
    <w:multiLevelType w:val="multilevel"/>
    <w:tmpl w:val="4ED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16F89"/>
    <w:multiLevelType w:val="multilevel"/>
    <w:tmpl w:val="7082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82A36"/>
    <w:multiLevelType w:val="multilevel"/>
    <w:tmpl w:val="1F7E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D2065"/>
    <w:multiLevelType w:val="multilevel"/>
    <w:tmpl w:val="048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B65C3"/>
    <w:multiLevelType w:val="multilevel"/>
    <w:tmpl w:val="5B2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B761F"/>
    <w:multiLevelType w:val="multilevel"/>
    <w:tmpl w:val="9E56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E1F8B"/>
    <w:multiLevelType w:val="multilevel"/>
    <w:tmpl w:val="9F8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E5DDB"/>
    <w:multiLevelType w:val="multilevel"/>
    <w:tmpl w:val="D41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934A6"/>
    <w:multiLevelType w:val="multilevel"/>
    <w:tmpl w:val="F6F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227D7"/>
    <w:multiLevelType w:val="multilevel"/>
    <w:tmpl w:val="3D1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50886"/>
    <w:multiLevelType w:val="multilevel"/>
    <w:tmpl w:val="7E3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E2CAE"/>
    <w:multiLevelType w:val="multilevel"/>
    <w:tmpl w:val="731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B5EF7"/>
    <w:multiLevelType w:val="multilevel"/>
    <w:tmpl w:val="F0B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2"/>
  </w:num>
  <w:num w:numId="4">
    <w:abstractNumId w:val="14"/>
  </w:num>
  <w:num w:numId="5">
    <w:abstractNumId w:val="3"/>
  </w:num>
  <w:num w:numId="6">
    <w:abstractNumId w:val="8"/>
  </w:num>
  <w:num w:numId="7">
    <w:abstractNumId w:val="0"/>
  </w:num>
  <w:num w:numId="8">
    <w:abstractNumId w:val="9"/>
  </w:num>
  <w:num w:numId="9">
    <w:abstractNumId w:val="7"/>
  </w:num>
  <w:num w:numId="10">
    <w:abstractNumId w:val="11"/>
  </w:num>
  <w:num w:numId="11">
    <w:abstractNumId w:val="4"/>
  </w:num>
  <w:num w:numId="12">
    <w:abstractNumId w:val="6"/>
  </w:num>
  <w:num w:numId="13">
    <w:abstractNumId w:val="13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82"/>
    <w:rsid w:val="003D64B2"/>
    <w:rsid w:val="00C52F7A"/>
    <w:rsid w:val="00F2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26503"/>
  <w15:chartTrackingRefBased/>
  <w15:docId w15:val="{B88D3923-E093-46B3-8A4A-1132E8E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52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F252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F2528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252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2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28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F25282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F25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6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2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76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4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1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64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6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4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28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6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6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0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3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4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40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0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1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3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8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47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94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20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55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99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9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2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43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21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7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12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91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93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8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0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5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4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2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6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9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3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7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2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05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45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9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7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1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1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1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1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7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0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9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4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9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1090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2026-07-18T09:09:00Z</dcterms:created>
  <dcterms:modified xsi:type="dcterms:W3CDTF">2026-07-18T09:09:00Z</dcterms:modified>
</cp:coreProperties>
</file>