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8649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Scanner Engine </w:t>
      </w:r>
      <w:proofErr w:type="spellStart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Specification</w:t>
      </w:r>
      <w:proofErr w:type="spellEnd"/>
    </w:p>
    <w:p w14:paraId="3BA768C6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871D02">
          <v:rect id="_x0000_i1025" style="width:0;height:1.5pt" o:hralign="center" o:hrstd="t" o:hr="t" fillcolor="#a0a0a0" stroked="f"/>
        </w:pict>
      </w:r>
    </w:p>
    <w:p w14:paraId="206B4DFF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4F9BEFDA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4B6EF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Scanner Engine Specification</w:t>
      </w:r>
    </w:p>
    <w:p w14:paraId="2C4D4B39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 1.0</w:t>
      </w:r>
    </w:p>
    <w:p w14:paraId="2C4B990F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 MVP</w:t>
      </w:r>
    </w:p>
    <w:p w14:paraId="6B3B95A2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70A05B">
          <v:rect id="_x0000_i1026" style="width:0;height:1.5pt" o:hralign="center" o:hrstd="t" o:hr="t" fillcolor="#a0a0a0" stroked="f"/>
        </w:pict>
      </w:r>
    </w:p>
    <w:p w14:paraId="67E8691A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Vision</w:t>
      </w:r>
    </w:p>
    <w:p w14:paraId="5A14F105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Scanner Engine est le cœur technique de la plateforme.</w:t>
      </w:r>
    </w:p>
    <w:p w14:paraId="706F4034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Il orchestre l'ensemble des opérations de scan et assure :</w:t>
      </w:r>
    </w:p>
    <w:p w14:paraId="76FF009A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planification des tâches (uniquement à la demande dans le MVP) ; </w:t>
      </w:r>
    </w:p>
    <w:p w14:paraId="2FC6FB93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l'exécution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outils ; </w:t>
      </w:r>
    </w:p>
    <w:p w14:paraId="7FADF1F7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collecte des résultats ; </w:t>
      </w:r>
    </w:p>
    <w:p w14:paraId="4F28A071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normalisation des données ; </w:t>
      </w:r>
    </w:p>
    <w:p w14:paraId="649FF7E0" w14:textId="77777777" w:rsidR="004B6EF6" w:rsidRPr="004B6EF6" w:rsidRDefault="004B6EF6" w:rsidP="004B6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transmission au moteur IA. </w:t>
      </w:r>
    </w:p>
    <w:p w14:paraId="67F52AA2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Scanner Engine </w:t>
      </w:r>
      <w:r w:rsidRPr="004B6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n'analyse pas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vulnérabilités.</w:t>
      </w:r>
    </w:p>
    <w:p w14:paraId="43717606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Il orchestre leur découverte.</w:t>
      </w:r>
    </w:p>
    <w:p w14:paraId="72C9909B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C49999">
          <v:rect id="_x0000_i1027" style="width:0;height:1.5pt" o:hralign="center" o:hrstd="t" o:hr="t" fillcolor="#a0a0a0" stroked="f"/>
        </w:pict>
      </w:r>
    </w:p>
    <w:p w14:paraId="39BD6EA3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Objectifs</w:t>
      </w:r>
    </w:p>
    <w:p w14:paraId="334A4572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doit être :</w:t>
      </w:r>
    </w:p>
    <w:p w14:paraId="43570546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Modulaire. </w:t>
      </w:r>
    </w:p>
    <w:p w14:paraId="7C72269E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Évolutif. </w:t>
      </w:r>
    </w:p>
    <w:p w14:paraId="42407395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Tolérant aux erreurs. </w:t>
      </w:r>
    </w:p>
    <w:p w14:paraId="3D9F0275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Isolé. </w:t>
      </w:r>
    </w:p>
    <w:p w14:paraId="182E087D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Traçable. </w:t>
      </w:r>
    </w:p>
    <w:p w14:paraId="39086FEA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Rapide. </w:t>
      </w:r>
    </w:p>
    <w:p w14:paraId="13BA28F2" w14:textId="77777777" w:rsidR="004B6EF6" w:rsidRPr="004B6EF6" w:rsidRDefault="004B6EF6" w:rsidP="004B6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Indépendant des outils. </w:t>
      </w:r>
    </w:p>
    <w:p w14:paraId="67C18395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457AEA">
          <v:rect id="_x0000_i1028" style="width:0;height:1.5pt" o:hralign="center" o:hrstd="t" o:hr="t" fillcolor="#a0a0a0" stroked="f"/>
        </w:pict>
      </w:r>
    </w:p>
    <w:p w14:paraId="05E1E9C3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Principe général</w:t>
      </w:r>
    </w:p>
    <w:p w14:paraId="46D1904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AUDITEUR</w:t>
      </w:r>
    </w:p>
    <w:p w14:paraId="709863E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13DA80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│</w:t>
      </w:r>
    </w:p>
    <w:p w14:paraId="5562F76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0BAA18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Lance un Scan</w:t>
      </w:r>
    </w:p>
    <w:p w14:paraId="22D3BA3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9AD73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</w:t>
      </w: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>│</w:t>
      </w:r>
    </w:p>
    <w:p w14:paraId="623E7A7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1EE321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API REST</w:t>
      </w:r>
    </w:p>
    <w:p w14:paraId="7A04F2B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AE096E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│</w:t>
      </w:r>
    </w:p>
    <w:p w14:paraId="0509BA6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1414B9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Création Scan Job</w:t>
      </w:r>
    </w:p>
    <w:p w14:paraId="20FD22C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A2C77C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│</w:t>
      </w:r>
    </w:p>
    <w:p w14:paraId="06FCB3D7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78BF3B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Scan Orchestrator</w:t>
      </w:r>
    </w:p>
    <w:p w14:paraId="3F112DD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119393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│</w:t>
      </w:r>
    </w:p>
    <w:p w14:paraId="0FB5138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0BBEBE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┌──────┬──────┬──────┐</w:t>
      </w:r>
    </w:p>
    <w:p w14:paraId="3454E08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7370B1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│      │      │</w:t>
      </w:r>
    </w:p>
    <w:p w14:paraId="55B2307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FFA831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ZAP    Nmap   Nikto</w:t>
      </w:r>
    </w:p>
    <w:p w14:paraId="38843A9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C7700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│      │      │</w:t>
      </w:r>
    </w:p>
    <w:p w14:paraId="552225A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A0B080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└──────┴──────┴──────┘</w:t>
      </w:r>
    </w:p>
    <w:p w14:paraId="343ED8C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A0EBF3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Collecte</w:t>
      </w:r>
    </w:p>
    <w:p w14:paraId="52CA0C3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C43DAD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│</w:t>
      </w:r>
    </w:p>
    <w:p w14:paraId="422F7F2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32D466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Normalisation</w:t>
      </w:r>
    </w:p>
    <w:p w14:paraId="6AF3558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4241F8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│</w:t>
      </w:r>
    </w:p>
    <w:p w14:paraId="48D9C2E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517CBD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</w:t>
      </w: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AI Engine</w:t>
      </w:r>
    </w:p>
    <w:p w14:paraId="5CF518A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C0AFE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</w:t>
      </w:r>
    </w:p>
    <w:p w14:paraId="182982A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85B73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Base de données</w:t>
      </w:r>
    </w:p>
    <w:p w14:paraId="23D30A4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23D45D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│</w:t>
      </w:r>
    </w:p>
    <w:p w14:paraId="33AC337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03F8CF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Rapport final</w:t>
      </w:r>
    </w:p>
    <w:p w14:paraId="51108C31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895846">
          <v:rect id="_x0000_i1029" style="width:0;height:1.5pt" o:hralign="center" o:hrstd="t" o:hr="t" fillcolor="#a0a0a0" stroked="f"/>
        </w:pict>
      </w:r>
    </w:p>
    <w:p w14:paraId="02DF1C54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Les composants du Scanner Engine</w:t>
      </w:r>
    </w:p>
    <w:p w14:paraId="444E84E7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moteur est composé de </w:t>
      </w:r>
      <w:r w:rsidRPr="004B6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 sous-modules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328"/>
      </w:tblGrid>
      <w:tr w:rsidR="004B6EF6" w:rsidRPr="004B6EF6" w14:paraId="3402CA36" w14:textId="77777777" w:rsidTr="004B6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D6937" w14:textId="77777777" w:rsidR="004B6EF6" w:rsidRPr="004B6EF6" w:rsidRDefault="004B6EF6" w:rsidP="004B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BCA1E8D" w14:textId="77777777" w:rsidR="004B6EF6" w:rsidRPr="004B6EF6" w:rsidRDefault="004B6EF6" w:rsidP="004B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4B6EF6" w:rsidRPr="004B6EF6" w14:paraId="6C549311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3BED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Scan Manager</w:t>
            </w:r>
          </w:p>
        </w:tc>
        <w:tc>
          <w:tcPr>
            <w:tcW w:w="0" w:type="auto"/>
            <w:vAlign w:val="center"/>
            <w:hideMark/>
          </w:tcPr>
          <w:p w14:paraId="254BE9C9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et suivi des scans</w:t>
            </w:r>
          </w:p>
        </w:tc>
      </w:tr>
      <w:tr w:rsidR="004B6EF6" w:rsidRPr="004B6EF6" w14:paraId="2094D371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E538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Job Manager</w:t>
            </w:r>
          </w:p>
        </w:tc>
        <w:tc>
          <w:tcPr>
            <w:tcW w:w="0" w:type="auto"/>
            <w:vAlign w:val="center"/>
            <w:hideMark/>
          </w:tcPr>
          <w:p w14:paraId="68585A80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tâches</w:t>
            </w:r>
          </w:p>
        </w:tc>
      </w:tr>
      <w:tr w:rsidR="004B6EF6" w:rsidRPr="004B6EF6" w14:paraId="253ACB3A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61F5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</w:t>
            </w:r>
            <w:proofErr w:type="spellEnd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403AA78E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des conteneurs Docker</w:t>
            </w:r>
          </w:p>
        </w:tc>
      </w:tr>
      <w:tr w:rsidR="004B6EF6" w:rsidRPr="004B6EF6" w14:paraId="651A5E7C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4556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Tool Adapter</w:t>
            </w:r>
          </w:p>
        </w:tc>
        <w:tc>
          <w:tcPr>
            <w:tcW w:w="0" w:type="auto"/>
            <w:vAlign w:val="center"/>
            <w:hideMark/>
          </w:tcPr>
          <w:p w14:paraId="3BD7E935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Interface avec ZAP, </w:t>
            </w: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Nmap</w:t>
            </w:r>
            <w:proofErr w:type="spellEnd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Nikto</w:t>
            </w:r>
            <w:proofErr w:type="spellEnd"/>
          </w:p>
        </w:tc>
      </w:tr>
      <w:tr w:rsidR="004B6EF6" w:rsidRPr="004B6EF6" w14:paraId="73FE8C6A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98C8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</w:t>
            </w:r>
            <w:proofErr w:type="spellEnd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Collector</w:t>
            </w:r>
          </w:p>
        </w:tc>
        <w:tc>
          <w:tcPr>
            <w:tcW w:w="0" w:type="auto"/>
            <w:vAlign w:val="center"/>
            <w:hideMark/>
          </w:tcPr>
          <w:p w14:paraId="1B9D136A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Collecte des résultats</w:t>
            </w:r>
          </w:p>
        </w:tc>
      </w:tr>
      <w:tr w:rsidR="004B6EF6" w:rsidRPr="004B6EF6" w14:paraId="66E7164A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C695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Result</w:t>
            </w:r>
            <w:proofErr w:type="spellEnd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7F036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Uniformisation des données</w:t>
            </w:r>
          </w:p>
        </w:tc>
      </w:tr>
      <w:tr w:rsidR="004B6EF6" w:rsidRPr="004B6EF6" w14:paraId="0ED89CAD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0A72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55509107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événements et de la progression</w:t>
            </w:r>
          </w:p>
        </w:tc>
      </w:tr>
    </w:tbl>
    <w:p w14:paraId="26FF583D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0C333E">
          <v:rect id="_x0000_i1030" style="width:0;height:1.5pt" o:hralign="center" o:hrstd="t" o:hr="t" fillcolor="#a0a0a0" stroked="f"/>
        </w:pict>
      </w:r>
    </w:p>
    <w:p w14:paraId="2CE8E943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Cycle de vie d'un scan</w:t>
      </w:r>
    </w:p>
    <w:p w14:paraId="7E4985A7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scan suit toujours les mêmes étapes.</w:t>
      </w:r>
    </w:p>
    <w:p w14:paraId="6599617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Création</w:t>
      </w:r>
    </w:p>
    <w:p w14:paraId="483CC73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EB2FFD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40DAEC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BF7C43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14:paraId="1B2E5DD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CD323C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B1049E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AEF2C9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Préparation</w:t>
      </w:r>
    </w:p>
    <w:p w14:paraId="348F176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08226E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C1C681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8D2A02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Exécution</w:t>
      </w:r>
    </w:p>
    <w:p w14:paraId="4357224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C9FE0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023AB1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67429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Collecte</w:t>
      </w:r>
    </w:p>
    <w:p w14:paraId="3B72406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1D3C9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1AADEF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37E58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Normalisation</w:t>
      </w:r>
    </w:p>
    <w:p w14:paraId="426DFA7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02E492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BA01B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CDF9B9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Analyse IA</w:t>
      </w:r>
    </w:p>
    <w:p w14:paraId="196019B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C6532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16FB277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51E4FC7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36E7694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6BD7B9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E3A2FD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48F2A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Archivage</w:t>
      </w:r>
    </w:p>
    <w:p w14:paraId="2E913A45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étape n'est sautée.</w:t>
      </w:r>
    </w:p>
    <w:p w14:paraId="147547DB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16CC1B">
          <v:rect id="_x0000_i1031" style="width:0;height:1.5pt" o:hralign="center" o:hrstd="t" o:hr="t" fillcolor="#a0a0a0" stroked="f"/>
        </w:pict>
      </w:r>
    </w:p>
    <w:p w14:paraId="7252476A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6. Scan Manager</w:t>
      </w:r>
    </w:p>
    <w:p w14:paraId="598AA9D0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Responsabilités :</w:t>
      </w:r>
    </w:p>
    <w:p w14:paraId="37A17797" w14:textId="77777777" w:rsidR="004B6EF6" w:rsidRPr="004B6EF6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Scan ID (UUID) ; </w:t>
      </w:r>
    </w:p>
    <w:p w14:paraId="4875AC54" w14:textId="77777777" w:rsidR="004B6EF6" w:rsidRPr="004B6EF6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permissions RBAC ; </w:t>
      </w:r>
    </w:p>
    <w:p w14:paraId="6560EF80" w14:textId="77777777" w:rsidR="004B6EF6" w:rsidRPr="004B6EF6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l'auditeur est autorisé à scanner la cible ; </w:t>
      </w:r>
    </w:p>
    <w:p w14:paraId="52D0EB4C" w14:textId="77777777" w:rsidR="004B6EF6" w:rsidRPr="004B6EF6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scan en base ; </w:t>
      </w:r>
    </w:p>
    <w:p w14:paraId="33DFAEBB" w14:textId="77777777" w:rsidR="004B6EF6" w:rsidRPr="004B6EF6" w:rsidRDefault="004B6EF6" w:rsidP="004B6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Job. </w:t>
      </w:r>
    </w:p>
    <w:p w14:paraId="273F19E5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 possibles :</w:t>
      </w:r>
    </w:p>
    <w:p w14:paraId="3AD1377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PENDING</w:t>
      </w:r>
    </w:p>
    <w:p w14:paraId="074A935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02939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VALIDATING</w:t>
      </w:r>
    </w:p>
    <w:p w14:paraId="24E604A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74CE52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RUNNING</w:t>
      </w:r>
    </w:p>
    <w:p w14:paraId="4C00511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33376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COMPLETED</w:t>
      </w:r>
    </w:p>
    <w:p w14:paraId="1EE1E4D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14748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FAILED</w:t>
      </w:r>
    </w:p>
    <w:p w14:paraId="3AC64A6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20836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CANCELLED</w:t>
      </w:r>
    </w:p>
    <w:p w14:paraId="4E5E7656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A107F1">
          <v:rect id="_x0000_i1032" style="width:0;height:1.5pt" o:hralign="center" o:hrstd="t" o:hr="t" fillcolor="#a0a0a0" stroked="f"/>
        </w:pict>
      </w:r>
    </w:p>
    <w:p w14:paraId="18EEB29D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Job Manager</w:t>
      </w:r>
    </w:p>
    <w:p w14:paraId="1846DDB2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scan devient un </w:t>
      </w:r>
      <w:r w:rsidRPr="004B6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Job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1B3B307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5E80AA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Scan #2026-000145</w:t>
      </w:r>
    </w:p>
    <w:p w14:paraId="01EE87D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DEC3D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B0AC19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6B1326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Job</w:t>
      </w:r>
    </w:p>
    <w:p w14:paraId="56E7082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831D57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AD6AFF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285A2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3 sous-tâches</w:t>
      </w:r>
    </w:p>
    <w:p w14:paraId="6C16C34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04EA7C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4884D0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009C9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5E839DB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46B8B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062A388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C65A7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008A855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Job Manager suit l'avancement global.</w:t>
      </w:r>
    </w:p>
    <w:p w14:paraId="5D2B28B6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BA841E">
          <v:rect id="_x0000_i1033" style="width:0;height:1.5pt" o:hralign="center" o:hrstd="t" o:hr="t" fillcolor="#a0a0a0" stroked="f"/>
        </w:pict>
      </w:r>
    </w:p>
    <w:p w14:paraId="5BC5A57C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8. </w:t>
      </w:r>
      <w:proofErr w:type="spellStart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Worker</w:t>
      </w:r>
      <w:proofErr w:type="spellEnd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Manager</w:t>
      </w:r>
    </w:p>
    <w:p w14:paraId="486A6368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outil est exécuté dans un </w:t>
      </w:r>
      <w:r w:rsidRPr="004B6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conteneur Docker éphémère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474730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Worker 1 → ZAP</w:t>
      </w:r>
    </w:p>
    <w:p w14:paraId="726EDDF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2462C9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Worker 2 → Nmap</w:t>
      </w:r>
    </w:p>
    <w:p w14:paraId="79287670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05496A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Worker 3 → Nikto</w:t>
      </w:r>
    </w:p>
    <w:p w14:paraId="682386B6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du scan :</w:t>
      </w:r>
    </w:p>
    <w:p w14:paraId="35F3E75C" w14:textId="77777777" w:rsidR="004B6EF6" w:rsidRPr="004B6EF6" w:rsidRDefault="004B6EF6" w:rsidP="004B6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conteneurs sont arrêtés ; </w:t>
      </w:r>
    </w:p>
    <w:p w14:paraId="68FF75D5" w14:textId="77777777" w:rsidR="004B6EF6" w:rsidRPr="004B6EF6" w:rsidRDefault="004B6EF6" w:rsidP="004B6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ressources sont libérées ; </w:t>
      </w:r>
    </w:p>
    <w:p w14:paraId="2B585C2C" w14:textId="77777777" w:rsidR="004B6EF6" w:rsidRPr="004B6EF6" w:rsidRDefault="004B6EF6" w:rsidP="004B6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seuls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résultats utiles sont conservés. </w:t>
      </w:r>
    </w:p>
    <w:p w14:paraId="77D4DE1F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6B2506">
          <v:rect id="_x0000_i1034" style="width:0;height:1.5pt" o:hralign="center" o:hrstd="t" o:hr="t" fillcolor="#a0a0a0" stroked="f"/>
        </w:pict>
      </w:r>
    </w:p>
    <w:p w14:paraId="3C5A38CF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Tool Adapter</w:t>
      </w:r>
    </w:p>
    <w:p w14:paraId="6C422640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éviter de dépendre directement des outils, chaque scanner est encapsulé derrière un adaptateur.</w:t>
      </w:r>
    </w:p>
    <w:p w14:paraId="40C2694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Scanner Engine</w:t>
      </w:r>
    </w:p>
    <w:p w14:paraId="7D4D7E5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F5B11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C98A52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704165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Tool Adapter</w:t>
      </w:r>
    </w:p>
    <w:p w14:paraId="52DAE82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3089EA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CBBEE0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A819B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4BEFC69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 principe pour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A37144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Ainsi, si tu remplaces un outil ou en ajoutes un nouveau (par exemple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Nuclei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), le reste du moteur ne change presque pas.</w:t>
      </w:r>
    </w:p>
    <w:p w14:paraId="413D2927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7844E0">
          <v:rect id="_x0000_i1035" style="width:0;height:1.5pt" o:hralign="center" o:hrstd="t" o:hr="t" fillcolor="#a0a0a0" stroked="f"/>
        </w:pict>
      </w:r>
    </w:p>
    <w:p w14:paraId="626082C6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10. </w:t>
      </w:r>
      <w:proofErr w:type="spellStart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Result</w:t>
      </w:r>
      <w:proofErr w:type="spellEnd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Collector</w:t>
      </w:r>
    </w:p>
    <w:p w14:paraId="2B85DC51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outil produit des résultats dans son propre format.</w:t>
      </w:r>
    </w:p>
    <w:p w14:paraId="4961E8F7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4C3327E4" w14:textId="77777777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XML </w:t>
      </w:r>
    </w:p>
    <w:p w14:paraId="618E3FB3" w14:textId="77777777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JSON </w:t>
      </w:r>
    </w:p>
    <w:p w14:paraId="292EA91E" w14:textId="77777777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Texte </w:t>
      </w:r>
    </w:p>
    <w:p w14:paraId="7E1ABDBC" w14:textId="77777777" w:rsidR="004B6EF6" w:rsidRPr="004B6EF6" w:rsidRDefault="004B6EF6" w:rsidP="004B6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REST </w:t>
      </w:r>
    </w:p>
    <w:p w14:paraId="62EDCD55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Collector récupère ces sorties sans les modifier.</w:t>
      </w:r>
    </w:p>
    <w:p w14:paraId="57EB0F6B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F71C38">
          <v:rect id="_x0000_i1036" style="width:0;height:1.5pt" o:hralign="center" o:hrstd="t" o:hr="t" fillcolor="#a0a0a0" stroked="f"/>
        </w:pict>
      </w:r>
    </w:p>
    <w:p w14:paraId="6FBB5808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11. </w:t>
      </w:r>
      <w:proofErr w:type="spellStart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Result</w:t>
      </w:r>
      <w:proofErr w:type="spellEnd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Normalizer</w:t>
      </w:r>
      <w:proofErr w:type="spellEnd"/>
    </w:p>
    <w:p w14:paraId="012D14C9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les données prennent une forme commune.</w:t>
      </w:r>
    </w:p>
    <w:p w14:paraId="39830975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structure interne :</w:t>
      </w:r>
    </w:p>
    <w:p w14:paraId="730EAE4F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15420C1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tool</w:t>
      </w:r>
      <w:proofErr w:type="spellEnd"/>
      <w:proofErr w:type="gram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  <w:proofErr w:type="spellEnd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",</w:t>
      </w:r>
    </w:p>
    <w:p w14:paraId="21D62D04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>"target": "https://example.com",</w:t>
      </w:r>
    </w:p>
    <w:p w14:paraId="3089AC7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"title": "SQL Injection",</w:t>
      </w:r>
    </w:p>
    <w:p w14:paraId="2CA981E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"severity": "High",</w:t>
      </w:r>
    </w:p>
    <w:p w14:paraId="7DE8873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"evidence": "...",</w:t>
      </w:r>
    </w:p>
    <w:p w14:paraId="5C98AAE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"reference": "...",</w:t>
      </w:r>
    </w:p>
    <w:p w14:paraId="67E0B92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"raw_result": "..."</w:t>
      </w:r>
    </w:p>
    <w:p w14:paraId="332CF71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F0F53D1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outils produisent ensuite des objets homogènes.</w:t>
      </w:r>
    </w:p>
    <w:p w14:paraId="6A0F5071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0257D3">
          <v:rect id="_x0000_i1037" style="width:0;height:1.5pt" o:hralign="center" o:hrstd="t" o:hr="t" fillcolor="#a0a0a0" stroked="f"/>
        </w:pict>
      </w:r>
    </w:p>
    <w:p w14:paraId="688DDEE2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Event Manager</w:t>
      </w:r>
    </w:p>
    <w:p w14:paraId="25AC6A28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publie des événements tout au long du scan.</w:t>
      </w:r>
    </w:p>
    <w:p w14:paraId="62714324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2E29A847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ScanStarted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296A5D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WorkerStarted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2E21899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ToolCompleted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D682DD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ToolFailed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E675DF6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AIStarted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E8C5BA3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AICompleted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9A48209" w14:textId="77777777" w:rsidR="004B6EF6" w:rsidRPr="004B6EF6" w:rsidRDefault="004B6EF6" w:rsidP="004B6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ReportGenerated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71D7CF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Ces événements alimentent la barre de progression de l'auditeur et les journaux d'audit.</w:t>
      </w:r>
    </w:p>
    <w:p w14:paraId="7151016D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F01E6F">
          <v:rect id="_x0000_i1038" style="width:0;height:1.5pt" o:hralign="center" o:hrstd="t" o:hr="t" fillcolor="#a0a0a0" stroked="f"/>
        </w:pict>
      </w:r>
    </w:p>
    <w:p w14:paraId="4BB094AE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Exécution parallèle</w:t>
      </w:r>
    </w:p>
    <w:p w14:paraId="5044A835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exécutera les outils en parallèle lorsque cela est possible.</w:t>
      </w:r>
    </w:p>
    <w:p w14:paraId="74F5E0A7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Scan</w:t>
      </w:r>
    </w:p>
    <w:p w14:paraId="17B859F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60E10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│</w:t>
      </w:r>
    </w:p>
    <w:p w14:paraId="1DA4AFA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1F2FCF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┌────────┼────────┐</w:t>
      </w:r>
    </w:p>
    <w:p w14:paraId="71DFA07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1CD8E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        │        │</w:t>
      </w:r>
    </w:p>
    <w:p w14:paraId="0CBA6C7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6DEDFF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ZAP     </w:t>
      </w: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0F42504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0DCBC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│        │        │</w:t>
      </w:r>
    </w:p>
    <w:p w14:paraId="7250001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220480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└────────┼────────┘</w:t>
      </w:r>
    </w:p>
    <w:p w14:paraId="2B76F32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5B0022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Synchronisation</w:t>
      </w:r>
    </w:p>
    <w:p w14:paraId="7720BE1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2A4D5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│</w:t>
      </w:r>
    </w:p>
    <w:p w14:paraId="77E6686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406181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Analyse IA</w:t>
      </w:r>
    </w:p>
    <w:p w14:paraId="09E9784B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rapport n'est généré qu'une fois tous les outils terminés (ou marqués en échec).</w:t>
      </w:r>
    </w:p>
    <w:p w14:paraId="5CB89456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CC4790">
          <v:rect id="_x0000_i1039" style="width:0;height:1.5pt" o:hralign="center" o:hrstd="t" o:hr="t" fillcolor="#a0a0a0" stroked="f"/>
        </w:pict>
      </w:r>
    </w:p>
    <w:p w14:paraId="301F7ED6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Gestion des erreurs</w:t>
      </w:r>
    </w:p>
    <w:p w14:paraId="4351982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outil échoue :</w:t>
      </w:r>
    </w:p>
    <w:p w14:paraId="2C47FEA5" w14:textId="77777777" w:rsidR="004B6EF6" w:rsidRPr="004B6EF6" w:rsidRDefault="004B6EF6" w:rsidP="004B6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l'erreur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journalisée ; </w:t>
      </w:r>
    </w:p>
    <w:p w14:paraId="6100C2ED" w14:textId="77777777" w:rsidR="004B6EF6" w:rsidRPr="004B6EF6" w:rsidRDefault="004B6EF6" w:rsidP="004B6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autres outils continuent si possible ; </w:t>
      </w:r>
    </w:p>
    <w:p w14:paraId="7542E6C5" w14:textId="77777777" w:rsidR="004B6EF6" w:rsidRPr="004B6EF6" w:rsidRDefault="004B6EF6" w:rsidP="004B6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rapport indique clairement quels moteurs ont été exécutés avec succès et lesquels ont échoué. </w:t>
      </w:r>
    </w:p>
    <w:p w14:paraId="229C0A41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scan n'est pas forcément annulé.</w:t>
      </w:r>
    </w:p>
    <w:p w14:paraId="57422EA9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E244D7">
          <v:rect id="_x0000_i1040" style="width:0;height:1.5pt" o:hralign="center" o:hrstd="t" o:hr="t" fillcolor="#a0a0a0" stroked="f"/>
        </w:pict>
      </w:r>
    </w:p>
    <w:p w14:paraId="2104FB70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Preuves (Evidence)</w:t>
      </w:r>
    </w:p>
    <w:p w14:paraId="572EBCB2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vulnérabilité détectée, le moteur conserve les éléments de preuve utiles :</w:t>
      </w:r>
    </w:p>
    <w:p w14:paraId="3709DDAB" w14:textId="77777777" w:rsidR="004B6EF6" w:rsidRPr="004B6EF6" w:rsidRDefault="004B6EF6" w:rsidP="004B6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URL concernée ; </w:t>
      </w:r>
    </w:p>
    <w:p w14:paraId="1089BD45" w14:textId="77777777" w:rsidR="004B6EF6" w:rsidRPr="004B6EF6" w:rsidRDefault="004B6EF6" w:rsidP="004B6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 ; </w:t>
      </w:r>
    </w:p>
    <w:p w14:paraId="0F2EB2DF" w14:textId="77777777" w:rsidR="004B6EF6" w:rsidRPr="004B6EF6" w:rsidRDefault="004B6EF6" w:rsidP="004B6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 ; </w:t>
      </w:r>
    </w:p>
    <w:p w14:paraId="0D90CE56" w14:textId="77777777" w:rsidR="004B6EF6" w:rsidRPr="004B6EF6" w:rsidRDefault="004B6EF6" w:rsidP="004B6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07486B00" w14:textId="77777777" w:rsidR="004B6EF6" w:rsidRPr="004B6EF6" w:rsidRDefault="004B6EF6" w:rsidP="004B6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extraits lorsque disponibles ; </w:t>
      </w:r>
    </w:p>
    <w:p w14:paraId="003D837F" w14:textId="77777777" w:rsidR="004B6EF6" w:rsidRPr="004B6EF6" w:rsidRDefault="004B6EF6" w:rsidP="004B6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résultat brut. </w:t>
      </w:r>
    </w:p>
    <w:p w14:paraId="52EA3DDB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Ces preuves seront consultables par l'auditeur et les employés concernés.</w:t>
      </w:r>
    </w:p>
    <w:p w14:paraId="7F53E687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77CAAB">
          <v:rect id="_x0000_i1041" style="width:0;height:1.5pt" o:hralign="center" o:hrstd="t" o:hr="t" fillcolor="#a0a0a0" stroked="f"/>
        </w:pict>
      </w:r>
    </w:p>
    <w:p w14:paraId="50BFCDD1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Barre de progression</w:t>
      </w:r>
    </w:p>
    <w:p w14:paraId="69479FAB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progression est pilotée par les événements du moteur.</w:t>
      </w:r>
    </w:p>
    <w:p w14:paraId="7BC54DAA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B417E3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Validation 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</w:p>
    <w:p w14:paraId="7A9345B6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E6597D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Préparation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</w:p>
    <w:p w14:paraId="660412B5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54EA529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ZAP        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</w:p>
    <w:p w14:paraId="7522F5F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942663C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⏳</w:t>
      </w:r>
    </w:p>
    <w:p w14:paraId="6358E87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DBAAF8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⏳</w:t>
      </w:r>
    </w:p>
    <w:p w14:paraId="5A3AE8B3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FDF77E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Analyse IA 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⏳</w:t>
      </w:r>
    </w:p>
    <w:p w14:paraId="4A0C55CB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442F5A" w14:textId="77777777" w:rsidR="004B6EF6" w:rsidRPr="004B6EF6" w:rsidRDefault="004B6EF6" w:rsidP="004B6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Rapport           </w:t>
      </w:r>
      <w:r w:rsidRPr="004B6EF6">
        <w:rPr>
          <w:rFonts w:ascii="Segoe UI Emoji" w:eastAsia="Times New Roman" w:hAnsi="Segoe UI Emoji" w:cs="Segoe UI Emoji"/>
          <w:sz w:val="20"/>
          <w:szCs w:val="20"/>
          <w:lang w:eastAsia="fr-FR"/>
        </w:rPr>
        <w:t>⏳</w:t>
      </w:r>
    </w:p>
    <w:p w14:paraId="10D96B09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comprend immédiatement où en est le traitement.</w:t>
      </w:r>
    </w:p>
    <w:p w14:paraId="7FEBFBDA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A6BE71">
          <v:rect id="_x0000_i1042" style="width:0;height:1.5pt" o:hralign="center" o:hrstd="t" o:hr="t" fillcolor="#a0a0a0" stroked="f"/>
        </w:pict>
      </w:r>
    </w:p>
    <w:p w14:paraId="1B29D442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Historique</w:t>
      </w:r>
    </w:p>
    <w:p w14:paraId="2EC09768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scan conserve :</w:t>
      </w:r>
    </w:p>
    <w:p w14:paraId="2D7D49CC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 ; </w:t>
      </w:r>
    </w:p>
    <w:p w14:paraId="3A84E8DB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cible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7E5F9EB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auditeur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CB17679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utilisés ; </w:t>
      </w:r>
    </w:p>
    <w:p w14:paraId="6F1AF272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OWASP sélectionnées ; </w:t>
      </w:r>
    </w:p>
    <w:p w14:paraId="77D3EE3B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8674027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état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final ; </w:t>
      </w:r>
    </w:p>
    <w:p w14:paraId="4C14CF3D" w14:textId="77777777" w:rsidR="004B6EF6" w:rsidRPr="004B6EF6" w:rsidRDefault="004B6EF6" w:rsidP="004B6E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associé. </w:t>
      </w:r>
    </w:p>
    <w:p w14:paraId="555F4468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E4B0FF">
          <v:rect id="_x0000_i1043" style="width:0;height:1.5pt" o:hralign="center" o:hrstd="t" o:hr="t" fillcolor="#a0a0a0" stroked="f"/>
        </w:pict>
      </w:r>
    </w:p>
    <w:p w14:paraId="42D01D2D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Journalisation</w:t>
      </w:r>
    </w:p>
    <w:p w14:paraId="44FC278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Scanner Engine enregistre notamment :</w:t>
      </w:r>
    </w:p>
    <w:p w14:paraId="1886551F" w14:textId="77777777" w:rsidR="004B6EF6" w:rsidRPr="004B6EF6" w:rsidRDefault="004B6EF6" w:rsidP="004B6E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début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scan ; </w:t>
      </w:r>
    </w:p>
    <w:p w14:paraId="747C3444" w14:textId="77777777" w:rsidR="004B6EF6" w:rsidRPr="004B6EF6" w:rsidRDefault="004B6EF6" w:rsidP="004B6E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lancement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chaque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BEE02C5" w14:textId="77777777" w:rsidR="004B6EF6" w:rsidRPr="004B6EF6" w:rsidRDefault="004B6EF6" w:rsidP="004B6E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fin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chaque outil ; </w:t>
      </w:r>
    </w:p>
    <w:p w14:paraId="54ED3953" w14:textId="77777777" w:rsidR="004B6EF6" w:rsidRPr="004B6EF6" w:rsidRDefault="004B6EF6" w:rsidP="004B6E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BBD055D" w14:textId="77777777" w:rsidR="004B6EF6" w:rsidRPr="004B6EF6" w:rsidRDefault="004B6EF6" w:rsidP="004B6E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chaque étape ; </w:t>
      </w:r>
    </w:p>
    <w:p w14:paraId="0D837CF5" w14:textId="77777777" w:rsidR="004B6EF6" w:rsidRPr="004B6EF6" w:rsidRDefault="004B6EF6" w:rsidP="004B6E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rapport. </w:t>
      </w:r>
    </w:p>
    <w:p w14:paraId="085D7103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Ces informations servent au diagnostic et à la non-répudiation.</w:t>
      </w:r>
    </w:p>
    <w:p w14:paraId="03C547CD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5C66E619">
          <v:rect id="_x0000_i1044" style="width:0;height:1.5pt" o:hralign="center" o:hrstd="t" o:hr="t" fillcolor="#a0a0a0" stroked="f"/>
        </w:pict>
      </w:r>
    </w:p>
    <w:p w14:paraId="4260306E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Évolutivité</w:t>
      </w:r>
    </w:p>
    <w:p w14:paraId="7F2EC532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est conçu pour intégrer de nouveaux scanners sans modifier son architecture.</w:t>
      </w:r>
    </w:p>
    <w:p w14:paraId="40501C2E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de futurs adaptateurs :</w:t>
      </w:r>
    </w:p>
    <w:p w14:paraId="5C55E4DB" w14:textId="77777777" w:rsidR="004B6EF6" w:rsidRPr="004B6EF6" w:rsidRDefault="004B6EF6" w:rsidP="004B6E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Nuclei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6397EB9" w14:textId="77777777" w:rsidR="004B6EF6" w:rsidRPr="004B6EF6" w:rsidRDefault="004B6EF6" w:rsidP="004B6E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OpenVAS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6BF5EE4" w14:textId="77777777" w:rsidR="004B6EF6" w:rsidRPr="004B6EF6" w:rsidRDefault="004B6EF6" w:rsidP="004B6E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Wapiti ; </w:t>
      </w:r>
    </w:p>
    <w:p w14:paraId="36A828F2" w14:textId="77777777" w:rsidR="004B6EF6" w:rsidRPr="004B6EF6" w:rsidRDefault="004B6EF6" w:rsidP="004B6E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SSLyze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C3796C4" w14:textId="77777777" w:rsidR="004B6EF6" w:rsidRPr="004B6EF6" w:rsidRDefault="004B6EF6" w:rsidP="004B6E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testssl.sh. </w:t>
      </w:r>
    </w:p>
    <w:p w14:paraId="2B9FC8A7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suffira d'implémenter un nouvel adaptateur respectant le contrat du </w:t>
      </w:r>
      <w:r w:rsidRPr="004B6EF6">
        <w:rPr>
          <w:rFonts w:ascii="Courier New" w:eastAsia="Times New Roman" w:hAnsi="Courier New" w:cs="Courier New"/>
          <w:sz w:val="20"/>
          <w:szCs w:val="20"/>
          <w:lang w:eastAsia="fr-FR"/>
        </w:rPr>
        <w:t>Tool Adapter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BE1746E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964783">
          <v:rect id="_x0000_i1045" style="width:0;height:1.5pt" o:hralign="center" o:hrstd="t" o:hr="t" fillcolor="#a0a0a0" stroked="f"/>
        </w:pict>
      </w:r>
    </w:p>
    <w:p w14:paraId="033C5790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Définition d'un scan réussi</w:t>
      </w:r>
    </w:p>
    <w:p w14:paraId="3CF7DA3F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Un scan est considéré comme terminé lorsque :</w:t>
      </w:r>
    </w:p>
    <w:p w14:paraId="0B7C7FCE" w14:textId="77777777" w:rsidR="004B6EF6" w:rsidRPr="004B6EF6" w:rsidRDefault="004B6EF6" w:rsidP="004B6E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étapes obligatoires sont exécutées ; </w:t>
      </w:r>
    </w:p>
    <w:p w14:paraId="423FAEF1" w14:textId="77777777" w:rsidR="004B6EF6" w:rsidRPr="004B6EF6" w:rsidRDefault="004B6EF6" w:rsidP="004B6E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résultats disponibles sont normalisés ; </w:t>
      </w:r>
    </w:p>
    <w:p w14:paraId="20273ABB" w14:textId="77777777" w:rsidR="004B6EF6" w:rsidRPr="004B6EF6" w:rsidRDefault="004B6EF6" w:rsidP="004B6E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moteur IA a terminé son analyse ; </w:t>
      </w:r>
    </w:p>
    <w:p w14:paraId="1C04CFFC" w14:textId="77777777" w:rsidR="004B6EF6" w:rsidRPr="004B6EF6" w:rsidRDefault="004B6EF6" w:rsidP="004B6E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rapport a été généré et signé. </w:t>
      </w:r>
    </w:p>
    <w:p w14:paraId="7FABA4ED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426527">
          <v:rect id="_x0000_i1046" style="width:0;height:1.5pt" o:hralign="center" o:hrstd="t" o:hr="t" fillcolor="#a0a0a0" stroked="f"/>
        </w:pict>
      </w:r>
    </w:p>
    <w:p w14:paraId="76E302A5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ADR du Document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978"/>
        <w:gridCol w:w="5126"/>
      </w:tblGrid>
      <w:tr w:rsidR="004B6EF6" w:rsidRPr="004B6EF6" w14:paraId="6FF0E929" w14:textId="77777777" w:rsidTr="004B6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9592B" w14:textId="77777777" w:rsidR="004B6EF6" w:rsidRPr="004B6EF6" w:rsidRDefault="004B6EF6" w:rsidP="004B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0EAFBE" w14:textId="77777777" w:rsidR="004B6EF6" w:rsidRPr="004B6EF6" w:rsidRDefault="004B6EF6" w:rsidP="004B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5A79063B" w14:textId="77777777" w:rsidR="004B6EF6" w:rsidRPr="004B6EF6" w:rsidRDefault="004B6EF6" w:rsidP="004B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4B6EF6" w:rsidRPr="004B6EF6" w14:paraId="510BA156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C109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ADR-029</w:t>
            </w:r>
          </w:p>
        </w:tc>
        <w:tc>
          <w:tcPr>
            <w:tcW w:w="0" w:type="auto"/>
            <w:vAlign w:val="center"/>
            <w:hideMark/>
          </w:tcPr>
          <w:p w14:paraId="5E53228D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Workers</w:t>
            </w:r>
            <w:proofErr w:type="spellEnd"/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Docker éphémères</w:t>
            </w:r>
          </w:p>
        </w:tc>
        <w:tc>
          <w:tcPr>
            <w:tcW w:w="0" w:type="auto"/>
            <w:vAlign w:val="center"/>
            <w:hideMark/>
          </w:tcPr>
          <w:p w14:paraId="3661627A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Isolation des outils et meilleure sécurité.</w:t>
            </w:r>
          </w:p>
        </w:tc>
      </w:tr>
      <w:tr w:rsidR="004B6EF6" w:rsidRPr="004B6EF6" w14:paraId="30503D12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30DD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ADR-030</w:t>
            </w:r>
          </w:p>
        </w:tc>
        <w:tc>
          <w:tcPr>
            <w:tcW w:w="0" w:type="auto"/>
            <w:vAlign w:val="center"/>
            <w:hideMark/>
          </w:tcPr>
          <w:p w14:paraId="1B147936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Adaptateurs pour chaque scanner</w:t>
            </w:r>
          </w:p>
        </w:tc>
        <w:tc>
          <w:tcPr>
            <w:tcW w:w="0" w:type="auto"/>
            <w:vAlign w:val="center"/>
            <w:hideMark/>
          </w:tcPr>
          <w:p w14:paraId="7B7AC7CF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Découplage entre le moteur et les outils.</w:t>
            </w:r>
          </w:p>
        </w:tc>
      </w:tr>
      <w:tr w:rsidR="004B6EF6" w:rsidRPr="004B6EF6" w14:paraId="1FD2A6DE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B289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ADR-031</w:t>
            </w:r>
          </w:p>
        </w:tc>
        <w:tc>
          <w:tcPr>
            <w:tcW w:w="0" w:type="auto"/>
            <w:vAlign w:val="center"/>
            <w:hideMark/>
          </w:tcPr>
          <w:p w14:paraId="6D24E0D2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Exécution parallèle</w:t>
            </w:r>
          </w:p>
        </w:tc>
        <w:tc>
          <w:tcPr>
            <w:tcW w:w="0" w:type="auto"/>
            <w:vAlign w:val="center"/>
            <w:hideMark/>
          </w:tcPr>
          <w:p w14:paraId="3AD1DB30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Réduction du temps de scan.</w:t>
            </w:r>
          </w:p>
        </w:tc>
      </w:tr>
      <w:tr w:rsidR="004B6EF6" w:rsidRPr="004B6EF6" w14:paraId="45470986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51BC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ADR-032</w:t>
            </w:r>
          </w:p>
        </w:tc>
        <w:tc>
          <w:tcPr>
            <w:tcW w:w="0" w:type="auto"/>
            <w:vAlign w:val="center"/>
            <w:hideMark/>
          </w:tcPr>
          <w:p w14:paraId="2A449741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Normalisation des résultats</w:t>
            </w:r>
          </w:p>
        </w:tc>
        <w:tc>
          <w:tcPr>
            <w:tcW w:w="0" w:type="auto"/>
            <w:vAlign w:val="center"/>
            <w:hideMark/>
          </w:tcPr>
          <w:p w14:paraId="246B5921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Simplifie le traitement par l'IA.</w:t>
            </w:r>
          </w:p>
        </w:tc>
      </w:tr>
      <w:tr w:rsidR="004B6EF6" w:rsidRPr="004B6EF6" w14:paraId="24B5C405" w14:textId="77777777" w:rsidTr="004B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3EE8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ADR-033</w:t>
            </w:r>
          </w:p>
        </w:tc>
        <w:tc>
          <w:tcPr>
            <w:tcW w:w="0" w:type="auto"/>
            <w:vAlign w:val="center"/>
            <w:hideMark/>
          </w:tcPr>
          <w:p w14:paraId="688B3354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Événements internes</w:t>
            </w:r>
          </w:p>
        </w:tc>
        <w:tc>
          <w:tcPr>
            <w:tcW w:w="0" w:type="auto"/>
            <w:vAlign w:val="center"/>
            <w:hideMark/>
          </w:tcPr>
          <w:p w14:paraId="3F3D10AE" w14:textId="77777777" w:rsidR="004B6EF6" w:rsidRPr="004B6EF6" w:rsidRDefault="004B6EF6" w:rsidP="004B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6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Meilleure traçabilité et mise à jour temps réel de l'interface.</w:t>
            </w:r>
          </w:p>
        </w:tc>
      </w:tr>
    </w:tbl>
    <w:p w14:paraId="6C2DC15D" w14:textId="77777777" w:rsidR="004B6EF6" w:rsidRPr="004B6EF6" w:rsidRDefault="004B6EF6" w:rsidP="004B6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2F46AF">
          <v:rect id="_x0000_i1047" style="width:0;height:1.5pt" o:hralign="center" o:hrstd="t" o:hr="t" fillcolor="#a0a0a0" stroked="f"/>
        </w:pict>
      </w:r>
    </w:p>
    <w:p w14:paraId="32600CEA" w14:textId="77777777" w:rsidR="004B6EF6" w:rsidRPr="004B6EF6" w:rsidRDefault="004B6EF6" w:rsidP="004B6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6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Une recommandation qui pourrait devenir un avantage concurrentiel</w:t>
      </w:r>
    </w:p>
    <w:p w14:paraId="29DC37DD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 d'aller encore plus loin en ajoutant un composant supplémentaire au Scanner Engine : le </w:t>
      </w:r>
      <w:r w:rsidRPr="004B6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Scan Intelligence Layer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057DE60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composant se placerait </w:t>
      </w:r>
      <w:r w:rsidRPr="004B6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entre la normalisation des résultats et le moteur IA</w:t>
      </w: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5FAA81F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Ses responsabilités seraient :</w:t>
      </w:r>
    </w:p>
    <w:p w14:paraId="3C107D4A" w14:textId="77777777" w:rsidR="004B6EF6" w:rsidRPr="004B6EF6" w:rsidRDefault="004B6EF6" w:rsidP="004B6E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détections identiques provenant de plusieurs outils ; </w:t>
      </w:r>
    </w:p>
    <w:p w14:paraId="5FA34172" w14:textId="77777777" w:rsidR="004B6EF6" w:rsidRPr="004B6EF6" w:rsidRDefault="004B6EF6" w:rsidP="004B6E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niveau de confiance (Confidence Score) à chaque vulnérabilité selon le nombre de scanners qui la confirment ; </w:t>
      </w:r>
    </w:p>
    <w:p w14:paraId="151289C9" w14:textId="77777777" w:rsidR="004B6EF6" w:rsidRPr="004B6EF6" w:rsidRDefault="004B6EF6" w:rsidP="004B6E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contradictions (par exemple une vulnérabilité signalée par un seul outil mais contredite par d'autres) ; </w:t>
      </w:r>
    </w:p>
    <w:p w14:paraId="033C8F8F" w14:textId="77777777" w:rsidR="004B6EF6" w:rsidRPr="004B6EF6" w:rsidRDefault="004B6EF6" w:rsidP="004B6E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enrichir</w:t>
      </w:r>
      <w:proofErr w:type="gram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résultats avec des métadonnées (CWE, CVSS, OWASP Top 10, références externes) avant de les transmettre à l'IA. </w:t>
      </w:r>
    </w:p>
    <w:p w14:paraId="455C0284" w14:textId="77777777" w:rsidR="004B6EF6" w:rsidRPr="004B6EF6" w:rsidRDefault="004B6EF6" w:rsidP="004B6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Ainsi, le moteur IA travaillerait sur des données déjà qualifiées, ce qui améliorerait la qualité des rapports et réduirait les faux positifs. Cette couche constituerait un véritable élément différenciateur d'OWASP_SCAN_PRO par rapport à une simple intégration de ZAP,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4B6E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DC07CE8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147E"/>
    <w:multiLevelType w:val="multilevel"/>
    <w:tmpl w:val="D4F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2182"/>
    <w:multiLevelType w:val="multilevel"/>
    <w:tmpl w:val="739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2B40"/>
    <w:multiLevelType w:val="multilevel"/>
    <w:tmpl w:val="E6D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8B5"/>
    <w:multiLevelType w:val="multilevel"/>
    <w:tmpl w:val="0C1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653BB"/>
    <w:multiLevelType w:val="multilevel"/>
    <w:tmpl w:val="C7E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04DF"/>
    <w:multiLevelType w:val="multilevel"/>
    <w:tmpl w:val="315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B0A99"/>
    <w:multiLevelType w:val="multilevel"/>
    <w:tmpl w:val="9F1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A10A9"/>
    <w:multiLevelType w:val="multilevel"/>
    <w:tmpl w:val="CFC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E65A5"/>
    <w:multiLevelType w:val="multilevel"/>
    <w:tmpl w:val="84E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C241A"/>
    <w:multiLevelType w:val="multilevel"/>
    <w:tmpl w:val="69B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12FC5"/>
    <w:multiLevelType w:val="multilevel"/>
    <w:tmpl w:val="BC4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D369E"/>
    <w:multiLevelType w:val="multilevel"/>
    <w:tmpl w:val="F9B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B2880"/>
    <w:multiLevelType w:val="multilevel"/>
    <w:tmpl w:val="C1C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4"/>
  </w:num>
  <w:num w:numId="10">
    <w:abstractNumId w:val="1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F6"/>
    <w:rsid w:val="003D64B2"/>
    <w:rsid w:val="004B6EF6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41079"/>
  <w15:chartTrackingRefBased/>
  <w15:docId w15:val="{2BF41E97-3CDF-411D-8EA7-205E1288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E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4B6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F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B6EF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B6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B6E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E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EF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4B6EF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4B6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9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5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7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1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8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5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5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1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4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65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7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8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1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2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5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9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0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0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3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7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8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03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6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7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8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07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8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4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23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55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5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4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4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9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8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3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63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7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13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7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1133</Words>
  <Characters>6234</Characters>
  <Application>Microsoft Office Word</Application>
  <DocSecurity>0</DocSecurity>
  <Lines>51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2026-07-18T00:16:00Z</dcterms:created>
  <dcterms:modified xsi:type="dcterms:W3CDTF">2026-07-18T00:16:00Z</dcterms:modified>
</cp:coreProperties>
</file>