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8F" w:rsidRDefault="00565E8F" w:rsidP="00565E8F">
      <w:pPr>
        <w:spacing w:after="0" w:line="240" w:lineRule="auto"/>
      </w:pPr>
      <w:r>
        <w:t xml:space="preserve">           </w:t>
      </w:r>
      <w:r>
        <w:t>Idealizar so</w:t>
      </w:r>
      <w:bookmarkStart w:id="0" w:name="_GoBack"/>
      <w:bookmarkEnd w:id="0"/>
      <w:r>
        <w:t xml:space="preserve">luções de problemas, colocar em prática essas soluções: o passo a passo para tal ação encontra-se </w:t>
      </w:r>
      <w:r>
        <w:t xml:space="preserve">esmiuçado </w:t>
      </w:r>
      <w:r>
        <w:t xml:space="preserve">neste artigo, pesquisado, desenvolvido e exposto pelos Profs.Drs. Carlos Eduardo Ferreira, </w:t>
      </w:r>
      <w:r>
        <w:t xml:space="preserve">Leila Ribeiro e Simone André da </w:t>
      </w:r>
      <w:r>
        <w:t>Costa Carvalheiro.</w:t>
      </w:r>
    </w:p>
    <w:p w:rsidR="00565E8F" w:rsidRDefault="00565E8F" w:rsidP="00565E8F">
      <w:pPr>
        <w:spacing w:after="0" w:line="240" w:lineRule="auto"/>
      </w:pPr>
      <w:r>
        <w:t xml:space="preserve">    </w:t>
      </w:r>
      <w:r>
        <w:t xml:space="preserve">     </w:t>
      </w:r>
      <w:r>
        <w:t xml:space="preserve"> Como descrito do parágrafo introdutório, o Pensamento Computacional, de forma simples, </w:t>
      </w:r>
      <w:r>
        <w:t xml:space="preserve">tem relação com a tentativa de </w:t>
      </w:r>
      <w:r>
        <w:t>compreender u</w:t>
      </w:r>
      <w:r>
        <w:t>ma das formas como os problemas</w:t>
      </w:r>
      <w:r>
        <w:t xml:space="preserve"> são resolvidos pe</w:t>
      </w:r>
      <w:r>
        <w:t>l</w:t>
      </w:r>
      <w:r>
        <w:t xml:space="preserve">o ser humano, no caso, o processo de resolução na </w:t>
      </w:r>
      <w:r>
        <w:t xml:space="preserve">sua essência. </w:t>
      </w:r>
      <w:r>
        <w:t>Ainda na introdução, levanta-se a discussão entre educadores pelo mundo da necessidade de se impla</w:t>
      </w:r>
      <w:r>
        <w:t xml:space="preserve">ntar e desenvolver nas escolas </w:t>
      </w:r>
      <w:r>
        <w:t>o Pensamento Computacional.</w:t>
      </w:r>
    </w:p>
    <w:p w:rsidR="00565E8F" w:rsidRDefault="00565E8F" w:rsidP="00565E8F">
      <w:pPr>
        <w:spacing w:after="0" w:line="240" w:lineRule="auto"/>
      </w:pPr>
      <w:r>
        <w:t xml:space="preserve">    </w:t>
      </w:r>
      <w:r>
        <w:t xml:space="preserve">    </w:t>
      </w:r>
      <w:r>
        <w:t>Alguns conceitos e conhecimentos básicos são de fundamental importância para desfazer-se da p</w:t>
      </w:r>
      <w:r>
        <w:t xml:space="preserve">ossível complexidade ao tentar </w:t>
      </w:r>
      <w:r>
        <w:t xml:space="preserve">desenvolver esta ferramenta. Matemática, </w:t>
      </w:r>
      <w:r>
        <w:t>português, sequências</w:t>
      </w:r>
      <w:r>
        <w:t>, são alguns dos muitos conceitos que podem ser citados.</w:t>
      </w:r>
    </w:p>
    <w:p w:rsidR="00565E8F" w:rsidRDefault="00565E8F" w:rsidP="00565E8F">
      <w:pPr>
        <w:spacing w:after="0" w:line="240" w:lineRule="auto"/>
      </w:pPr>
      <w:r>
        <w:t xml:space="preserve">   </w:t>
      </w:r>
      <w:r>
        <w:t xml:space="preserve">   </w:t>
      </w:r>
      <w:r>
        <w:t xml:space="preserve"> Segundo o artigo, o processo de resolução de problemas usando o Pensamento Computacional contém três pilares:</w:t>
      </w:r>
    </w:p>
    <w:p w:rsidR="00565E8F" w:rsidRDefault="00565E8F" w:rsidP="00565E8F">
      <w:pPr>
        <w:spacing w:after="0" w:line="240" w:lineRule="auto"/>
      </w:pPr>
      <w:r>
        <w:t xml:space="preserve">    * Abstração: refere-se à construção da solução de problemas usando os </w:t>
      </w:r>
      <w:r>
        <w:t>algoritmos (</w:t>
      </w:r>
      <w:r>
        <w:t>passo a pas</w:t>
      </w:r>
      <w:r>
        <w:t xml:space="preserve">so de como chegar a solução de </w:t>
      </w:r>
      <w:r>
        <w:t>determinado problema, solucionando-o em linguagens oral, visual,</w:t>
      </w:r>
      <w:r>
        <w:t xml:space="preserve"> </w:t>
      </w:r>
      <w:r>
        <w:t>textual,</w:t>
      </w:r>
      <w:r>
        <w:t xml:space="preserve"> </w:t>
      </w:r>
      <w:proofErr w:type="gramStart"/>
      <w:r>
        <w:t>etc...</w:t>
      </w:r>
      <w:proofErr w:type="gramEnd"/>
      <w:r>
        <w:t>)</w:t>
      </w:r>
    </w:p>
    <w:p w:rsidR="00565E8F" w:rsidRDefault="00565E8F" w:rsidP="00565E8F">
      <w:pPr>
        <w:spacing w:after="0" w:line="240" w:lineRule="auto"/>
      </w:pPr>
      <w:r>
        <w:t xml:space="preserve">    * Automação: refere-se à mecanização das soluções, permitindo que as máquinas nos ajudem a </w:t>
      </w:r>
      <w:r>
        <w:t xml:space="preserve">solucionar os problemas. Usar o </w:t>
      </w:r>
      <w:r>
        <w:t>computador pode ser uma atividade extremamente criativa e inovadora.</w:t>
      </w:r>
    </w:p>
    <w:p w:rsidR="00565E8F" w:rsidRDefault="00565E8F" w:rsidP="00565E8F">
      <w:pPr>
        <w:spacing w:after="0" w:line="240" w:lineRule="auto"/>
      </w:pPr>
      <w:r>
        <w:t xml:space="preserve">    * Análise: refere-se à avaliação da viabilidade de se encontrar uma solução computacional ou </w:t>
      </w:r>
      <w:r>
        <w:t xml:space="preserve">à avaliação da adequação de uma </w:t>
      </w:r>
      <w:r>
        <w:t xml:space="preserve">solução. É utilizado </w:t>
      </w:r>
      <w:r>
        <w:t xml:space="preserve">para saber se automatização do </w:t>
      </w:r>
      <w:r>
        <w:t>p</w:t>
      </w:r>
      <w:r>
        <w:t>r</w:t>
      </w:r>
      <w:r>
        <w:t xml:space="preserve">oblema é possível ou não. A análise desenvolve </w:t>
      </w:r>
      <w:r>
        <w:t>a habilidade de argumentar cri</w:t>
      </w:r>
      <w:r>
        <w:t>ticamente sobre os problemas e suas soluções.</w:t>
      </w:r>
    </w:p>
    <w:p w:rsidR="000C45F2" w:rsidRDefault="00565E8F" w:rsidP="00565E8F">
      <w:pPr>
        <w:spacing w:after="0" w:line="240" w:lineRule="auto"/>
      </w:pPr>
      <w:r>
        <w:t xml:space="preserve">     </w:t>
      </w:r>
      <w:r>
        <w:t xml:space="preserve"> </w:t>
      </w:r>
      <w:r>
        <w:t>Concluindo, o Pensamento Computacional desenvolve a capacidade de compreender, de definir, de mod</w:t>
      </w:r>
      <w:r>
        <w:t xml:space="preserve">elar, de comprovar, solucionar, </w:t>
      </w:r>
      <w:r>
        <w:t>entre muitas outras tarefas e habilidades. Para os autores, o profissional do século XXI, independente da áre</w:t>
      </w:r>
      <w:r>
        <w:t xml:space="preserve">a, necessita de tal ferramenta, </w:t>
      </w:r>
      <w:r>
        <w:t>pois com o passar das décadas, a demanda desses conhecimentos irá aumentar. O presente, e o futuro, é a res</w:t>
      </w:r>
      <w:r>
        <w:t xml:space="preserve">olução de problemas por meio do </w:t>
      </w:r>
      <w:r>
        <w:t>Pensamento Computacional.</w:t>
      </w:r>
    </w:p>
    <w:sectPr w:rsidR="000C45F2" w:rsidSect="00565E8F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8F"/>
    <w:rsid w:val="000C45F2"/>
    <w:rsid w:val="0056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9DDF5-4930-465C-B8A1-08FC13DC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2021-02-03T22:33:00Z</dcterms:created>
  <dcterms:modified xsi:type="dcterms:W3CDTF">2021-02-03T22:42:00Z</dcterms:modified>
</cp:coreProperties>
</file>