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56FBB1" w14:textId="7D590D1F" w:rsidR="00A45D7D" w:rsidRPr="00297227" w:rsidRDefault="00C401CF" w:rsidP="00AD50B4">
      <w:pPr>
        <w:spacing w:before="64"/>
        <w:ind w:left="284" w:right="244"/>
        <w:rPr>
          <w:b/>
          <w:sz w:val="32"/>
          <w:lang w:val="es-ES_tradnl"/>
        </w:rPr>
      </w:pPr>
      <w:r w:rsidRPr="00297227">
        <w:rPr>
          <w:b/>
          <w:sz w:val="32"/>
          <w:lang w:val="es-ES_tradnl"/>
        </w:rPr>
        <w:t xml:space="preserve">Práctica de laboratorio: </w:t>
      </w:r>
      <w:r w:rsidR="00AD50B4">
        <w:rPr>
          <w:b/>
          <w:sz w:val="32"/>
          <w:lang w:val="es-ES_tradnl"/>
        </w:rPr>
        <w:t>Comprobación y resolución de problemas de enrutamiento estático</w:t>
      </w:r>
    </w:p>
    <w:p w14:paraId="320296EF" w14:textId="77777777" w:rsidR="00A45D7D" w:rsidRPr="00297227" w:rsidRDefault="00A45D7D">
      <w:pPr>
        <w:pStyle w:val="Textoindependiente"/>
        <w:rPr>
          <w:b/>
          <w:sz w:val="32"/>
          <w:lang w:val="es-ES_tradnl"/>
        </w:rPr>
      </w:pPr>
    </w:p>
    <w:p w14:paraId="22C060A9" w14:textId="77777777" w:rsidR="00342076" w:rsidRDefault="00AD50B4" w:rsidP="00342076">
      <w:pPr>
        <w:pStyle w:val="Textoindependiente"/>
        <w:spacing w:before="8"/>
        <w:rPr>
          <w:b/>
          <w:sz w:val="24"/>
          <w:lang w:val="es-ES_tradnl"/>
        </w:rPr>
      </w:pPr>
      <w:r>
        <w:rPr>
          <w:b/>
          <w:noProof/>
          <w:sz w:val="40"/>
          <w:lang w:val="es-ES_tradnl" w:eastAsia="zh-CN"/>
        </w:rPr>
        <w:drawing>
          <wp:inline distT="0" distB="0" distL="0" distR="0" wp14:anchorId="447913D3" wp14:editId="0CE7B391">
            <wp:extent cx="6090285" cy="3183890"/>
            <wp:effectExtent l="0" t="0" r="0" b="0"/>
            <wp:docPr id="1" name="Imagen 1" descr="Sistema:Users:miguelamartintardio:Desktop:Captura de pantalla 2016-12-05 a la(s) 12.33.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stema:Users:miguelamartintardio:Desktop:Captura de pantalla 2016-12-05 a la(s) 12.33.5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0285" cy="318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42076">
        <w:rPr>
          <w:b/>
          <w:sz w:val="24"/>
          <w:lang w:val="es-ES_tradnl"/>
        </w:rPr>
        <w:t xml:space="preserve">     </w:t>
      </w:r>
    </w:p>
    <w:p w14:paraId="0FD307E6" w14:textId="77777777" w:rsidR="00342076" w:rsidRDefault="00342076" w:rsidP="00342076">
      <w:pPr>
        <w:pStyle w:val="Textoindependiente"/>
        <w:spacing w:before="8"/>
        <w:rPr>
          <w:b/>
          <w:sz w:val="24"/>
          <w:lang w:val="es-ES_tradnl"/>
        </w:rPr>
      </w:pPr>
    </w:p>
    <w:p w14:paraId="7852DBC9" w14:textId="6EC04E96" w:rsidR="0050429E" w:rsidRDefault="00342076" w:rsidP="00342076">
      <w:pPr>
        <w:pStyle w:val="Textoindependiente"/>
        <w:spacing w:before="8"/>
        <w:rPr>
          <w:b/>
          <w:sz w:val="24"/>
          <w:lang w:val="es-ES_tradnl"/>
        </w:rPr>
      </w:pPr>
      <w:r>
        <w:rPr>
          <w:b/>
          <w:sz w:val="24"/>
          <w:lang w:val="es-ES_tradnl"/>
        </w:rPr>
        <w:t xml:space="preserve">  </w:t>
      </w:r>
      <w:r w:rsidR="0050429E">
        <w:rPr>
          <w:b/>
          <w:sz w:val="24"/>
          <w:lang w:val="es-ES_tradnl"/>
        </w:rPr>
        <w:t xml:space="preserve">Tabla de </w:t>
      </w:r>
      <w:r w:rsidR="003F416E">
        <w:rPr>
          <w:b/>
          <w:sz w:val="24"/>
          <w:lang w:val="es-ES_tradnl"/>
        </w:rPr>
        <w:t>rutas</w:t>
      </w:r>
    </w:p>
    <w:p w14:paraId="57F1BC90" w14:textId="77777777" w:rsidR="00342076" w:rsidRPr="00342076" w:rsidRDefault="00342076" w:rsidP="00342076">
      <w:pPr>
        <w:pStyle w:val="Textoindependiente"/>
        <w:spacing w:before="8"/>
        <w:rPr>
          <w:b/>
          <w:sz w:val="16"/>
          <w:lang w:val="es-ES_tradnl"/>
        </w:rPr>
      </w:pPr>
    </w:p>
    <w:tbl>
      <w:tblPr>
        <w:tblStyle w:val="Tablaconcuadrcula"/>
        <w:tblW w:w="4332" w:type="pct"/>
        <w:tblInd w:w="675" w:type="dxa"/>
        <w:tblLook w:val="04A0" w:firstRow="1" w:lastRow="0" w:firstColumn="1" w:lastColumn="0" w:noHBand="0" w:noVBand="1"/>
      </w:tblPr>
      <w:tblGrid>
        <w:gridCol w:w="1294"/>
        <w:gridCol w:w="2549"/>
        <w:gridCol w:w="2260"/>
        <w:gridCol w:w="2206"/>
      </w:tblGrid>
      <w:tr w:rsidR="00342076" w:rsidRPr="00CA5871" w14:paraId="64D87030" w14:textId="77777777" w:rsidTr="00342076">
        <w:tc>
          <w:tcPr>
            <w:tcW w:w="761" w:type="pct"/>
            <w:shd w:val="clear" w:color="auto" w:fill="000000" w:themeFill="text1"/>
            <w:vAlign w:val="center"/>
          </w:tcPr>
          <w:p w14:paraId="1A74B146" w14:textId="741ED203" w:rsidR="0050429E" w:rsidRPr="00CA5871" w:rsidRDefault="00342076" w:rsidP="00342076">
            <w:pPr>
              <w:jc w:val="center"/>
              <w:rPr>
                <w:rFonts w:eastAsia="Times New Roman" w:cs="Times New Roman"/>
                <w:sz w:val="20"/>
                <w:szCs w:val="20"/>
                <w:lang w:val="es-ES_tradnl" w:eastAsia="es-ES"/>
              </w:rPr>
            </w:pPr>
            <w:r>
              <w:rPr>
                <w:rFonts w:eastAsia="Times New Roman" w:cs="Times New Roman"/>
                <w:b/>
                <w:bCs/>
                <w:color w:val="FFFFFF"/>
                <w:sz w:val="20"/>
                <w:szCs w:val="20"/>
                <w:lang w:val="es-ES_tradnl" w:eastAsia="es-ES"/>
              </w:rPr>
              <w:t>Dispositivo</w:t>
            </w:r>
          </w:p>
        </w:tc>
        <w:tc>
          <w:tcPr>
            <w:tcW w:w="1540" w:type="pct"/>
            <w:shd w:val="clear" w:color="auto" w:fill="000000" w:themeFill="text1"/>
            <w:vAlign w:val="center"/>
          </w:tcPr>
          <w:p w14:paraId="600AB350" w14:textId="30690FC9" w:rsidR="0050429E" w:rsidRPr="00CA5871" w:rsidRDefault="00CE683C" w:rsidP="00342076">
            <w:pPr>
              <w:jc w:val="center"/>
              <w:rPr>
                <w:rFonts w:eastAsia="Times New Roman" w:cs="Times New Roman"/>
                <w:sz w:val="20"/>
                <w:szCs w:val="20"/>
                <w:lang w:val="es-ES_tradnl" w:eastAsia="es-ES"/>
              </w:rPr>
            </w:pPr>
            <w:r>
              <w:rPr>
                <w:rFonts w:eastAsia="Times New Roman" w:cs="Times New Roman"/>
                <w:b/>
                <w:bCs/>
                <w:color w:val="FFFFFF"/>
                <w:sz w:val="20"/>
                <w:szCs w:val="20"/>
                <w:lang w:val="es-ES_tradnl" w:eastAsia="es-ES"/>
              </w:rPr>
              <w:t>D</w:t>
            </w:r>
            <w:r w:rsidR="0050429E" w:rsidRPr="00CA5871">
              <w:rPr>
                <w:rFonts w:eastAsia="Times New Roman" w:cs="Times New Roman"/>
                <w:b/>
                <w:bCs/>
                <w:color w:val="FFFFFF"/>
                <w:sz w:val="20"/>
                <w:szCs w:val="20"/>
                <w:lang w:val="es-ES_tradnl" w:eastAsia="es-ES"/>
              </w:rPr>
              <w:t>estino</w:t>
            </w:r>
            <w:r>
              <w:rPr>
                <w:rFonts w:eastAsia="Times New Roman" w:cs="Times New Roman"/>
                <w:b/>
                <w:bCs/>
                <w:color w:val="FFFFFF"/>
                <w:sz w:val="20"/>
                <w:szCs w:val="20"/>
                <w:lang w:val="es-ES_tradnl" w:eastAsia="es-ES"/>
              </w:rPr>
              <w:t xml:space="preserve"> (red remota)</w:t>
            </w:r>
          </w:p>
        </w:tc>
        <w:tc>
          <w:tcPr>
            <w:tcW w:w="1366" w:type="pct"/>
            <w:shd w:val="clear" w:color="auto" w:fill="000000" w:themeFill="text1"/>
            <w:vAlign w:val="center"/>
          </w:tcPr>
          <w:p w14:paraId="158DEA31" w14:textId="77777777" w:rsidR="0050429E" w:rsidRPr="00CA5871" w:rsidRDefault="0050429E" w:rsidP="00342076">
            <w:pPr>
              <w:jc w:val="center"/>
              <w:rPr>
                <w:rFonts w:eastAsia="Times New Roman" w:cs="Times New Roman"/>
                <w:b/>
                <w:bCs/>
                <w:color w:val="FFFFFF"/>
                <w:sz w:val="20"/>
                <w:szCs w:val="20"/>
                <w:lang w:val="es-ES_tradnl" w:eastAsia="es-ES"/>
              </w:rPr>
            </w:pPr>
            <w:r w:rsidRPr="00CA5871">
              <w:rPr>
                <w:rFonts w:eastAsia="Times New Roman" w:cs="Times New Roman"/>
                <w:b/>
                <w:bCs/>
                <w:color w:val="FFFFFF"/>
                <w:sz w:val="20"/>
                <w:szCs w:val="20"/>
                <w:lang w:val="es-ES_tradnl" w:eastAsia="es-ES"/>
              </w:rPr>
              <w:t>Máscara de</w:t>
            </w:r>
          </w:p>
          <w:p w14:paraId="005E2362" w14:textId="6FDBD293" w:rsidR="0050429E" w:rsidRPr="00CA5871" w:rsidRDefault="0050429E" w:rsidP="00342076">
            <w:pPr>
              <w:jc w:val="center"/>
              <w:rPr>
                <w:rFonts w:eastAsia="Times New Roman" w:cs="Times New Roman"/>
                <w:sz w:val="20"/>
                <w:szCs w:val="20"/>
                <w:lang w:val="es-ES_tradnl" w:eastAsia="es-ES"/>
              </w:rPr>
            </w:pPr>
            <w:r w:rsidRPr="00CA5871">
              <w:rPr>
                <w:rFonts w:eastAsia="Times New Roman" w:cs="Times New Roman"/>
                <w:b/>
                <w:bCs/>
                <w:color w:val="FFFFFF"/>
                <w:sz w:val="20"/>
                <w:szCs w:val="20"/>
                <w:lang w:val="es-ES_tradnl" w:eastAsia="es-ES"/>
              </w:rPr>
              <w:t>subred</w:t>
            </w:r>
          </w:p>
        </w:tc>
        <w:tc>
          <w:tcPr>
            <w:tcW w:w="1333" w:type="pct"/>
            <w:shd w:val="clear" w:color="auto" w:fill="000000" w:themeFill="text1"/>
            <w:vAlign w:val="center"/>
          </w:tcPr>
          <w:p w14:paraId="36802851" w14:textId="5F2A51AE" w:rsidR="0050429E" w:rsidRPr="00CA5871" w:rsidRDefault="0050429E" w:rsidP="00342076">
            <w:pPr>
              <w:jc w:val="center"/>
              <w:rPr>
                <w:rFonts w:eastAsia="Times New Roman" w:cs="Times New Roman"/>
                <w:b/>
                <w:bCs/>
                <w:color w:val="FFFFFF"/>
                <w:sz w:val="20"/>
                <w:szCs w:val="20"/>
                <w:lang w:val="es-ES_tradnl" w:eastAsia="es-ES"/>
              </w:rPr>
            </w:pPr>
            <w:r w:rsidRPr="00CA5871">
              <w:rPr>
                <w:rFonts w:eastAsia="Times New Roman" w:cs="Times New Roman"/>
                <w:b/>
                <w:bCs/>
                <w:color w:val="FFFFFF"/>
                <w:sz w:val="20"/>
                <w:szCs w:val="20"/>
                <w:lang w:val="es-ES_tradnl" w:eastAsia="es-ES"/>
              </w:rPr>
              <w:t>Siguiente</w:t>
            </w:r>
          </w:p>
          <w:p w14:paraId="6D976A5D" w14:textId="77777777" w:rsidR="0050429E" w:rsidRPr="00CA5871" w:rsidRDefault="0050429E" w:rsidP="00342076">
            <w:pPr>
              <w:jc w:val="center"/>
              <w:rPr>
                <w:rFonts w:eastAsia="Times New Roman" w:cs="Times New Roman"/>
                <w:sz w:val="20"/>
                <w:szCs w:val="20"/>
                <w:lang w:val="es-ES_tradnl" w:eastAsia="es-ES"/>
              </w:rPr>
            </w:pPr>
            <w:r w:rsidRPr="00CA5871">
              <w:rPr>
                <w:rFonts w:eastAsia="Times New Roman" w:cs="Times New Roman"/>
                <w:b/>
                <w:bCs/>
                <w:color w:val="FFFFFF"/>
                <w:sz w:val="20"/>
                <w:szCs w:val="20"/>
                <w:lang w:val="es-ES_tradnl" w:eastAsia="es-ES"/>
              </w:rPr>
              <w:t>salto</w:t>
            </w:r>
          </w:p>
        </w:tc>
      </w:tr>
      <w:tr w:rsidR="00342076" w:rsidRPr="00CA5871" w14:paraId="2176B9B7" w14:textId="77777777" w:rsidTr="00342076">
        <w:trPr>
          <w:trHeight w:val="360"/>
        </w:trPr>
        <w:tc>
          <w:tcPr>
            <w:tcW w:w="761" w:type="pct"/>
            <w:vAlign w:val="center"/>
          </w:tcPr>
          <w:p w14:paraId="5E54CBC2" w14:textId="008E9971" w:rsidR="0050429E" w:rsidRPr="00342076" w:rsidRDefault="0050429E" w:rsidP="00342076">
            <w:pPr>
              <w:jc w:val="center"/>
              <w:rPr>
                <w:rFonts w:eastAsia="Times New Roman" w:cs="Times New Roman"/>
                <w:b/>
                <w:sz w:val="20"/>
                <w:szCs w:val="20"/>
                <w:lang w:val="es-ES_tradnl" w:eastAsia="es-ES"/>
              </w:rPr>
            </w:pPr>
            <w:r w:rsidRPr="00342076">
              <w:rPr>
                <w:rFonts w:eastAsia="Times New Roman" w:cs="Times New Roman"/>
                <w:b/>
                <w:sz w:val="20"/>
                <w:szCs w:val="20"/>
                <w:lang w:val="es-ES_tradnl" w:eastAsia="es-ES"/>
              </w:rPr>
              <w:t>R1</w:t>
            </w:r>
          </w:p>
        </w:tc>
        <w:tc>
          <w:tcPr>
            <w:tcW w:w="1540" w:type="pct"/>
            <w:vAlign w:val="center"/>
          </w:tcPr>
          <w:p w14:paraId="7619C803" w14:textId="2AE2A3A7" w:rsidR="0050429E" w:rsidRPr="00CA5871" w:rsidRDefault="00342076" w:rsidP="00342076">
            <w:pPr>
              <w:jc w:val="center"/>
              <w:rPr>
                <w:rFonts w:eastAsia="Times New Roman" w:cs="Times New Roman"/>
                <w:sz w:val="20"/>
                <w:szCs w:val="20"/>
                <w:lang w:val="es-ES_tradnl" w:eastAsia="es-ES"/>
              </w:rPr>
            </w:pPr>
            <w:r>
              <w:rPr>
                <w:rFonts w:eastAsia="Times New Roman" w:cs="Times New Roman"/>
                <w:sz w:val="20"/>
                <w:szCs w:val="20"/>
                <w:lang w:val="es-ES_tradnl" w:eastAsia="es-ES"/>
              </w:rPr>
              <w:t>192.168.3.0</w:t>
            </w:r>
          </w:p>
        </w:tc>
        <w:tc>
          <w:tcPr>
            <w:tcW w:w="1366" w:type="pct"/>
            <w:vAlign w:val="center"/>
          </w:tcPr>
          <w:p w14:paraId="561B0291" w14:textId="53AD0752" w:rsidR="0050429E" w:rsidRPr="00CA5871" w:rsidRDefault="00342076" w:rsidP="00342076">
            <w:pPr>
              <w:jc w:val="center"/>
              <w:rPr>
                <w:rFonts w:eastAsia="Times New Roman" w:cs="Times New Roman"/>
                <w:sz w:val="20"/>
                <w:szCs w:val="20"/>
                <w:lang w:val="es-ES_tradnl" w:eastAsia="es-ES"/>
              </w:rPr>
            </w:pPr>
            <w:r>
              <w:rPr>
                <w:rFonts w:eastAsia="Times New Roman" w:cs="Times New Roman"/>
                <w:sz w:val="20"/>
                <w:szCs w:val="20"/>
                <w:lang w:val="es-ES_tradnl" w:eastAsia="es-ES"/>
              </w:rPr>
              <w:t>255.255.255.0</w:t>
            </w:r>
          </w:p>
        </w:tc>
        <w:tc>
          <w:tcPr>
            <w:tcW w:w="1333" w:type="pct"/>
            <w:vAlign w:val="center"/>
          </w:tcPr>
          <w:p w14:paraId="653E48AB" w14:textId="2FFEC3D6" w:rsidR="0050429E" w:rsidRPr="00CA5871" w:rsidRDefault="00342076" w:rsidP="00342076">
            <w:pPr>
              <w:jc w:val="center"/>
              <w:rPr>
                <w:rFonts w:eastAsia="Times New Roman" w:cs="Times New Roman"/>
                <w:sz w:val="20"/>
                <w:szCs w:val="20"/>
                <w:lang w:val="es-ES_tradnl" w:eastAsia="es-ES"/>
              </w:rPr>
            </w:pPr>
            <w:r>
              <w:rPr>
                <w:rFonts w:eastAsia="Times New Roman" w:cs="Times New Roman"/>
                <w:sz w:val="20"/>
                <w:szCs w:val="20"/>
                <w:lang w:val="es-ES_tradnl" w:eastAsia="es-ES"/>
              </w:rPr>
              <w:t>192.168.2.2</w:t>
            </w:r>
          </w:p>
        </w:tc>
      </w:tr>
      <w:tr w:rsidR="00342076" w:rsidRPr="00CA5871" w14:paraId="28F56717" w14:textId="77777777" w:rsidTr="00342076">
        <w:trPr>
          <w:trHeight w:val="407"/>
        </w:trPr>
        <w:tc>
          <w:tcPr>
            <w:tcW w:w="761" w:type="pct"/>
            <w:vAlign w:val="center"/>
          </w:tcPr>
          <w:p w14:paraId="62BF630A" w14:textId="4B791887" w:rsidR="0050429E" w:rsidRPr="00342076" w:rsidRDefault="0050429E" w:rsidP="00342076">
            <w:pPr>
              <w:jc w:val="center"/>
              <w:rPr>
                <w:rFonts w:eastAsia="Times New Roman" w:cs="Times New Roman"/>
                <w:b/>
                <w:sz w:val="20"/>
                <w:szCs w:val="20"/>
                <w:lang w:val="es-ES_tradnl" w:eastAsia="es-ES"/>
              </w:rPr>
            </w:pPr>
            <w:r w:rsidRPr="00342076">
              <w:rPr>
                <w:rFonts w:eastAsia="Times New Roman" w:cs="Times New Roman"/>
                <w:b/>
                <w:sz w:val="20"/>
                <w:szCs w:val="20"/>
                <w:lang w:val="es-ES_tradnl" w:eastAsia="es-ES"/>
              </w:rPr>
              <w:t>R2</w:t>
            </w:r>
          </w:p>
        </w:tc>
        <w:tc>
          <w:tcPr>
            <w:tcW w:w="1540" w:type="pct"/>
            <w:vAlign w:val="center"/>
          </w:tcPr>
          <w:p w14:paraId="6347745C" w14:textId="5BABA38F" w:rsidR="0050429E" w:rsidRPr="00CA5871" w:rsidRDefault="00342076" w:rsidP="00342076">
            <w:pPr>
              <w:jc w:val="center"/>
              <w:rPr>
                <w:rFonts w:eastAsia="Times New Roman" w:cs="Times New Roman"/>
                <w:sz w:val="20"/>
                <w:szCs w:val="20"/>
                <w:lang w:val="es-ES_tradnl" w:eastAsia="es-ES"/>
              </w:rPr>
            </w:pPr>
            <w:r>
              <w:rPr>
                <w:rFonts w:eastAsia="Times New Roman" w:cs="Times New Roman"/>
                <w:sz w:val="20"/>
                <w:szCs w:val="20"/>
                <w:lang w:val="es-ES_tradnl" w:eastAsia="es-ES"/>
              </w:rPr>
              <w:t>192.168.1.0</w:t>
            </w:r>
          </w:p>
        </w:tc>
        <w:tc>
          <w:tcPr>
            <w:tcW w:w="1366" w:type="pct"/>
            <w:vAlign w:val="center"/>
          </w:tcPr>
          <w:p w14:paraId="4747E5AF" w14:textId="62AE9557" w:rsidR="0050429E" w:rsidRPr="00CA5871" w:rsidRDefault="00342076" w:rsidP="00342076">
            <w:pPr>
              <w:jc w:val="center"/>
              <w:rPr>
                <w:rFonts w:eastAsia="Times New Roman" w:cs="Times New Roman"/>
                <w:sz w:val="20"/>
                <w:szCs w:val="20"/>
                <w:lang w:val="es-ES_tradnl" w:eastAsia="es-ES"/>
              </w:rPr>
            </w:pPr>
            <w:r>
              <w:rPr>
                <w:rFonts w:eastAsia="Times New Roman" w:cs="Times New Roman"/>
                <w:sz w:val="20"/>
                <w:szCs w:val="20"/>
                <w:lang w:val="es-ES_tradnl" w:eastAsia="es-ES"/>
              </w:rPr>
              <w:t>255.255.255.0</w:t>
            </w:r>
          </w:p>
        </w:tc>
        <w:tc>
          <w:tcPr>
            <w:tcW w:w="1333" w:type="pct"/>
            <w:vAlign w:val="center"/>
          </w:tcPr>
          <w:p w14:paraId="2C433282" w14:textId="5EA41620" w:rsidR="0050429E" w:rsidRPr="00CA5871" w:rsidRDefault="00342076" w:rsidP="00342076">
            <w:pPr>
              <w:jc w:val="center"/>
              <w:rPr>
                <w:rFonts w:eastAsia="Times New Roman" w:cs="Times New Roman"/>
                <w:sz w:val="20"/>
                <w:szCs w:val="20"/>
                <w:lang w:val="es-ES_tradnl" w:eastAsia="es-ES"/>
              </w:rPr>
            </w:pPr>
            <w:r>
              <w:rPr>
                <w:rFonts w:eastAsia="Times New Roman" w:cs="Times New Roman"/>
                <w:sz w:val="20"/>
                <w:szCs w:val="20"/>
                <w:lang w:val="es-ES_tradnl" w:eastAsia="es-ES"/>
              </w:rPr>
              <w:t>192.168.2.1</w:t>
            </w:r>
          </w:p>
        </w:tc>
      </w:tr>
    </w:tbl>
    <w:p w14:paraId="03DA2578" w14:textId="77777777" w:rsidR="00A45D7D" w:rsidRPr="00297227" w:rsidRDefault="00C401CF" w:rsidP="00297227">
      <w:pPr>
        <w:spacing w:before="173"/>
        <w:ind w:right="1830"/>
        <w:rPr>
          <w:b/>
          <w:sz w:val="24"/>
          <w:lang w:val="es-ES_tradnl"/>
        </w:rPr>
      </w:pPr>
      <w:r w:rsidRPr="00297227">
        <w:rPr>
          <w:b/>
          <w:sz w:val="24"/>
          <w:lang w:val="es-ES_tradnl"/>
        </w:rPr>
        <w:t>Objetivos de aprendizaje</w:t>
      </w:r>
    </w:p>
    <w:p w14:paraId="62DC179A" w14:textId="77777777" w:rsidR="00A45D7D" w:rsidRPr="00297227" w:rsidRDefault="00C401CF" w:rsidP="00297227">
      <w:pPr>
        <w:pStyle w:val="Textoindependiente"/>
        <w:spacing w:before="119"/>
        <w:ind w:right="1830"/>
        <w:rPr>
          <w:sz w:val="22"/>
          <w:lang w:val="es-ES_tradnl"/>
        </w:rPr>
      </w:pPr>
      <w:r w:rsidRPr="00297227">
        <w:rPr>
          <w:sz w:val="22"/>
          <w:lang w:val="es-ES_tradnl"/>
        </w:rPr>
        <w:t>Al completar esta práctica de laboratorio podrá:</w:t>
      </w:r>
    </w:p>
    <w:p w14:paraId="308252D3" w14:textId="0FD8FFBE" w:rsidR="00A45D7D" w:rsidRPr="00297227" w:rsidRDefault="00C401CF">
      <w:pPr>
        <w:pStyle w:val="Prrafodelista"/>
        <w:numPr>
          <w:ilvl w:val="0"/>
          <w:numId w:val="2"/>
        </w:numPr>
        <w:tabs>
          <w:tab w:val="left" w:pos="1900"/>
          <w:tab w:val="left" w:pos="1901"/>
        </w:tabs>
        <w:spacing w:before="120"/>
        <w:ind w:hanging="360"/>
        <w:rPr>
          <w:lang w:val="es-ES_tradnl"/>
        </w:rPr>
      </w:pPr>
      <w:r w:rsidRPr="00297227">
        <w:rPr>
          <w:lang w:val="es-ES_tradnl"/>
        </w:rPr>
        <w:t xml:space="preserve">Verificar </w:t>
      </w:r>
      <w:r w:rsidR="00AD50B4">
        <w:rPr>
          <w:lang w:val="es-ES_tradnl"/>
        </w:rPr>
        <w:t>la tabla de enrutamiento de un router</w:t>
      </w:r>
    </w:p>
    <w:p w14:paraId="12B0475D" w14:textId="1484A461" w:rsidR="00A45D7D" w:rsidRPr="00297227" w:rsidRDefault="00AD50B4">
      <w:pPr>
        <w:pStyle w:val="Prrafodelista"/>
        <w:numPr>
          <w:ilvl w:val="0"/>
          <w:numId w:val="2"/>
        </w:numPr>
        <w:tabs>
          <w:tab w:val="left" w:pos="1900"/>
          <w:tab w:val="left" w:pos="1901"/>
        </w:tabs>
        <w:ind w:hanging="360"/>
        <w:rPr>
          <w:lang w:val="es-ES_tradnl"/>
        </w:rPr>
      </w:pPr>
      <w:r>
        <w:rPr>
          <w:lang w:val="es-ES_tradnl"/>
        </w:rPr>
        <w:t>Comprobar la configuración de las rutas en el archivo de configuración</w:t>
      </w:r>
      <w:r w:rsidR="00EC1C71">
        <w:rPr>
          <w:lang w:val="es-ES_tradnl"/>
        </w:rPr>
        <w:t>.</w:t>
      </w:r>
    </w:p>
    <w:p w14:paraId="0FAE850B" w14:textId="4DA9F563" w:rsidR="00A45D7D" w:rsidRPr="00297227" w:rsidRDefault="00AD50B4">
      <w:pPr>
        <w:pStyle w:val="Prrafodelista"/>
        <w:numPr>
          <w:ilvl w:val="0"/>
          <w:numId w:val="2"/>
        </w:numPr>
        <w:tabs>
          <w:tab w:val="left" w:pos="1900"/>
          <w:tab w:val="left" w:pos="1901"/>
        </w:tabs>
        <w:ind w:hanging="360"/>
        <w:rPr>
          <w:lang w:val="es-ES_tradnl"/>
        </w:rPr>
      </w:pPr>
      <w:r>
        <w:rPr>
          <w:lang w:val="es-ES_tradnl"/>
        </w:rPr>
        <w:t>Modificar y corregir errores en las rutas estáticas</w:t>
      </w:r>
      <w:r w:rsidR="00EC1C71">
        <w:rPr>
          <w:lang w:val="es-ES_tradnl"/>
        </w:rPr>
        <w:t>.</w:t>
      </w:r>
    </w:p>
    <w:p w14:paraId="3532AAB3" w14:textId="77777777" w:rsidR="00A45D7D" w:rsidRPr="00297227" w:rsidRDefault="00A45D7D">
      <w:pPr>
        <w:pStyle w:val="Textoindependiente"/>
        <w:rPr>
          <w:sz w:val="22"/>
          <w:lang w:val="es-ES_tradnl"/>
        </w:rPr>
      </w:pPr>
    </w:p>
    <w:p w14:paraId="73CB553D" w14:textId="77777777" w:rsidR="00A45D7D" w:rsidRPr="00297227" w:rsidRDefault="00C401CF">
      <w:pPr>
        <w:pStyle w:val="Ttulo11"/>
        <w:spacing w:before="210"/>
        <w:ind w:left="100" w:right="99"/>
        <w:rPr>
          <w:lang w:val="es-ES_tradnl"/>
        </w:rPr>
      </w:pPr>
      <w:r w:rsidRPr="00297227">
        <w:rPr>
          <w:lang w:val="es-ES_tradnl"/>
        </w:rPr>
        <w:t>Escenario</w:t>
      </w:r>
    </w:p>
    <w:p w14:paraId="5A91F88C" w14:textId="35FEF6C8" w:rsidR="00A45D7D" w:rsidRPr="00297227" w:rsidRDefault="00C401CF" w:rsidP="00C87190">
      <w:pPr>
        <w:pStyle w:val="Textoindependiente"/>
        <w:spacing w:before="119"/>
        <w:ind w:left="100" w:right="99"/>
        <w:jc w:val="both"/>
        <w:rPr>
          <w:sz w:val="22"/>
          <w:lang w:val="es-ES_tradnl"/>
        </w:rPr>
      </w:pPr>
      <w:r w:rsidRPr="00297227">
        <w:rPr>
          <w:sz w:val="22"/>
          <w:lang w:val="es-ES_tradnl"/>
        </w:rPr>
        <w:t xml:space="preserve">En esta práctica de laboratorio, </w:t>
      </w:r>
      <w:r w:rsidR="00C87190">
        <w:rPr>
          <w:sz w:val="22"/>
          <w:lang w:val="es-ES_tradnl"/>
        </w:rPr>
        <w:t>a partir de un</w:t>
      </w:r>
      <w:r w:rsidR="00AD50B4">
        <w:rPr>
          <w:sz w:val="22"/>
          <w:lang w:val="es-ES_tradnl"/>
        </w:rPr>
        <w:t xml:space="preserve"> escenario </w:t>
      </w:r>
      <w:r w:rsidR="00C87190">
        <w:rPr>
          <w:sz w:val="22"/>
          <w:lang w:val="es-ES_tradnl"/>
        </w:rPr>
        <w:t xml:space="preserve">de enrutamiento estático </w:t>
      </w:r>
      <w:r w:rsidR="00AD50B4">
        <w:rPr>
          <w:sz w:val="22"/>
          <w:lang w:val="es-ES_tradnl"/>
        </w:rPr>
        <w:t>ya configurado</w:t>
      </w:r>
      <w:r w:rsidR="00DC3B29">
        <w:rPr>
          <w:sz w:val="22"/>
          <w:lang w:val="es-ES_tradnl"/>
        </w:rPr>
        <w:t>, debe</w:t>
      </w:r>
      <w:r w:rsidR="00AD50B4">
        <w:rPr>
          <w:sz w:val="22"/>
          <w:lang w:val="es-ES_tradnl"/>
        </w:rPr>
        <w:t xml:space="preserve"> verificar el funcionamiento del enrutamiento estático y descubrir </w:t>
      </w:r>
      <w:r w:rsidR="00C87190">
        <w:rPr>
          <w:sz w:val="22"/>
          <w:lang w:val="es-ES_tradnl"/>
        </w:rPr>
        <w:t>el</w:t>
      </w:r>
      <w:r w:rsidR="00AD50B4">
        <w:rPr>
          <w:sz w:val="22"/>
          <w:lang w:val="es-ES_tradnl"/>
        </w:rPr>
        <w:t xml:space="preserve"> error en las rutas configuradas. Después, debe </w:t>
      </w:r>
      <w:r w:rsidR="00C87190">
        <w:rPr>
          <w:sz w:val="22"/>
          <w:lang w:val="es-ES_tradnl"/>
        </w:rPr>
        <w:t xml:space="preserve">corregirla cambiando </w:t>
      </w:r>
      <w:r w:rsidR="00AD50B4">
        <w:rPr>
          <w:sz w:val="22"/>
          <w:lang w:val="es-ES_tradnl"/>
        </w:rPr>
        <w:t>la configuración para eliminar el error.</w:t>
      </w:r>
    </w:p>
    <w:p w14:paraId="2CF90893" w14:textId="77777777" w:rsidR="00297227" w:rsidRDefault="00297227">
      <w:pPr>
        <w:rPr>
          <w:szCs w:val="20"/>
          <w:lang w:val="es-ES_tradnl"/>
        </w:rPr>
      </w:pPr>
      <w:r>
        <w:rPr>
          <w:lang w:val="es-ES_tradnl"/>
        </w:rPr>
        <w:br w:type="page"/>
      </w:r>
    </w:p>
    <w:p w14:paraId="060CA04C" w14:textId="553ADD82" w:rsidR="004C6022" w:rsidRPr="00297227" w:rsidRDefault="004C6022" w:rsidP="004C6022">
      <w:pPr>
        <w:pStyle w:val="Ttulo31"/>
        <w:jc w:val="both"/>
        <w:rPr>
          <w:sz w:val="22"/>
          <w:lang w:val="es-ES_tradnl"/>
        </w:rPr>
      </w:pPr>
      <w:r w:rsidRPr="00297227">
        <w:rPr>
          <w:sz w:val="22"/>
          <w:lang w:val="es-ES_tradnl"/>
        </w:rPr>
        <w:lastRenderedPageBreak/>
        <w:t xml:space="preserve">Paso 1: </w:t>
      </w:r>
      <w:r>
        <w:rPr>
          <w:sz w:val="22"/>
          <w:lang w:val="es-ES_tradnl"/>
        </w:rPr>
        <w:t xml:space="preserve">Probar la conectividad </w:t>
      </w:r>
      <w:r w:rsidR="00955BBA">
        <w:rPr>
          <w:sz w:val="22"/>
          <w:lang w:val="es-ES_tradnl"/>
        </w:rPr>
        <w:t>de la red</w:t>
      </w:r>
      <w:r w:rsidRPr="00297227">
        <w:rPr>
          <w:sz w:val="22"/>
          <w:lang w:val="es-ES_tradnl"/>
        </w:rPr>
        <w:t>.</w:t>
      </w:r>
    </w:p>
    <w:p w14:paraId="53E76F8F" w14:textId="65B9C523" w:rsidR="00955BBA" w:rsidRDefault="004C6022" w:rsidP="00955BBA">
      <w:pPr>
        <w:pStyle w:val="Textoindependiente"/>
        <w:numPr>
          <w:ilvl w:val="0"/>
          <w:numId w:val="5"/>
        </w:numPr>
        <w:spacing w:before="119"/>
        <w:jc w:val="both"/>
        <w:rPr>
          <w:sz w:val="22"/>
          <w:lang w:val="es-ES_tradnl"/>
        </w:rPr>
      </w:pPr>
      <w:r>
        <w:rPr>
          <w:sz w:val="22"/>
          <w:lang w:val="es-ES_tradnl"/>
        </w:rPr>
        <w:t xml:space="preserve">Realiza un </w:t>
      </w:r>
      <w:r w:rsidR="00955BBA">
        <w:rPr>
          <w:sz w:val="22"/>
          <w:lang w:val="es-ES_tradnl"/>
        </w:rPr>
        <w:t>ping entre PC1 y su gateway por defecto ¿resulta exitoso?</w:t>
      </w:r>
      <w:r w:rsidR="00C71B75">
        <w:rPr>
          <w:sz w:val="22"/>
          <w:lang w:val="es-ES_tradnl"/>
        </w:rPr>
        <w:t xml:space="preserve"> </w:t>
      </w:r>
      <w:r w:rsidR="00C71B75" w:rsidRPr="00C71B75">
        <w:rPr>
          <w:color w:val="FF0000"/>
          <w:sz w:val="22"/>
          <w:lang w:val="es-ES_tradnl"/>
        </w:rPr>
        <w:t>Sí</w:t>
      </w:r>
      <w:r w:rsidR="00955BBA" w:rsidRPr="00C71B75">
        <w:rPr>
          <w:color w:val="FF0000"/>
          <w:sz w:val="22"/>
          <w:lang w:val="es-ES_tradnl"/>
        </w:rPr>
        <w:t xml:space="preserve"> </w:t>
      </w:r>
    </w:p>
    <w:p w14:paraId="09DC44B8" w14:textId="6A36FE19" w:rsidR="00955BBA" w:rsidRDefault="00955BBA" w:rsidP="00955BBA">
      <w:pPr>
        <w:pStyle w:val="Textoindependiente"/>
        <w:numPr>
          <w:ilvl w:val="0"/>
          <w:numId w:val="5"/>
        </w:numPr>
        <w:spacing w:before="119"/>
        <w:jc w:val="both"/>
        <w:rPr>
          <w:sz w:val="22"/>
          <w:lang w:val="es-ES_tradnl"/>
        </w:rPr>
      </w:pPr>
      <w:r>
        <w:rPr>
          <w:sz w:val="22"/>
          <w:lang w:val="es-ES_tradnl"/>
        </w:rPr>
        <w:t>Realiza un ping entre PC2 y su gateway por defecto ¿resulta exitoso?</w:t>
      </w:r>
      <w:r w:rsidR="00C71B75">
        <w:rPr>
          <w:sz w:val="22"/>
          <w:lang w:val="es-ES_tradnl"/>
        </w:rPr>
        <w:t xml:space="preserve"> </w:t>
      </w:r>
      <w:r w:rsidR="00C71B75" w:rsidRPr="00C71B75">
        <w:rPr>
          <w:color w:val="FF0000"/>
          <w:sz w:val="22"/>
          <w:lang w:val="es-ES_tradnl"/>
        </w:rPr>
        <w:t>Sí</w:t>
      </w:r>
    </w:p>
    <w:p w14:paraId="60A8B54E" w14:textId="271F42F2" w:rsidR="00120B16" w:rsidRDefault="00120B16" w:rsidP="00120B16">
      <w:pPr>
        <w:pStyle w:val="Textoindependiente"/>
        <w:numPr>
          <w:ilvl w:val="0"/>
          <w:numId w:val="5"/>
        </w:numPr>
        <w:spacing w:before="119"/>
        <w:jc w:val="both"/>
        <w:rPr>
          <w:sz w:val="22"/>
          <w:lang w:val="es-ES_tradnl"/>
        </w:rPr>
      </w:pPr>
      <w:r>
        <w:rPr>
          <w:sz w:val="22"/>
          <w:lang w:val="es-ES_tradnl"/>
        </w:rPr>
        <w:t>Realiza un ping entre R1 y R2 ¿resulta exitoso?</w:t>
      </w:r>
      <w:r w:rsidR="00C71B75">
        <w:rPr>
          <w:sz w:val="22"/>
          <w:lang w:val="es-ES_tradnl"/>
        </w:rPr>
        <w:t xml:space="preserve"> </w:t>
      </w:r>
      <w:r w:rsidR="00C71B75" w:rsidRPr="00C71B75">
        <w:rPr>
          <w:color w:val="FF0000"/>
          <w:sz w:val="22"/>
          <w:lang w:val="es-ES_tradnl"/>
        </w:rPr>
        <w:t>No</w:t>
      </w:r>
    </w:p>
    <w:p w14:paraId="701C5079" w14:textId="657A4218" w:rsidR="00955BBA" w:rsidRDefault="00955BBA" w:rsidP="00955BBA">
      <w:pPr>
        <w:pStyle w:val="Textoindependiente"/>
        <w:numPr>
          <w:ilvl w:val="0"/>
          <w:numId w:val="5"/>
        </w:numPr>
        <w:spacing w:before="119"/>
        <w:jc w:val="both"/>
        <w:rPr>
          <w:sz w:val="22"/>
          <w:lang w:val="es-ES_tradnl"/>
        </w:rPr>
      </w:pPr>
      <w:r>
        <w:rPr>
          <w:sz w:val="22"/>
          <w:lang w:val="es-ES_tradnl"/>
        </w:rPr>
        <w:t>Realiza un ping entre PC1 y PC2 ¿resulta exitoso?</w:t>
      </w:r>
      <w:r w:rsidR="00F60405">
        <w:rPr>
          <w:sz w:val="22"/>
          <w:lang w:val="es-ES_tradnl"/>
        </w:rPr>
        <w:t xml:space="preserve"> </w:t>
      </w:r>
      <w:r w:rsidR="00F60405" w:rsidRPr="00F60405">
        <w:rPr>
          <w:color w:val="FF0000"/>
          <w:sz w:val="22"/>
          <w:lang w:val="es-ES_tradnl"/>
        </w:rPr>
        <w:t>No</w:t>
      </w:r>
    </w:p>
    <w:p w14:paraId="0D3EAA84" w14:textId="498EC602" w:rsidR="00955BBA" w:rsidRPr="00955BBA" w:rsidRDefault="00955BBA" w:rsidP="00120B16">
      <w:pPr>
        <w:pStyle w:val="Textoindependiente"/>
        <w:spacing w:before="119"/>
        <w:ind w:left="284"/>
        <w:jc w:val="both"/>
        <w:rPr>
          <w:sz w:val="22"/>
          <w:lang w:val="es-ES_tradnl"/>
        </w:rPr>
      </w:pPr>
      <w:r>
        <w:rPr>
          <w:sz w:val="22"/>
          <w:lang w:val="es-ES_tradnl"/>
        </w:rPr>
        <w:t>El r</w:t>
      </w:r>
      <w:r w:rsidR="00120B16">
        <w:rPr>
          <w:sz w:val="22"/>
          <w:lang w:val="es-ES_tradnl"/>
        </w:rPr>
        <w:t>esultado de las pruebas 1 y 2</w:t>
      </w:r>
      <w:r>
        <w:rPr>
          <w:sz w:val="22"/>
          <w:lang w:val="es-ES_tradnl"/>
        </w:rPr>
        <w:t xml:space="preserve"> debe resultar exitoso, sin embargo, la</w:t>
      </w:r>
      <w:r w:rsidR="00120B16">
        <w:rPr>
          <w:sz w:val="22"/>
          <w:lang w:val="es-ES_tradnl"/>
        </w:rPr>
        <w:t>s</w:t>
      </w:r>
      <w:r>
        <w:rPr>
          <w:sz w:val="22"/>
          <w:lang w:val="es-ES_tradnl"/>
        </w:rPr>
        <w:t xml:space="preserve"> prueba</w:t>
      </w:r>
      <w:r w:rsidR="00120B16">
        <w:rPr>
          <w:sz w:val="22"/>
          <w:lang w:val="es-ES_tradnl"/>
        </w:rPr>
        <w:t>s</w:t>
      </w:r>
      <w:r>
        <w:rPr>
          <w:sz w:val="22"/>
          <w:lang w:val="es-ES_tradnl"/>
        </w:rPr>
        <w:t xml:space="preserve"> </w:t>
      </w:r>
      <w:r w:rsidR="00120B16">
        <w:rPr>
          <w:sz w:val="22"/>
          <w:lang w:val="es-ES_tradnl"/>
        </w:rPr>
        <w:t xml:space="preserve">3 y </w:t>
      </w:r>
      <w:r>
        <w:rPr>
          <w:sz w:val="22"/>
          <w:lang w:val="es-ES_tradnl"/>
        </w:rPr>
        <w:t>4</w:t>
      </w:r>
      <w:r w:rsidR="00120B16">
        <w:rPr>
          <w:sz w:val="22"/>
          <w:lang w:val="es-ES_tradnl"/>
        </w:rPr>
        <w:t xml:space="preserve"> resulta fallida.</w:t>
      </w:r>
    </w:p>
    <w:p w14:paraId="7D8ED453" w14:textId="77777777" w:rsidR="00955BBA" w:rsidRDefault="00955BBA" w:rsidP="00955BBA">
      <w:pPr>
        <w:pStyle w:val="Ttulo31"/>
        <w:jc w:val="both"/>
        <w:rPr>
          <w:sz w:val="22"/>
          <w:lang w:val="es-ES_tradnl"/>
        </w:rPr>
      </w:pPr>
    </w:p>
    <w:p w14:paraId="659E8236" w14:textId="25172119" w:rsidR="00955BBA" w:rsidRPr="00297227" w:rsidRDefault="00947876" w:rsidP="00955BBA">
      <w:pPr>
        <w:pStyle w:val="Ttulo31"/>
        <w:jc w:val="both"/>
        <w:rPr>
          <w:sz w:val="22"/>
          <w:lang w:val="es-ES_tradnl"/>
        </w:rPr>
      </w:pPr>
      <w:r>
        <w:rPr>
          <w:sz w:val="22"/>
          <w:lang w:val="es-ES_tradnl"/>
        </w:rPr>
        <w:t>Paso 2</w:t>
      </w:r>
      <w:r w:rsidR="00955BBA" w:rsidRPr="00297227">
        <w:rPr>
          <w:sz w:val="22"/>
          <w:lang w:val="es-ES_tradnl"/>
        </w:rPr>
        <w:t xml:space="preserve">: </w:t>
      </w:r>
      <w:r w:rsidR="00955BBA">
        <w:rPr>
          <w:sz w:val="22"/>
          <w:lang w:val="es-ES_tradnl"/>
        </w:rPr>
        <w:t xml:space="preserve">Revisar </w:t>
      </w:r>
      <w:r>
        <w:rPr>
          <w:sz w:val="22"/>
          <w:lang w:val="es-ES_tradnl"/>
        </w:rPr>
        <w:t>l</w:t>
      </w:r>
      <w:r w:rsidR="00955BBA">
        <w:rPr>
          <w:sz w:val="22"/>
          <w:lang w:val="es-ES_tradnl"/>
        </w:rPr>
        <w:t>a configuración de las interfaces de R1 y R2</w:t>
      </w:r>
      <w:r w:rsidR="00955BBA" w:rsidRPr="00297227">
        <w:rPr>
          <w:sz w:val="22"/>
          <w:lang w:val="es-ES_tradnl"/>
        </w:rPr>
        <w:t>.</w:t>
      </w:r>
    </w:p>
    <w:p w14:paraId="10F55C6D" w14:textId="205355B4" w:rsidR="00DC3B29" w:rsidRDefault="00955BBA" w:rsidP="009C4633">
      <w:pPr>
        <w:pStyle w:val="Textoindependiente"/>
        <w:spacing w:before="119"/>
        <w:ind w:left="284"/>
        <w:jc w:val="both"/>
        <w:rPr>
          <w:sz w:val="22"/>
          <w:lang w:val="es-ES_tradnl"/>
        </w:rPr>
      </w:pPr>
      <w:r>
        <w:rPr>
          <w:sz w:val="22"/>
          <w:lang w:val="es-ES_tradnl"/>
        </w:rPr>
        <w:t>Revise la configuración de las interfaces conectadas en R1 y R2</w:t>
      </w:r>
      <w:r w:rsidR="009C4633">
        <w:rPr>
          <w:sz w:val="22"/>
          <w:lang w:val="es-ES_tradnl"/>
        </w:rPr>
        <w:t>. A</w:t>
      </w:r>
      <w:r>
        <w:rPr>
          <w:sz w:val="22"/>
          <w:lang w:val="es-ES_tradnl"/>
        </w:rPr>
        <w:t xml:space="preserve">segúrese que disponen de la dirección correcta según la </w:t>
      </w:r>
      <w:r w:rsidRPr="00156DA0">
        <w:rPr>
          <w:b/>
          <w:sz w:val="22"/>
          <w:lang w:val="es-ES_tradnl"/>
        </w:rPr>
        <w:t>Tabla de direccionamiento</w:t>
      </w:r>
      <w:r>
        <w:rPr>
          <w:sz w:val="22"/>
          <w:lang w:val="es-ES_tradnl"/>
        </w:rPr>
        <w:t xml:space="preserve"> de más arriba</w:t>
      </w:r>
      <w:r w:rsidR="009C4633">
        <w:rPr>
          <w:sz w:val="22"/>
          <w:lang w:val="es-ES_tradnl"/>
        </w:rPr>
        <w:t xml:space="preserve"> y que </w:t>
      </w:r>
      <w:r w:rsidR="00146126">
        <w:rPr>
          <w:sz w:val="22"/>
          <w:lang w:val="es-ES_tradnl"/>
        </w:rPr>
        <w:t>esté</w:t>
      </w:r>
      <w:r w:rsidR="009C4633">
        <w:rPr>
          <w:sz w:val="22"/>
          <w:lang w:val="es-ES_tradnl"/>
        </w:rPr>
        <w:t>n activas</w:t>
      </w:r>
      <w:r>
        <w:rPr>
          <w:sz w:val="22"/>
          <w:lang w:val="es-ES_tradnl"/>
        </w:rPr>
        <w:t>.</w:t>
      </w:r>
      <w:r w:rsidR="009C4633">
        <w:rPr>
          <w:sz w:val="22"/>
          <w:lang w:val="es-ES_tradnl"/>
        </w:rPr>
        <w:t xml:space="preserve"> En caso contrario, realice las acciones de configuración que estime oportuno.</w:t>
      </w:r>
    </w:p>
    <w:p w14:paraId="2FE77D8B" w14:textId="05662688" w:rsidR="00DC3B29" w:rsidRDefault="00DC3B29" w:rsidP="00DC3B29">
      <w:pPr>
        <w:pStyle w:val="Textoindependiente"/>
        <w:numPr>
          <w:ilvl w:val="0"/>
          <w:numId w:val="5"/>
        </w:numPr>
        <w:spacing w:before="119"/>
        <w:rPr>
          <w:sz w:val="22"/>
          <w:lang w:val="es-ES_tradnl"/>
        </w:rPr>
      </w:pPr>
      <w:r>
        <w:rPr>
          <w:sz w:val="22"/>
          <w:lang w:val="es-ES_tradnl"/>
        </w:rPr>
        <w:t>¿Qué comando puede utilizar para observar el estado de las interfaces</w:t>
      </w:r>
      <w:r w:rsidR="009C4633">
        <w:rPr>
          <w:sz w:val="22"/>
          <w:lang w:val="es-ES_tradnl"/>
        </w:rPr>
        <w:t xml:space="preserve"> conectadas</w:t>
      </w:r>
      <w:r>
        <w:rPr>
          <w:sz w:val="22"/>
          <w:lang w:val="es-ES_tradnl"/>
        </w:rPr>
        <w:t>?</w:t>
      </w:r>
    </w:p>
    <w:p w14:paraId="5EC7FCF5" w14:textId="16D946DD" w:rsidR="00DC3B29" w:rsidRPr="000B5848" w:rsidRDefault="000B5848" w:rsidP="00DC3B29">
      <w:pPr>
        <w:pStyle w:val="Textoindependiente"/>
        <w:spacing w:before="119"/>
        <w:ind w:left="980"/>
        <w:rPr>
          <w:color w:val="FF0000"/>
          <w:sz w:val="22"/>
          <w:lang w:val="es-ES_tradnl"/>
        </w:rPr>
      </w:pPr>
      <w:r>
        <w:rPr>
          <w:color w:val="FF0000"/>
          <w:sz w:val="22"/>
          <w:lang w:val="es-ES_tradnl"/>
        </w:rPr>
        <w:t>s</w:t>
      </w:r>
      <w:r w:rsidRPr="000B5848">
        <w:rPr>
          <w:color w:val="FF0000"/>
          <w:sz w:val="22"/>
          <w:lang w:val="es-ES_tradnl"/>
        </w:rPr>
        <w:t>how ip interface brief</w:t>
      </w:r>
    </w:p>
    <w:p w14:paraId="11B2B9C7" w14:textId="3AE0EF19" w:rsidR="00C87190" w:rsidRDefault="00C87190" w:rsidP="009C4633">
      <w:pPr>
        <w:pStyle w:val="Textoindependiente"/>
        <w:numPr>
          <w:ilvl w:val="0"/>
          <w:numId w:val="5"/>
        </w:numPr>
        <w:spacing w:before="119"/>
        <w:rPr>
          <w:sz w:val="22"/>
          <w:lang w:val="es-ES_tradnl"/>
        </w:rPr>
      </w:pPr>
      <w:r>
        <w:rPr>
          <w:sz w:val="22"/>
          <w:lang w:val="es-ES_tradnl"/>
        </w:rPr>
        <w:t xml:space="preserve">¿Qué comando puede utilizar para </w:t>
      </w:r>
      <w:r w:rsidR="009C4633">
        <w:rPr>
          <w:sz w:val="22"/>
          <w:lang w:val="es-ES_tradnl"/>
        </w:rPr>
        <w:t>revisar la configuración</w:t>
      </w:r>
      <w:r>
        <w:rPr>
          <w:sz w:val="22"/>
          <w:lang w:val="es-ES_tradnl"/>
        </w:rPr>
        <w:t xml:space="preserve"> de </w:t>
      </w:r>
      <w:r w:rsidR="00ED5A1B">
        <w:rPr>
          <w:sz w:val="22"/>
          <w:lang w:val="es-ES_tradnl"/>
        </w:rPr>
        <w:t>las interfaces</w:t>
      </w:r>
      <w:r w:rsidR="009C4633">
        <w:rPr>
          <w:sz w:val="22"/>
          <w:lang w:val="es-ES_tradnl"/>
        </w:rPr>
        <w:t xml:space="preserve"> conectadas</w:t>
      </w:r>
      <w:r>
        <w:rPr>
          <w:sz w:val="22"/>
          <w:lang w:val="es-ES_tradnl"/>
        </w:rPr>
        <w:t>?</w:t>
      </w:r>
    </w:p>
    <w:p w14:paraId="17116740" w14:textId="1F4EB2FE" w:rsidR="00C87190" w:rsidRPr="00D277EB" w:rsidRDefault="00574A52" w:rsidP="00574A52">
      <w:pPr>
        <w:pStyle w:val="Textoindependiente"/>
        <w:spacing w:before="119"/>
        <w:ind w:left="980"/>
        <w:rPr>
          <w:color w:val="FF0000"/>
          <w:sz w:val="22"/>
          <w:lang w:val="es-ES_tradnl"/>
        </w:rPr>
      </w:pPr>
      <w:r>
        <w:rPr>
          <w:color w:val="FF0000"/>
          <w:sz w:val="22"/>
          <w:lang w:val="es-ES_tradnl"/>
        </w:rPr>
        <w:t xml:space="preserve">Es igual al anterior, ya que hace lo mismo, observa el estado y revisa la configuración. </w:t>
      </w:r>
      <w:r>
        <w:rPr>
          <w:color w:val="FF0000"/>
          <w:sz w:val="22"/>
          <w:lang w:val="es-ES_tradnl"/>
        </w:rPr>
        <w:t>s</w:t>
      </w:r>
      <w:r w:rsidRPr="000B5848">
        <w:rPr>
          <w:color w:val="FF0000"/>
          <w:sz w:val="22"/>
          <w:lang w:val="es-ES_tradnl"/>
        </w:rPr>
        <w:t>how ip interface brief</w:t>
      </w:r>
    </w:p>
    <w:p w14:paraId="13FE98FA" w14:textId="2F5E8654" w:rsidR="00B55ABD" w:rsidRDefault="00955BBA" w:rsidP="00DC3B29">
      <w:pPr>
        <w:pStyle w:val="Textoindependiente"/>
        <w:numPr>
          <w:ilvl w:val="0"/>
          <w:numId w:val="5"/>
        </w:numPr>
        <w:spacing w:before="119"/>
        <w:rPr>
          <w:sz w:val="22"/>
          <w:lang w:val="es-ES_tradnl"/>
        </w:rPr>
      </w:pPr>
      <w:r>
        <w:rPr>
          <w:sz w:val="22"/>
          <w:lang w:val="es-ES_tradnl"/>
        </w:rPr>
        <w:t xml:space="preserve">En R1, ¿existe </w:t>
      </w:r>
      <w:r w:rsidR="00C22FDB">
        <w:rPr>
          <w:sz w:val="22"/>
          <w:lang w:val="es-ES_tradnl"/>
        </w:rPr>
        <w:t>algún problema</w:t>
      </w:r>
      <w:r w:rsidR="00B55ABD">
        <w:rPr>
          <w:sz w:val="22"/>
          <w:lang w:val="es-ES_tradnl"/>
        </w:rPr>
        <w:t xml:space="preserve"> con las </w:t>
      </w:r>
      <w:r w:rsidR="00ED5A1B">
        <w:rPr>
          <w:sz w:val="22"/>
          <w:lang w:val="es-ES_tradnl"/>
        </w:rPr>
        <w:t xml:space="preserve">interfaces? </w:t>
      </w:r>
      <w:r w:rsidR="00085134" w:rsidRPr="00085134">
        <w:rPr>
          <w:color w:val="FF0000"/>
          <w:sz w:val="22"/>
          <w:lang w:val="es-ES_tradnl"/>
        </w:rPr>
        <w:t>Sí</w:t>
      </w:r>
      <w:r>
        <w:rPr>
          <w:sz w:val="22"/>
          <w:lang w:val="es-ES_tradnl"/>
        </w:rPr>
        <w:t xml:space="preserve"> </w:t>
      </w:r>
    </w:p>
    <w:p w14:paraId="3A43F5E7" w14:textId="3D4838CB" w:rsidR="00955BBA" w:rsidRDefault="00955BBA" w:rsidP="00B55ABD">
      <w:pPr>
        <w:pStyle w:val="Textoindependiente"/>
        <w:spacing w:before="119"/>
        <w:ind w:left="1004"/>
        <w:rPr>
          <w:sz w:val="22"/>
          <w:lang w:val="es-ES_tradnl"/>
        </w:rPr>
      </w:pPr>
      <w:r w:rsidRPr="00B55ABD">
        <w:rPr>
          <w:sz w:val="22"/>
          <w:lang w:val="es-ES_tradnl"/>
        </w:rPr>
        <w:t>¿</w:t>
      </w:r>
      <w:r w:rsidR="009C4633" w:rsidRPr="00B55ABD">
        <w:rPr>
          <w:sz w:val="22"/>
          <w:lang w:val="es-ES_tradnl"/>
        </w:rPr>
        <w:t>Cuál?</w:t>
      </w:r>
      <w:r w:rsidR="00085134">
        <w:rPr>
          <w:sz w:val="22"/>
          <w:lang w:val="es-ES_tradnl"/>
        </w:rPr>
        <w:t xml:space="preserve"> </w:t>
      </w:r>
      <w:r w:rsidR="00332EFC">
        <w:rPr>
          <w:color w:val="FF0000"/>
          <w:sz w:val="22"/>
          <w:lang w:val="es-ES_tradnl"/>
        </w:rPr>
        <w:t xml:space="preserve">la </w:t>
      </w:r>
      <w:r w:rsidR="00DE4A88">
        <w:rPr>
          <w:color w:val="FF0000"/>
          <w:sz w:val="22"/>
          <w:lang w:val="es-ES_tradnl"/>
        </w:rPr>
        <w:t>interfaz</w:t>
      </w:r>
      <w:r w:rsidR="00085134" w:rsidRPr="00203E35">
        <w:rPr>
          <w:color w:val="FF0000"/>
          <w:sz w:val="22"/>
          <w:lang w:val="es-ES_tradnl"/>
        </w:rPr>
        <w:t xml:space="preserve"> Serial 0/0/0 está apagada.</w:t>
      </w:r>
    </w:p>
    <w:p w14:paraId="3300689D" w14:textId="5E58C560" w:rsidR="009C4633" w:rsidRDefault="009C4633" w:rsidP="00B55ABD">
      <w:pPr>
        <w:pStyle w:val="Textoindependiente"/>
        <w:spacing w:before="119"/>
        <w:ind w:left="1004"/>
        <w:rPr>
          <w:sz w:val="22"/>
          <w:lang w:val="es-ES_tradnl"/>
        </w:rPr>
      </w:pPr>
      <w:r>
        <w:rPr>
          <w:sz w:val="22"/>
          <w:lang w:val="es-ES_tradnl"/>
        </w:rPr>
        <w:t>Solución:</w:t>
      </w:r>
      <w:r w:rsidR="00332EFC">
        <w:rPr>
          <w:sz w:val="22"/>
          <w:lang w:val="es-ES_tradnl"/>
        </w:rPr>
        <w:t xml:space="preserve"> </w:t>
      </w:r>
      <w:r w:rsidR="00332EFC" w:rsidRPr="00332EFC">
        <w:rPr>
          <w:color w:val="FF0000"/>
          <w:sz w:val="22"/>
          <w:lang w:val="es-ES_tradnl"/>
        </w:rPr>
        <w:t>desde la configuración global</w:t>
      </w:r>
      <w:r w:rsidR="00332EFC">
        <w:rPr>
          <w:color w:val="FF0000"/>
          <w:sz w:val="22"/>
          <w:lang w:val="es-ES_tradnl"/>
        </w:rPr>
        <w:t xml:space="preserve"> 1)</w:t>
      </w:r>
      <w:r w:rsidR="00332EFC" w:rsidRPr="00332EFC">
        <w:rPr>
          <w:color w:val="FF0000"/>
          <w:sz w:val="22"/>
          <w:lang w:val="es-ES_tradnl"/>
        </w:rPr>
        <w:t xml:space="preserve"> interface se0/0/0 </w:t>
      </w:r>
      <w:r w:rsidR="00332EFC">
        <w:rPr>
          <w:color w:val="FF0000"/>
          <w:sz w:val="22"/>
          <w:lang w:val="es-ES_tradnl"/>
        </w:rPr>
        <w:t xml:space="preserve">2) </w:t>
      </w:r>
      <w:r w:rsidR="00332EFC" w:rsidRPr="00332EFC">
        <w:rPr>
          <w:color w:val="FF0000"/>
          <w:sz w:val="22"/>
          <w:lang w:val="es-ES_tradnl"/>
        </w:rPr>
        <w:t>no shutdown</w:t>
      </w:r>
      <w:r w:rsidR="008E499C">
        <w:rPr>
          <w:color w:val="FF0000"/>
          <w:sz w:val="22"/>
          <w:lang w:val="es-ES_tradnl"/>
        </w:rPr>
        <w:t xml:space="preserve"> 3) end</w:t>
      </w:r>
    </w:p>
    <w:p w14:paraId="6E629F29" w14:textId="073CA06B" w:rsidR="00B55ABD" w:rsidRDefault="00B55ABD" w:rsidP="00DC3B29">
      <w:pPr>
        <w:pStyle w:val="Textoindependiente"/>
        <w:numPr>
          <w:ilvl w:val="0"/>
          <w:numId w:val="5"/>
        </w:numPr>
        <w:spacing w:before="119"/>
        <w:rPr>
          <w:sz w:val="22"/>
          <w:lang w:val="es-ES_tradnl"/>
        </w:rPr>
      </w:pPr>
      <w:r>
        <w:rPr>
          <w:sz w:val="22"/>
          <w:lang w:val="es-ES_tradnl"/>
        </w:rPr>
        <w:t xml:space="preserve">En R2, ¿existe </w:t>
      </w:r>
      <w:r w:rsidR="00441E35">
        <w:rPr>
          <w:sz w:val="22"/>
          <w:lang w:val="es-ES_tradnl"/>
        </w:rPr>
        <w:t>algún problema</w:t>
      </w:r>
      <w:r>
        <w:rPr>
          <w:sz w:val="22"/>
          <w:lang w:val="es-ES_tradnl"/>
        </w:rPr>
        <w:t xml:space="preserve"> con las </w:t>
      </w:r>
      <w:r w:rsidR="00EC6567">
        <w:rPr>
          <w:sz w:val="22"/>
          <w:lang w:val="es-ES_tradnl"/>
        </w:rPr>
        <w:t xml:space="preserve">interfaces? </w:t>
      </w:r>
      <w:r w:rsidR="00DE4A88" w:rsidRPr="00DE4A88">
        <w:rPr>
          <w:color w:val="FF0000"/>
          <w:sz w:val="22"/>
          <w:lang w:val="es-ES_tradnl"/>
        </w:rPr>
        <w:t>Sí</w:t>
      </w:r>
    </w:p>
    <w:p w14:paraId="5880D6CA" w14:textId="4BCD2603" w:rsidR="00B55ABD" w:rsidRDefault="00B55ABD" w:rsidP="00B55ABD">
      <w:pPr>
        <w:pStyle w:val="Textoindependiente"/>
        <w:spacing w:before="119"/>
        <w:ind w:left="1004"/>
        <w:rPr>
          <w:sz w:val="22"/>
          <w:lang w:val="es-ES_tradnl"/>
        </w:rPr>
      </w:pPr>
      <w:r w:rsidRPr="00B55ABD">
        <w:rPr>
          <w:sz w:val="22"/>
          <w:lang w:val="es-ES_tradnl"/>
        </w:rPr>
        <w:t>¿</w:t>
      </w:r>
      <w:r w:rsidR="00441E35" w:rsidRPr="00B55ABD">
        <w:rPr>
          <w:sz w:val="22"/>
          <w:lang w:val="es-ES_tradnl"/>
        </w:rPr>
        <w:t xml:space="preserve">Cuál? </w:t>
      </w:r>
      <w:r w:rsidR="00DE4A88">
        <w:rPr>
          <w:color w:val="FF0000"/>
          <w:sz w:val="22"/>
          <w:lang w:val="es-ES_tradnl"/>
        </w:rPr>
        <w:t xml:space="preserve">la </w:t>
      </w:r>
      <w:r w:rsidR="00DE4A88">
        <w:rPr>
          <w:color w:val="FF0000"/>
          <w:sz w:val="22"/>
          <w:lang w:val="es-ES_tradnl"/>
        </w:rPr>
        <w:t>interfaz</w:t>
      </w:r>
      <w:r w:rsidR="00DE4A88" w:rsidRPr="00203E35">
        <w:rPr>
          <w:color w:val="FF0000"/>
          <w:sz w:val="22"/>
          <w:lang w:val="es-ES_tradnl"/>
        </w:rPr>
        <w:t xml:space="preserve"> Serial 0/0/0 está apagada</w:t>
      </w:r>
    </w:p>
    <w:p w14:paraId="50A9B62F" w14:textId="4C725796" w:rsidR="00EC6567" w:rsidRDefault="00EC6567" w:rsidP="00EC6567">
      <w:pPr>
        <w:pStyle w:val="Textoindependiente"/>
        <w:spacing w:before="119"/>
        <w:ind w:left="1004"/>
        <w:rPr>
          <w:sz w:val="22"/>
          <w:lang w:val="es-ES_tradnl"/>
        </w:rPr>
      </w:pPr>
      <w:r>
        <w:rPr>
          <w:sz w:val="22"/>
          <w:lang w:val="es-ES_tradnl"/>
        </w:rPr>
        <w:t xml:space="preserve">Solución: </w:t>
      </w:r>
      <w:r w:rsidR="00044EEB" w:rsidRPr="00332EFC">
        <w:rPr>
          <w:color w:val="FF0000"/>
          <w:sz w:val="22"/>
          <w:lang w:val="es-ES_tradnl"/>
        </w:rPr>
        <w:t>desde la configuración global</w:t>
      </w:r>
      <w:r w:rsidR="00044EEB">
        <w:rPr>
          <w:color w:val="FF0000"/>
          <w:sz w:val="22"/>
          <w:lang w:val="es-ES_tradnl"/>
        </w:rPr>
        <w:t xml:space="preserve"> 1)</w:t>
      </w:r>
      <w:r w:rsidR="00044EEB" w:rsidRPr="00332EFC">
        <w:rPr>
          <w:color w:val="FF0000"/>
          <w:sz w:val="22"/>
          <w:lang w:val="es-ES_tradnl"/>
        </w:rPr>
        <w:t xml:space="preserve"> interface se0/0/0 </w:t>
      </w:r>
      <w:r w:rsidR="00044EEB">
        <w:rPr>
          <w:color w:val="FF0000"/>
          <w:sz w:val="22"/>
          <w:lang w:val="es-ES_tradnl"/>
        </w:rPr>
        <w:t xml:space="preserve">2) </w:t>
      </w:r>
      <w:r w:rsidR="00044EEB" w:rsidRPr="00332EFC">
        <w:rPr>
          <w:color w:val="FF0000"/>
          <w:sz w:val="22"/>
          <w:lang w:val="es-ES_tradnl"/>
        </w:rPr>
        <w:t>no shutdown</w:t>
      </w:r>
      <w:r w:rsidR="00044EEB">
        <w:rPr>
          <w:color w:val="FF0000"/>
          <w:sz w:val="22"/>
          <w:lang w:val="es-ES_tradnl"/>
        </w:rPr>
        <w:t xml:space="preserve"> 3) end</w:t>
      </w:r>
    </w:p>
    <w:p w14:paraId="3F7929C2" w14:textId="77777777" w:rsidR="00A45D7D" w:rsidRDefault="00A45D7D">
      <w:pPr>
        <w:pStyle w:val="Textoindependiente"/>
        <w:spacing w:before="10"/>
        <w:rPr>
          <w:sz w:val="28"/>
          <w:lang w:val="es-ES_tradnl"/>
        </w:rPr>
      </w:pPr>
    </w:p>
    <w:p w14:paraId="524E5C81" w14:textId="1F9A232F" w:rsidR="00947876" w:rsidRPr="00297227" w:rsidRDefault="00947876" w:rsidP="00947876">
      <w:pPr>
        <w:pStyle w:val="Ttulo31"/>
        <w:jc w:val="both"/>
        <w:rPr>
          <w:sz w:val="22"/>
          <w:lang w:val="es-ES_tradnl"/>
        </w:rPr>
      </w:pPr>
      <w:r>
        <w:rPr>
          <w:sz w:val="22"/>
          <w:lang w:val="es-ES_tradnl"/>
        </w:rPr>
        <w:t>Paso 3</w:t>
      </w:r>
      <w:r w:rsidRPr="00297227">
        <w:rPr>
          <w:sz w:val="22"/>
          <w:lang w:val="es-ES_tradnl"/>
        </w:rPr>
        <w:t xml:space="preserve">: </w:t>
      </w:r>
      <w:r>
        <w:rPr>
          <w:sz w:val="22"/>
          <w:lang w:val="es-ES_tradnl"/>
        </w:rPr>
        <w:t>Revisar la configuración del enrutamiento estático</w:t>
      </w:r>
    </w:p>
    <w:p w14:paraId="233F94C9" w14:textId="6F8A88FA" w:rsidR="00947876" w:rsidRDefault="00947876" w:rsidP="00947876">
      <w:pPr>
        <w:pStyle w:val="Textoindependiente"/>
        <w:spacing w:before="119"/>
        <w:ind w:left="284"/>
        <w:jc w:val="both"/>
        <w:rPr>
          <w:sz w:val="22"/>
          <w:lang w:val="es-ES_tradnl"/>
        </w:rPr>
      </w:pPr>
      <w:r>
        <w:rPr>
          <w:sz w:val="22"/>
          <w:lang w:val="es-ES_tradnl"/>
        </w:rPr>
        <w:t>Revise la configuración d</w:t>
      </w:r>
      <w:r w:rsidR="0050429E">
        <w:rPr>
          <w:sz w:val="22"/>
          <w:lang w:val="es-ES_tradnl"/>
        </w:rPr>
        <w:t>el enrutamiento estático en ambos routers</w:t>
      </w:r>
      <w:r w:rsidR="00156DA0">
        <w:rPr>
          <w:sz w:val="22"/>
          <w:lang w:val="es-ES_tradnl"/>
        </w:rPr>
        <w:t xml:space="preserve"> comparándola con la información de la </w:t>
      </w:r>
      <w:r w:rsidR="00156DA0" w:rsidRPr="00156DA0">
        <w:rPr>
          <w:b/>
          <w:sz w:val="22"/>
          <w:lang w:val="es-ES_tradnl"/>
        </w:rPr>
        <w:t>Tabla de rutas</w:t>
      </w:r>
      <w:r>
        <w:rPr>
          <w:sz w:val="22"/>
          <w:lang w:val="es-ES_tradnl"/>
        </w:rPr>
        <w:t>.</w:t>
      </w:r>
      <w:r w:rsidR="0050429E">
        <w:rPr>
          <w:sz w:val="22"/>
          <w:lang w:val="es-ES_tradnl"/>
        </w:rPr>
        <w:t xml:space="preserve"> Empiece utilizando el comando </w:t>
      </w:r>
      <w:r w:rsidR="0050429E" w:rsidRPr="0050429E">
        <w:rPr>
          <w:b/>
          <w:sz w:val="22"/>
          <w:lang w:val="es-ES_tradnl"/>
        </w:rPr>
        <w:t>show ip route</w:t>
      </w:r>
      <w:r w:rsidR="0050429E">
        <w:rPr>
          <w:sz w:val="22"/>
          <w:lang w:val="es-ES_tradnl"/>
        </w:rPr>
        <w:t xml:space="preserve"> para comprobar que ambos routers dispongan de una ruta estática (S) activa en la tabla de enrutamiento.</w:t>
      </w:r>
    </w:p>
    <w:p w14:paraId="15F1783B" w14:textId="3AB1A6F3" w:rsidR="0061600B" w:rsidRPr="00156DA0" w:rsidRDefault="0061600B" w:rsidP="0061600B">
      <w:pPr>
        <w:pStyle w:val="Textoindependi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19"/>
        <w:ind w:left="284"/>
        <w:jc w:val="both"/>
        <w:rPr>
          <w:sz w:val="22"/>
          <w:lang w:val="es-ES_tradnl"/>
        </w:rPr>
      </w:pPr>
      <w:r w:rsidRPr="0061600B">
        <w:rPr>
          <w:b/>
          <w:bCs/>
          <w:sz w:val="22"/>
          <w:lang w:val="es-ES_tradnl"/>
        </w:rPr>
        <w:t>Nota:</w:t>
      </w:r>
      <w:r>
        <w:rPr>
          <w:sz w:val="22"/>
          <w:lang w:val="es-ES_tradnl"/>
        </w:rPr>
        <w:t xml:space="preserve"> Si no aparece una ruta estática en la tabla de enrutamiento, puede significar</w:t>
      </w:r>
      <w:r w:rsidR="00CE6467">
        <w:rPr>
          <w:sz w:val="22"/>
          <w:lang w:val="es-ES_tradnl"/>
        </w:rPr>
        <w:t>:</w:t>
      </w:r>
      <w:r>
        <w:rPr>
          <w:sz w:val="22"/>
          <w:lang w:val="es-ES_tradnl"/>
        </w:rPr>
        <w:t xml:space="preserve"> (1) que no se ha configurado previamente o (2) que la interfaz de</w:t>
      </w:r>
      <w:r w:rsidR="00CE6467">
        <w:rPr>
          <w:sz w:val="22"/>
          <w:lang w:val="es-ES_tradnl"/>
        </w:rPr>
        <w:t xml:space="preserve"> salida asociada con</w:t>
      </w:r>
      <w:r>
        <w:rPr>
          <w:sz w:val="22"/>
          <w:lang w:val="es-ES_tradnl"/>
        </w:rPr>
        <w:t xml:space="preserve"> la ruta no está activa (pero esto ya se ha revisado en el paso anterior). En ambos casos, puedes entrar en la configuración activa del router y comprobar la información de la/s ruta/s introducida con el comando </w:t>
      </w:r>
      <w:r w:rsidRPr="004C568D">
        <w:rPr>
          <w:b/>
          <w:sz w:val="22"/>
          <w:lang w:val="es-ES_tradnl"/>
        </w:rPr>
        <w:t xml:space="preserve">show running-config </w:t>
      </w:r>
      <w:r>
        <w:rPr>
          <w:sz w:val="22"/>
          <w:lang w:val="es-ES_tradnl"/>
        </w:rPr>
        <w:t>(aparecerá/n hacia el final de ese archivo).</w:t>
      </w:r>
    </w:p>
    <w:p w14:paraId="4C5E7F4F" w14:textId="77777777" w:rsidR="00CE6467" w:rsidRDefault="00CE6467" w:rsidP="00CE6467">
      <w:pPr>
        <w:pStyle w:val="Textoindependiente"/>
        <w:spacing w:before="119"/>
        <w:ind w:left="980"/>
        <w:rPr>
          <w:sz w:val="22"/>
          <w:lang w:val="es-ES_tradnl"/>
        </w:rPr>
      </w:pPr>
    </w:p>
    <w:p w14:paraId="0BEBF364" w14:textId="40219F92" w:rsidR="0050429E" w:rsidRPr="0050429E" w:rsidRDefault="0050429E" w:rsidP="00DC3B29">
      <w:pPr>
        <w:pStyle w:val="Textoindependiente"/>
        <w:numPr>
          <w:ilvl w:val="0"/>
          <w:numId w:val="5"/>
        </w:numPr>
        <w:spacing w:before="119"/>
        <w:rPr>
          <w:sz w:val="22"/>
          <w:lang w:val="es-ES_tradnl"/>
        </w:rPr>
      </w:pPr>
      <w:r>
        <w:rPr>
          <w:sz w:val="22"/>
          <w:lang w:val="es-ES_tradnl"/>
        </w:rPr>
        <w:t xml:space="preserve">En R1, ¿existe una ruta estática activa en la tabla de </w:t>
      </w:r>
      <w:r w:rsidR="00CE6467">
        <w:rPr>
          <w:sz w:val="22"/>
          <w:lang w:val="es-ES_tradnl"/>
        </w:rPr>
        <w:t>enrutamiento?</w:t>
      </w:r>
      <w:r w:rsidR="00D33BD8">
        <w:rPr>
          <w:sz w:val="22"/>
          <w:lang w:val="es-ES_tradnl"/>
        </w:rPr>
        <w:t xml:space="preserve"> </w:t>
      </w:r>
      <w:r w:rsidR="00D33BD8" w:rsidRPr="00D33BD8">
        <w:rPr>
          <w:color w:val="FF0000"/>
          <w:sz w:val="22"/>
          <w:lang w:val="es-ES_tradnl"/>
        </w:rPr>
        <w:t>Sí</w:t>
      </w:r>
      <w:r w:rsidRPr="0050429E">
        <w:rPr>
          <w:sz w:val="22"/>
          <w:lang w:val="es-ES_tradnl"/>
        </w:rPr>
        <w:t xml:space="preserve"> </w:t>
      </w:r>
    </w:p>
    <w:p w14:paraId="4EB89C4C" w14:textId="50C0202E" w:rsidR="004822CD" w:rsidRDefault="0050429E" w:rsidP="004822CD">
      <w:pPr>
        <w:pStyle w:val="Textoindependiente"/>
        <w:spacing w:before="119"/>
        <w:ind w:left="620"/>
        <w:jc w:val="both"/>
        <w:rPr>
          <w:sz w:val="22"/>
          <w:lang w:val="es-ES_tradnl"/>
        </w:rPr>
      </w:pPr>
      <w:r w:rsidRPr="00B55ABD">
        <w:rPr>
          <w:sz w:val="22"/>
          <w:lang w:val="es-ES_tradnl"/>
        </w:rPr>
        <w:t>¿</w:t>
      </w:r>
      <w:r>
        <w:rPr>
          <w:sz w:val="22"/>
          <w:lang w:val="es-ES_tradnl"/>
        </w:rPr>
        <w:t xml:space="preserve">Es </w:t>
      </w:r>
      <w:r w:rsidR="00CE6467">
        <w:rPr>
          <w:sz w:val="22"/>
          <w:lang w:val="es-ES_tradnl"/>
        </w:rPr>
        <w:t>correcta</w:t>
      </w:r>
      <w:r w:rsidR="00CE6467" w:rsidRPr="00B55ABD">
        <w:rPr>
          <w:sz w:val="22"/>
          <w:lang w:val="es-ES_tradnl"/>
        </w:rPr>
        <w:t>?</w:t>
      </w:r>
      <w:r w:rsidR="00CE6467">
        <w:rPr>
          <w:sz w:val="22"/>
          <w:lang w:val="es-ES_tradnl"/>
        </w:rPr>
        <w:t xml:space="preserve"> </w:t>
      </w:r>
      <w:r w:rsidR="00D33BD8" w:rsidRPr="00D33BD8">
        <w:rPr>
          <w:color w:val="FF0000"/>
          <w:sz w:val="22"/>
          <w:lang w:val="es-ES_tradnl"/>
        </w:rPr>
        <w:t>Sí</w:t>
      </w:r>
    </w:p>
    <w:p w14:paraId="5DDD413F" w14:textId="7B0CF7D5" w:rsidR="004822CD" w:rsidRPr="00020A46" w:rsidRDefault="004822CD" w:rsidP="004822CD">
      <w:pPr>
        <w:pStyle w:val="Textoindependiente"/>
        <w:spacing w:before="119"/>
        <w:ind w:left="620"/>
        <w:jc w:val="both"/>
        <w:rPr>
          <w:color w:val="FF0000"/>
          <w:sz w:val="22"/>
          <w:lang w:val="es-ES_tradnl"/>
        </w:rPr>
      </w:pPr>
      <w:r>
        <w:rPr>
          <w:sz w:val="22"/>
          <w:lang w:val="es-ES_tradnl"/>
        </w:rPr>
        <w:t>¿Por qué?</w:t>
      </w:r>
      <w:r w:rsidR="00D937E9">
        <w:rPr>
          <w:sz w:val="22"/>
          <w:lang w:val="es-ES_tradnl"/>
        </w:rPr>
        <w:t xml:space="preserve"> </w:t>
      </w:r>
      <w:r w:rsidR="00D937E9" w:rsidRPr="00020A46">
        <w:rPr>
          <w:color w:val="FF0000"/>
          <w:sz w:val="22"/>
          <w:lang w:val="es-ES_tradnl"/>
        </w:rPr>
        <w:t xml:space="preserve">Porque la dirección de red del destino, la máscara de subred </w:t>
      </w:r>
      <w:r w:rsidR="00020A46" w:rsidRPr="00020A46">
        <w:rPr>
          <w:color w:val="FF0000"/>
          <w:sz w:val="22"/>
          <w:lang w:val="es-ES_tradnl"/>
        </w:rPr>
        <w:t>y la dirección de salto es la correcta.</w:t>
      </w:r>
    </w:p>
    <w:p w14:paraId="11C5BDC4" w14:textId="77777777" w:rsidR="0003108C" w:rsidRDefault="0003108C" w:rsidP="0050429E">
      <w:pPr>
        <w:pStyle w:val="Textoindependiente"/>
        <w:spacing w:before="119"/>
        <w:ind w:left="620"/>
        <w:jc w:val="both"/>
        <w:rPr>
          <w:sz w:val="22"/>
          <w:lang w:val="es-ES_tradnl"/>
        </w:rPr>
      </w:pPr>
    </w:p>
    <w:p w14:paraId="00570CD9" w14:textId="28B7C395" w:rsidR="00156DA0" w:rsidRPr="0050429E" w:rsidRDefault="00156DA0" w:rsidP="00DC3B29">
      <w:pPr>
        <w:pStyle w:val="Textoindependiente"/>
        <w:numPr>
          <w:ilvl w:val="0"/>
          <w:numId w:val="5"/>
        </w:numPr>
        <w:spacing w:before="119"/>
        <w:rPr>
          <w:sz w:val="22"/>
          <w:lang w:val="es-ES_tradnl"/>
        </w:rPr>
      </w:pPr>
      <w:r>
        <w:rPr>
          <w:sz w:val="22"/>
          <w:lang w:val="es-ES_tradnl"/>
        </w:rPr>
        <w:t xml:space="preserve">En R2, ¿existe una ruta estática activa en la tabla de </w:t>
      </w:r>
      <w:r w:rsidR="0003108C">
        <w:rPr>
          <w:sz w:val="22"/>
          <w:lang w:val="es-ES_tradnl"/>
        </w:rPr>
        <w:t xml:space="preserve">enrutamiento? </w:t>
      </w:r>
      <w:r w:rsidR="00DB4562" w:rsidRPr="00DB4562">
        <w:rPr>
          <w:color w:val="FF0000"/>
          <w:sz w:val="22"/>
          <w:lang w:val="es-ES_tradnl"/>
        </w:rPr>
        <w:t>Sí</w:t>
      </w:r>
      <w:r w:rsidRPr="0050429E">
        <w:rPr>
          <w:sz w:val="22"/>
          <w:lang w:val="es-ES_tradnl"/>
        </w:rPr>
        <w:t xml:space="preserve"> </w:t>
      </w:r>
    </w:p>
    <w:p w14:paraId="3040D93E" w14:textId="546E26E1" w:rsidR="0003108C" w:rsidRDefault="00156DA0" w:rsidP="0003108C">
      <w:pPr>
        <w:pStyle w:val="Textoindependiente"/>
        <w:spacing w:before="119"/>
        <w:ind w:left="620"/>
        <w:jc w:val="both"/>
        <w:rPr>
          <w:sz w:val="22"/>
          <w:lang w:val="es-ES_tradnl"/>
        </w:rPr>
      </w:pPr>
      <w:r w:rsidRPr="00B55ABD">
        <w:rPr>
          <w:sz w:val="22"/>
          <w:lang w:val="es-ES_tradnl"/>
        </w:rPr>
        <w:lastRenderedPageBreak/>
        <w:t>¿</w:t>
      </w:r>
      <w:r>
        <w:rPr>
          <w:sz w:val="22"/>
          <w:lang w:val="es-ES_tradnl"/>
        </w:rPr>
        <w:t xml:space="preserve">Es </w:t>
      </w:r>
      <w:r w:rsidR="0003108C">
        <w:rPr>
          <w:sz w:val="22"/>
          <w:lang w:val="es-ES_tradnl"/>
        </w:rPr>
        <w:t>correcta</w:t>
      </w:r>
      <w:r w:rsidR="0003108C" w:rsidRPr="00B55ABD">
        <w:rPr>
          <w:sz w:val="22"/>
          <w:lang w:val="es-ES_tradnl"/>
        </w:rPr>
        <w:t>?</w:t>
      </w:r>
      <w:r w:rsidR="0003108C">
        <w:rPr>
          <w:sz w:val="22"/>
          <w:lang w:val="es-ES_tradnl"/>
        </w:rPr>
        <w:t xml:space="preserve"> </w:t>
      </w:r>
      <w:r w:rsidR="00DE5537" w:rsidRPr="00DE5537">
        <w:rPr>
          <w:color w:val="FF0000"/>
          <w:sz w:val="22"/>
          <w:lang w:val="es-ES_tradnl"/>
        </w:rPr>
        <w:t>No</w:t>
      </w:r>
    </w:p>
    <w:p w14:paraId="2C13D1D1" w14:textId="360191C6" w:rsidR="0003108C" w:rsidRDefault="0003108C" w:rsidP="0003108C">
      <w:pPr>
        <w:pStyle w:val="Textoindependiente"/>
        <w:spacing w:before="119"/>
        <w:ind w:left="620"/>
        <w:jc w:val="both"/>
        <w:rPr>
          <w:color w:val="FF0000"/>
          <w:sz w:val="22"/>
          <w:lang w:val="es-ES_tradnl"/>
        </w:rPr>
      </w:pPr>
      <w:r>
        <w:rPr>
          <w:sz w:val="22"/>
          <w:lang w:val="es-ES_tradnl"/>
        </w:rPr>
        <w:t xml:space="preserve">¿Por qué? </w:t>
      </w:r>
      <w:r w:rsidR="00BC302B" w:rsidRPr="00BC302B">
        <w:rPr>
          <w:color w:val="FF0000"/>
          <w:sz w:val="22"/>
          <w:lang w:val="es-ES_tradnl"/>
        </w:rPr>
        <w:t>Porque la dirección de salto no es la correcta.</w:t>
      </w:r>
    </w:p>
    <w:p w14:paraId="7542353D" w14:textId="77777777" w:rsidR="0042364F" w:rsidRPr="007C301E" w:rsidRDefault="0042364F" w:rsidP="0003108C">
      <w:pPr>
        <w:pStyle w:val="Textoindependiente"/>
        <w:spacing w:before="119"/>
        <w:ind w:left="620"/>
        <w:jc w:val="both"/>
        <w:rPr>
          <w:sz w:val="22"/>
          <w:lang w:val="es-ES_tradnl"/>
        </w:rPr>
      </w:pPr>
    </w:p>
    <w:p w14:paraId="54D07F1D" w14:textId="666A3BD8" w:rsidR="00A45D7D" w:rsidRPr="00297227" w:rsidRDefault="0003108C" w:rsidP="00395974">
      <w:pPr>
        <w:pStyle w:val="Ttulo31"/>
        <w:spacing w:before="0"/>
        <w:jc w:val="both"/>
        <w:rPr>
          <w:sz w:val="22"/>
          <w:lang w:val="es-ES_tradnl"/>
        </w:rPr>
      </w:pPr>
      <w:r>
        <w:rPr>
          <w:sz w:val="22"/>
          <w:lang w:val="es-ES_tradnl"/>
        </w:rPr>
        <w:t>Paso 4</w:t>
      </w:r>
      <w:r w:rsidR="00C401CF" w:rsidRPr="00297227">
        <w:rPr>
          <w:sz w:val="22"/>
          <w:lang w:val="es-ES_tradnl"/>
        </w:rPr>
        <w:t xml:space="preserve">: </w:t>
      </w:r>
      <w:r w:rsidR="00395974">
        <w:rPr>
          <w:sz w:val="22"/>
          <w:lang w:val="es-ES_tradnl"/>
        </w:rPr>
        <w:t>Eliminar</w:t>
      </w:r>
      <w:r w:rsidR="007C301E">
        <w:rPr>
          <w:sz w:val="22"/>
          <w:lang w:val="es-ES_tradnl"/>
        </w:rPr>
        <w:t xml:space="preserve"> ruta errónea</w:t>
      </w:r>
      <w:r w:rsidR="00DE1EFD">
        <w:rPr>
          <w:sz w:val="22"/>
          <w:lang w:val="es-ES_tradnl"/>
        </w:rPr>
        <w:t xml:space="preserve"> </w:t>
      </w:r>
      <w:r w:rsidR="00BA4B64">
        <w:rPr>
          <w:sz w:val="22"/>
          <w:lang w:val="es-ES_tradnl"/>
        </w:rPr>
        <w:t>en R2</w:t>
      </w:r>
    </w:p>
    <w:p w14:paraId="30C9C1CA" w14:textId="77777777" w:rsidR="00BA4B64" w:rsidRDefault="00BA4B64" w:rsidP="00BA4B64">
      <w:pPr>
        <w:pStyle w:val="Textoindependi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19"/>
        <w:ind w:left="260"/>
        <w:jc w:val="both"/>
        <w:rPr>
          <w:sz w:val="22"/>
          <w:lang w:val="es-ES_tradnl"/>
        </w:rPr>
      </w:pPr>
      <w:r w:rsidRPr="007C301E">
        <w:rPr>
          <w:b/>
          <w:sz w:val="22"/>
          <w:lang w:val="es-ES_tradnl"/>
        </w:rPr>
        <w:t>MUY IMPORTANTE:</w:t>
      </w:r>
      <w:r>
        <w:rPr>
          <w:sz w:val="22"/>
          <w:lang w:val="es-ES_tradnl"/>
        </w:rPr>
        <w:t xml:space="preserve"> Para sustituir una ruta estática, primero debe eliminarse la errónea y a continuación introducir una nueva. Las rutas estáticas NO SE SOBREESCRIBEN en el archivo de configuración del router.</w:t>
      </w:r>
    </w:p>
    <w:p w14:paraId="1A7767E4" w14:textId="1AC66E60" w:rsidR="00A45D7D" w:rsidRDefault="00BA4B64" w:rsidP="00BA4B64">
      <w:pPr>
        <w:pStyle w:val="Textoindependiente"/>
        <w:spacing w:before="118"/>
        <w:ind w:left="260" w:right="-39"/>
        <w:jc w:val="both"/>
        <w:rPr>
          <w:sz w:val="22"/>
          <w:lang w:val="es-ES_tradnl"/>
        </w:rPr>
      </w:pPr>
      <w:r>
        <w:rPr>
          <w:sz w:val="22"/>
          <w:lang w:val="es-ES_tradnl"/>
        </w:rPr>
        <w:t>E</w:t>
      </w:r>
      <w:r w:rsidR="007C301E">
        <w:rPr>
          <w:sz w:val="22"/>
          <w:lang w:val="es-ES_tradnl"/>
        </w:rPr>
        <w:t>limine la ruta errónea de la siguiente manera:</w:t>
      </w:r>
      <w:r w:rsidR="00320643">
        <w:rPr>
          <w:sz w:val="22"/>
          <w:lang w:val="es-ES_tradnl"/>
        </w:rPr>
        <w:t xml:space="preserve"> utilice</w:t>
      </w:r>
      <w:r w:rsidR="0034044B">
        <w:rPr>
          <w:sz w:val="22"/>
          <w:lang w:val="es-ES_tradnl"/>
        </w:rPr>
        <w:t xml:space="preserve"> el mismo comando que se usó para su configuración (tal y como aparece en la configuración activa)</w:t>
      </w:r>
      <w:r w:rsidR="00DE6C7F">
        <w:rPr>
          <w:sz w:val="22"/>
          <w:lang w:val="es-ES_tradnl"/>
        </w:rPr>
        <w:t xml:space="preserve"> pero antecedido de la palabra reservada </w:t>
      </w:r>
      <w:r w:rsidR="00DE6C7F" w:rsidRPr="00DE6C7F">
        <w:rPr>
          <w:b/>
          <w:sz w:val="22"/>
          <w:lang w:val="es-ES_tradnl"/>
        </w:rPr>
        <w:t>no</w:t>
      </w:r>
      <w:r w:rsidR="00DE6C7F">
        <w:rPr>
          <w:sz w:val="22"/>
          <w:lang w:val="es-ES_tradnl"/>
        </w:rPr>
        <w:t>.</w:t>
      </w:r>
      <w:r w:rsidR="00E15DE1">
        <w:rPr>
          <w:sz w:val="22"/>
          <w:lang w:val="es-ES_tradnl"/>
        </w:rPr>
        <w:t xml:space="preserve"> Completa el comando a emplear:</w:t>
      </w:r>
    </w:p>
    <w:p w14:paraId="79AE470C" w14:textId="0D6FCBB7" w:rsidR="007C301E" w:rsidRPr="00C87190" w:rsidRDefault="007C301E" w:rsidP="00E15DE1">
      <w:pPr>
        <w:pStyle w:val="Textoindependiente"/>
        <w:spacing w:before="118"/>
        <w:ind w:left="260" w:right="-39"/>
        <w:jc w:val="center"/>
        <w:rPr>
          <w:rFonts w:ascii="Courier New" w:hAnsi="Courier New" w:cs="Courier New"/>
          <w:sz w:val="22"/>
          <w:lang w:val="pt-BR"/>
        </w:rPr>
      </w:pPr>
      <w:r w:rsidRPr="00C87190">
        <w:rPr>
          <w:rFonts w:ascii="Courier New" w:hAnsi="Courier New" w:cs="Courier New"/>
          <w:sz w:val="22"/>
          <w:lang w:val="pt-BR"/>
        </w:rPr>
        <w:t>R2</w:t>
      </w:r>
      <w:r w:rsidR="00ED1F81" w:rsidRPr="00C87190">
        <w:rPr>
          <w:rFonts w:ascii="Courier New" w:hAnsi="Courier New" w:cs="Courier New"/>
          <w:sz w:val="22"/>
          <w:lang w:val="pt-BR"/>
        </w:rPr>
        <w:t>(config)#</w:t>
      </w:r>
      <w:r w:rsidR="00ED1F81" w:rsidRPr="000D13EA">
        <w:rPr>
          <w:rFonts w:ascii="Courier New" w:hAnsi="Courier New" w:cs="Courier New"/>
          <w:b/>
          <w:color w:val="FF0000"/>
          <w:sz w:val="22"/>
          <w:lang w:val="pt-BR"/>
        </w:rPr>
        <w:t>no</w:t>
      </w:r>
      <w:r w:rsidR="00ED1F81" w:rsidRPr="000D13EA">
        <w:rPr>
          <w:rFonts w:ascii="Courier New" w:hAnsi="Courier New" w:cs="Courier New"/>
          <w:color w:val="FF0000"/>
          <w:sz w:val="22"/>
          <w:lang w:val="pt-BR"/>
        </w:rPr>
        <w:t xml:space="preserve"> </w:t>
      </w:r>
      <w:r w:rsidR="00ED1F81" w:rsidRPr="000D13EA">
        <w:rPr>
          <w:rFonts w:ascii="Courier New" w:hAnsi="Courier New" w:cs="Courier New"/>
          <w:b/>
          <w:color w:val="FF0000"/>
          <w:sz w:val="22"/>
          <w:lang w:val="pt-BR"/>
        </w:rPr>
        <w:t xml:space="preserve">ip </w:t>
      </w:r>
      <w:r w:rsidR="000D13EA" w:rsidRPr="000D13EA">
        <w:rPr>
          <w:rFonts w:ascii="Courier New" w:hAnsi="Courier New" w:cs="Courier New"/>
          <w:b/>
          <w:color w:val="FF0000"/>
          <w:sz w:val="22"/>
          <w:lang w:val="pt-BR"/>
        </w:rPr>
        <w:t>route 192.168.1.0 255.255.255.0 192.168.1.1</w:t>
      </w:r>
    </w:p>
    <w:p w14:paraId="258A7A6C" w14:textId="77777777" w:rsidR="00BA1128" w:rsidRPr="00E15DE1" w:rsidRDefault="00BA1128" w:rsidP="007C301E">
      <w:pPr>
        <w:pStyle w:val="Textoindependiente"/>
        <w:spacing w:before="118"/>
        <w:ind w:left="260" w:right="-39"/>
        <w:jc w:val="both"/>
        <w:rPr>
          <w:sz w:val="22"/>
          <w:lang w:val="pt-BR"/>
        </w:rPr>
      </w:pPr>
    </w:p>
    <w:p w14:paraId="5AA549E9" w14:textId="7DA7B35B" w:rsidR="00ED1F81" w:rsidRPr="00297227" w:rsidRDefault="00ED1F81" w:rsidP="00BA1128">
      <w:pPr>
        <w:pStyle w:val="Textoindependiente"/>
        <w:spacing w:before="118"/>
        <w:ind w:left="260" w:right="-39"/>
        <w:jc w:val="both"/>
        <w:rPr>
          <w:sz w:val="22"/>
          <w:lang w:val="es-ES_tradnl"/>
        </w:rPr>
      </w:pPr>
      <w:r>
        <w:rPr>
          <w:sz w:val="22"/>
          <w:lang w:val="es-ES_tradnl"/>
        </w:rPr>
        <w:t>Puede salir de este modo y revisar de nuevo la configuración activa para compr</w:t>
      </w:r>
      <w:r w:rsidR="00BA1128">
        <w:rPr>
          <w:sz w:val="22"/>
          <w:lang w:val="es-ES_tradnl"/>
        </w:rPr>
        <w:t>obar que la ruta ya no aparece.</w:t>
      </w:r>
    </w:p>
    <w:p w14:paraId="46C4B691" w14:textId="77777777" w:rsidR="00395974" w:rsidRDefault="00395974" w:rsidP="00395974">
      <w:pPr>
        <w:pStyle w:val="Ttulo31"/>
        <w:spacing w:before="0"/>
        <w:jc w:val="both"/>
        <w:rPr>
          <w:sz w:val="22"/>
          <w:lang w:val="es-ES_tradnl"/>
        </w:rPr>
      </w:pPr>
    </w:p>
    <w:p w14:paraId="475EC11F" w14:textId="06669689" w:rsidR="00395974" w:rsidRPr="00297227" w:rsidRDefault="00395974" w:rsidP="00395974">
      <w:pPr>
        <w:pStyle w:val="Ttulo31"/>
        <w:spacing w:before="0"/>
        <w:jc w:val="both"/>
        <w:rPr>
          <w:sz w:val="22"/>
          <w:lang w:val="es-ES_tradnl"/>
        </w:rPr>
      </w:pPr>
      <w:r>
        <w:rPr>
          <w:sz w:val="22"/>
          <w:lang w:val="es-ES_tradnl"/>
        </w:rPr>
        <w:t>Paso 4</w:t>
      </w:r>
      <w:r w:rsidRPr="00297227">
        <w:rPr>
          <w:sz w:val="22"/>
          <w:lang w:val="es-ES_tradnl"/>
        </w:rPr>
        <w:t xml:space="preserve">: </w:t>
      </w:r>
      <w:r>
        <w:rPr>
          <w:sz w:val="22"/>
          <w:lang w:val="es-ES_tradnl"/>
        </w:rPr>
        <w:t>Introducir ruta correcta en R2</w:t>
      </w:r>
    </w:p>
    <w:p w14:paraId="52442FD7" w14:textId="6E3AC9CF" w:rsidR="00395974" w:rsidRDefault="00395974" w:rsidP="00E15DE1">
      <w:pPr>
        <w:pStyle w:val="Textoindependiente"/>
        <w:spacing w:before="118"/>
        <w:ind w:left="260" w:right="-39"/>
        <w:jc w:val="both"/>
        <w:rPr>
          <w:sz w:val="22"/>
          <w:lang w:val="es-ES_tradnl"/>
        </w:rPr>
      </w:pPr>
      <w:r>
        <w:rPr>
          <w:sz w:val="22"/>
          <w:lang w:val="es-ES_tradnl"/>
        </w:rPr>
        <w:t xml:space="preserve">A continuación, configure la ruta estática correcta en R2 para alcanzar </w:t>
      </w:r>
      <w:r w:rsidR="00480CD8">
        <w:rPr>
          <w:sz w:val="22"/>
          <w:lang w:val="es-ES_tradnl"/>
        </w:rPr>
        <w:t>la LAN remota a la que se conecta R1. Completa el comando a emplear:</w:t>
      </w:r>
    </w:p>
    <w:p w14:paraId="4C874678" w14:textId="0BDF65D4" w:rsidR="00BA1128" w:rsidRPr="00065468" w:rsidRDefault="00395974" w:rsidP="00065468">
      <w:pPr>
        <w:pStyle w:val="Textoindependiente"/>
        <w:spacing w:before="118"/>
        <w:ind w:left="260" w:right="-39"/>
        <w:jc w:val="center"/>
        <w:rPr>
          <w:color w:val="FF0000"/>
          <w:sz w:val="22"/>
          <w:lang w:val="es-ES_tradnl"/>
        </w:rPr>
      </w:pPr>
      <w:r w:rsidRPr="00480CD8">
        <w:rPr>
          <w:rFonts w:ascii="Courier New" w:hAnsi="Courier New" w:cs="Courier New"/>
          <w:sz w:val="22"/>
          <w:lang w:val="es-ES_tradnl"/>
        </w:rPr>
        <w:t>R2(config)#</w:t>
      </w:r>
      <w:r w:rsidR="00065468" w:rsidRPr="00065468">
        <w:t xml:space="preserve"> </w:t>
      </w:r>
      <w:r w:rsidR="00065468" w:rsidRPr="00065468">
        <w:rPr>
          <w:rFonts w:ascii="Courier New" w:hAnsi="Courier New" w:cs="Courier New"/>
          <w:b/>
          <w:color w:val="FF0000"/>
          <w:sz w:val="22"/>
          <w:lang w:val="es-ES_tradnl"/>
        </w:rPr>
        <w:t>ip route 192.168.1.0 255.255.255</w:t>
      </w:r>
      <w:r w:rsidR="00065468" w:rsidRPr="00065468">
        <w:rPr>
          <w:rFonts w:ascii="Courier New" w:hAnsi="Courier New" w:cs="Courier New"/>
          <w:b/>
          <w:color w:val="FF0000"/>
          <w:sz w:val="22"/>
          <w:lang w:val="es-ES_tradnl"/>
        </w:rPr>
        <w:t>.0 192.168.2.1</w:t>
      </w:r>
    </w:p>
    <w:p w14:paraId="229E14A3" w14:textId="3835710B" w:rsidR="00BA1128" w:rsidRPr="00297227" w:rsidRDefault="00BA1128" w:rsidP="00BA1128">
      <w:pPr>
        <w:pStyle w:val="Textoindependiente"/>
        <w:spacing w:before="118"/>
        <w:ind w:left="260" w:right="-39"/>
        <w:jc w:val="both"/>
        <w:rPr>
          <w:sz w:val="22"/>
          <w:lang w:val="es-ES_tradnl"/>
        </w:rPr>
      </w:pPr>
      <w:r>
        <w:rPr>
          <w:sz w:val="22"/>
          <w:lang w:val="es-ES_tradnl"/>
        </w:rPr>
        <w:t xml:space="preserve">A continuación, ejecute el comando </w:t>
      </w:r>
      <w:r w:rsidRPr="00ED1F81">
        <w:rPr>
          <w:b/>
          <w:sz w:val="22"/>
          <w:lang w:val="es-ES_tradnl"/>
        </w:rPr>
        <w:t>show ip route</w:t>
      </w:r>
      <w:r>
        <w:rPr>
          <w:sz w:val="22"/>
          <w:lang w:val="es-ES_tradnl"/>
        </w:rPr>
        <w:t xml:space="preserve"> para comprobar que ahora aparece y está activa en la Tabla de enrutamiento de R2.</w:t>
      </w:r>
    </w:p>
    <w:p w14:paraId="29BCB050" w14:textId="77777777" w:rsidR="00395974" w:rsidRPr="00480CD8" w:rsidRDefault="00395974" w:rsidP="00395974">
      <w:pPr>
        <w:pStyle w:val="Textoindependiente"/>
        <w:spacing w:before="118"/>
        <w:ind w:left="260" w:right="-39"/>
        <w:jc w:val="both"/>
        <w:rPr>
          <w:sz w:val="22"/>
          <w:lang w:val="es-ES_tradnl"/>
        </w:rPr>
      </w:pPr>
    </w:p>
    <w:p w14:paraId="64510225" w14:textId="1776CB2C" w:rsidR="001259BA" w:rsidRDefault="00940047" w:rsidP="00940047">
      <w:pPr>
        <w:pStyle w:val="Ttulo31"/>
        <w:jc w:val="both"/>
        <w:rPr>
          <w:sz w:val="22"/>
          <w:lang w:val="es-ES_tradnl"/>
        </w:rPr>
      </w:pPr>
      <w:r>
        <w:rPr>
          <w:sz w:val="22"/>
          <w:lang w:val="es-ES_tradnl"/>
        </w:rPr>
        <w:t>Paso 5</w:t>
      </w:r>
      <w:r w:rsidR="002C1399" w:rsidRPr="00297227">
        <w:rPr>
          <w:sz w:val="22"/>
          <w:lang w:val="es-ES_tradnl"/>
        </w:rPr>
        <w:t xml:space="preserve">: </w:t>
      </w:r>
      <w:r w:rsidR="002C1399">
        <w:rPr>
          <w:sz w:val="22"/>
          <w:lang w:val="es-ES_tradnl"/>
        </w:rPr>
        <w:t>Probar la conectividad</w:t>
      </w:r>
    </w:p>
    <w:p w14:paraId="60A46958" w14:textId="77777777" w:rsidR="001135EF" w:rsidRPr="00E607C7" w:rsidRDefault="001135EF" w:rsidP="00AD226C">
      <w:pPr>
        <w:pStyle w:val="Ttulo31"/>
        <w:ind w:right="259"/>
        <w:rPr>
          <w:b w:val="0"/>
          <w:sz w:val="14"/>
          <w:lang w:val="es-ES_tradnl"/>
        </w:rPr>
      </w:pPr>
    </w:p>
    <w:p w14:paraId="52C5EC0F" w14:textId="2A9214F1" w:rsidR="00AD226C" w:rsidRPr="00AD226C" w:rsidRDefault="00AD226C" w:rsidP="00AD226C">
      <w:pPr>
        <w:pStyle w:val="Ttulo31"/>
        <w:ind w:right="259"/>
        <w:rPr>
          <w:b w:val="0"/>
          <w:sz w:val="22"/>
          <w:lang w:val="es-ES_tradnl"/>
        </w:rPr>
      </w:pPr>
      <w:r w:rsidRPr="00AD226C">
        <w:rPr>
          <w:b w:val="0"/>
          <w:sz w:val="22"/>
          <w:lang w:val="es-ES_tradnl"/>
        </w:rPr>
        <w:t>Usar el comando ping para probar la conectividad de la red. Utilice la siguiente tabla para probar la conectividad de cada dispositivo de red.</w:t>
      </w:r>
    </w:p>
    <w:p w14:paraId="0DFDDAD6" w14:textId="77777777" w:rsidR="00AD226C" w:rsidRPr="00AD226C" w:rsidRDefault="00AD226C" w:rsidP="00AD226C">
      <w:pPr>
        <w:pStyle w:val="Textoindependiente"/>
        <w:rPr>
          <w:lang w:val="es-ES_tradnl"/>
        </w:rPr>
      </w:pPr>
    </w:p>
    <w:p w14:paraId="5EC0FFFC" w14:textId="77777777" w:rsidR="00AD226C" w:rsidRPr="00AD226C" w:rsidRDefault="00AD226C" w:rsidP="00AD226C">
      <w:pPr>
        <w:pStyle w:val="Textoindependiente"/>
        <w:spacing w:before="7"/>
        <w:rPr>
          <w:sz w:val="10"/>
          <w:lang w:val="es-ES_tradnl"/>
        </w:rPr>
      </w:pPr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11"/>
        <w:gridCol w:w="362"/>
        <w:gridCol w:w="2268"/>
        <w:gridCol w:w="2282"/>
      </w:tblGrid>
      <w:tr w:rsidR="00442673" w:rsidRPr="00DA01DD" w14:paraId="225A87E7" w14:textId="77777777" w:rsidTr="002701D6">
        <w:trPr>
          <w:trHeight w:hRule="exact" w:val="587"/>
          <w:jc w:val="center"/>
        </w:trPr>
        <w:tc>
          <w:tcPr>
            <w:tcW w:w="1111" w:type="dxa"/>
            <w:shd w:val="clear" w:color="auto" w:fill="000000" w:themeFill="text1"/>
            <w:vAlign w:val="center"/>
          </w:tcPr>
          <w:p w14:paraId="2D2941E3" w14:textId="51B6FC01" w:rsidR="00442673" w:rsidRPr="00E12C1C" w:rsidRDefault="00EA69B4" w:rsidP="00E12C1C">
            <w:pPr>
              <w:pStyle w:val="TableParagraph"/>
              <w:spacing w:before="59"/>
              <w:ind w:left="250"/>
              <w:jc w:val="center"/>
              <w:rPr>
                <w:b/>
                <w:color w:val="FFFFFF" w:themeColor="background1"/>
                <w:sz w:val="20"/>
                <w:lang w:val="es-ES_tradnl"/>
              </w:rPr>
            </w:pPr>
            <w:r>
              <w:rPr>
                <w:b/>
                <w:color w:val="FFFFFF" w:themeColor="background1"/>
                <w:sz w:val="20"/>
                <w:lang w:val="es-ES_tradnl"/>
              </w:rPr>
              <w:t>Origen</w:t>
            </w:r>
          </w:p>
        </w:tc>
        <w:tc>
          <w:tcPr>
            <w:tcW w:w="2630" w:type="dxa"/>
            <w:gridSpan w:val="2"/>
            <w:shd w:val="clear" w:color="auto" w:fill="000000" w:themeFill="text1"/>
            <w:vAlign w:val="center"/>
          </w:tcPr>
          <w:p w14:paraId="22D1650D" w14:textId="22EFA845" w:rsidR="00442673" w:rsidRPr="00E12C1C" w:rsidRDefault="00EA69B4" w:rsidP="00E12C1C">
            <w:pPr>
              <w:pStyle w:val="TableParagraph"/>
              <w:spacing w:before="59"/>
              <w:ind w:left="166" w:right="166"/>
              <w:jc w:val="center"/>
              <w:rPr>
                <w:b/>
                <w:color w:val="FFFFFF" w:themeColor="background1"/>
                <w:sz w:val="20"/>
                <w:lang w:val="es-ES_tradnl"/>
              </w:rPr>
            </w:pPr>
            <w:r>
              <w:rPr>
                <w:b/>
                <w:color w:val="FFFFFF" w:themeColor="background1"/>
                <w:sz w:val="20"/>
                <w:lang w:val="es-ES_tradnl"/>
              </w:rPr>
              <w:t>Destino</w:t>
            </w:r>
          </w:p>
        </w:tc>
        <w:tc>
          <w:tcPr>
            <w:tcW w:w="2282" w:type="dxa"/>
            <w:shd w:val="clear" w:color="auto" w:fill="000000" w:themeFill="text1"/>
            <w:vAlign w:val="center"/>
          </w:tcPr>
          <w:p w14:paraId="61D56473" w14:textId="77777777" w:rsidR="00442673" w:rsidRPr="00E12C1C" w:rsidRDefault="00442673" w:rsidP="00E12C1C">
            <w:pPr>
              <w:pStyle w:val="TableParagraph"/>
              <w:spacing w:before="59"/>
              <w:ind w:left="299"/>
              <w:jc w:val="center"/>
              <w:rPr>
                <w:b/>
                <w:color w:val="FFFFFF" w:themeColor="background1"/>
                <w:sz w:val="20"/>
                <w:lang w:val="es-ES_tradnl"/>
              </w:rPr>
            </w:pPr>
            <w:r w:rsidRPr="00E12C1C">
              <w:rPr>
                <w:b/>
                <w:color w:val="FFFFFF" w:themeColor="background1"/>
                <w:sz w:val="20"/>
                <w:lang w:val="es-ES_tradnl"/>
              </w:rPr>
              <w:t>Resultados de ping</w:t>
            </w:r>
          </w:p>
          <w:p w14:paraId="69D81996" w14:textId="65EB48E9" w:rsidR="00442673" w:rsidRPr="00E12C1C" w:rsidRDefault="00442673" w:rsidP="00E12C1C">
            <w:pPr>
              <w:pStyle w:val="TableParagraph"/>
              <w:spacing w:before="59"/>
              <w:ind w:left="299"/>
              <w:jc w:val="center"/>
              <w:rPr>
                <w:b/>
                <w:color w:val="FFFFFF" w:themeColor="background1"/>
                <w:sz w:val="20"/>
                <w:lang w:val="es-ES_tradnl"/>
              </w:rPr>
            </w:pPr>
            <w:r w:rsidRPr="00E12C1C">
              <w:rPr>
                <w:b/>
                <w:color w:val="FFFFFF" w:themeColor="background1"/>
                <w:sz w:val="20"/>
                <w:lang w:val="es-ES_tradnl"/>
              </w:rPr>
              <w:t>(Ok/Error)</w:t>
            </w:r>
          </w:p>
        </w:tc>
      </w:tr>
      <w:tr w:rsidR="00442673" w:rsidRPr="00AD226C" w14:paraId="0D04E814" w14:textId="77777777" w:rsidTr="002701D6">
        <w:trPr>
          <w:trHeight w:hRule="exact" w:val="407"/>
          <w:jc w:val="center"/>
        </w:trPr>
        <w:tc>
          <w:tcPr>
            <w:tcW w:w="1473" w:type="dxa"/>
            <w:gridSpan w:val="2"/>
          </w:tcPr>
          <w:p w14:paraId="1A77A091" w14:textId="63837337" w:rsidR="00442673" w:rsidRPr="00442673" w:rsidRDefault="00442673" w:rsidP="00442673">
            <w:pPr>
              <w:pStyle w:val="TableParagraph"/>
              <w:spacing w:before="81"/>
              <w:ind w:left="289"/>
              <w:jc w:val="center"/>
              <w:rPr>
                <w:b/>
                <w:sz w:val="20"/>
                <w:lang w:val="es-ES_tradnl"/>
              </w:rPr>
            </w:pPr>
            <w:bookmarkStart w:id="0" w:name="_GoBack" w:colFirst="2" w:colLast="2"/>
            <w:r w:rsidRPr="00442673">
              <w:rPr>
                <w:b/>
                <w:sz w:val="20"/>
                <w:lang w:val="es-ES_tradnl"/>
              </w:rPr>
              <w:t>PC1</w:t>
            </w:r>
          </w:p>
        </w:tc>
        <w:tc>
          <w:tcPr>
            <w:tcW w:w="2268" w:type="dxa"/>
          </w:tcPr>
          <w:p w14:paraId="7A57A500" w14:textId="41BB5726" w:rsidR="00442673" w:rsidRPr="00AD226C" w:rsidRDefault="00442673" w:rsidP="00442673">
            <w:pPr>
              <w:pStyle w:val="TableParagraph"/>
              <w:spacing w:before="81"/>
              <w:ind w:left="166" w:right="166"/>
              <w:jc w:val="center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R1</w:t>
            </w:r>
            <w:r w:rsidRPr="00AD226C">
              <w:rPr>
                <w:sz w:val="20"/>
                <w:lang w:val="es-ES_tradnl"/>
              </w:rPr>
              <w:t>, Fa0/0</w:t>
            </w:r>
          </w:p>
        </w:tc>
        <w:tc>
          <w:tcPr>
            <w:tcW w:w="2282" w:type="dxa"/>
          </w:tcPr>
          <w:p w14:paraId="3C831D39" w14:textId="1F666AC2" w:rsidR="00442673" w:rsidRPr="00880AE3" w:rsidRDefault="00880AE3" w:rsidP="00880AE3">
            <w:pPr>
              <w:jc w:val="center"/>
              <w:rPr>
                <w:color w:val="FF0000"/>
                <w:lang w:val="es-ES_tradnl"/>
              </w:rPr>
            </w:pPr>
            <w:r w:rsidRPr="00880AE3">
              <w:rPr>
                <w:color w:val="FF0000"/>
                <w:lang w:val="es-ES_tradnl"/>
              </w:rPr>
              <w:t>Ok</w:t>
            </w:r>
          </w:p>
        </w:tc>
      </w:tr>
      <w:tr w:rsidR="00442673" w:rsidRPr="00AD226C" w14:paraId="5941132E" w14:textId="77777777" w:rsidTr="002701D6">
        <w:trPr>
          <w:trHeight w:hRule="exact" w:val="360"/>
          <w:jc w:val="center"/>
        </w:trPr>
        <w:tc>
          <w:tcPr>
            <w:tcW w:w="1473" w:type="dxa"/>
            <w:gridSpan w:val="2"/>
          </w:tcPr>
          <w:p w14:paraId="53212FB7" w14:textId="0304DA14" w:rsidR="00442673" w:rsidRPr="00442673" w:rsidRDefault="00442673" w:rsidP="00442673">
            <w:pPr>
              <w:pStyle w:val="TableParagraph"/>
              <w:spacing w:before="57"/>
              <w:ind w:left="289"/>
              <w:jc w:val="center"/>
              <w:rPr>
                <w:b/>
                <w:sz w:val="20"/>
                <w:lang w:val="es-ES_tradnl"/>
              </w:rPr>
            </w:pPr>
            <w:r w:rsidRPr="00442673">
              <w:rPr>
                <w:b/>
                <w:sz w:val="20"/>
                <w:lang w:val="es-ES_tradnl"/>
              </w:rPr>
              <w:t>R1</w:t>
            </w:r>
          </w:p>
        </w:tc>
        <w:tc>
          <w:tcPr>
            <w:tcW w:w="2268" w:type="dxa"/>
          </w:tcPr>
          <w:p w14:paraId="3B306E60" w14:textId="00682BCB" w:rsidR="00442673" w:rsidRPr="00AD226C" w:rsidRDefault="00442673" w:rsidP="00442673">
            <w:pPr>
              <w:pStyle w:val="TableParagraph"/>
              <w:spacing w:before="57"/>
              <w:ind w:left="166" w:right="166"/>
              <w:jc w:val="center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R2, S0/0/0</w:t>
            </w:r>
          </w:p>
        </w:tc>
        <w:tc>
          <w:tcPr>
            <w:tcW w:w="2282" w:type="dxa"/>
          </w:tcPr>
          <w:p w14:paraId="4A347388" w14:textId="09328BB1" w:rsidR="00442673" w:rsidRPr="00880AE3" w:rsidRDefault="00880AE3" w:rsidP="00880AE3">
            <w:pPr>
              <w:jc w:val="center"/>
              <w:rPr>
                <w:color w:val="FF0000"/>
                <w:lang w:val="es-ES_tradnl"/>
              </w:rPr>
            </w:pPr>
            <w:r w:rsidRPr="00880AE3">
              <w:rPr>
                <w:color w:val="FF0000"/>
                <w:lang w:val="es-ES_tradnl"/>
              </w:rPr>
              <w:t>Ok</w:t>
            </w:r>
          </w:p>
        </w:tc>
      </w:tr>
      <w:tr w:rsidR="00442673" w:rsidRPr="00AD226C" w14:paraId="272B9711" w14:textId="77777777" w:rsidTr="002701D6">
        <w:trPr>
          <w:trHeight w:hRule="exact" w:val="360"/>
          <w:jc w:val="center"/>
        </w:trPr>
        <w:tc>
          <w:tcPr>
            <w:tcW w:w="1473" w:type="dxa"/>
            <w:gridSpan w:val="2"/>
          </w:tcPr>
          <w:p w14:paraId="3C0C134E" w14:textId="04FB2865" w:rsidR="00442673" w:rsidRPr="00442673" w:rsidRDefault="00442673" w:rsidP="00442673">
            <w:pPr>
              <w:pStyle w:val="TableParagraph"/>
              <w:spacing w:before="57"/>
              <w:ind w:left="289"/>
              <w:jc w:val="center"/>
              <w:rPr>
                <w:b/>
                <w:sz w:val="20"/>
                <w:lang w:val="es-ES_tradnl"/>
              </w:rPr>
            </w:pPr>
            <w:r w:rsidRPr="00442673">
              <w:rPr>
                <w:b/>
                <w:sz w:val="20"/>
                <w:lang w:val="es-ES_tradnl"/>
              </w:rPr>
              <w:t>PC2</w:t>
            </w:r>
          </w:p>
        </w:tc>
        <w:tc>
          <w:tcPr>
            <w:tcW w:w="2268" w:type="dxa"/>
          </w:tcPr>
          <w:p w14:paraId="364D7632" w14:textId="11E58796" w:rsidR="00442673" w:rsidRPr="00AD226C" w:rsidRDefault="00442673" w:rsidP="00442673">
            <w:pPr>
              <w:pStyle w:val="TableParagraph"/>
              <w:spacing w:before="57"/>
              <w:ind w:left="166" w:right="166"/>
              <w:jc w:val="center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R2, Fa0/0</w:t>
            </w:r>
          </w:p>
        </w:tc>
        <w:tc>
          <w:tcPr>
            <w:tcW w:w="2282" w:type="dxa"/>
          </w:tcPr>
          <w:p w14:paraId="533158E1" w14:textId="0984B817" w:rsidR="00442673" w:rsidRPr="00880AE3" w:rsidRDefault="00880AE3" w:rsidP="00880AE3">
            <w:pPr>
              <w:jc w:val="center"/>
              <w:rPr>
                <w:color w:val="FF0000"/>
                <w:lang w:val="es-ES_tradnl"/>
              </w:rPr>
            </w:pPr>
            <w:r w:rsidRPr="00880AE3">
              <w:rPr>
                <w:color w:val="FF0000"/>
                <w:lang w:val="es-ES_tradnl"/>
              </w:rPr>
              <w:t>Ok</w:t>
            </w:r>
          </w:p>
        </w:tc>
      </w:tr>
      <w:tr w:rsidR="00442673" w:rsidRPr="00AD226C" w14:paraId="4D10C9A5" w14:textId="77777777" w:rsidTr="002701D6">
        <w:trPr>
          <w:trHeight w:hRule="exact" w:val="360"/>
          <w:jc w:val="center"/>
        </w:trPr>
        <w:tc>
          <w:tcPr>
            <w:tcW w:w="1473" w:type="dxa"/>
            <w:gridSpan w:val="2"/>
          </w:tcPr>
          <w:p w14:paraId="5356D380" w14:textId="6B836883" w:rsidR="00442673" w:rsidRPr="00442673" w:rsidRDefault="00442673" w:rsidP="00442673">
            <w:pPr>
              <w:pStyle w:val="TableParagraph"/>
              <w:spacing w:before="57"/>
              <w:ind w:left="289"/>
              <w:jc w:val="center"/>
              <w:rPr>
                <w:b/>
                <w:sz w:val="20"/>
                <w:lang w:val="es-ES_tradnl"/>
              </w:rPr>
            </w:pPr>
            <w:r w:rsidRPr="00442673">
              <w:rPr>
                <w:b/>
                <w:sz w:val="20"/>
                <w:lang w:val="es-ES_tradnl"/>
              </w:rPr>
              <w:t>PC2</w:t>
            </w:r>
          </w:p>
        </w:tc>
        <w:tc>
          <w:tcPr>
            <w:tcW w:w="2268" w:type="dxa"/>
          </w:tcPr>
          <w:p w14:paraId="44FCB8B5" w14:textId="51D25A15" w:rsidR="00442673" w:rsidRPr="00AD226C" w:rsidRDefault="00442673" w:rsidP="00442673">
            <w:pPr>
              <w:pStyle w:val="TableParagraph"/>
              <w:spacing w:before="57"/>
              <w:ind w:left="166" w:right="166"/>
              <w:jc w:val="center"/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PC1</w:t>
            </w:r>
          </w:p>
        </w:tc>
        <w:tc>
          <w:tcPr>
            <w:tcW w:w="2282" w:type="dxa"/>
          </w:tcPr>
          <w:p w14:paraId="6AF82783" w14:textId="4538006E" w:rsidR="00442673" w:rsidRPr="00880AE3" w:rsidRDefault="00880AE3" w:rsidP="00880AE3">
            <w:pPr>
              <w:jc w:val="center"/>
              <w:rPr>
                <w:color w:val="FF0000"/>
                <w:lang w:val="es-ES_tradnl"/>
              </w:rPr>
            </w:pPr>
            <w:r w:rsidRPr="00880AE3">
              <w:rPr>
                <w:color w:val="FF0000"/>
                <w:lang w:val="es-ES_tradnl"/>
              </w:rPr>
              <w:t>Ok</w:t>
            </w:r>
          </w:p>
        </w:tc>
      </w:tr>
      <w:bookmarkEnd w:id="0"/>
    </w:tbl>
    <w:p w14:paraId="77D3B2AF" w14:textId="77777777" w:rsidR="00FE7F97" w:rsidRDefault="00FE7F97">
      <w:pPr>
        <w:pStyle w:val="Textoindependiente"/>
        <w:spacing w:before="117"/>
        <w:ind w:left="260" w:right="259"/>
        <w:rPr>
          <w:sz w:val="22"/>
          <w:lang w:val="es-ES_tradnl"/>
        </w:rPr>
      </w:pPr>
    </w:p>
    <w:p w14:paraId="26C2FCF3" w14:textId="6709747E" w:rsidR="000B11B9" w:rsidRPr="00AD226C" w:rsidRDefault="000B11B9">
      <w:pPr>
        <w:pStyle w:val="Textoindependiente"/>
        <w:spacing w:before="117"/>
        <w:ind w:left="260" w:right="259"/>
        <w:rPr>
          <w:sz w:val="22"/>
          <w:lang w:val="es-ES_tradnl"/>
        </w:rPr>
      </w:pPr>
      <w:r>
        <w:rPr>
          <w:sz w:val="22"/>
          <w:lang w:val="es-ES_tradnl"/>
        </w:rPr>
        <w:t xml:space="preserve">Si </w:t>
      </w:r>
      <w:r w:rsidR="00DA01DD">
        <w:rPr>
          <w:sz w:val="22"/>
          <w:lang w:val="es-ES_tradnl"/>
        </w:rPr>
        <w:t>los</w:t>
      </w:r>
      <w:r>
        <w:rPr>
          <w:sz w:val="22"/>
          <w:lang w:val="es-ES_tradnl"/>
        </w:rPr>
        <w:t xml:space="preserve"> resultado</w:t>
      </w:r>
      <w:r w:rsidR="00DA01DD">
        <w:rPr>
          <w:sz w:val="22"/>
          <w:lang w:val="es-ES_tradnl"/>
        </w:rPr>
        <w:t>s</w:t>
      </w:r>
      <w:r>
        <w:rPr>
          <w:sz w:val="22"/>
          <w:lang w:val="es-ES_tradnl"/>
        </w:rPr>
        <w:t xml:space="preserve"> de las pruebas de conectividad son </w:t>
      </w:r>
      <w:r w:rsidR="00FE7F97">
        <w:rPr>
          <w:sz w:val="22"/>
          <w:lang w:val="es-ES_tradnl"/>
        </w:rPr>
        <w:t>erróneas</w:t>
      </w:r>
      <w:r>
        <w:rPr>
          <w:sz w:val="22"/>
          <w:lang w:val="es-ES_tradnl"/>
        </w:rPr>
        <w:t>, revise la configuración de los hosts y el router. En caso de duda, pregunte al profesor</w:t>
      </w:r>
      <w:r w:rsidR="00FE7F97">
        <w:rPr>
          <w:sz w:val="22"/>
          <w:lang w:val="es-ES_tradnl"/>
        </w:rPr>
        <w:t xml:space="preserve"> a través del foro de la asignatura</w:t>
      </w:r>
      <w:r>
        <w:rPr>
          <w:sz w:val="22"/>
          <w:lang w:val="es-ES_tradnl"/>
        </w:rPr>
        <w:t>.</w:t>
      </w:r>
    </w:p>
    <w:sectPr w:rsidR="000B11B9" w:rsidRPr="00AD226C">
      <w:headerReference w:type="default" r:id="rId8"/>
      <w:footerReference w:type="even" r:id="rId9"/>
      <w:footerReference w:type="default" r:id="rId10"/>
      <w:pgSz w:w="12240" w:h="15840"/>
      <w:pgMar w:top="1140" w:right="1460" w:bottom="1020" w:left="1180" w:header="738" w:footer="82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83021B" w14:textId="77777777" w:rsidR="00AF29B3" w:rsidRDefault="00AF29B3">
      <w:r>
        <w:separator/>
      </w:r>
    </w:p>
  </w:endnote>
  <w:endnote w:type="continuationSeparator" w:id="0">
    <w:p w14:paraId="62279A47" w14:textId="77777777" w:rsidR="00AF29B3" w:rsidRDefault="00AF29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1A24EE" w14:textId="77777777" w:rsidR="00E40ED1" w:rsidRDefault="00E40ED1" w:rsidP="0096167F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5F3BD9AA" w14:textId="77777777" w:rsidR="00E40ED1" w:rsidRDefault="00E40ED1" w:rsidP="00E40ED1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E734A7" w14:textId="77777777" w:rsidR="00E40ED1" w:rsidRDefault="00E40ED1" w:rsidP="0096167F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120B16"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2C041D5D" w14:textId="77777777" w:rsidR="00E40ED1" w:rsidRDefault="00E40ED1" w:rsidP="00E40ED1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352DBF" w14:textId="77777777" w:rsidR="00AF29B3" w:rsidRDefault="00AF29B3">
      <w:r>
        <w:separator/>
      </w:r>
    </w:p>
  </w:footnote>
  <w:footnote w:type="continuationSeparator" w:id="0">
    <w:p w14:paraId="04DACB8B" w14:textId="77777777" w:rsidR="00AF29B3" w:rsidRDefault="00AF29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10BFEA" w14:textId="77777777" w:rsidR="0034044B" w:rsidRDefault="0034044B">
    <w:pPr>
      <w:pStyle w:val="Textoindependiente"/>
      <w:spacing w:line="14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02D35"/>
    <w:multiLevelType w:val="hybridMultilevel"/>
    <w:tmpl w:val="2356EB18"/>
    <w:lvl w:ilvl="0" w:tplc="0C0A000F">
      <w:start w:val="1"/>
      <w:numFmt w:val="decimal"/>
      <w:lvlText w:val="%1."/>
      <w:lvlJc w:val="left"/>
      <w:pPr>
        <w:ind w:left="980" w:hanging="360"/>
      </w:pPr>
    </w:lvl>
    <w:lvl w:ilvl="1" w:tplc="0C0A0019" w:tentative="1">
      <w:start w:val="1"/>
      <w:numFmt w:val="lowerLetter"/>
      <w:lvlText w:val="%2."/>
      <w:lvlJc w:val="left"/>
      <w:pPr>
        <w:ind w:left="1700" w:hanging="360"/>
      </w:pPr>
    </w:lvl>
    <w:lvl w:ilvl="2" w:tplc="0C0A001B" w:tentative="1">
      <w:start w:val="1"/>
      <w:numFmt w:val="lowerRoman"/>
      <w:lvlText w:val="%3."/>
      <w:lvlJc w:val="right"/>
      <w:pPr>
        <w:ind w:left="2420" w:hanging="180"/>
      </w:pPr>
    </w:lvl>
    <w:lvl w:ilvl="3" w:tplc="0C0A000F" w:tentative="1">
      <w:start w:val="1"/>
      <w:numFmt w:val="decimal"/>
      <w:lvlText w:val="%4."/>
      <w:lvlJc w:val="left"/>
      <w:pPr>
        <w:ind w:left="3140" w:hanging="360"/>
      </w:pPr>
    </w:lvl>
    <w:lvl w:ilvl="4" w:tplc="0C0A0019" w:tentative="1">
      <w:start w:val="1"/>
      <w:numFmt w:val="lowerLetter"/>
      <w:lvlText w:val="%5."/>
      <w:lvlJc w:val="left"/>
      <w:pPr>
        <w:ind w:left="3860" w:hanging="360"/>
      </w:pPr>
    </w:lvl>
    <w:lvl w:ilvl="5" w:tplc="0C0A001B" w:tentative="1">
      <w:start w:val="1"/>
      <w:numFmt w:val="lowerRoman"/>
      <w:lvlText w:val="%6."/>
      <w:lvlJc w:val="right"/>
      <w:pPr>
        <w:ind w:left="4580" w:hanging="180"/>
      </w:pPr>
    </w:lvl>
    <w:lvl w:ilvl="6" w:tplc="0C0A000F" w:tentative="1">
      <w:start w:val="1"/>
      <w:numFmt w:val="decimal"/>
      <w:lvlText w:val="%7."/>
      <w:lvlJc w:val="left"/>
      <w:pPr>
        <w:ind w:left="5300" w:hanging="360"/>
      </w:pPr>
    </w:lvl>
    <w:lvl w:ilvl="7" w:tplc="0C0A0019" w:tentative="1">
      <w:start w:val="1"/>
      <w:numFmt w:val="lowerLetter"/>
      <w:lvlText w:val="%8."/>
      <w:lvlJc w:val="left"/>
      <w:pPr>
        <w:ind w:left="6020" w:hanging="360"/>
      </w:pPr>
    </w:lvl>
    <w:lvl w:ilvl="8" w:tplc="0C0A001B" w:tentative="1">
      <w:start w:val="1"/>
      <w:numFmt w:val="lowerRoman"/>
      <w:lvlText w:val="%9."/>
      <w:lvlJc w:val="right"/>
      <w:pPr>
        <w:ind w:left="6740" w:hanging="180"/>
      </w:pPr>
    </w:lvl>
  </w:abstractNum>
  <w:abstractNum w:abstractNumId="1" w15:restartNumberingAfterBreak="0">
    <w:nsid w:val="097801F7"/>
    <w:multiLevelType w:val="hybridMultilevel"/>
    <w:tmpl w:val="346C77BA"/>
    <w:lvl w:ilvl="0" w:tplc="7C123902">
      <w:numFmt w:val="bullet"/>
      <w:lvlText w:val=""/>
      <w:lvlJc w:val="left"/>
      <w:pPr>
        <w:ind w:left="1000" w:hanging="361"/>
      </w:pPr>
      <w:rPr>
        <w:rFonts w:ascii="Symbol" w:eastAsia="Symbol" w:hAnsi="Symbol" w:cs="Symbol" w:hint="default"/>
        <w:w w:val="100"/>
        <w:sz w:val="20"/>
        <w:szCs w:val="20"/>
      </w:rPr>
    </w:lvl>
    <w:lvl w:ilvl="1" w:tplc="881033B2">
      <w:numFmt w:val="bullet"/>
      <w:lvlText w:val="•"/>
      <w:lvlJc w:val="left"/>
      <w:pPr>
        <w:ind w:left="1866" w:hanging="361"/>
      </w:pPr>
      <w:rPr>
        <w:rFonts w:hint="default"/>
      </w:rPr>
    </w:lvl>
    <w:lvl w:ilvl="2" w:tplc="C5223562">
      <w:numFmt w:val="bullet"/>
      <w:lvlText w:val="•"/>
      <w:lvlJc w:val="left"/>
      <w:pPr>
        <w:ind w:left="2732" w:hanging="361"/>
      </w:pPr>
      <w:rPr>
        <w:rFonts w:hint="default"/>
      </w:rPr>
    </w:lvl>
    <w:lvl w:ilvl="3" w:tplc="50182868">
      <w:numFmt w:val="bullet"/>
      <w:lvlText w:val="•"/>
      <w:lvlJc w:val="left"/>
      <w:pPr>
        <w:ind w:left="3598" w:hanging="361"/>
      </w:pPr>
      <w:rPr>
        <w:rFonts w:hint="default"/>
      </w:rPr>
    </w:lvl>
    <w:lvl w:ilvl="4" w:tplc="8E200356">
      <w:numFmt w:val="bullet"/>
      <w:lvlText w:val="•"/>
      <w:lvlJc w:val="left"/>
      <w:pPr>
        <w:ind w:left="4464" w:hanging="361"/>
      </w:pPr>
      <w:rPr>
        <w:rFonts w:hint="default"/>
      </w:rPr>
    </w:lvl>
    <w:lvl w:ilvl="5" w:tplc="6B921670">
      <w:numFmt w:val="bullet"/>
      <w:lvlText w:val="•"/>
      <w:lvlJc w:val="left"/>
      <w:pPr>
        <w:ind w:left="5330" w:hanging="361"/>
      </w:pPr>
      <w:rPr>
        <w:rFonts w:hint="default"/>
      </w:rPr>
    </w:lvl>
    <w:lvl w:ilvl="6" w:tplc="359E6A48">
      <w:numFmt w:val="bullet"/>
      <w:lvlText w:val="•"/>
      <w:lvlJc w:val="left"/>
      <w:pPr>
        <w:ind w:left="6196" w:hanging="361"/>
      </w:pPr>
      <w:rPr>
        <w:rFonts w:hint="default"/>
      </w:rPr>
    </w:lvl>
    <w:lvl w:ilvl="7" w:tplc="DAB62D66">
      <w:numFmt w:val="bullet"/>
      <w:lvlText w:val="•"/>
      <w:lvlJc w:val="left"/>
      <w:pPr>
        <w:ind w:left="7062" w:hanging="361"/>
      </w:pPr>
      <w:rPr>
        <w:rFonts w:hint="default"/>
      </w:rPr>
    </w:lvl>
    <w:lvl w:ilvl="8" w:tplc="1438EAA2">
      <w:numFmt w:val="bullet"/>
      <w:lvlText w:val="•"/>
      <w:lvlJc w:val="left"/>
      <w:pPr>
        <w:ind w:left="7928" w:hanging="361"/>
      </w:pPr>
      <w:rPr>
        <w:rFonts w:hint="default"/>
      </w:rPr>
    </w:lvl>
  </w:abstractNum>
  <w:abstractNum w:abstractNumId="2" w15:restartNumberingAfterBreak="0">
    <w:nsid w:val="1117432D"/>
    <w:multiLevelType w:val="hybridMultilevel"/>
    <w:tmpl w:val="C1AA28DC"/>
    <w:lvl w:ilvl="0" w:tplc="0C0A0001">
      <w:start w:val="1"/>
      <w:numFmt w:val="bullet"/>
      <w:lvlText w:val=""/>
      <w:lvlJc w:val="left"/>
      <w:pPr>
        <w:ind w:left="9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4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5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740" w:hanging="360"/>
      </w:pPr>
      <w:rPr>
        <w:rFonts w:ascii="Wingdings" w:hAnsi="Wingdings" w:hint="default"/>
      </w:rPr>
    </w:lvl>
  </w:abstractNum>
  <w:abstractNum w:abstractNumId="3" w15:restartNumberingAfterBreak="0">
    <w:nsid w:val="257238DA"/>
    <w:multiLevelType w:val="hybridMultilevel"/>
    <w:tmpl w:val="616A9A26"/>
    <w:lvl w:ilvl="0" w:tplc="0C0A000F">
      <w:start w:val="1"/>
      <w:numFmt w:val="decimal"/>
      <w:lvlText w:val="%1."/>
      <w:lvlJc w:val="left"/>
      <w:pPr>
        <w:ind w:left="980" w:hanging="360"/>
      </w:pPr>
    </w:lvl>
    <w:lvl w:ilvl="1" w:tplc="0C0A0019" w:tentative="1">
      <w:start w:val="1"/>
      <w:numFmt w:val="lowerLetter"/>
      <w:lvlText w:val="%2."/>
      <w:lvlJc w:val="left"/>
      <w:pPr>
        <w:ind w:left="1700" w:hanging="360"/>
      </w:pPr>
    </w:lvl>
    <w:lvl w:ilvl="2" w:tplc="0C0A001B" w:tentative="1">
      <w:start w:val="1"/>
      <w:numFmt w:val="lowerRoman"/>
      <w:lvlText w:val="%3."/>
      <w:lvlJc w:val="right"/>
      <w:pPr>
        <w:ind w:left="2420" w:hanging="180"/>
      </w:pPr>
    </w:lvl>
    <w:lvl w:ilvl="3" w:tplc="0C0A000F" w:tentative="1">
      <w:start w:val="1"/>
      <w:numFmt w:val="decimal"/>
      <w:lvlText w:val="%4."/>
      <w:lvlJc w:val="left"/>
      <w:pPr>
        <w:ind w:left="3140" w:hanging="360"/>
      </w:pPr>
    </w:lvl>
    <w:lvl w:ilvl="4" w:tplc="0C0A0019" w:tentative="1">
      <w:start w:val="1"/>
      <w:numFmt w:val="lowerLetter"/>
      <w:lvlText w:val="%5."/>
      <w:lvlJc w:val="left"/>
      <w:pPr>
        <w:ind w:left="3860" w:hanging="360"/>
      </w:pPr>
    </w:lvl>
    <w:lvl w:ilvl="5" w:tplc="0C0A001B" w:tentative="1">
      <w:start w:val="1"/>
      <w:numFmt w:val="lowerRoman"/>
      <w:lvlText w:val="%6."/>
      <w:lvlJc w:val="right"/>
      <w:pPr>
        <w:ind w:left="4580" w:hanging="180"/>
      </w:pPr>
    </w:lvl>
    <w:lvl w:ilvl="6" w:tplc="0C0A000F" w:tentative="1">
      <w:start w:val="1"/>
      <w:numFmt w:val="decimal"/>
      <w:lvlText w:val="%7."/>
      <w:lvlJc w:val="left"/>
      <w:pPr>
        <w:ind w:left="5300" w:hanging="360"/>
      </w:pPr>
    </w:lvl>
    <w:lvl w:ilvl="7" w:tplc="0C0A0019" w:tentative="1">
      <w:start w:val="1"/>
      <w:numFmt w:val="lowerLetter"/>
      <w:lvlText w:val="%8."/>
      <w:lvlJc w:val="left"/>
      <w:pPr>
        <w:ind w:left="6020" w:hanging="360"/>
      </w:pPr>
    </w:lvl>
    <w:lvl w:ilvl="8" w:tplc="0C0A001B" w:tentative="1">
      <w:start w:val="1"/>
      <w:numFmt w:val="lowerRoman"/>
      <w:lvlText w:val="%9."/>
      <w:lvlJc w:val="right"/>
      <w:pPr>
        <w:ind w:left="6740" w:hanging="180"/>
      </w:pPr>
    </w:lvl>
  </w:abstractNum>
  <w:abstractNum w:abstractNumId="4" w15:restartNumberingAfterBreak="0">
    <w:nsid w:val="393F7080"/>
    <w:multiLevelType w:val="hybridMultilevel"/>
    <w:tmpl w:val="67B02E2C"/>
    <w:lvl w:ilvl="0" w:tplc="0C0A000F">
      <w:start w:val="1"/>
      <w:numFmt w:val="decimal"/>
      <w:lvlText w:val="%1."/>
      <w:lvlJc w:val="left"/>
      <w:pPr>
        <w:ind w:left="980" w:hanging="360"/>
      </w:pPr>
    </w:lvl>
    <w:lvl w:ilvl="1" w:tplc="0C0A0019" w:tentative="1">
      <w:start w:val="1"/>
      <w:numFmt w:val="lowerLetter"/>
      <w:lvlText w:val="%2."/>
      <w:lvlJc w:val="left"/>
      <w:pPr>
        <w:ind w:left="1700" w:hanging="360"/>
      </w:pPr>
    </w:lvl>
    <w:lvl w:ilvl="2" w:tplc="0C0A001B" w:tentative="1">
      <w:start w:val="1"/>
      <w:numFmt w:val="lowerRoman"/>
      <w:lvlText w:val="%3."/>
      <w:lvlJc w:val="right"/>
      <w:pPr>
        <w:ind w:left="2420" w:hanging="180"/>
      </w:pPr>
    </w:lvl>
    <w:lvl w:ilvl="3" w:tplc="0C0A000F" w:tentative="1">
      <w:start w:val="1"/>
      <w:numFmt w:val="decimal"/>
      <w:lvlText w:val="%4."/>
      <w:lvlJc w:val="left"/>
      <w:pPr>
        <w:ind w:left="3140" w:hanging="360"/>
      </w:pPr>
    </w:lvl>
    <w:lvl w:ilvl="4" w:tplc="0C0A0019" w:tentative="1">
      <w:start w:val="1"/>
      <w:numFmt w:val="lowerLetter"/>
      <w:lvlText w:val="%5."/>
      <w:lvlJc w:val="left"/>
      <w:pPr>
        <w:ind w:left="3860" w:hanging="360"/>
      </w:pPr>
    </w:lvl>
    <w:lvl w:ilvl="5" w:tplc="0C0A001B" w:tentative="1">
      <w:start w:val="1"/>
      <w:numFmt w:val="lowerRoman"/>
      <w:lvlText w:val="%6."/>
      <w:lvlJc w:val="right"/>
      <w:pPr>
        <w:ind w:left="4580" w:hanging="180"/>
      </w:pPr>
    </w:lvl>
    <w:lvl w:ilvl="6" w:tplc="0C0A000F" w:tentative="1">
      <w:start w:val="1"/>
      <w:numFmt w:val="decimal"/>
      <w:lvlText w:val="%7."/>
      <w:lvlJc w:val="left"/>
      <w:pPr>
        <w:ind w:left="5300" w:hanging="360"/>
      </w:pPr>
    </w:lvl>
    <w:lvl w:ilvl="7" w:tplc="0C0A0019" w:tentative="1">
      <w:start w:val="1"/>
      <w:numFmt w:val="lowerLetter"/>
      <w:lvlText w:val="%8."/>
      <w:lvlJc w:val="left"/>
      <w:pPr>
        <w:ind w:left="6020" w:hanging="360"/>
      </w:pPr>
    </w:lvl>
    <w:lvl w:ilvl="8" w:tplc="0C0A001B" w:tentative="1">
      <w:start w:val="1"/>
      <w:numFmt w:val="lowerRoman"/>
      <w:lvlText w:val="%9."/>
      <w:lvlJc w:val="right"/>
      <w:pPr>
        <w:ind w:left="6740" w:hanging="180"/>
      </w:pPr>
    </w:lvl>
  </w:abstractNum>
  <w:abstractNum w:abstractNumId="5" w15:restartNumberingAfterBreak="0">
    <w:nsid w:val="3C8868A5"/>
    <w:multiLevelType w:val="hybridMultilevel"/>
    <w:tmpl w:val="7D1E7650"/>
    <w:lvl w:ilvl="0" w:tplc="0C0A0001">
      <w:start w:val="1"/>
      <w:numFmt w:val="bullet"/>
      <w:lvlText w:val=""/>
      <w:lvlJc w:val="left"/>
      <w:pPr>
        <w:ind w:left="9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4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5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740" w:hanging="360"/>
      </w:pPr>
      <w:rPr>
        <w:rFonts w:ascii="Wingdings" w:hAnsi="Wingdings" w:hint="default"/>
      </w:rPr>
    </w:lvl>
  </w:abstractNum>
  <w:abstractNum w:abstractNumId="6" w15:restartNumberingAfterBreak="0">
    <w:nsid w:val="3CBE7D3B"/>
    <w:multiLevelType w:val="hybridMultilevel"/>
    <w:tmpl w:val="496C0FDE"/>
    <w:lvl w:ilvl="0" w:tplc="0C0A000F">
      <w:start w:val="1"/>
      <w:numFmt w:val="decimal"/>
      <w:lvlText w:val="%1."/>
      <w:lvlJc w:val="lef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59097422"/>
    <w:multiLevelType w:val="hybridMultilevel"/>
    <w:tmpl w:val="9A8432B4"/>
    <w:lvl w:ilvl="0" w:tplc="0C0A000F">
      <w:start w:val="1"/>
      <w:numFmt w:val="decimal"/>
      <w:lvlText w:val="%1."/>
      <w:lvlJc w:val="left"/>
      <w:pPr>
        <w:ind w:left="980" w:hanging="360"/>
      </w:pPr>
    </w:lvl>
    <w:lvl w:ilvl="1" w:tplc="0C0A0019" w:tentative="1">
      <w:start w:val="1"/>
      <w:numFmt w:val="lowerLetter"/>
      <w:lvlText w:val="%2."/>
      <w:lvlJc w:val="left"/>
      <w:pPr>
        <w:ind w:left="1700" w:hanging="360"/>
      </w:pPr>
    </w:lvl>
    <w:lvl w:ilvl="2" w:tplc="0C0A001B" w:tentative="1">
      <w:start w:val="1"/>
      <w:numFmt w:val="lowerRoman"/>
      <w:lvlText w:val="%3."/>
      <w:lvlJc w:val="right"/>
      <w:pPr>
        <w:ind w:left="2420" w:hanging="180"/>
      </w:pPr>
    </w:lvl>
    <w:lvl w:ilvl="3" w:tplc="0C0A000F" w:tentative="1">
      <w:start w:val="1"/>
      <w:numFmt w:val="decimal"/>
      <w:lvlText w:val="%4."/>
      <w:lvlJc w:val="left"/>
      <w:pPr>
        <w:ind w:left="3140" w:hanging="360"/>
      </w:pPr>
    </w:lvl>
    <w:lvl w:ilvl="4" w:tplc="0C0A0019" w:tentative="1">
      <w:start w:val="1"/>
      <w:numFmt w:val="lowerLetter"/>
      <w:lvlText w:val="%5."/>
      <w:lvlJc w:val="left"/>
      <w:pPr>
        <w:ind w:left="3860" w:hanging="360"/>
      </w:pPr>
    </w:lvl>
    <w:lvl w:ilvl="5" w:tplc="0C0A001B" w:tentative="1">
      <w:start w:val="1"/>
      <w:numFmt w:val="lowerRoman"/>
      <w:lvlText w:val="%6."/>
      <w:lvlJc w:val="right"/>
      <w:pPr>
        <w:ind w:left="4580" w:hanging="180"/>
      </w:pPr>
    </w:lvl>
    <w:lvl w:ilvl="6" w:tplc="0C0A000F" w:tentative="1">
      <w:start w:val="1"/>
      <w:numFmt w:val="decimal"/>
      <w:lvlText w:val="%7."/>
      <w:lvlJc w:val="left"/>
      <w:pPr>
        <w:ind w:left="5300" w:hanging="360"/>
      </w:pPr>
    </w:lvl>
    <w:lvl w:ilvl="7" w:tplc="0C0A0019" w:tentative="1">
      <w:start w:val="1"/>
      <w:numFmt w:val="lowerLetter"/>
      <w:lvlText w:val="%8."/>
      <w:lvlJc w:val="left"/>
      <w:pPr>
        <w:ind w:left="6020" w:hanging="360"/>
      </w:pPr>
    </w:lvl>
    <w:lvl w:ilvl="8" w:tplc="0C0A001B" w:tentative="1">
      <w:start w:val="1"/>
      <w:numFmt w:val="lowerRoman"/>
      <w:lvlText w:val="%9."/>
      <w:lvlJc w:val="right"/>
      <w:pPr>
        <w:ind w:left="6740" w:hanging="180"/>
      </w:pPr>
    </w:lvl>
  </w:abstractNum>
  <w:abstractNum w:abstractNumId="8" w15:restartNumberingAfterBreak="0">
    <w:nsid w:val="6E4B1432"/>
    <w:multiLevelType w:val="hybridMultilevel"/>
    <w:tmpl w:val="8E54C2FE"/>
    <w:lvl w:ilvl="0" w:tplc="0C0A000F">
      <w:start w:val="1"/>
      <w:numFmt w:val="decimal"/>
      <w:lvlText w:val="%1."/>
      <w:lvlJc w:val="left"/>
      <w:pPr>
        <w:ind w:left="980" w:hanging="360"/>
      </w:pPr>
    </w:lvl>
    <w:lvl w:ilvl="1" w:tplc="0C0A0019" w:tentative="1">
      <w:start w:val="1"/>
      <w:numFmt w:val="lowerLetter"/>
      <w:lvlText w:val="%2."/>
      <w:lvlJc w:val="left"/>
      <w:pPr>
        <w:ind w:left="1700" w:hanging="360"/>
      </w:pPr>
    </w:lvl>
    <w:lvl w:ilvl="2" w:tplc="0C0A001B" w:tentative="1">
      <w:start w:val="1"/>
      <w:numFmt w:val="lowerRoman"/>
      <w:lvlText w:val="%3."/>
      <w:lvlJc w:val="right"/>
      <w:pPr>
        <w:ind w:left="2420" w:hanging="180"/>
      </w:pPr>
    </w:lvl>
    <w:lvl w:ilvl="3" w:tplc="0C0A000F" w:tentative="1">
      <w:start w:val="1"/>
      <w:numFmt w:val="decimal"/>
      <w:lvlText w:val="%4."/>
      <w:lvlJc w:val="left"/>
      <w:pPr>
        <w:ind w:left="3140" w:hanging="360"/>
      </w:pPr>
    </w:lvl>
    <w:lvl w:ilvl="4" w:tplc="0C0A0019" w:tentative="1">
      <w:start w:val="1"/>
      <w:numFmt w:val="lowerLetter"/>
      <w:lvlText w:val="%5."/>
      <w:lvlJc w:val="left"/>
      <w:pPr>
        <w:ind w:left="3860" w:hanging="360"/>
      </w:pPr>
    </w:lvl>
    <w:lvl w:ilvl="5" w:tplc="0C0A001B" w:tentative="1">
      <w:start w:val="1"/>
      <w:numFmt w:val="lowerRoman"/>
      <w:lvlText w:val="%6."/>
      <w:lvlJc w:val="right"/>
      <w:pPr>
        <w:ind w:left="4580" w:hanging="180"/>
      </w:pPr>
    </w:lvl>
    <w:lvl w:ilvl="6" w:tplc="0C0A000F" w:tentative="1">
      <w:start w:val="1"/>
      <w:numFmt w:val="decimal"/>
      <w:lvlText w:val="%7."/>
      <w:lvlJc w:val="left"/>
      <w:pPr>
        <w:ind w:left="5300" w:hanging="360"/>
      </w:pPr>
    </w:lvl>
    <w:lvl w:ilvl="7" w:tplc="0C0A0019" w:tentative="1">
      <w:start w:val="1"/>
      <w:numFmt w:val="lowerLetter"/>
      <w:lvlText w:val="%8."/>
      <w:lvlJc w:val="left"/>
      <w:pPr>
        <w:ind w:left="6020" w:hanging="360"/>
      </w:pPr>
    </w:lvl>
    <w:lvl w:ilvl="8" w:tplc="0C0A001B" w:tentative="1">
      <w:start w:val="1"/>
      <w:numFmt w:val="lowerRoman"/>
      <w:lvlText w:val="%9."/>
      <w:lvlJc w:val="right"/>
      <w:pPr>
        <w:ind w:left="6740" w:hanging="180"/>
      </w:pPr>
    </w:lvl>
  </w:abstractNum>
  <w:abstractNum w:abstractNumId="9" w15:restartNumberingAfterBreak="0">
    <w:nsid w:val="74A95731"/>
    <w:multiLevelType w:val="hybridMultilevel"/>
    <w:tmpl w:val="82CC624A"/>
    <w:lvl w:ilvl="0" w:tplc="0AD607D6">
      <w:numFmt w:val="bullet"/>
      <w:lvlText w:val=""/>
      <w:lvlJc w:val="left"/>
      <w:pPr>
        <w:ind w:left="1080" w:hanging="361"/>
      </w:pPr>
      <w:rPr>
        <w:rFonts w:ascii="Symbol" w:eastAsia="Symbol" w:hAnsi="Symbol" w:cs="Symbol" w:hint="default"/>
        <w:w w:val="100"/>
        <w:sz w:val="20"/>
        <w:szCs w:val="20"/>
      </w:rPr>
    </w:lvl>
    <w:lvl w:ilvl="1" w:tplc="ED5A425C">
      <w:numFmt w:val="bullet"/>
      <w:lvlText w:val="•"/>
      <w:lvlJc w:val="left"/>
      <w:pPr>
        <w:ind w:left="2062" w:hanging="361"/>
      </w:pPr>
      <w:rPr>
        <w:rFonts w:hint="default"/>
      </w:rPr>
    </w:lvl>
    <w:lvl w:ilvl="2" w:tplc="17B85240">
      <w:numFmt w:val="bullet"/>
      <w:lvlText w:val="•"/>
      <w:lvlJc w:val="left"/>
      <w:pPr>
        <w:ind w:left="3044" w:hanging="361"/>
      </w:pPr>
      <w:rPr>
        <w:rFonts w:hint="default"/>
      </w:rPr>
    </w:lvl>
    <w:lvl w:ilvl="3" w:tplc="EBACEACA">
      <w:numFmt w:val="bullet"/>
      <w:lvlText w:val="•"/>
      <w:lvlJc w:val="left"/>
      <w:pPr>
        <w:ind w:left="4026" w:hanging="361"/>
      </w:pPr>
      <w:rPr>
        <w:rFonts w:hint="default"/>
      </w:rPr>
    </w:lvl>
    <w:lvl w:ilvl="4" w:tplc="C832C0FC">
      <w:numFmt w:val="bullet"/>
      <w:lvlText w:val="•"/>
      <w:lvlJc w:val="left"/>
      <w:pPr>
        <w:ind w:left="5008" w:hanging="361"/>
      </w:pPr>
      <w:rPr>
        <w:rFonts w:hint="default"/>
      </w:rPr>
    </w:lvl>
    <w:lvl w:ilvl="5" w:tplc="388CC0B2">
      <w:numFmt w:val="bullet"/>
      <w:lvlText w:val="•"/>
      <w:lvlJc w:val="left"/>
      <w:pPr>
        <w:ind w:left="5990" w:hanging="361"/>
      </w:pPr>
      <w:rPr>
        <w:rFonts w:hint="default"/>
      </w:rPr>
    </w:lvl>
    <w:lvl w:ilvl="6" w:tplc="FA60E8E4">
      <w:numFmt w:val="bullet"/>
      <w:lvlText w:val="•"/>
      <w:lvlJc w:val="left"/>
      <w:pPr>
        <w:ind w:left="6972" w:hanging="361"/>
      </w:pPr>
      <w:rPr>
        <w:rFonts w:hint="default"/>
      </w:rPr>
    </w:lvl>
    <w:lvl w:ilvl="7" w:tplc="10060D14">
      <w:numFmt w:val="bullet"/>
      <w:lvlText w:val="•"/>
      <w:lvlJc w:val="left"/>
      <w:pPr>
        <w:ind w:left="7954" w:hanging="361"/>
      </w:pPr>
      <w:rPr>
        <w:rFonts w:hint="default"/>
      </w:rPr>
    </w:lvl>
    <w:lvl w:ilvl="8" w:tplc="F9305A6E">
      <w:numFmt w:val="bullet"/>
      <w:lvlText w:val="•"/>
      <w:lvlJc w:val="left"/>
      <w:pPr>
        <w:ind w:left="8936" w:hanging="361"/>
      </w:pPr>
      <w:rPr>
        <w:rFonts w:hint="default"/>
      </w:rPr>
    </w:lvl>
  </w:abstractNum>
  <w:abstractNum w:abstractNumId="10" w15:restartNumberingAfterBreak="0">
    <w:nsid w:val="74C62866"/>
    <w:multiLevelType w:val="hybridMultilevel"/>
    <w:tmpl w:val="17546728"/>
    <w:lvl w:ilvl="0" w:tplc="0C0A000F">
      <w:start w:val="1"/>
      <w:numFmt w:val="decimal"/>
      <w:lvlText w:val="%1."/>
      <w:lvlJc w:val="left"/>
      <w:pPr>
        <w:ind w:left="980" w:hanging="360"/>
      </w:pPr>
    </w:lvl>
    <w:lvl w:ilvl="1" w:tplc="0C0A0019" w:tentative="1">
      <w:start w:val="1"/>
      <w:numFmt w:val="lowerLetter"/>
      <w:lvlText w:val="%2."/>
      <w:lvlJc w:val="left"/>
      <w:pPr>
        <w:ind w:left="1700" w:hanging="360"/>
      </w:pPr>
    </w:lvl>
    <w:lvl w:ilvl="2" w:tplc="0C0A001B" w:tentative="1">
      <w:start w:val="1"/>
      <w:numFmt w:val="lowerRoman"/>
      <w:lvlText w:val="%3."/>
      <w:lvlJc w:val="right"/>
      <w:pPr>
        <w:ind w:left="2420" w:hanging="180"/>
      </w:pPr>
    </w:lvl>
    <w:lvl w:ilvl="3" w:tplc="0C0A000F" w:tentative="1">
      <w:start w:val="1"/>
      <w:numFmt w:val="decimal"/>
      <w:lvlText w:val="%4."/>
      <w:lvlJc w:val="left"/>
      <w:pPr>
        <w:ind w:left="3140" w:hanging="360"/>
      </w:pPr>
    </w:lvl>
    <w:lvl w:ilvl="4" w:tplc="0C0A0019" w:tentative="1">
      <w:start w:val="1"/>
      <w:numFmt w:val="lowerLetter"/>
      <w:lvlText w:val="%5."/>
      <w:lvlJc w:val="left"/>
      <w:pPr>
        <w:ind w:left="3860" w:hanging="360"/>
      </w:pPr>
    </w:lvl>
    <w:lvl w:ilvl="5" w:tplc="0C0A001B" w:tentative="1">
      <w:start w:val="1"/>
      <w:numFmt w:val="lowerRoman"/>
      <w:lvlText w:val="%6."/>
      <w:lvlJc w:val="right"/>
      <w:pPr>
        <w:ind w:left="4580" w:hanging="180"/>
      </w:pPr>
    </w:lvl>
    <w:lvl w:ilvl="6" w:tplc="0C0A000F" w:tentative="1">
      <w:start w:val="1"/>
      <w:numFmt w:val="decimal"/>
      <w:lvlText w:val="%7."/>
      <w:lvlJc w:val="left"/>
      <w:pPr>
        <w:ind w:left="5300" w:hanging="360"/>
      </w:pPr>
    </w:lvl>
    <w:lvl w:ilvl="7" w:tplc="0C0A0019" w:tentative="1">
      <w:start w:val="1"/>
      <w:numFmt w:val="lowerLetter"/>
      <w:lvlText w:val="%8."/>
      <w:lvlJc w:val="left"/>
      <w:pPr>
        <w:ind w:left="6020" w:hanging="360"/>
      </w:pPr>
    </w:lvl>
    <w:lvl w:ilvl="8" w:tplc="0C0A001B" w:tentative="1">
      <w:start w:val="1"/>
      <w:numFmt w:val="lowerRoman"/>
      <w:lvlText w:val="%9."/>
      <w:lvlJc w:val="right"/>
      <w:pPr>
        <w:ind w:left="6740" w:hanging="180"/>
      </w:pPr>
    </w:lvl>
  </w:abstractNum>
  <w:num w:numId="1">
    <w:abstractNumId w:val="1"/>
  </w:num>
  <w:num w:numId="2">
    <w:abstractNumId w:val="9"/>
  </w:num>
  <w:num w:numId="3">
    <w:abstractNumId w:val="2"/>
  </w:num>
  <w:num w:numId="4">
    <w:abstractNumId w:val="5"/>
  </w:num>
  <w:num w:numId="5">
    <w:abstractNumId w:val="10"/>
  </w:num>
  <w:num w:numId="6">
    <w:abstractNumId w:val="0"/>
  </w:num>
  <w:num w:numId="7">
    <w:abstractNumId w:val="6"/>
  </w:num>
  <w:num w:numId="8">
    <w:abstractNumId w:val="8"/>
  </w:num>
  <w:num w:numId="9">
    <w:abstractNumId w:val="3"/>
  </w:num>
  <w:num w:numId="10">
    <w:abstractNumId w:val="7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5D7D"/>
    <w:rsid w:val="00020A46"/>
    <w:rsid w:val="0003108C"/>
    <w:rsid w:val="00036D14"/>
    <w:rsid w:val="00044EEB"/>
    <w:rsid w:val="00065468"/>
    <w:rsid w:val="00085134"/>
    <w:rsid w:val="000B11B9"/>
    <w:rsid w:val="000B5848"/>
    <w:rsid w:val="000D13EA"/>
    <w:rsid w:val="001135EF"/>
    <w:rsid w:val="00120B16"/>
    <w:rsid w:val="00123CB8"/>
    <w:rsid w:val="001259BA"/>
    <w:rsid w:val="00146126"/>
    <w:rsid w:val="00156DA0"/>
    <w:rsid w:val="00196BDB"/>
    <w:rsid w:val="001B1BD9"/>
    <w:rsid w:val="00203E35"/>
    <w:rsid w:val="002701D6"/>
    <w:rsid w:val="002957B4"/>
    <w:rsid w:val="00297227"/>
    <w:rsid w:val="002C1399"/>
    <w:rsid w:val="00320643"/>
    <w:rsid w:val="00332EFC"/>
    <w:rsid w:val="0034044B"/>
    <w:rsid w:val="00342076"/>
    <w:rsid w:val="00395974"/>
    <w:rsid w:val="003F416E"/>
    <w:rsid w:val="00402FDB"/>
    <w:rsid w:val="0042364F"/>
    <w:rsid w:val="00441E35"/>
    <w:rsid w:val="00442673"/>
    <w:rsid w:val="004659A8"/>
    <w:rsid w:val="00480CD8"/>
    <w:rsid w:val="004822CD"/>
    <w:rsid w:val="004C568D"/>
    <w:rsid w:val="004C6022"/>
    <w:rsid w:val="0050429E"/>
    <w:rsid w:val="00525588"/>
    <w:rsid w:val="005467D7"/>
    <w:rsid w:val="005567EE"/>
    <w:rsid w:val="00574A52"/>
    <w:rsid w:val="0059455B"/>
    <w:rsid w:val="0061600B"/>
    <w:rsid w:val="0065007F"/>
    <w:rsid w:val="006B1539"/>
    <w:rsid w:val="007C301E"/>
    <w:rsid w:val="008242ED"/>
    <w:rsid w:val="00880AE3"/>
    <w:rsid w:val="008E499C"/>
    <w:rsid w:val="00915D94"/>
    <w:rsid w:val="00916176"/>
    <w:rsid w:val="009339E7"/>
    <w:rsid w:val="00940047"/>
    <w:rsid w:val="00947876"/>
    <w:rsid w:val="00954319"/>
    <w:rsid w:val="00955BBA"/>
    <w:rsid w:val="009C2FD4"/>
    <w:rsid w:val="009C4633"/>
    <w:rsid w:val="00A45D7D"/>
    <w:rsid w:val="00A60FCC"/>
    <w:rsid w:val="00A95E6E"/>
    <w:rsid w:val="00AA6DC8"/>
    <w:rsid w:val="00AD226C"/>
    <w:rsid w:val="00AD50B4"/>
    <w:rsid w:val="00AF17BA"/>
    <w:rsid w:val="00AF29B3"/>
    <w:rsid w:val="00B55ABD"/>
    <w:rsid w:val="00B7388D"/>
    <w:rsid w:val="00B743BB"/>
    <w:rsid w:val="00BA1128"/>
    <w:rsid w:val="00BA37C2"/>
    <w:rsid w:val="00BA4B64"/>
    <w:rsid w:val="00BB45E8"/>
    <w:rsid w:val="00BC302B"/>
    <w:rsid w:val="00C105A3"/>
    <w:rsid w:val="00C119E4"/>
    <w:rsid w:val="00C22FDB"/>
    <w:rsid w:val="00C30376"/>
    <w:rsid w:val="00C36753"/>
    <w:rsid w:val="00C401CF"/>
    <w:rsid w:val="00C4353C"/>
    <w:rsid w:val="00C45715"/>
    <w:rsid w:val="00C71B75"/>
    <w:rsid w:val="00C87190"/>
    <w:rsid w:val="00CE6467"/>
    <w:rsid w:val="00CE683C"/>
    <w:rsid w:val="00D1682E"/>
    <w:rsid w:val="00D277EB"/>
    <w:rsid w:val="00D33BD8"/>
    <w:rsid w:val="00D937E9"/>
    <w:rsid w:val="00DA01DD"/>
    <w:rsid w:val="00DB4562"/>
    <w:rsid w:val="00DC3B29"/>
    <w:rsid w:val="00DE1EFD"/>
    <w:rsid w:val="00DE4A88"/>
    <w:rsid w:val="00DE5537"/>
    <w:rsid w:val="00DE6C7F"/>
    <w:rsid w:val="00E12C1C"/>
    <w:rsid w:val="00E133E3"/>
    <w:rsid w:val="00E155EF"/>
    <w:rsid w:val="00E15DE1"/>
    <w:rsid w:val="00E40ED1"/>
    <w:rsid w:val="00E607C7"/>
    <w:rsid w:val="00EA1A50"/>
    <w:rsid w:val="00EA69B4"/>
    <w:rsid w:val="00EC1C71"/>
    <w:rsid w:val="00EC6567"/>
    <w:rsid w:val="00ED1F81"/>
    <w:rsid w:val="00ED5A1B"/>
    <w:rsid w:val="00F60405"/>
    <w:rsid w:val="00FE7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2E41BE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sz w:val="20"/>
      <w:szCs w:val="20"/>
    </w:rPr>
  </w:style>
  <w:style w:type="paragraph" w:customStyle="1" w:styleId="Ttulo11">
    <w:name w:val="Título 11"/>
    <w:basedOn w:val="Normal"/>
    <w:uiPriority w:val="1"/>
    <w:qFormat/>
    <w:pPr>
      <w:ind w:left="1000" w:right="1830"/>
      <w:outlineLvl w:val="1"/>
    </w:pPr>
    <w:rPr>
      <w:b/>
      <w:bCs/>
      <w:sz w:val="24"/>
      <w:szCs w:val="24"/>
    </w:rPr>
  </w:style>
  <w:style w:type="paragraph" w:customStyle="1" w:styleId="Ttulo21">
    <w:name w:val="Título 21"/>
    <w:basedOn w:val="Normal"/>
    <w:uiPriority w:val="1"/>
    <w:qFormat/>
    <w:pPr>
      <w:spacing w:before="132"/>
      <w:ind w:left="115" w:right="259"/>
      <w:outlineLvl w:val="2"/>
    </w:pPr>
    <w:rPr>
      <w:b/>
      <w:bCs/>
    </w:rPr>
  </w:style>
  <w:style w:type="paragraph" w:customStyle="1" w:styleId="Ttulo31">
    <w:name w:val="Título 31"/>
    <w:basedOn w:val="Normal"/>
    <w:uiPriority w:val="1"/>
    <w:qFormat/>
    <w:pPr>
      <w:spacing w:before="1"/>
      <w:ind w:left="260"/>
      <w:outlineLvl w:val="3"/>
    </w:pPr>
    <w:rPr>
      <w:b/>
      <w:bCs/>
      <w:sz w:val="20"/>
      <w:szCs w:val="20"/>
    </w:rPr>
  </w:style>
  <w:style w:type="paragraph" w:styleId="Prrafodelista">
    <w:name w:val="List Paragraph"/>
    <w:basedOn w:val="Normal"/>
    <w:uiPriority w:val="1"/>
    <w:qFormat/>
    <w:pPr>
      <w:spacing w:before="58"/>
      <w:ind w:left="1900" w:hanging="360"/>
    </w:pPr>
  </w:style>
  <w:style w:type="paragraph" w:customStyle="1" w:styleId="TableParagraph">
    <w:name w:val="Table Paragraph"/>
    <w:basedOn w:val="Normal"/>
    <w:uiPriority w:val="1"/>
    <w:qFormat/>
    <w:pPr>
      <w:ind w:left="103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97227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97227"/>
    <w:rPr>
      <w:rFonts w:ascii="Lucida Grande" w:eastAsia="Arial" w:hAnsi="Lucida Grande" w:cs="Arial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29722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97227"/>
    <w:rPr>
      <w:rFonts w:ascii="Arial" w:eastAsia="Arial" w:hAnsi="Arial" w:cs="Arial"/>
    </w:rPr>
  </w:style>
  <w:style w:type="paragraph" w:styleId="Piedepgina">
    <w:name w:val="footer"/>
    <w:basedOn w:val="Normal"/>
    <w:link w:val="PiedepginaCar"/>
    <w:uiPriority w:val="99"/>
    <w:unhideWhenUsed/>
    <w:rsid w:val="0029722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97227"/>
    <w:rPr>
      <w:rFonts w:ascii="Arial" w:eastAsia="Arial" w:hAnsi="Arial" w:cs="Arial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D226C"/>
    <w:rPr>
      <w:rFonts w:ascii="Arial" w:eastAsia="Arial" w:hAnsi="Arial" w:cs="Arial"/>
      <w:sz w:val="20"/>
      <w:szCs w:val="20"/>
    </w:rPr>
  </w:style>
  <w:style w:type="table" w:styleId="Tablaconcuadrcula">
    <w:name w:val="Table Grid"/>
    <w:basedOn w:val="Tablanormal"/>
    <w:uiPriority w:val="59"/>
    <w:rsid w:val="005042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uiPriority w:val="99"/>
    <w:semiHidden/>
    <w:unhideWhenUsed/>
    <w:rsid w:val="00E40E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3</Pages>
  <Words>742</Words>
  <Characters>4081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Centro Universitario de Mérida</Company>
  <LinksUpToDate>false</LinksUpToDate>
  <CharactersWithSpaces>4814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Alfonso Nguema Ela Nanguan</cp:lastModifiedBy>
  <cp:revision>95</cp:revision>
  <dcterms:created xsi:type="dcterms:W3CDTF">2016-11-04T12:14:00Z</dcterms:created>
  <dcterms:modified xsi:type="dcterms:W3CDTF">2018-12-13T08:05:00Z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2008-06-10T00:00:00Z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2016-11-04T00:00:00Z</vt:filetime>
  </property>
</Properties>
</file>