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60"/>
        <w:jc w:val="center"/>
      </w:pPr>
      <w:r>
        <w:rPr>
          <w:b/>
          <w:bCs/>
          <w:sz w:val="28"/>
          <w:szCs w:val="28"/>
        </w:rPr>
        <w:t xml:space="preserve">Servicio Nacional de Aprendizaje – SENA</w:t>
      </w:r>
    </w:p>
    <w:p>
      <w:pPr>
        <w:spacing w:after="160"/>
        <w:jc w:val="center"/>
      </w:pPr>
      <w:r>
        <w:rPr>
          <w:sz w:val="24"/>
          <w:szCs w:val="24"/>
        </w:rPr>
        <w:t xml:space="preserve">Centro Agroempresarial y Desarrollo Pecuario del Huila – Garzón</w:t>
      </w:r>
    </w:p>
    <w:p>
      <w:pPr>
        <w:spacing w:after="160"/>
        <w:jc w:val="center"/>
      </w:pPr>
      <w:r>
        <w:rPr>
          <w:sz w:val="24"/>
          <w:szCs w:val="24"/>
        </w:rPr>
        <w:t xml:space="preserve">Tecnólogo en Análisis y Desarrollo de Software (228118)</w:t>
      </w:r>
    </w:p>
    <w:p>
      <w:pPr>
        <w:spacing w:before="900"/>
      </w:pPr>
    </w:p>
    <w:p>
      <w:pPr>
        <w:spacing w:after="160"/>
        <w:jc w:val="center"/>
      </w:pPr>
      <w:r>
        <w:rPr>
          <w:b/>
          <w:bCs/>
          <w:color w:val="39A900"/>
          <w:sz w:val="34"/>
          <w:szCs w:val="34"/>
        </w:rPr>
        <w:t xml:space="preserve">Establecer los componentes front-end de la aplicación web</w:t>
      </w:r>
    </w:p>
    <w:p>
      <w:pPr>
        <w:spacing w:after="160"/>
        <w:jc w:val="center"/>
      </w:pPr>
      <w:r>
        <w:rPr>
          <w:sz w:val="26"/>
          <w:szCs w:val="26"/>
        </w:rPr>
        <w:t xml:space="preserve">Evidencia GA6-220501096-AA4-EV02</w:t>
      </w:r>
    </w:p>
    <w:p>
      <w:pPr>
        <w:spacing w:after="160"/>
        <w:jc w:val="center"/>
      </w:pPr>
      <w:r>
        <w:rPr>
          <w:sz w:val="26"/>
          <w:szCs w:val="26"/>
        </w:rPr>
        <w:t xml:space="preserve">Documento de componentes front-end · Tienda deportes</w:t>
      </w:r>
    </w:p>
    <w:p>
      <w:pPr>
        <w:spacing w:before="900"/>
      </w:pPr>
    </w:p>
    <w:p>
      <w:pPr>
        <w:spacing w:after="160"/>
        <w:jc w:val="center"/>
      </w:pPr>
      <w:r>
        <w:rPr>
          <w:sz w:val="24"/>
          <w:szCs w:val="24"/>
        </w:rPr>
        <w:t xml:space="preserve">Aprendiz: [Nombre completo del aprendiz]</w:t>
      </w:r>
    </w:p>
    <w:p>
      <w:pPr>
        <w:spacing w:after="160"/>
        <w:jc w:val="center"/>
      </w:pPr>
      <w:r>
        <w:rPr>
          <w:sz w:val="24"/>
          <w:szCs w:val="24"/>
        </w:rPr>
        <w:t xml:space="preserve">Ficha: [Número de ficha]</w:t>
      </w:r>
    </w:p>
    <w:p>
      <w:pPr>
        <w:spacing w:after="160"/>
        <w:jc w:val="center"/>
      </w:pPr>
      <w:r>
        <w:rPr>
          <w:sz w:val="24"/>
          <w:szCs w:val="24"/>
        </w:rPr>
        <w:t xml:space="preserve">Instructor: [Nombre del instructor]</w:t>
      </w:r>
    </w:p>
    <w:p>
      <w:pPr>
        <w:spacing w:before="900"/>
      </w:pPr>
    </w:p>
    <w:p>
      <w:pPr>
        <w:spacing w:after="160"/>
        <w:jc w:val="center"/>
      </w:pPr>
      <w:r>
        <w:rPr>
          <w:sz w:val="24"/>
          <w:szCs w:val="24"/>
        </w:rPr>
        <w:t xml:space="preserve">Garzón, Huila · Octubre de 2026</w:t>
      </w:r>
    </w:p>
    <w:p>
      <w:r>
        <w:br w:type="page"/>
      </w:r>
    </w:p>
    <w:p>
      <w:pPr>
        <w:spacing w:after="200"/>
      </w:pPr>
      <w:r>
        <w:rPr>
          <w:b/>
          <w:bCs/>
        </w:rPr>
        <w:t xml:space="preserve">Contenido</w:t>
      </w:r>
    </w:p>
    <w:sdt>
      <w:sdtPr>
        <w:alias w:val="Contenido"/>
      </w:sdtPr>
      <w:sdtContent>
        <w:p>
          <w:pPr>
            <w:pStyle w:val="TOC1"/>
            <w:tabs>
              <w:tab w:val="right" w:pos="9360" w:leader="dot"/>
            </w:tabs>
          </w:pPr>
          <w:r>
            <w:fldChar w:fldCharType="begin" w:dirty="true"/>
            <w:instrText xml:space="preserve">TOC \h \o "1-2"</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Objetivos</w:t>
            </w:r>
            <w:r>
              <w:tab/>
            </w:r>
            <w:r>
              <w:fldChar w:fldCharType="begin" w:dirty="true"/>
              <w:instrText xml:space="preserve">PAGEREF _Toc2 \h</w:instrText>
              <w:fldChar w:fldCharType="separate"/>
              <w:fldChar w:fldCharType="end"/>
            </w:r>
          </w:hyperlink>
        </w:p>
        <w:p>
          <w:pPr>
            <w:pStyle w:val="TOC2"/>
            <w:tabs>
              <w:tab w:val="right" w:pos="9360" w:leader="dot"/>
            </w:tabs>
            <w:ind w:left="360"/>
          </w:pPr>
          <w:hyperlink w:history="1" w:anchor="_Toc3">
            <w:r>
              <w:t xml:space="preserve">2.1 Objetivo general</w:t>
            </w:r>
            <w:r>
              <w:tab/>
            </w:r>
            <w:r>
              <w:fldChar w:fldCharType="begin" w:dirty="true"/>
              <w:instrText xml:space="preserve">PAGEREF _Toc3 \h</w:instrText>
              <w:fldChar w:fldCharType="separate"/>
              <w:fldChar w:fldCharType="end"/>
            </w:r>
          </w:hyperlink>
        </w:p>
        <w:p>
          <w:pPr>
            <w:pStyle w:val="TOC2"/>
            <w:tabs>
              <w:tab w:val="right" w:pos="9360" w:leader="dot"/>
            </w:tabs>
            <w:ind w:left="360"/>
          </w:pPr>
          <w:hyperlink w:history="1" w:anchor="_Toc4">
            <w:r>
              <w:t xml:space="preserve">2.2 Objetivos específicos</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3. Descripción del software</w:t>
            </w:r>
            <w:r>
              <w:tab/>
            </w:r>
            <w:r>
              <w:fldChar w:fldCharType="begin" w:dirty="true"/>
              <w:instrText xml:space="preserve">PAGEREF _Toc5 \h</w:instrText>
              <w:fldChar w:fldCharType="separate"/>
              <w:fldChar w:fldCharType="end"/>
            </w:r>
          </w:hyperlink>
        </w:p>
        <w:p>
          <w:pPr>
            <w:pStyle w:val="TOC2"/>
            <w:tabs>
              <w:tab w:val="right" w:pos="9360" w:leader="dot"/>
            </w:tabs>
            <w:ind w:left="360"/>
          </w:pPr>
          <w:hyperlink w:history="1" w:anchor="_Toc6">
            <w:r>
              <w:t xml:space="preserve">3.1 Requerimientos funcionales que atiende el front-end</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4. Arquitectura de componentes</w:t>
            </w:r>
            <w:r>
              <w:tab/>
            </w:r>
            <w:r>
              <w:fldChar w:fldCharType="begin" w:dirty="true"/>
              <w:instrText xml:space="preserve">PAGEREF _Toc7 \h</w:instrText>
              <w:fldChar w:fldCharType="separate"/>
              <w:fldChar w:fldCharType="end"/>
            </w:r>
          </w:hyperlink>
        </w:p>
        <w:p>
          <w:pPr>
            <w:pStyle w:val="TOC2"/>
            <w:tabs>
              <w:tab w:val="right" w:pos="9360" w:leader="dot"/>
            </w:tabs>
            <w:ind w:left="360"/>
          </w:pPr>
          <w:hyperlink w:history="1" w:anchor="_Toc8">
            <w:r>
              <w:t xml:space="preserve">4.1 Enfoque: diseño atómico</w:t>
            </w:r>
            <w:r>
              <w:tab/>
            </w:r>
            <w:r>
              <w:fldChar w:fldCharType="begin" w:dirty="true"/>
              <w:instrText xml:space="preserve">PAGEREF _Toc8 \h</w:instrText>
              <w:fldChar w:fldCharType="separate"/>
              <w:fldChar w:fldCharType="end"/>
            </w:r>
          </w:hyperlink>
        </w:p>
        <w:p>
          <w:pPr>
            <w:pStyle w:val="TOC2"/>
            <w:tabs>
              <w:tab w:val="right" w:pos="9360" w:leader="dot"/>
            </w:tabs>
            <w:ind w:left="360"/>
          </w:pPr>
          <w:hyperlink w:history="1" w:anchor="_Toc9">
            <w:r>
              <w:t xml:space="preserve">4.2 Árbol de componentes</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5. Definición de elementos HTML a utilizar</w:t>
            </w:r>
            <w:r>
              <w:tab/>
            </w:r>
            <w:r>
              <w:fldChar w:fldCharType="begin" w:dirty="true"/>
              <w:instrText xml:space="preserve">PAGEREF _Toc10 \h</w:instrText>
              <w:fldChar w:fldCharType="separate"/>
              <w:fldChar w:fldCharType="end"/>
            </w:r>
          </w:hyperlink>
        </w:p>
        <w:p>
          <w:pPr>
            <w:pStyle w:val="TOC2"/>
            <w:tabs>
              <w:tab w:val="right" w:pos="9360" w:leader="dot"/>
            </w:tabs>
            <w:ind w:left="360"/>
          </w:pPr>
          <w:hyperlink w:history="1" w:anchor="_Toc11">
            <w:r>
              <w:t xml:space="preserve">5.1 Elementos de estructura</w:t>
            </w:r>
            <w:r>
              <w:tab/>
            </w:r>
            <w:r>
              <w:fldChar w:fldCharType="begin" w:dirty="true"/>
              <w:instrText xml:space="preserve">PAGEREF _Toc11 \h</w:instrText>
              <w:fldChar w:fldCharType="separate"/>
              <w:fldChar w:fldCharType="end"/>
            </w:r>
          </w:hyperlink>
        </w:p>
        <w:p>
          <w:pPr>
            <w:pStyle w:val="TOC2"/>
            <w:tabs>
              <w:tab w:val="right" w:pos="9360" w:leader="dot"/>
            </w:tabs>
            <w:ind w:left="360"/>
          </w:pPr>
          <w:hyperlink w:history="1" w:anchor="_Toc12">
            <w:r>
              <w:t xml:space="preserve">5.2 Elementos de contenido</w:t>
            </w:r>
            <w:r>
              <w:tab/>
            </w:r>
            <w:r>
              <w:fldChar w:fldCharType="begin" w:dirty="true"/>
              <w:instrText xml:space="preserve">PAGEREF _Toc12 \h</w:instrText>
              <w:fldChar w:fldCharType="separate"/>
              <w:fldChar w:fldCharType="end"/>
            </w:r>
          </w:hyperlink>
        </w:p>
        <w:p>
          <w:pPr>
            <w:pStyle w:val="TOC2"/>
            <w:tabs>
              <w:tab w:val="right" w:pos="9360" w:leader="dot"/>
            </w:tabs>
            <w:ind w:left="360"/>
          </w:pPr>
          <w:hyperlink w:history="1" w:anchor="_Toc13">
            <w:r>
              <w:t xml:space="preserve">5.3 Elementos de formulario</w:t>
            </w:r>
            <w:r>
              <w:tab/>
            </w:r>
            <w:r>
              <w:fldChar w:fldCharType="begin" w:dirty="true"/>
              <w:instrText xml:space="preserve">PAGEREF _Toc13 \h</w:instrText>
              <w:fldChar w:fldCharType="separate"/>
              <w:fldChar w:fldCharType="end"/>
            </w:r>
          </w:hyperlink>
        </w:p>
        <w:p>
          <w:pPr>
            <w:pStyle w:val="TOC2"/>
            <w:tabs>
              <w:tab w:val="right" w:pos="9360" w:leader="dot"/>
            </w:tabs>
            <w:ind w:left="360"/>
          </w:pPr>
          <w:hyperlink w:history="1" w:anchor="_Toc14">
            <w:r>
              <w:t xml:space="preserve">5.4 Atributos de accesibilidad (WCAG 2.1 AA)</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6. Catálogo de componentes</w:t>
            </w:r>
            <w:r>
              <w:tab/>
            </w:r>
            <w:r>
              <w:fldChar w:fldCharType="begin" w:dirty="true"/>
              <w:instrText xml:space="preserve">PAGEREF _Toc15 \h</w:instrText>
              <w:fldChar w:fldCharType="separate"/>
              <w:fldChar w:fldCharType="end"/>
            </w:r>
          </w:hyperlink>
        </w:p>
        <w:p>
          <w:pPr>
            <w:pStyle w:val="TOC2"/>
            <w:tabs>
              <w:tab w:val="right" w:pos="9360" w:leader="dot"/>
            </w:tabs>
            <w:ind w:left="360"/>
          </w:pPr>
          <w:hyperlink w:history="1" w:anchor="_Toc16">
            <w:r>
              <w:t xml:space="preserve">6.1 Átomos</w:t>
            </w:r>
            <w:r>
              <w:tab/>
            </w:r>
            <w:r>
              <w:fldChar w:fldCharType="begin" w:dirty="true"/>
              <w:instrText xml:space="preserve">PAGEREF _Toc16 \h</w:instrText>
              <w:fldChar w:fldCharType="separate"/>
              <w:fldChar w:fldCharType="end"/>
            </w:r>
          </w:hyperlink>
        </w:p>
        <w:p>
          <w:pPr>
            <w:pStyle w:val="TOC2"/>
            <w:tabs>
              <w:tab w:val="right" w:pos="9360" w:leader="dot"/>
            </w:tabs>
            <w:ind w:left="360"/>
          </w:pPr>
          <w:hyperlink w:history="1" w:anchor="_Toc17">
            <w:r>
              <w:t xml:space="preserve">6.2 Moléculas</w:t>
            </w:r>
            <w:r>
              <w:tab/>
            </w:r>
            <w:r>
              <w:fldChar w:fldCharType="begin" w:dirty="true"/>
              <w:instrText xml:space="preserve">PAGEREF _Toc17 \h</w:instrText>
              <w:fldChar w:fldCharType="separate"/>
              <w:fldChar w:fldCharType="end"/>
            </w:r>
          </w:hyperlink>
        </w:p>
        <w:p>
          <w:pPr>
            <w:pStyle w:val="TOC2"/>
            <w:tabs>
              <w:tab w:val="right" w:pos="9360" w:leader="dot"/>
            </w:tabs>
            <w:ind w:left="360"/>
          </w:pPr>
          <w:hyperlink w:history="1" w:anchor="_Toc18">
            <w:r>
              <w:t xml:space="preserve">6.3 Organismos</w:t>
            </w:r>
            <w:r>
              <w:tab/>
            </w:r>
            <w:r>
              <w:fldChar w:fldCharType="begin" w:dirty="true"/>
              <w:instrText xml:space="preserve">PAGEREF _Toc18 \h</w:instrText>
              <w:fldChar w:fldCharType="separate"/>
              <w:fldChar w:fldCharType="end"/>
            </w:r>
          </w:hyperlink>
        </w:p>
        <w:p>
          <w:pPr>
            <w:pStyle w:val="TOC2"/>
            <w:tabs>
              <w:tab w:val="right" w:pos="9360" w:leader="dot"/>
            </w:tabs>
            <w:ind w:left="360"/>
          </w:pPr>
          <w:hyperlink w:history="1" w:anchor="_Toc19">
            <w:r>
              <w:t xml:space="preserve">6.4 Plantillas y páginas</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7. Estructura de archivos y carpetas</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8. Guía de estilos</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9. Conclusiones</w:t>
            </w:r>
            <w:r>
              <w:tab/>
            </w:r>
            <w:r>
              <w:fldChar w:fldCharType="begin" w:dirty="true"/>
              <w:instrText xml:space="preserve">PAGEREF _Toc22 \h</w:instrText>
              <w:fldChar w:fldCharType="separate"/>
              <w:fldChar w:fldCharType="end"/>
            </w:r>
          </w:hyperlink>
        </w:p>
        <w:p>
          <w:pPr>
            <w:pStyle w:val="TOC1"/>
            <w:tabs>
              <w:tab w:val="right" w:pos="9360" w:leader="dot"/>
            </w:tabs>
          </w:pPr>
          <w:hyperlink w:history="1" w:anchor="_Toc23">
            <w:r>
              <w:t xml:space="preserve">10. Referencias</w:t>
            </w:r>
            <w:r>
              <w:tab/>
            </w:r>
            <w:r>
              <w:fldChar w:fldCharType="begin" w:dirty="true"/>
              <w:instrText xml:space="preserve">PAGEREF _Toc23 \h</w:instrText>
              <w:fldChar w:fldCharType="separate"/>
              <w:fldChar w:fldCharType="end"/>
            </w:r>
          </w:hyperlink>
          <w:r>
            <w:fldChar w:fldCharType="end"/>
          </w:r>
        </w:p>
      </w:sdtContent>
    </w:sdt>
    <w:p>
      <w:r>
        <w:br w:type="page"/>
      </w:r>
    </w:p>
    <w:p>
      <w:pPr>
        <w:pStyle w:val="Heading1"/>
      </w:pPr>
      <w:bookmarkStart w:name="_Toc1" w:id="1"/>
      <w:r>
        <w:t xml:space="preserve">1. Introducción</w:t>
      </w:r>
      <w:bookmarkEnd w:id="1"/>
    </w:p>
    <w:p>
      <w:pPr>
        <w:spacing w:after="120" w:line="300"/>
        <w:jc w:val="both"/>
      </w:pPr>
      <w:r>
        <w:rPr/>
        <w:t xml:space="preserve">Una interfaz web no se construye página por página copiando código, sino ensamblando </w:t>
      </w:r>
      <w:r>
        <w:rPr>
          <w:b/>
          <w:bCs/>
        </w:rPr>
        <w:t xml:space="preserve">componentes</w:t>
      </w:r>
      <w:r>
        <w:rPr/>
        <w:t xml:space="preserve">: piezas pequeñas y reutilizables que combinan una estructura HTML, unos estilos CSS y, cuando hace falta, un comportamiento en JavaScript. Definirlos antes de programar evita duplicar código, asegura que todas las pantallas se vean iguales y permite dividir el trabajo dentro del equipo.</w:t>
      </w:r>
    </w:p>
    <w:p>
      <w:pPr>
        <w:spacing w:after="120" w:line="300"/>
        <w:jc w:val="both"/>
      </w:pPr>
      <w:r>
        <w:rPr/>
        <w:t xml:space="preserve">Este documento establece la estructura de componentes front-end de la aplicación web </w:t>
      </w:r>
      <w:r>
        <w:rPr>
          <w:b/>
          <w:bCs/>
        </w:rPr>
        <w:t xml:space="preserve">Tienda deportes</w:t>
      </w:r>
      <w:r>
        <w:rPr/>
        <w:t xml:space="preserve">, cuya base de datos </w:t>
      </w:r>
      <w:r>
        <w:rPr>
          <w:rFonts w:ascii="Consolas" w:hAnsi="Consolas" w:cs="Consolas"/>
          <w:color w:val="0067AC"/>
        </w:rPr>
        <w:t xml:space="preserve">deportes</w:t>
      </w:r>
      <w:r>
        <w:rPr/>
        <w:t xml:space="preserve"> se creó en la actividad AA2 y cuyo prototipo se diseñó en Figma en la actividad AA3. Para cada componente se define su propósito, los elementos HTML que lo forman, sus atributos de accesibilidad, sus estados y los datos que muestra. El resultado es la base para implementar el diseño front-end en la evidencia AA4-EV03.</w:t>
      </w:r>
    </w:p>
    <w:p>
      <w:pPr>
        <w:pStyle w:val="Heading1"/>
      </w:pPr>
      <w:bookmarkStart w:name="_Toc2" w:id="2"/>
      <w:r>
        <w:t xml:space="preserve">2. Objetivos</w:t>
      </w:r>
      <w:bookmarkEnd w:id="2"/>
    </w:p>
    <w:p>
      <w:pPr>
        <w:pStyle w:val="Heading2"/>
      </w:pPr>
      <w:bookmarkStart w:name="_Toc3" w:id="3"/>
      <w:r>
        <w:t xml:space="preserve">2.1 Objetivo general</w:t>
      </w:r>
      <w:bookmarkEnd w:id="3"/>
    </w:p>
    <w:p>
      <w:pPr>
        <w:spacing w:after="120" w:line="300"/>
        <w:jc w:val="both"/>
      </w:pPr>
      <w:r>
        <w:rPr/>
        <w:t xml:space="preserve">Establecer la estructura de componentes front-end y los elementos HTML que se utilizarán en el diseño de la aplicación web Tienda deportes, de acuerdo con sus requerimientos y con el prototipo elaborado.</w:t>
      </w:r>
    </w:p>
    <w:p>
      <w:pPr>
        <w:pStyle w:val="Heading2"/>
      </w:pPr>
      <w:bookmarkStart w:name="_Toc4" w:id="4"/>
      <w:r>
        <w:t xml:space="preserve">2.2 Objetivos específicos</w:t>
      </w:r>
      <w:bookmarkEnd w:id="4"/>
    </w:p>
    <w:p>
      <w:pPr>
        <w:pStyle w:val="ListParagraph"/>
        <w:numPr>
          <w:ilvl w:val="0"/>
          <w:numId w:val="2"/>
        </w:numPr>
        <w:spacing w:after="60"/>
      </w:pPr>
      <w:r>
        <w:rPr/>
        <w:t xml:space="preserve">Identificar las pantallas de la aplicación a partir de los requerimientos y del prototipo de la AA3.</w:t>
      </w:r>
    </w:p>
    <w:p>
      <w:pPr>
        <w:pStyle w:val="ListParagraph"/>
        <w:numPr>
          <w:ilvl w:val="0"/>
          <w:numId w:val="2"/>
        </w:numPr>
        <w:spacing w:after="60"/>
      </w:pPr>
      <w:r>
        <w:rPr/>
        <w:t xml:space="preserve">Descomponer cada pantalla en componentes reutilizables organizados por niveles (átomos, moléculas, organismos, plantillas y páginas).</w:t>
      </w:r>
    </w:p>
    <w:p>
      <w:pPr>
        <w:pStyle w:val="ListParagraph"/>
        <w:numPr>
          <w:ilvl w:val="0"/>
          <w:numId w:val="2"/>
        </w:numPr>
        <w:spacing w:after="60"/>
      </w:pPr>
      <w:r>
        <w:rPr/>
        <w:t xml:space="preserve">Definir los elementos HTML5 semánticos, de formulario y de contenido que usará cada componente.</w:t>
      </w:r>
    </w:p>
    <w:p>
      <w:pPr>
        <w:pStyle w:val="ListParagraph"/>
        <w:numPr>
          <w:ilvl w:val="0"/>
          <w:numId w:val="2"/>
        </w:numPr>
        <w:spacing w:after="60"/>
      </w:pPr>
      <w:r>
        <w:rPr/>
        <w:t xml:space="preserve">Documentar atributos de accesibilidad, estados y datos de cada componente.</w:t>
      </w:r>
    </w:p>
    <w:p>
      <w:pPr>
        <w:pStyle w:val="ListParagraph"/>
        <w:numPr>
          <w:ilvl w:val="0"/>
          <w:numId w:val="2"/>
        </w:numPr>
        <w:spacing w:after="60"/>
      </w:pPr>
      <w:r>
        <w:rPr/>
        <w:t xml:space="preserve">Establecer la estructura de carpetas, las convenciones de nombres y la guía de estilos del proyecto.</w:t>
      </w:r>
    </w:p>
    <w:p>
      <w:pPr>
        <w:pStyle w:val="Heading1"/>
      </w:pPr>
      <w:bookmarkStart w:name="_Toc5" w:id="5"/>
      <w:r>
        <w:t xml:space="preserve">3. Descripción del software</w:t>
      </w:r>
      <w:bookmarkEnd w:id="5"/>
    </w:p>
    <w:p>
      <w:pPr>
        <w:spacing w:after="120" w:line="300"/>
        <w:jc w:val="both"/>
      </w:pPr>
      <w:r>
        <w:rPr/>
        <w:t xml:space="preserve">Tienda deportes es una aplicación web para la venta de artículos deportivos en Garzón (Huila). Los clientes se registran, consultan el catálogo, agregan productos a un carrito y realizan pedidos; luego pueden consultar el historial de sus pedidos. Las tablas de la base de datos </w:t>
      </w:r>
      <w:r>
        <w:rPr>
          <w:rFonts w:ascii="Consolas" w:hAnsi="Consolas" w:cs="Consolas"/>
          <w:color w:val="0067AC"/>
        </w:rPr>
        <w:t xml:space="preserve">deportes</w:t>
      </w:r>
      <w:r>
        <w:rPr/>
        <w:t xml:space="preserve"> que alimentan la interfaz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rPr>
          <w:tblHeader/>
        </w:trPr>
        <w:tc>
          <w:tcPr>
            <w:tcW w:type="dxa" w:w="20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Tabla</w:t>
            </w:r>
          </w:p>
        </w:tc>
        <w:tc>
          <w:tcPr>
            <w:tcW w:type="dxa" w:w="388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Campos que usa la interfaz</w:t>
            </w:r>
          </w:p>
        </w:tc>
        <w:tc>
          <w:tcPr>
            <w:tcW w:type="dxa" w:w="348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Pantallas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Users</w:t>
            </w:r>
          </w:p>
        </w:tc>
        <w:tc>
          <w:tcPr>
            <w:tcW w:type="dxa" w:w="3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Nombre, Edad, Correo, Passwords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Registro, Inicio de sesión, Encabezado (saludo)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productos</w:t>
            </w:r>
          </w:p>
        </w:tc>
        <w:tc>
          <w:tcPr>
            <w:tcW w:type="dxa" w:w="3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Nombre, Precio, Stock</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Catálogo, Carrito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pedido</w:t>
            </w:r>
          </w:p>
        </w:tc>
        <w:tc>
          <w:tcPr>
            <w:tcW w:type="dxa" w:w="3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Id_pedido, Fecha, id_user</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Mis pedidos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detalle_pedido</w:t>
            </w:r>
          </w:p>
        </w:tc>
        <w:tc>
          <w:tcPr>
            <w:tcW w:type="dxa" w:w="3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Id_producto, Cantidad</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Carrito, Detalle del pedido</w:t>
            </w:r>
          </w:p>
        </w:tc>
      </w:tr>
    </w:tbl>
    <w:p>
      <w:pPr>
        <w:spacing w:after="120"/>
      </w:pPr>
    </w:p>
    <w:p>
      <w:pPr>
        <w:pStyle w:val="Heading2"/>
      </w:pPr>
      <w:bookmarkStart w:name="_Toc6" w:id="6"/>
      <w:r>
        <w:t xml:space="preserve">3.1 Requerimientos funcionales que atiende el front-end</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rPr>
          <w:tblHeader/>
        </w:trPr>
        <w:tc>
          <w:tcPr>
            <w:tcW w:type="dxa" w:w="12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Código</w:t>
            </w:r>
          </w:p>
        </w:tc>
        <w:tc>
          <w:tcPr>
            <w:tcW w:type="dxa" w:w="55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Requerimiento</w:t>
            </w:r>
          </w:p>
        </w:tc>
        <w:tc>
          <w:tcPr>
            <w:tcW w:type="dxa" w:w="26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Pantalla</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RF-01</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usuario puede registrarse con nombre, edad, correo y contraseña.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registro.html</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RF-02</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usuario inicia sesión con correo y contraseña.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login.html</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RF-03</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usuario consulta y busca productos con su precio y stock.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catalogo.html</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RF-04</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usuario agrega productos al carrito y modifica cantidades.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catalogo.html, carrito.html</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RF-05</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usuario confirma el pedido.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carrito.html</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RF-06</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usuario consulta su historial de pedidos y el detalle.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pedidos.html</w:t>
            </w:r>
          </w:p>
        </w:tc>
      </w:tr>
    </w:tbl>
    <w:p>
      <w:pPr>
        <w:spacing w:after="120"/>
      </w:pPr>
    </w:p>
    <w:p>
      <w:pPr>
        <w:pStyle w:val="Heading1"/>
      </w:pPr>
      <w:bookmarkStart w:name="_Toc7" w:id="7"/>
      <w:r>
        <w:t xml:space="preserve">4. Arquitectura de componentes</w:t>
      </w:r>
      <w:bookmarkEnd w:id="7"/>
    </w:p>
    <w:p>
      <w:pPr>
        <w:pStyle w:val="Heading2"/>
      </w:pPr>
      <w:bookmarkStart w:name="_Toc8" w:id="8"/>
      <w:r>
        <w:t xml:space="preserve">4.1 Enfoque: diseño atómico</w:t>
      </w:r>
      <w:bookmarkEnd w:id="8"/>
    </w:p>
    <w:p>
      <w:pPr>
        <w:spacing w:after="120" w:line="300"/>
        <w:jc w:val="both"/>
      </w:pPr>
      <w:r>
        <w:rPr/>
        <w:t xml:space="preserve">Los componentes se organizan con la metodología de </w:t>
      </w:r>
      <w:r>
        <w:rPr>
          <w:b/>
          <w:bCs/>
        </w:rPr>
        <w:t xml:space="preserve">diseño atómico</w:t>
      </w:r>
      <w:r>
        <w:rPr/>
        <w:t xml:space="preserve"> (Atomic Design, Brad Frost): las piezas más pequeñas se combinan para formar piezas mayores. Así, un cambio en el botón se refleja en todas las pantallas que lo usan.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Nivel</w:t>
            </w:r>
          </w:p>
        </w:tc>
        <w:tc>
          <w:tcPr>
            <w:tcW w:type="dxa" w:w="37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Definición</w:t>
            </w:r>
          </w:p>
        </w:tc>
        <w:tc>
          <w:tcPr>
            <w:tcW w:type="dxa" w:w="39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Ejemplos en Tienda deportes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Átomos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Elementos HTML básicos con estilo propio; no se dividen más.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Botón, campo de texto, etiqueta, insignia de stock, logo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Moléculas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Grupo pequeño de átomos que cumple una función.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Campo de formulario, buscador, tarjeta de producto, ítem de carrito, alerta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Organismos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Secciones completas formadas por moléculas.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Encabezado con navegación, formulario de login, rejilla del catálogo, resumen del carrito, tabla de pedidos, pie de página, modal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Plantillas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Esqueleto de la página que ubica los organismos.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Plantilla de autenticación y plantilla de tienda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Páginas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Plantilla con datos reales.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login.html, registro.html, catalogo.html, carrito.html, pedidos.html</w:t>
            </w:r>
          </w:p>
        </w:tc>
      </w:tr>
    </w:tbl>
    <w:p>
      <w:pPr>
        <w:spacing w:after="120"/>
      </w:pPr>
    </w:p>
    <w:p>
      <w:pPr>
        <w:pStyle w:val="Heading2"/>
      </w:pPr>
      <w:bookmarkStart w:name="_Toc9" w:id="9"/>
      <w:r>
        <w:t xml:space="preserve">4.2 Árbol de componentes</w:t>
      </w:r>
      <w:bookmarkEnd w:id="9"/>
    </w:p>
    <w:p>
      <w:pPr>
        <w:spacing w:after="120" w:line="300"/>
        <w:jc w:val="both"/>
      </w:pPr>
      <w:r>
        <w:rPr/>
        <w:t xml:space="preserve">El siguiente árbol muestra cómo se compone cada página. Los nombres en mayúscula inicial son componentes reutilizables.</w:t>
      </w:r>
    </w:p>
    <w:p>
      <w:pPr>
        <w:shd w:val="clear" w:color="auto" w:fill="F1F5F2"/>
        <w:spacing w:before="0" w:after="0" w:line="240"/>
        <w:ind w:left="200" w:right="200"/>
      </w:pPr>
      <w:r>
        <w:rPr>
          <w:rFonts w:ascii="Consolas" w:hAnsi="Consolas" w:cs="Consolas"/>
          <w:sz w:val="17"/>
          <w:szCs w:val="17"/>
        </w:rPr>
        <w:t xml:space="preserve">Plantilla de tienda (catalogo.html, carrito.html, pedidos.html)</w:t>
      </w:r>
    </w:p>
    <w:p>
      <w:pPr>
        <w:shd w:val="clear" w:color="auto" w:fill="F1F5F2"/>
        <w:spacing w:before="0" w:after="0" w:line="240"/>
        <w:ind w:left="200" w:right="200"/>
      </w:pPr>
      <w:r>
        <w:rPr>
          <w:rFonts w:ascii="Consolas" w:hAnsi="Consolas" w:cs="Consolas"/>
          <w:sz w:val="17"/>
          <w:szCs w:val="17"/>
        </w:rPr>
        <w:t xml:space="preserve">├── Encabezado</w:t>
      </w:r>
    </w:p>
    <w:p>
      <w:pPr>
        <w:shd w:val="clear" w:color="auto" w:fill="F1F5F2"/>
        <w:spacing w:before="0" w:after="0" w:line="240"/>
        <w:ind w:left="200" w:right="200"/>
      </w:pPr>
      <w:r>
        <w:rPr>
          <w:rFonts w:ascii="Consolas" w:hAnsi="Consolas" w:cs="Consolas"/>
          <w:sz w:val="17"/>
          <w:szCs w:val="17"/>
        </w:rPr>
        <w:t xml:space="preserve">│   ├── Logo</w:t>
      </w:r>
    </w:p>
    <w:p>
      <w:pPr>
        <w:shd w:val="clear" w:color="auto" w:fill="F1F5F2"/>
        <w:spacing w:before="0" w:after="0" w:line="240"/>
        <w:ind w:left="200" w:right="200"/>
      </w:pPr>
      <w:r>
        <w:rPr>
          <w:rFonts w:ascii="Consolas" w:hAnsi="Consolas" w:cs="Consolas"/>
          <w:sz w:val="17"/>
          <w:szCs w:val="17"/>
        </w:rPr>
        <w:t xml:space="preserve">│   ├── Navegación (Catálogo · Mis pedidos · Carrito con contador)</w:t>
      </w:r>
    </w:p>
    <w:p>
      <w:pPr>
        <w:shd w:val="clear" w:color="auto" w:fill="F1F5F2"/>
        <w:spacing w:before="0" w:after="0" w:line="240"/>
        <w:ind w:left="200" w:right="200"/>
      </w:pPr>
      <w:r>
        <w:rPr>
          <w:rFonts w:ascii="Consolas" w:hAnsi="Consolas" w:cs="Consolas"/>
          <w:sz w:val="17"/>
          <w:szCs w:val="17"/>
        </w:rPr>
        <w:t xml:space="preserve">│   └── Botón secundario «Cerrar sesión»</w:t>
      </w:r>
    </w:p>
    <w:p>
      <w:pPr>
        <w:shd w:val="clear" w:color="auto" w:fill="F1F5F2"/>
        <w:spacing w:before="0" w:after="0" w:line="240"/>
        <w:ind w:left="200" w:right="200"/>
      </w:pPr>
      <w:r>
        <w:rPr>
          <w:rFonts w:ascii="Consolas" w:hAnsi="Consolas" w:cs="Consolas"/>
          <w:sz w:val="17"/>
          <w:szCs w:val="17"/>
        </w:rPr>
        <w:t xml:space="preserve">├── main</w:t>
      </w:r>
    </w:p>
    <w:p>
      <w:pPr>
        <w:shd w:val="clear" w:color="auto" w:fill="F1F5F2"/>
        <w:spacing w:before="0" w:after="0" w:line="240"/>
        <w:ind w:left="200" w:right="200"/>
      </w:pPr>
      <w:r>
        <w:rPr>
          <w:rFonts w:ascii="Consolas" w:hAnsi="Consolas" w:cs="Consolas"/>
          <w:sz w:val="17"/>
          <w:szCs w:val="17"/>
        </w:rPr>
        <w:t xml:space="preserve">│   ├── Catálogo</w:t>
      </w:r>
    </w:p>
    <w:p>
      <w:pPr>
        <w:shd w:val="clear" w:color="auto" w:fill="F1F5F2"/>
        <w:spacing w:before="0" w:after="0" w:line="240"/>
        <w:ind w:left="200" w:right="200"/>
      </w:pPr>
      <w:r>
        <w:rPr>
          <w:rFonts w:ascii="Consolas" w:hAnsi="Consolas" w:cs="Consolas"/>
          <w:sz w:val="17"/>
          <w:szCs w:val="17"/>
        </w:rPr>
        <w:t xml:space="preserve">│   │   ├── Buscador (Campo + Botón)</w:t>
      </w:r>
    </w:p>
    <w:p>
      <w:pPr>
        <w:shd w:val="clear" w:color="auto" w:fill="F1F5F2"/>
        <w:spacing w:before="0" w:after="0" w:line="240"/>
        <w:ind w:left="200" w:right="200"/>
      </w:pPr>
      <w:r>
        <w:rPr>
          <w:rFonts w:ascii="Consolas" w:hAnsi="Consolas" w:cs="Consolas"/>
          <w:sz w:val="17"/>
          <w:szCs w:val="17"/>
        </w:rPr>
        <w:t xml:space="preserve">│   │   ├── Alerta (sin resultados)</w:t>
      </w:r>
    </w:p>
    <w:p>
      <w:pPr>
        <w:shd w:val="clear" w:color="auto" w:fill="F1F5F2"/>
        <w:spacing w:before="0" w:after="0" w:line="240"/>
        <w:ind w:left="200" w:right="200"/>
      </w:pPr>
      <w:r>
        <w:rPr>
          <w:rFonts w:ascii="Consolas" w:hAnsi="Consolas" w:cs="Consolas"/>
          <w:sz w:val="17"/>
          <w:szCs w:val="17"/>
        </w:rPr>
        <w:t xml:space="preserve">│   │   └── Rejilla de productos</w:t>
      </w:r>
    </w:p>
    <w:p>
      <w:pPr>
        <w:shd w:val="clear" w:color="auto" w:fill="F1F5F2"/>
        <w:spacing w:before="0" w:after="0" w:line="240"/>
        <w:ind w:left="200" w:right="200"/>
      </w:pPr>
      <w:r>
        <w:rPr>
          <w:rFonts w:ascii="Consolas" w:hAnsi="Consolas" w:cs="Consolas"/>
          <w:sz w:val="17"/>
          <w:szCs w:val="17"/>
        </w:rPr>
        <w:t xml:space="preserve">│   │       └── Tarjeta de producto × n</w:t>
      </w:r>
    </w:p>
    <w:p>
      <w:pPr>
        <w:shd w:val="clear" w:color="auto" w:fill="F1F5F2"/>
        <w:spacing w:before="0" w:after="0" w:line="240"/>
        <w:ind w:left="200" w:right="200"/>
      </w:pPr>
      <w:r>
        <w:rPr>
          <w:rFonts w:ascii="Consolas" w:hAnsi="Consolas" w:cs="Consolas"/>
          <w:sz w:val="17"/>
          <w:szCs w:val="17"/>
        </w:rPr>
        <w:t xml:space="preserve">│   │           ├── Imagen · Nombre · Precio · Insignia de stock</w:t>
      </w:r>
    </w:p>
    <w:p>
      <w:pPr>
        <w:shd w:val="clear" w:color="auto" w:fill="F1F5F2"/>
        <w:spacing w:before="0" w:after="0" w:line="240"/>
        <w:ind w:left="200" w:right="200"/>
      </w:pPr>
      <w:r>
        <w:rPr>
          <w:rFonts w:ascii="Consolas" w:hAnsi="Consolas" w:cs="Consolas"/>
          <w:sz w:val="17"/>
          <w:szCs w:val="17"/>
        </w:rPr>
        <w:t xml:space="preserve">│   │           └── Botón primario «Agregar»</w:t>
      </w:r>
    </w:p>
    <w:p>
      <w:pPr>
        <w:shd w:val="clear" w:color="auto" w:fill="F1F5F2"/>
        <w:spacing w:before="0" w:after="0" w:line="240"/>
        <w:ind w:left="200" w:right="200"/>
      </w:pPr>
      <w:r>
        <w:rPr>
          <w:rFonts w:ascii="Consolas" w:hAnsi="Consolas" w:cs="Consolas"/>
          <w:sz w:val="17"/>
          <w:szCs w:val="17"/>
        </w:rPr>
        <w:t xml:space="preserve">│   ├── Carrito</w:t>
      </w:r>
    </w:p>
    <w:p>
      <w:pPr>
        <w:shd w:val="clear" w:color="auto" w:fill="F1F5F2"/>
        <w:spacing w:before="0" w:after="0" w:line="240"/>
        <w:ind w:left="200" w:right="200"/>
      </w:pPr>
      <w:r>
        <w:rPr>
          <w:rFonts w:ascii="Consolas" w:hAnsi="Consolas" w:cs="Consolas"/>
          <w:sz w:val="17"/>
          <w:szCs w:val="17"/>
        </w:rPr>
        <w:t xml:space="preserve">│   │   ├── Ítem de carrito × n (Selector de cantidad + Botón «Quitar»)</w:t>
      </w:r>
    </w:p>
    <w:p>
      <w:pPr>
        <w:shd w:val="clear" w:color="auto" w:fill="F1F5F2"/>
        <w:spacing w:before="0" w:after="0" w:line="240"/>
        <w:ind w:left="200" w:right="200"/>
      </w:pPr>
      <w:r>
        <w:rPr>
          <w:rFonts w:ascii="Consolas" w:hAnsi="Consolas" w:cs="Consolas"/>
          <w:sz w:val="17"/>
          <w:szCs w:val="17"/>
        </w:rPr>
        <w:t xml:space="preserve">│   │   └── Resumen del carrito (total + Botón «Confirmar pedido»)</w:t>
      </w:r>
    </w:p>
    <w:p>
      <w:pPr>
        <w:shd w:val="clear" w:color="auto" w:fill="F1F5F2"/>
        <w:spacing w:before="0" w:after="0" w:line="240"/>
        <w:ind w:left="200" w:right="200"/>
      </w:pPr>
      <w:r>
        <w:rPr>
          <w:rFonts w:ascii="Consolas" w:hAnsi="Consolas" w:cs="Consolas"/>
          <w:sz w:val="17"/>
          <w:szCs w:val="17"/>
        </w:rPr>
        <w:t xml:space="preserve">│   └── Mis pedidos</w:t>
      </w:r>
    </w:p>
    <w:p>
      <w:pPr>
        <w:shd w:val="clear" w:color="auto" w:fill="F1F5F2"/>
        <w:spacing w:before="0" w:after="0" w:line="240"/>
        <w:ind w:left="200" w:right="200"/>
      </w:pPr>
      <w:r>
        <w:rPr>
          <w:rFonts w:ascii="Consolas" w:hAnsi="Consolas" w:cs="Consolas"/>
          <w:sz w:val="17"/>
          <w:szCs w:val="17"/>
        </w:rPr>
        <w:t xml:space="preserve">│       └── Tabla de pedidos (+ Botón «Ver detalle» → Modal)</w:t>
      </w:r>
    </w:p>
    <w:p>
      <w:pPr>
        <w:shd w:val="clear" w:color="auto" w:fill="F1F5F2"/>
        <w:spacing w:before="0" w:after="0" w:line="240"/>
        <w:ind w:left="200" w:right="200"/>
      </w:pPr>
      <w:r>
        <w:rPr>
          <w:rFonts w:ascii="Consolas" w:hAnsi="Consolas" w:cs="Consolas"/>
          <w:sz w:val="17"/>
          <w:szCs w:val="17"/>
        </w:rPr>
        <w:t xml:space="preserve">└── Pie de página</w:t>
      </w:r>
    </w:p>
    <w:p>
      <w:pPr>
        <w:shd w:val="clear" w:color="auto" w:fill="F1F5F2"/>
        <w:spacing w:before="0" w:after="0" w:line="240"/>
        <w:ind w:left="200" w:right="200"/>
      </w:pPr>
      <w:r>
        <w:rPr>
          <w:rFonts w:ascii="Consolas" w:hAnsi="Consolas" w:cs="Consolas"/>
          <w:sz w:val="17"/>
          <w:szCs w:val="17"/>
        </w:rPr>
        <w:t xml:space="preserve"/>
      </w:r>
    </w:p>
    <w:p>
      <w:pPr>
        <w:shd w:val="clear" w:color="auto" w:fill="F1F5F2"/>
        <w:spacing w:before="0" w:after="0" w:line="240"/>
        <w:ind w:left="200" w:right="200"/>
      </w:pPr>
      <w:r>
        <w:rPr>
          <w:rFonts w:ascii="Consolas" w:hAnsi="Consolas" w:cs="Consolas"/>
          <w:sz w:val="17"/>
          <w:szCs w:val="17"/>
        </w:rPr>
        <w:t xml:space="preserve">Plantilla de autenticación (login.html, registro.html)</w:t>
      </w:r>
    </w:p>
    <w:p>
      <w:pPr>
        <w:shd w:val="clear" w:color="auto" w:fill="F1F5F2"/>
        <w:spacing w:before="0" w:after="0" w:line="240"/>
        <w:ind w:left="200" w:right="200"/>
      </w:pPr>
      <w:r>
        <w:rPr>
          <w:rFonts w:ascii="Consolas" w:hAnsi="Consolas" w:cs="Consolas"/>
          <w:sz w:val="17"/>
          <w:szCs w:val="17"/>
        </w:rPr>
        <w:t xml:space="preserve">├── Logo</w:t>
      </w:r>
    </w:p>
    <w:p>
      <w:pPr>
        <w:shd w:val="clear" w:color="auto" w:fill="F1F5F2"/>
        <w:spacing w:before="0" w:after="0" w:line="240"/>
        <w:ind w:left="200" w:right="200"/>
      </w:pPr>
      <w:r>
        <w:rPr>
          <w:rFonts w:ascii="Consolas" w:hAnsi="Consolas" w:cs="Consolas"/>
          <w:sz w:val="17"/>
          <w:szCs w:val="17"/>
        </w:rPr>
        <w:t xml:space="preserve">├── Formulario de login / Formulario de registro</w:t>
      </w:r>
    </w:p>
    <w:p>
      <w:pPr>
        <w:shd w:val="clear" w:color="auto" w:fill="F1F5F2"/>
        <w:spacing w:before="0" w:after="0" w:line="240"/>
        <w:ind w:left="200" w:right="200"/>
      </w:pPr>
      <w:r>
        <w:rPr>
          <w:rFonts w:ascii="Consolas" w:hAnsi="Consolas" w:cs="Consolas"/>
          <w:sz w:val="17"/>
          <w:szCs w:val="17"/>
        </w:rPr>
        <w:t xml:space="preserve">│   ├── Campo de formulario × n (etiqueta + entrada + mensaje de error)</w:t>
      </w:r>
    </w:p>
    <w:p>
      <w:pPr>
        <w:shd w:val="clear" w:color="auto" w:fill="F1F5F2"/>
        <w:spacing w:before="0" w:after="0" w:line="240"/>
        <w:ind w:left="200" w:right="200"/>
      </w:pPr>
      <w:r>
        <w:rPr>
          <w:rFonts w:ascii="Consolas" w:hAnsi="Consolas" w:cs="Consolas"/>
          <w:sz w:val="17"/>
          <w:szCs w:val="17"/>
        </w:rPr>
        <w:t xml:space="preserve">│   └── Botón primario</w:t>
      </w:r>
    </w:p>
    <w:p>
      <w:pPr>
        <w:shd w:val="clear" w:color="auto" w:fill="F1F5F2"/>
        <w:spacing w:before="0" w:after="160" w:line="240"/>
        <w:ind w:left="200" w:right="200"/>
      </w:pPr>
      <w:r>
        <w:rPr>
          <w:rFonts w:ascii="Consolas" w:hAnsi="Consolas" w:cs="Consolas"/>
          <w:sz w:val="17"/>
          <w:szCs w:val="17"/>
        </w:rPr>
        <w:t xml:space="preserve">└── Enlace a la otra pantalla</w:t>
      </w:r>
    </w:p>
    <w:p>
      <w:pPr>
        <w:spacing w:before="60" w:after="200"/>
        <w:jc w:val="center"/>
      </w:pPr>
      <w:r>
        <w:rPr>
          <w:i/>
          <w:iCs/>
          <w:sz w:val="18"/>
          <w:szCs w:val="18"/>
        </w:rPr>
        <w:t xml:space="preserve">Figura 1. Árbol de componentes de la aplicación Tienda deportes.</w:t>
      </w:r>
    </w:p>
    <w:p>
      <w:pPr>
        <w:pStyle w:val="Heading1"/>
      </w:pPr>
      <w:bookmarkStart w:name="_Toc10" w:id="10"/>
      <w:r>
        <w:t xml:space="preserve">5. Definición de elementos HTML a utilizar</w:t>
      </w:r>
      <w:bookmarkEnd w:id="10"/>
    </w:p>
    <w:p>
      <w:pPr>
        <w:spacing w:after="120" w:line="300"/>
        <w:jc w:val="both"/>
      </w:pPr>
      <w:r>
        <w:rPr/>
        <w:t xml:space="preserve">Se usa </w:t>
      </w:r>
      <w:r>
        <w:rPr>
          <w:b/>
          <w:bCs/>
        </w:rPr>
        <w:t xml:space="preserve">HTML5 semántico</w:t>
      </w:r>
      <w:r>
        <w:rPr/>
        <w:t xml:space="preserve">: cada elemento describe el significado de su contenido. Esto mejora la accesibilidad (los lectores de pantalla anuncian «navegación», «principal», «formulario») y el posicionamiento en buscadores. El elemento </w:t>
      </w:r>
      <w:r>
        <w:rPr>
          <w:rFonts w:ascii="Consolas" w:hAnsi="Consolas" w:cs="Consolas"/>
          <w:color w:val="0067AC"/>
        </w:rPr>
        <w:t xml:space="preserve">&lt;div&gt;</w:t>
      </w:r>
      <w:r>
        <w:rPr/>
        <w:t xml:space="preserve"> se reserva para agrupar cuando ningún elemento semántico es adecuado.</w:t>
      </w:r>
    </w:p>
    <w:p>
      <w:pPr>
        <w:pStyle w:val="Heading2"/>
      </w:pPr>
      <w:bookmarkStart w:name="_Toc11" w:id="11"/>
      <w:r>
        <w:t xml:space="preserve">5.1 Elementos de estructura</w:t>
      </w:r>
      <w:bookmarkEnd w:id="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Elemento</w:t>
            </w:r>
          </w:p>
        </w:tc>
        <w:tc>
          <w:tcPr>
            <w:tcW w:type="dxa" w:w="38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Uso</w:t>
            </w:r>
          </w:p>
        </w:tc>
        <w:tc>
          <w:tcPr>
            <w:tcW w:type="dxa" w:w="38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Dónde se utiliza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&lt;header&gt;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Encabezado de la página o de una sección.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Encabezado de la tienda y cabecera de cada tarjeta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&lt;nav&gt;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Grupo de enlaces de navegación principal.</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Menú: Catálogo, Mis pedidos, Carrito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&lt;main&gt;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Contenido principal; uno por página.</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Catálogo, carrito, pedidos, formularios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&lt;section&gt;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Bloque temático con su propio título.</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Rejilla de productos, resumen del carrito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&lt;article&gt;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Contenido independiente y reutilizable.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Tarjeta de producto, ítem de carrito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&lt;aside&gt;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Contenido complementario.</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Resumen del carrito en pantallas anchas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&lt;footer&gt;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Pie de página o de una sección.</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Pie con datos de contacto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&lt;dialog&gt;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Ventana modal nativa.</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Detalle del pedido y confirmación</w:t>
            </w:r>
          </w:p>
        </w:tc>
      </w:tr>
    </w:tbl>
    <w:p>
      <w:pPr>
        <w:spacing w:after="120"/>
      </w:pPr>
    </w:p>
    <w:p>
      <w:pPr>
        <w:pStyle w:val="Heading2"/>
      </w:pPr>
      <w:bookmarkStart w:name="_Toc12" w:id="12"/>
      <w:r>
        <w:t xml:space="preserve">5.2 Elementos de contenido</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Elemento</w:t>
            </w:r>
          </w:p>
        </w:tc>
        <w:tc>
          <w:tcPr>
            <w:tcW w:type="dxa" w:w="33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Uso</w:t>
            </w:r>
          </w:p>
        </w:tc>
        <w:tc>
          <w:tcPr>
            <w:tcW w:type="dxa" w:w="34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Dónde se utiliza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&lt;h1&gt;</w:t>
            </w:r>
            <w:r>
              <w:rPr>
                <w:sz w:val="19"/>
                <w:szCs w:val="19"/>
              </w:rPr>
              <w:t xml:space="preserve"> – </w:t>
            </w:r>
            <w:r>
              <w:rPr>
                <w:sz w:val="19"/>
                <w:szCs w:val="19"/>
                <w:rFonts w:ascii="Consolas" w:hAnsi="Consolas" w:cs="Consolas"/>
                <w:color w:val="0067AC"/>
              </w:rPr>
              <w:t xml:space="preserve">&lt;h3&gt;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Títulos en orden jerárquico, un </w:t>
            </w:r>
            <w:r>
              <w:rPr>
                <w:sz w:val="19"/>
                <w:szCs w:val="19"/>
                <w:rFonts w:ascii="Consolas" w:hAnsi="Consolas" w:cs="Consolas"/>
                <w:color w:val="0067AC"/>
              </w:rPr>
              <w:t xml:space="preserve">&lt;h1&gt;</w:t>
            </w:r>
            <w:r>
              <w:rPr>
                <w:sz w:val="19"/>
                <w:szCs w:val="19"/>
              </w:rPr>
              <w:t xml:space="preserve"> por página.</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Título de cada pantalla, nombre del producto (</w:t>
            </w:r>
            <w:r>
              <w:rPr>
                <w:sz w:val="19"/>
                <w:szCs w:val="19"/>
                <w:rFonts w:ascii="Consolas" w:hAnsi="Consolas" w:cs="Consolas"/>
                <w:color w:val="0067AC"/>
              </w:rPr>
              <w:t xml:space="preserve">&lt;h3&gt;</w:t>
            </w:r>
            <w:r>
              <w:rPr>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&lt;p&gt;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Párrafos de texto.</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Descripciones, mensajes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&lt;ul&gt;</w:t>
            </w:r>
            <w:r>
              <w:rPr>
                <w:sz w:val="19"/>
                <w:szCs w:val="19"/>
              </w:rPr>
              <w:t xml:space="preserve"> / </w:t>
            </w:r>
            <w:r>
              <w:rPr>
                <w:sz w:val="19"/>
                <w:szCs w:val="19"/>
                <w:rFonts w:ascii="Consolas" w:hAnsi="Consolas" w:cs="Consolas"/>
                <w:color w:val="0067AC"/>
              </w:rPr>
              <w:t xml:space="preserve">&lt;li&gt;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Listas sin orden.</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Menú de navegación, rejilla de productos, ítems del carrito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&lt;a&gt;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Enlaces entre páginas.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Menú, «¿No tienes cuenta? Regístrate»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&lt;img&gt;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Imagen con texto alternativo </w:t>
            </w:r>
            <w:r>
              <w:rPr>
                <w:sz w:val="19"/>
                <w:szCs w:val="19"/>
                <w:rFonts w:ascii="Consolas" w:hAnsi="Consolas" w:cs="Consolas"/>
                <w:color w:val="0067AC"/>
              </w:rPr>
              <w:t xml:space="preserve">alt</w:t>
            </w:r>
            <w:r>
              <w:rPr>
                <w:sz w:val="19"/>
                <w:szCs w:val="19"/>
              </w:rPr>
              <w:t xml:space="preserve"> obligatorio.</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Foto del producto, logo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&lt;strong&gt;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Texto importante.</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Precio y total del carrito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&lt;data&gt;</w:t>
            </w:r>
            <w:r>
              <w:rPr>
                <w:sz w:val="19"/>
                <w:szCs w:val="19"/>
              </w:rPr>
              <w:t xml:space="preserve"> / </w:t>
            </w:r>
            <w:r>
              <w:rPr>
                <w:sz w:val="19"/>
                <w:szCs w:val="19"/>
                <w:rFonts w:ascii="Consolas" w:hAnsi="Consolas" w:cs="Consolas"/>
                <w:color w:val="0067AC"/>
              </w:rPr>
              <w:t xml:space="preserve">&lt;time&gt;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Valor legible por máquina.</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Precio (</w:t>
            </w:r>
            <w:r>
              <w:rPr>
                <w:sz w:val="19"/>
                <w:szCs w:val="19"/>
                <w:rFonts w:ascii="Consolas" w:hAnsi="Consolas" w:cs="Consolas"/>
                <w:color w:val="0067AC"/>
              </w:rPr>
              <w:t xml:space="preserve">value="85000"</w:t>
            </w:r>
            <w:r>
              <w:rPr>
                <w:sz w:val="19"/>
                <w:szCs w:val="19"/>
              </w:rPr>
              <w:t xml:space="preserve">), fecha del pedido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&lt;table&gt;</w:t>
            </w:r>
            <w:r>
              <w:rPr>
                <w:sz w:val="19"/>
                <w:szCs w:val="19"/>
              </w:rPr>
              <w:t xml:space="preserve">, </w:t>
            </w:r>
            <w:r>
              <w:rPr>
                <w:sz w:val="19"/>
                <w:szCs w:val="19"/>
                <w:rFonts w:ascii="Consolas" w:hAnsi="Consolas" w:cs="Consolas"/>
                <w:color w:val="0067AC"/>
              </w:rPr>
              <w:t xml:space="preserve">&lt;caption&gt;</w:t>
            </w:r>
            <w:r>
              <w:rPr>
                <w:sz w:val="19"/>
                <w:szCs w:val="19"/>
              </w:rPr>
              <w:t xml:space="preserve">, </w:t>
            </w:r>
            <w:r>
              <w:rPr>
                <w:sz w:val="19"/>
                <w:szCs w:val="19"/>
                <w:rFonts w:ascii="Consolas" w:hAnsi="Consolas" w:cs="Consolas"/>
                <w:color w:val="0067AC"/>
              </w:rPr>
              <w:t xml:space="preserve">&lt;thead&gt;</w:t>
            </w:r>
            <w:r>
              <w:rPr>
                <w:sz w:val="19"/>
                <w:szCs w:val="19"/>
              </w:rPr>
              <w:t xml:space="preserve">, </w:t>
            </w:r>
            <w:r>
              <w:rPr>
                <w:sz w:val="19"/>
                <w:szCs w:val="19"/>
                <w:rFonts w:ascii="Consolas" w:hAnsi="Consolas" w:cs="Consolas"/>
                <w:color w:val="0067AC"/>
              </w:rPr>
              <w:t xml:space="preserve">&lt;tbody&gt;</w:t>
            </w:r>
            <w:r>
              <w:rPr>
                <w:sz w:val="19"/>
                <w:szCs w:val="19"/>
              </w:rPr>
              <w:t xml:space="preserve">, </w:t>
            </w:r>
            <w:r>
              <w:rPr>
                <w:sz w:val="19"/>
                <w:szCs w:val="19"/>
                <w:rFonts w:ascii="Consolas" w:hAnsi="Consolas" w:cs="Consolas"/>
                <w:color w:val="0067AC"/>
              </w:rPr>
              <w:t xml:space="preserve">&lt;th scope&gt;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Datos tabulares accesibles.</w:t>
            </w:r>
          </w:p>
        </w:tc>
        <w:tc>
          <w:tcPr>
            <w:tcW w:type="dxa" w:w="3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Historial de pedidos y detalle</w:t>
            </w:r>
          </w:p>
        </w:tc>
      </w:tr>
    </w:tbl>
    <w:p>
      <w:pPr>
        <w:spacing w:after="120"/>
      </w:pPr>
    </w:p>
    <w:p>
      <w:pPr>
        <w:pStyle w:val="Heading2"/>
      </w:pPr>
      <w:bookmarkStart w:name="_Toc13" w:id="13"/>
      <w:r>
        <w:t xml:space="preserve">5.3 Elementos de formulario</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Elemento</w:t>
            </w:r>
          </w:p>
        </w:tc>
        <w:tc>
          <w:tcPr>
            <w:tcW w:type="dxa" w:w="36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Uso</w:t>
            </w:r>
          </w:p>
        </w:tc>
        <w:tc>
          <w:tcPr>
            <w:tcW w:type="dxa" w:w="31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Dónde se utiliza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&lt;form&gt;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Agrupa los campos y se envía con </w:t>
            </w:r>
            <w:r>
              <w:rPr>
                <w:sz w:val="19"/>
                <w:szCs w:val="19"/>
                <w:rFonts w:ascii="Consolas" w:hAnsi="Consolas" w:cs="Consolas"/>
                <w:color w:val="0067AC"/>
              </w:rPr>
              <w:t xml:space="preserve">submit</w:t>
            </w:r>
            <w:r>
              <w:rPr>
                <w:sz w:val="19"/>
                <w:szCs w:val="19"/>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registro, buscador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&lt;label for&gt;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Etiqueta visible unida a su campo.</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Todos los campos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&lt;input type="email"&gt;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Correo; el navegador valida el formato.</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y registro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&lt;input type="password"&gt;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Contraseña oculta, </w:t>
            </w:r>
            <w:r>
              <w:rPr>
                <w:sz w:val="19"/>
                <w:szCs w:val="19"/>
                <w:rFonts w:ascii="Consolas" w:hAnsi="Consolas" w:cs="Consolas"/>
                <w:color w:val="0067AC"/>
              </w:rPr>
              <w:t xml:space="preserve">minlength="8"</w:t>
            </w:r>
            <w:r>
              <w:rPr>
                <w:sz w:val="19"/>
                <w:szCs w:val="19"/>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y registro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&lt;input type="text"&gt;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Texto libre, </w:t>
            </w:r>
            <w:r>
              <w:rPr>
                <w:sz w:val="19"/>
                <w:szCs w:val="19"/>
                <w:rFonts w:ascii="Consolas" w:hAnsi="Consolas" w:cs="Consolas"/>
                <w:color w:val="0067AC"/>
              </w:rPr>
              <w:t xml:space="preserve">required</w:t>
            </w:r>
            <w:r>
              <w:rPr>
                <w:sz w:val="19"/>
                <w:szCs w:val="19"/>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Nombre en registro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&lt;input type="number"&gt;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Número con </w:t>
            </w:r>
            <w:r>
              <w:rPr>
                <w:sz w:val="19"/>
                <w:szCs w:val="19"/>
                <w:rFonts w:ascii="Consolas" w:hAnsi="Consolas" w:cs="Consolas"/>
                <w:color w:val="0067AC"/>
              </w:rPr>
              <w:t xml:space="preserve">min</w:t>
            </w:r>
            <w:r>
              <w:rPr>
                <w:sz w:val="19"/>
                <w:szCs w:val="19"/>
              </w:rPr>
              <w:t xml:space="preserve"> y </w:t>
            </w:r>
            <w:r>
              <w:rPr>
                <w:sz w:val="19"/>
                <w:szCs w:val="19"/>
                <w:rFonts w:ascii="Consolas" w:hAnsi="Consolas" w:cs="Consolas"/>
                <w:color w:val="0067AC"/>
              </w:rPr>
              <w:t xml:space="preserve">max</w:t>
            </w:r>
            <w:r>
              <w:rPr>
                <w:sz w:val="19"/>
                <w:szCs w:val="19"/>
              </w:rPr>
              <w:t xml:space="preserv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Edad (14–100), cantidad (1–stock)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&lt;input type="search"&gt;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Campo de búsqueda.</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Buscador del catálogo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&lt;button type&gt;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Acción: </w:t>
            </w:r>
            <w:r>
              <w:rPr>
                <w:sz w:val="19"/>
                <w:szCs w:val="19"/>
                <w:rFonts w:ascii="Consolas" w:hAnsi="Consolas" w:cs="Consolas"/>
                <w:color w:val="0067AC"/>
              </w:rPr>
              <w:t xml:space="preserve">submit</w:t>
            </w:r>
            <w:r>
              <w:rPr>
                <w:sz w:val="19"/>
                <w:szCs w:val="19"/>
              </w:rPr>
              <w:t xml:space="preserve"> envía, </w:t>
            </w:r>
            <w:r>
              <w:rPr>
                <w:sz w:val="19"/>
                <w:szCs w:val="19"/>
                <w:rFonts w:ascii="Consolas" w:hAnsi="Consolas" w:cs="Consolas"/>
                <w:color w:val="0067AC"/>
              </w:rPr>
              <w:t xml:space="preserve">button</w:t>
            </w:r>
            <w:r>
              <w:rPr>
                <w:sz w:val="19"/>
                <w:szCs w:val="19"/>
              </w:rPr>
              <w:t xml:space="preserve"> ejecuta JS.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Ingresar, Agregar, Quitar, Confirmar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&lt;fieldset&gt;</w:t>
            </w:r>
            <w:r>
              <w:rPr>
                <w:sz w:val="19"/>
                <w:szCs w:val="19"/>
              </w:rPr>
              <w:t xml:space="preserve"> / </w:t>
            </w:r>
            <w:r>
              <w:rPr>
                <w:sz w:val="19"/>
                <w:szCs w:val="19"/>
                <w:rFonts w:ascii="Consolas" w:hAnsi="Consolas" w:cs="Consolas"/>
                <w:color w:val="0067AC"/>
              </w:rPr>
              <w:t xml:space="preserve">&lt;legend&gt;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Agrupa campos relacionados.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Datos personales y datos de acceso en registro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&lt;output&gt;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Resultado calculado.</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Total del carrito</w:t>
            </w:r>
          </w:p>
        </w:tc>
      </w:tr>
    </w:tbl>
    <w:p>
      <w:pPr>
        <w:spacing w:after="120"/>
      </w:pPr>
    </w:p>
    <w:p>
      <w:pPr>
        <w:pStyle w:val="Heading2"/>
      </w:pPr>
      <w:bookmarkStart w:name="_Toc14" w:id="14"/>
      <w:r>
        <w:t xml:space="preserve">5.4 Atributos de accesibilidad (WCAG 2.1 AA)</w:t>
      </w:r>
      <w:bookmarkEnd w:id="14"/>
    </w:p>
    <w:p>
      <w:pPr>
        <w:pStyle w:val="ListParagraph"/>
        <w:numPr>
          <w:ilvl w:val="0"/>
          <w:numId w:val="2"/>
        </w:numPr>
        <w:spacing w:after="60"/>
      </w:pPr>
      <w:r>
        <w:rPr>
          <w:rFonts w:ascii="Consolas" w:hAnsi="Consolas" w:cs="Consolas"/>
          <w:color w:val="0067AC"/>
        </w:rPr>
        <w:t xml:space="preserve">lang="es"</w:t>
      </w:r>
      <w:r>
        <w:rPr/>
        <w:t xml:space="preserve"> en </w:t>
      </w:r>
      <w:r>
        <w:rPr>
          <w:rFonts w:ascii="Consolas" w:hAnsi="Consolas" w:cs="Consolas"/>
          <w:color w:val="0067AC"/>
        </w:rPr>
        <w:t xml:space="preserve">&lt;html&gt;</w:t>
      </w:r>
      <w:r>
        <w:rPr/>
        <w:t xml:space="preserve"> para que el lector de pantalla use la pronunciación correcta.</w:t>
      </w:r>
    </w:p>
    <w:p>
      <w:pPr>
        <w:pStyle w:val="ListParagraph"/>
        <w:numPr>
          <w:ilvl w:val="0"/>
          <w:numId w:val="2"/>
        </w:numPr>
        <w:spacing w:after="60"/>
      </w:pPr>
      <w:r>
        <w:rPr>
          <w:rFonts w:ascii="Consolas" w:hAnsi="Consolas" w:cs="Consolas"/>
          <w:color w:val="0067AC"/>
        </w:rPr>
        <w:t xml:space="preserve">alt</w:t>
      </w:r>
      <w:r>
        <w:rPr/>
        <w:t xml:space="preserve"> descriptivo en cada imagen; </w:t>
      </w:r>
      <w:r>
        <w:rPr>
          <w:rFonts w:ascii="Consolas" w:hAnsi="Consolas" w:cs="Consolas"/>
          <w:color w:val="0067AC"/>
        </w:rPr>
        <w:t xml:space="preserve">alt=""</w:t>
      </w:r>
      <w:r>
        <w:rPr/>
        <w:t xml:space="preserve"> si es decorativa.</w:t>
      </w:r>
    </w:p>
    <w:p>
      <w:pPr>
        <w:pStyle w:val="ListParagraph"/>
        <w:numPr>
          <w:ilvl w:val="0"/>
          <w:numId w:val="2"/>
        </w:numPr>
        <w:spacing w:after="60"/>
      </w:pPr>
      <w:r>
        <w:rPr>
          <w:rFonts w:ascii="Consolas" w:hAnsi="Consolas" w:cs="Consolas"/>
          <w:color w:val="0067AC"/>
        </w:rPr>
        <w:t xml:space="preserve">aria-label</w:t>
      </w:r>
      <w:r>
        <w:rPr/>
        <w:t xml:space="preserve"> en botones que solo tienen ícono, por ejemplo «Quitar Balón de fútbol del carrito».</w:t>
      </w:r>
    </w:p>
    <w:p>
      <w:pPr>
        <w:pStyle w:val="ListParagraph"/>
        <w:numPr>
          <w:ilvl w:val="0"/>
          <w:numId w:val="2"/>
        </w:numPr>
        <w:spacing w:after="60"/>
      </w:pPr>
      <w:r>
        <w:rPr>
          <w:rFonts w:ascii="Consolas" w:hAnsi="Consolas" w:cs="Consolas"/>
          <w:color w:val="0067AC"/>
        </w:rPr>
        <w:t xml:space="preserve">aria-live="polite"</w:t>
      </w:r>
      <w:r>
        <w:rPr/>
        <w:t xml:space="preserve"> en el contador del carrito y en las alertas, para anunciar los cambios.</w:t>
      </w:r>
    </w:p>
    <w:p>
      <w:pPr>
        <w:pStyle w:val="ListParagraph"/>
        <w:numPr>
          <w:ilvl w:val="0"/>
          <w:numId w:val="2"/>
        </w:numPr>
        <w:spacing w:after="60"/>
      </w:pPr>
      <w:r>
        <w:rPr>
          <w:rFonts w:ascii="Consolas" w:hAnsi="Consolas" w:cs="Consolas"/>
          <w:color w:val="0067AC"/>
        </w:rPr>
        <w:t xml:space="preserve">aria-invalid</w:t>
      </w:r>
      <w:r>
        <w:rPr/>
        <w:t xml:space="preserve"> y </w:t>
      </w:r>
      <w:r>
        <w:rPr>
          <w:rFonts w:ascii="Consolas" w:hAnsi="Consolas" w:cs="Consolas"/>
          <w:color w:val="0067AC"/>
        </w:rPr>
        <w:t xml:space="preserve">aria-describedby</w:t>
      </w:r>
      <w:r>
        <w:rPr/>
        <w:t xml:space="preserve"> para unir el mensaje de error con su campo.</w:t>
      </w:r>
    </w:p>
    <w:p>
      <w:pPr>
        <w:pStyle w:val="ListParagraph"/>
        <w:numPr>
          <w:ilvl w:val="0"/>
          <w:numId w:val="2"/>
        </w:numPr>
        <w:spacing w:after="60"/>
      </w:pPr>
      <w:r>
        <w:rPr>
          <w:rFonts w:ascii="Consolas" w:hAnsi="Consolas" w:cs="Consolas"/>
          <w:color w:val="0067AC"/>
        </w:rPr>
        <w:t xml:space="preserve">aria-current="page"</w:t>
      </w:r>
      <w:r>
        <w:rPr/>
        <w:t xml:space="preserve"> en el enlace de la página activa del menú.</w:t>
      </w:r>
    </w:p>
    <w:p>
      <w:pPr>
        <w:pStyle w:val="ListParagraph"/>
        <w:numPr>
          <w:ilvl w:val="0"/>
          <w:numId w:val="2"/>
        </w:numPr>
        <w:spacing w:after="60"/>
      </w:pPr>
      <w:r>
        <w:rPr/>
        <w:t xml:space="preserve">Contraste mínimo 4,5:1 en textos y foco visible en todos los elementos que reciben teclado.</w:t>
      </w:r>
    </w:p>
    <w:p>
      <w:pPr>
        <w:pStyle w:val="Heading1"/>
      </w:pPr>
      <w:bookmarkStart w:name="_Toc15" w:id="15"/>
      <w:r>
        <w:t xml:space="preserve">6. Catálogo de componentes</w:t>
      </w:r>
      <w:bookmarkEnd w:id="15"/>
    </w:p>
    <w:p>
      <w:pPr>
        <w:spacing w:after="120" w:line="300"/>
        <w:jc w:val="both"/>
      </w:pPr>
      <w:r>
        <w:rPr/>
        <w:t xml:space="preserve">Cada componente se documenta con una ficha. Las clases se nombran con la convención </w:t>
      </w:r>
      <w:r>
        <w:rPr>
          <w:b/>
          <w:bCs/>
        </w:rPr>
        <w:t xml:space="preserve">BEM</w:t>
      </w:r>
      <w:r>
        <w:rPr/>
        <w:t xml:space="preserve"> (</w:t>
      </w:r>
      <w:r>
        <w:rPr>
          <w:rFonts w:ascii="Consolas" w:hAnsi="Consolas" w:cs="Consolas"/>
          <w:color w:val="0067AC"/>
        </w:rPr>
        <w:t xml:space="preserve">bloque__elemento--modificador</w:t>
      </w:r>
      <w:r>
        <w:rPr/>
        <w:t xml:space="preserve">) para que el nombre indique a qué componente pertenece cada estilo.</w:t>
      </w:r>
    </w:p>
    <w:p>
      <w:pPr>
        <w:pStyle w:val="Heading2"/>
      </w:pPr>
      <w:bookmarkStart w:name="_Toc16" w:id="16"/>
      <w:r>
        <w:t xml:space="preserve">6.1 Átomos</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Componente</w:t>
            </w:r>
          </w:p>
        </w:tc>
        <w:tc>
          <w:tcPr>
            <w:tcW w:type="dxa" w:w="69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Botón · </w:t>
            </w:r>
            <w:r>
              <w:rPr>
                <w:b/>
                <w:bCs/>
                <w:color w:val="FFFFFF"/>
                <w:sz w:val="19"/>
                <w:szCs w:val="19"/>
                <w:rFonts w:ascii="Consolas" w:hAnsi="Consolas" w:cs="Consolas"/>
                <w:color w:val="0067AC"/>
              </w:rPr>
              <w:t xml:space="preserve">.btn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Propósito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Ejecutar una acción o enviar un formulario.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Elementos HTML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&lt;button type="submit|button"&gt;</w:t>
            </w:r>
            <w:r>
              <w:rPr>
                <w:sz w:val="19"/>
                <w:szCs w:val="19"/>
              </w:rPr>
              <w:t xml:space="preserve">; </w:t>
            </w:r>
            <w:r>
              <w:rPr>
                <w:sz w:val="19"/>
                <w:szCs w:val="19"/>
                <w:rFonts w:ascii="Consolas" w:hAnsi="Consolas" w:cs="Consolas"/>
                <w:color w:val="0067AC"/>
              </w:rPr>
              <w:t xml:space="preserve">&lt;a class="btn"&gt;</w:t>
            </w:r>
            <w:r>
              <w:rPr>
                <w:sz w:val="19"/>
                <w:szCs w:val="19"/>
              </w:rPr>
              <w:t xml:space="preserve"> solo si navega a otra página.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Variantes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.btn--primario</w:t>
            </w:r>
            <w:r>
              <w:rPr>
                <w:sz w:val="19"/>
                <w:szCs w:val="19"/>
              </w:rPr>
              <w:t xml:space="preserve"> (verde #39A900), </w:t>
            </w:r>
            <w:r>
              <w:rPr>
                <w:sz w:val="19"/>
                <w:szCs w:val="19"/>
                <w:rFonts w:ascii="Consolas" w:hAnsi="Consolas" w:cs="Consolas"/>
                <w:color w:val="0067AC"/>
              </w:rPr>
              <w:t xml:space="preserve">.btn--secundario</w:t>
            </w:r>
            <w:r>
              <w:rPr>
                <w:sz w:val="19"/>
                <w:szCs w:val="19"/>
              </w:rPr>
              <w:t xml:space="preserve"> (borde azul #0067AC), </w:t>
            </w:r>
            <w:r>
              <w:rPr>
                <w:sz w:val="19"/>
                <w:szCs w:val="19"/>
                <w:rFonts w:ascii="Consolas" w:hAnsi="Consolas" w:cs="Consolas"/>
                <w:color w:val="0067AC"/>
              </w:rPr>
              <w:t xml:space="preserve">.btn--accion</w:t>
            </w:r>
            <w:r>
              <w:rPr>
                <w:sz w:val="19"/>
                <w:szCs w:val="19"/>
              </w:rPr>
              <w:t xml:space="preserve"> (naranja #FF6B00, «Agregar»), </w:t>
            </w:r>
            <w:r>
              <w:rPr>
                <w:sz w:val="19"/>
                <w:szCs w:val="19"/>
                <w:rFonts w:ascii="Consolas" w:hAnsi="Consolas" w:cs="Consolas"/>
                <w:color w:val="0067AC"/>
              </w:rPr>
              <w:t xml:space="preserve">.btn--peligro</w:t>
            </w:r>
            <w:r>
              <w:rPr>
                <w:sz w:val="19"/>
                <w:szCs w:val="19"/>
              </w:rPr>
              <w:t xml:space="preserve"> («Quitar»).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Estados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 </w:t>
            </w:r>
            <w:r>
              <w:rPr>
                <w:sz w:val="19"/>
                <w:szCs w:val="19"/>
                <w:rFonts w:ascii="Consolas" w:hAnsi="Consolas" w:cs="Consolas"/>
                <w:color w:val="0067AC"/>
              </w:rPr>
              <w:t xml:space="preserve">:hover</w:t>
            </w:r>
            <w:r>
              <w:rPr>
                <w:sz w:val="19"/>
                <w:szCs w:val="19"/>
              </w:rPr>
              <w:t xml:space="preserve">, </w:t>
            </w:r>
            <w:r>
              <w:rPr>
                <w:sz w:val="19"/>
                <w:szCs w:val="19"/>
                <w:rFonts w:ascii="Consolas" w:hAnsi="Consolas" w:cs="Consolas"/>
                <w:color w:val="0067AC"/>
              </w:rPr>
              <w:t xml:space="preserve">:focus-visible</w:t>
            </w:r>
            <w:r>
              <w:rPr>
                <w:sz w:val="19"/>
                <w:szCs w:val="19"/>
              </w:rPr>
              <w:t xml:space="preserve"> (anillo), </w:t>
            </w:r>
            <w:r>
              <w:rPr>
                <w:sz w:val="19"/>
                <w:szCs w:val="19"/>
                <w:rFonts w:ascii="Consolas" w:hAnsi="Consolas" w:cs="Consolas"/>
                <w:color w:val="0067AC"/>
              </w:rPr>
              <w:t xml:space="preserve">:disabled</w:t>
            </w:r>
            <w:r>
              <w:rPr>
                <w:sz w:val="19"/>
                <w:szCs w:val="19"/>
              </w:rPr>
              <w:t xml:space="preserve"> (producto sin stock), cargando (</w:t>
            </w:r>
            <w:r>
              <w:rPr>
                <w:sz w:val="19"/>
                <w:szCs w:val="19"/>
                <w:rFonts w:ascii="Consolas" w:hAnsi="Consolas" w:cs="Consolas"/>
                <w:color w:val="0067AC"/>
              </w:rPr>
              <w:t xml:space="preserve">aria-busy="true"</w:t>
            </w:r>
            <w:r>
              <w:rPr>
                <w:sz w:val="19"/>
                <w:szCs w:val="19"/>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Accesibilidad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Texto visible o </w:t>
            </w:r>
            <w:r>
              <w:rPr>
                <w:sz w:val="19"/>
                <w:szCs w:val="19"/>
                <w:rFonts w:ascii="Consolas" w:hAnsi="Consolas" w:cs="Consolas"/>
                <w:color w:val="0067AC"/>
              </w:rPr>
              <w:t xml:space="preserve">aria-label</w:t>
            </w:r>
            <w:r>
              <w:rPr>
                <w:sz w:val="19"/>
                <w:szCs w:val="19"/>
              </w:rPr>
              <w:t xml:space="preserve">; área mínima de 44 × 44 px.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Componente</w:t>
            </w:r>
          </w:p>
        </w:tc>
        <w:tc>
          <w:tcPr>
            <w:tcW w:type="dxa" w:w="69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Insignia de stock · </w:t>
            </w:r>
            <w:r>
              <w:rPr>
                <w:b/>
                <w:bCs/>
                <w:color w:val="FFFFFF"/>
                <w:sz w:val="19"/>
                <w:szCs w:val="19"/>
                <w:rFonts w:ascii="Consolas" w:hAnsi="Consolas" w:cs="Consolas"/>
                <w:color w:val="0067AC"/>
              </w:rPr>
              <w:t xml:space="preserve">.badge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Propósito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Mostrar la disponibilidad del producto.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Elementos HTML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&lt;span class="badge"&gt;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Variantes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.badge--ok</w:t>
            </w:r>
            <w:r>
              <w:rPr>
                <w:sz w:val="19"/>
                <w:szCs w:val="19"/>
              </w:rPr>
              <w:t xml:space="preserve"> (stock &gt; 5), </w:t>
            </w:r>
            <w:r>
              <w:rPr>
                <w:sz w:val="19"/>
                <w:szCs w:val="19"/>
                <w:rFonts w:ascii="Consolas" w:hAnsi="Consolas" w:cs="Consolas"/>
                <w:color w:val="0067AC"/>
              </w:rPr>
              <w:t xml:space="preserve">.badge--bajo</w:t>
            </w:r>
            <w:r>
              <w:rPr>
                <w:sz w:val="19"/>
                <w:szCs w:val="19"/>
              </w:rPr>
              <w:t xml:space="preserve"> (1 a 5), </w:t>
            </w:r>
            <w:r>
              <w:rPr>
                <w:sz w:val="19"/>
                <w:szCs w:val="19"/>
                <w:rFonts w:ascii="Consolas" w:hAnsi="Consolas" w:cs="Consolas"/>
                <w:color w:val="0067AC"/>
              </w:rPr>
              <w:t xml:space="preserve">.badge--agotado</w:t>
            </w:r>
            <w:r>
              <w:rPr>
                <w:sz w:val="19"/>
                <w:szCs w:val="19"/>
              </w:rPr>
              <w:t xml:space="preserve"> (0).</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Datos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productos.Stock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Accesibilidad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texto dice «Stock: 12» o «Agotado»; el color no es la única señal.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Componente</w:t>
            </w:r>
          </w:p>
        </w:tc>
        <w:tc>
          <w:tcPr>
            <w:tcW w:type="dxa" w:w="69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Logo · </w:t>
            </w:r>
            <w:r>
              <w:rPr>
                <w:b/>
                <w:bCs/>
                <w:color w:val="FFFFFF"/>
                <w:sz w:val="19"/>
                <w:szCs w:val="19"/>
                <w:rFonts w:ascii="Consolas" w:hAnsi="Consolas" w:cs="Consolas"/>
                <w:color w:val="0067AC"/>
              </w:rPr>
              <w:t xml:space="preserve">.logo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Propósito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Identificar la tienda y volver al catálogo.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Elementos HTML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&lt;a href="catalogo.html"&gt;</w:t>
            </w:r>
            <w:r>
              <w:rPr>
                <w:sz w:val="19"/>
                <w:szCs w:val="19"/>
              </w:rPr>
              <w:t xml:space="preserve"> con </w:t>
            </w:r>
            <w:r>
              <w:rPr>
                <w:sz w:val="19"/>
                <w:szCs w:val="19"/>
                <w:rFonts w:ascii="Consolas" w:hAnsi="Consolas" w:cs="Consolas"/>
                <w:color w:val="0067AC"/>
              </w:rPr>
              <w:t xml:space="preserve">&lt;img alt="Tienda deportes – inicio"&gt;</w:t>
            </w:r>
          </w:p>
        </w:tc>
      </w:tr>
    </w:tbl>
    <w:p>
      <w:pPr>
        <w:spacing w:after="120"/>
      </w:pPr>
    </w:p>
    <w:p>
      <w:pPr>
        <w:pStyle w:val="Heading2"/>
      </w:pPr>
      <w:bookmarkStart w:name="_Toc17" w:id="17"/>
      <w:r>
        <w:t xml:space="preserve">6.2 Moléculas</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Componente</w:t>
            </w:r>
          </w:p>
        </w:tc>
        <w:tc>
          <w:tcPr>
            <w:tcW w:type="dxa" w:w="69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Campo de formulario · </w:t>
            </w:r>
            <w:r>
              <w:rPr>
                <w:b/>
                <w:bCs/>
                <w:color w:val="FFFFFF"/>
                <w:sz w:val="19"/>
                <w:szCs w:val="19"/>
                <w:rFonts w:ascii="Consolas" w:hAnsi="Consolas" w:cs="Consolas"/>
                <w:color w:val="0067AC"/>
              </w:rPr>
              <w:t xml:space="preserve">.campo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Propósito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Capturar un dato con su etiqueta y su mensaje de error.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Elementos HTML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&lt;div class="campo"&gt;</w:t>
            </w:r>
            <w:r>
              <w:rPr>
                <w:sz w:val="19"/>
                <w:szCs w:val="19"/>
              </w:rPr>
              <w:t xml:space="preserve"> con </w:t>
            </w:r>
            <w:r>
              <w:rPr>
                <w:sz w:val="19"/>
                <w:szCs w:val="19"/>
                <w:rFonts w:ascii="Consolas" w:hAnsi="Consolas" w:cs="Consolas"/>
                <w:color w:val="0067AC"/>
              </w:rPr>
              <w:t xml:space="preserve">&lt;label for&gt;</w:t>
            </w:r>
            <w:r>
              <w:rPr>
                <w:sz w:val="19"/>
                <w:szCs w:val="19"/>
              </w:rPr>
              <w:t xml:space="preserve">, </w:t>
            </w:r>
            <w:r>
              <w:rPr>
                <w:sz w:val="19"/>
                <w:szCs w:val="19"/>
                <w:rFonts w:ascii="Consolas" w:hAnsi="Consolas" w:cs="Consolas"/>
                <w:color w:val="0067AC"/>
              </w:rPr>
              <w:t xml:space="preserve">&lt;input&gt;</w:t>
            </w:r>
            <w:r>
              <w:rPr>
                <w:sz w:val="19"/>
                <w:szCs w:val="19"/>
              </w:rPr>
              <w:t xml:space="preserve"> y </w:t>
            </w:r>
            <w:r>
              <w:rPr>
                <w:sz w:val="19"/>
                <w:szCs w:val="19"/>
                <w:rFonts w:ascii="Consolas" w:hAnsi="Consolas" w:cs="Consolas"/>
                <w:color w:val="0067AC"/>
              </w:rPr>
              <w:t xml:space="preserve">&lt;p class="campo__error" id&gt;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Estados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Vacío, enfocado, válido, inválido (</w:t>
            </w:r>
            <w:r>
              <w:rPr>
                <w:sz w:val="19"/>
                <w:szCs w:val="19"/>
                <w:rFonts w:ascii="Consolas" w:hAnsi="Consolas" w:cs="Consolas"/>
                <w:color w:val="0067AC"/>
              </w:rPr>
              <w:t xml:space="preserve">aria-invalid="true"</w:t>
            </w:r>
            <w:r>
              <w:rPr>
                <w:sz w:val="19"/>
                <w:szCs w:val="19"/>
              </w:rPr>
              <w:t xml:space="preserve"> y borde rojo).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Comportamiento JS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validarCampo()</w:t>
            </w:r>
            <w:r>
              <w:rPr>
                <w:sz w:val="19"/>
                <w:szCs w:val="19"/>
              </w:rPr>
              <w:t xml:space="preserve"> en el evento </w:t>
            </w:r>
            <w:r>
              <w:rPr>
                <w:sz w:val="19"/>
                <w:szCs w:val="19"/>
                <w:rFonts w:ascii="Consolas" w:hAnsi="Consolas" w:cs="Consolas"/>
                <w:color w:val="0067AC"/>
              </w:rPr>
              <w:t xml:space="preserve">blur</w:t>
            </w:r>
            <w:r>
              <w:rPr>
                <w:sz w:val="19"/>
                <w:szCs w:val="19"/>
              </w:rPr>
              <w:t xml:space="preserve"> y antes de enviar.</w:t>
            </w:r>
          </w:p>
        </w:tc>
      </w:tr>
    </w:tbl>
    <w:p>
      <w:pPr>
        <w:spacing w:after="120"/>
      </w:pPr>
    </w:p>
    <w:p>
      <w:pPr>
        <w:shd w:val="clear" w:color="auto" w:fill="F1F5F2"/>
        <w:spacing w:before="0" w:after="0" w:line="240"/>
        <w:ind w:left="200" w:right="200"/>
      </w:pPr>
      <w:r>
        <w:rPr>
          <w:rFonts w:ascii="Consolas" w:hAnsi="Consolas" w:cs="Consolas"/>
          <w:sz w:val="17"/>
          <w:szCs w:val="17"/>
        </w:rPr>
        <w:t xml:space="preserve">&lt;div class="campo"&gt;</w:t>
      </w:r>
    </w:p>
    <w:p>
      <w:pPr>
        <w:shd w:val="clear" w:color="auto" w:fill="F1F5F2"/>
        <w:spacing w:before="0" w:after="0" w:line="240"/>
        <w:ind w:left="200" w:right="200"/>
      </w:pPr>
      <w:r>
        <w:rPr>
          <w:rFonts w:ascii="Consolas" w:hAnsi="Consolas" w:cs="Consolas"/>
          <w:sz w:val="17"/>
          <w:szCs w:val="17"/>
        </w:rPr>
        <w:t xml:space="preserve">  &lt;label class="campo__etiqueta" for="correo"&gt;Correo&lt;/label&gt;</w:t>
      </w:r>
    </w:p>
    <w:p>
      <w:pPr>
        <w:shd w:val="clear" w:color="auto" w:fill="F1F5F2"/>
        <w:spacing w:before="0" w:after="0" w:line="240"/>
        <w:ind w:left="200" w:right="200"/>
      </w:pPr>
      <w:r>
        <w:rPr>
          <w:rFonts w:ascii="Consolas" w:hAnsi="Consolas" w:cs="Consolas"/>
          <w:sz w:val="17"/>
          <w:szCs w:val="17"/>
        </w:rPr>
        <w:t xml:space="preserve">  &lt;input class="campo__entrada" id="correo" name="correo" type="email"</w:t>
      </w:r>
    </w:p>
    <w:p>
      <w:pPr>
        <w:shd w:val="clear" w:color="auto" w:fill="F1F5F2"/>
        <w:spacing w:before="0" w:after="0" w:line="240"/>
        <w:ind w:left="200" w:right="200"/>
      </w:pPr>
      <w:r>
        <w:rPr>
          <w:rFonts w:ascii="Consolas" w:hAnsi="Consolas" w:cs="Consolas"/>
          <w:sz w:val="17"/>
          <w:szCs w:val="17"/>
        </w:rPr>
        <w:t xml:space="preserve">         autocomplete="email" required aria-describedby="correo-error" /&gt;</w:t>
      </w:r>
    </w:p>
    <w:p>
      <w:pPr>
        <w:shd w:val="clear" w:color="auto" w:fill="F1F5F2"/>
        <w:spacing w:before="0" w:after="0" w:line="240"/>
        <w:ind w:left="200" w:right="200"/>
      </w:pPr>
      <w:r>
        <w:rPr>
          <w:rFonts w:ascii="Consolas" w:hAnsi="Consolas" w:cs="Consolas"/>
          <w:sz w:val="17"/>
          <w:szCs w:val="17"/>
        </w:rPr>
        <w:t xml:space="preserve">  &lt;p class="campo__error" id="correo-error" hidden&gt;Escribe un correo válido.&lt;/p&gt;</w:t>
      </w:r>
    </w:p>
    <w:p>
      <w:pPr>
        <w:shd w:val="clear" w:color="auto" w:fill="F1F5F2"/>
        <w:spacing w:before="0" w:after="160" w:line="240"/>
        <w:ind w:left="200" w:right="200"/>
      </w:pPr>
      <w:r>
        <w:rPr>
          <w:rFonts w:ascii="Consolas" w:hAnsi="Consolas" w:cs="Consolas"/>
          <w:sz w:val="17"/>
          <w:szCs w:val="17"/>
        </w:rPr>
        <w:t xml:space="preserve">&lt;/div&gt;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Componente</w:t>
            </w:r>
          </w:p>
        </w:tc>
        <w:tc>
          <w:tcPr>
            <w:tcW w:type="dxa" w:w="69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Tarjeta de producto · </w:t>
            </w:r>
            <w:r>
              <w:rPr>
                <w:b/>
                <w:bCs/>
                <w:color w:val="FFFFFF"/>
                <w:sz w:val="19"/>
                <w:szCs w:val="19"/>
                <w:rFonts w:ascii="Consolas" w:hAnsi="Consolas" w:cs="Consolas"/>
                <w:color w:val="0067AC"/>
              </w:rPr>
              <w:t xml:space="preserve">.tarjeta-producto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Propósito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Presentar un producto del catálogo y permitir agregarlo al carrito.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Elementos HTML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&lt;article&gt;</w:t>
            </w:r>
            <w:r>
              <w:rPr>
                <w:sz w:val="19"/>
                <w:szCs w:val="19"/>
              </w:rPr>
              <w:t xml:space="preserve">, </w:t>
            </w:r>
            <w:r>
              <w:rPr>
                <w:sz w:val="19"/>
                <w:szCs w:val="19"/>
                <w:rFonts w:ascii="Consolas" w:hAnsi="Consolas" w:cs="Consolas"/>
                <w:color w:val="0067AC"/>
              </w:rPr>
              <w:t xml:space="preserve">&lt;img&gt;</w:t>
            </w:r>
            <w:r>
              <w:rPr>
                <w:sz w:val="19"/>
                <w:szCs w:val="19"/>
              </w:rPr>
              <w:t xml:space="preserve">, </w:t>
            </w:r>
            <w:r>
              <w:rPr>
                <w:sz w:val="19"/>
                <w:szCs w:val="19"/>
                <w:rFonts w:ascii="Consolas" w:hAnsi="Consolas" w:cs="Consolas"/>
                <w:color w:val="0067AC"/>
              </w:rPr>
              <w:t xml:space="preserve">&lt;h3&gt;</w:t>
            </w:r>
            <w:r>
              <w:rPr>
                <w:sz w:val="19"/>
                <w:szCs w:val="19"/>
              </w:rPr>
              <w:t xml:space="preserve">, </w:t>
            </w:r>
            <w:r>
              <w:rPr>
                <w:sz w:val="19"/>
                <w:szCs w:val="19"/>
                <w:rFonts w:ascii="Consolas" w:hAnsi="Consolas" w:cs="Consolas"/>
                <w:color w:val="0067AC"/>
              </w:rPr>
              <w:t xml:space="preserve">&lt;data&gt;</w:t>
            </w:r>
            <w:r>
              <w:rPr>
                <w:sz w:val="19"/>
                <w:szCs w:val="19"/>
              </w:rPr>
              <w:t xml:space="preserve"> para el precio, </w:t>
            </w:r>
            <w:r>
              <w:rPr>
                <w:sz w:val="19"/>
                <w:szCs w:val="19"/>
                <w:rFonts w:ascii="Consolas" w:hAnsi="Consolas" w:cs="Consolas"/>
                <w:color w:val="0067AC"/>
              </w:rPr>
              <w:t xml:space="preserve">&lt;span class="badge"&gt;</w:t>
            </w:r>
            <w:r>
              <w:rPr>
                <w:sz w:val="19"/>
                <w:szCs w:val="19"/>
              </w:rPr>
              <w:t xml:space="preserve">, </w:t>
            </w:r>
            <w:r>
              <w:rPr>
                <w:sz w:val="19"/>
                <w:szCs w:val="19"/>
                <w:rFonts w:ascii="Consolas" w:hAnsi="Consolas" w:cs="Consolas"/>
                <w:color w:val="0067AC"/>
              </w:rPr>
              <w:t xml:space="preserve">&lt;button&gt;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Datos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productos.Id_producto</w:t>
            </w:r>
            <w:r>
              <w:rPr>
                <w:sz w:val="19"/>
                <w:szCs w:val="19"/>
              </w:rPr>
              <w:t xml:space="preserve">, </w:t>
            </w:r>
            <w:r>
              <w:rPr>
                <w:sz w:val="19"/>
                <w:szCs w:val="19"/>
                <w:rFonts w:ascii="Consolas" w:hAnsi="Consolas" w:cs="Consolas"/>
                <w:color w:val="0067AC"/>
              </w:rPr>
              <w:t xml:space="preserve">Nombre</w:t>
            </w:r>
            <w:r>
              <w:rPr>
                <w:sz w:val="19"/>
                <w:szCs w:val="19"/>
              </w:rPr>
              <w:t xml:space="preserve">, </w:t>
            </w:r>
            <w:r>
              <w:rPr>
                <w:sz w:val="19"/>
                <w:szCs w:val="19"/>
                <w:rFonts w:ascii="Consolas" w:hAnsi="Consolas" w:cs="Consolas"/>
                <w:color w:val="0067AC"/>
              </w:rPr>
              <w:t xml:space="preserve">Precio</w:t>
            </w:r>
            <w:r>
              <w:rPr>
                <w:sz w:val="19"/>
                <w:szCs w:val="19"/>
              </w:rPr>
              <w:t xml:space="preserve">, </w:t>
            </w:r>
            <w:r>
              <w:rPr>
                <w:sz w:val="19"/>
                <w:szCs w:val="19"/>
                <w:rFonts w:ascii="Consolas" w:hAnsi="Consolas" w:cs="Consolas"/>
                <w:color w:val="0067AC"/>
              </w:rPr>
              <w:t xml:space="preserve">Stock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Estados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Disponible; agotado (botón </w:t>
            </w:r>
            <w:r>
              <w:rPr>
                <w:sz w:val="19"/>
                <w:szCs w:val="19"/>
                <w:rFonts w:ascii="Consolas" w:hAnsi="Consolas" w:cs="Consolas"/>
                <w:color w:val="0067AC"/>
              </w:rPr>
              <w:t xml:space="preserve">disabled</w:t>
            </w:r>
            <w:r>
              <w:rPr>
                <w:sz w:val="19"/>
                <w:szCs w:val="19"/>
              </w:rPr>
              <w:t xml:space="preserve"> y texto «Agotado»).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Comportamiento JS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agregarAlCarrito(id)</w:t>
            </w:r>
            <w:r>
              <w:rPr>
                <w:sz w:val="19"/>
                <w:szCs w:val="19"/>
              </w:rPr>
              <w:t xml:space="preserve"> al pulsar «Agregar»; actualiza el contador del encabezado.</w:t>
            </w:r>
          </w:p>
        </w:tc>
      </w:tr>
    </w:tbl>
    <w:p>
      <w:pPr>
        <w:spacing w:after="120"/>
      </w:pPr>
    </w:p>
    <w:p>
      <w:pPr>
        <w:shd w:val="clear" w:color="auto" w:fill="F1F5F2"/>
        <w:spacing w:before="0" w:after="0" w:line="240"/>
        <w:ind w:left="200" w:right="200"/>
      </w:pPr>
      <w:r>
        <w:rPr>
          <w:rFonts w:ascii="Consolas" w:hAnsi="Consolas" w:cs="Consolas"/>
          <w:sz w:val="17"/>
          <w:szCs w:val="17"/>
        </w:rPr>
        <w:t xml:space="preserve">&lt;article class="tarjeta-producto" data-id="1"&gt;</w:t>
      </w:r>
    </w:p>
    <w:p>
      <w:pPr>
        <w:shd w:val="clear" w:color="auto" w:fill="F1F5F2"/>
        <w:spacing w:before="0" w:after="0" w:line="240"/>
        <w:ind w:left="200" w:right="200"/>
      </w:pPr>
      <w:r>
        <w:rPr>
          <w:rFonts w:ascii="Consolas" w:hAnsi="Consolas" w:cs="Consolas"/>
          <w:sz w:val="17"/>
          <w:szCs w:val="17"/>
        </w:rPr>
        <w:t xml:space="preserve">  &lt;img class="tarjeta-producto__imagen" src="img/balon.jpg" alt="Balón de fútbol blanco y verde" /&gt;</w:t>
      </w:r>
    </w:p>
    <w:p>
      <w:pPr>
        <w:shd w:val="clear" w:color="auto" w:fill="F1F5F2"/>
        <w:spacing w:before="0" w:after="0" w:line="240"/>
        <w:ind w:left="200" w:right="200"/>
      </w:pPr>
      <w:r>
        <w:rPr>
          <w:rFonts w:ascii="Consolas" w:hAnsi="Consolas" w:cs="Consolas"/>
          <w:sz w:val="17"/>
          <w:szCs w:val="17"/>
        </w:rPr>
        <w:t xml:space="preserve">  &lt;h3 class="tarjeta-producto__nombre"&gt;Balón de fútbol&lt;/h3&gt;</w:t>
      </w:r>
    </w:p>
    <w:p>
      <w:pPr>
        <w:shd w:val="clear" w:color="auto" w:fill="F1F5F2"/>
        <w:spacing w:before="0" w:after="0" w:line="240"/>
        <w:ind w:left="200" w:right="200"/>
      </w:pPr>
      <w:r>
        <w:rPr>
          <w:rFonts w:ascii="Consolas" w:hAnsi="Consolas" w:cs="Consolas"/>
          <w:sz w:val="17"/>
          <w:szCs w:val="17"/>
        </w:rPr>
        <w:t xml:space="preserve">  &lt;p&gt;&lt;strong&gt;&lt;data value="85000"&gt;$85.000&lt;/data&gt;&lt;/strong&gt;&lt;/p&gt;</w:t>
      </w:r>
    </w:p>
    <w:p>
      <w:pPr>
        <w:shd w:val="clear" w:color="auto" w:fill="F1F5F2"/>
        <w:spacing w:before="0" w:after="0" w:line="240"/>
        <w:ind w:left="200" w:right="200"/>
      </w:pPr>
      <w:r>
        <w:rPr>
          <w:rFonts w:ascii="Consolas" w:hAnsi="Consolas" w:cs="Consolas"/>
          <w:sz w:val="17"/>
          <w:szCs w:val="17"/>
        </w:rPr>
        <w:t xml:space="preserve">  &lt;span class="badge badge--ok"&gt;Stock: 12&lt;/span&gt;</w:t>
      </w:r>
    </w:p>
    <w:p>
      <w:pPr>
        <w:shd w:val="clear" w:color="auto" w:fill="F1F5F2"/>
        <w:spacing w:before="0" w:after="0" w:line="240"/>
        <w:ind w:left="200" w:right="200"/>
      </w:pPr>
      <w:r>
        <w:rPr>
          <w:rFonts w:ascii="Consolas" w:hAnsi="Consolas" w:cs="Consolas"/>
          <w:sz w:val="17"/>
          <w:szCs w:val="17"/>
        </w:rPr>
        <w:t xml:space="preserve">  &lt;button class="btn btn--accion" type="button"&gt;Agregar&lt;/button&gt;</w:t>
      </w:r>
    </w:p>
    <w:p>
      <w:pPr>
        <w:shd w:val="clear" w:color="auto" w:fill="F1F5F2"/>
        <w:spacing w:before="0" w:after="160" w:line="240"/>
        <w:ind w:left="200" w:right="200"/>
      </w:pPr>
      <w:r>
        <w:rPr>
          <w:rFonts w:ascii="Consolas" w:hAnsi="Consolas" w:cs="Consolas"/>
          <w:sz w:val="17"/>
          <w:szCs w:val="17"/>
        </w:rPr>
        <w:t xml:space="preserve">&lt;/article&gt;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Componente</w:t>
            </w:r>
          </w:p>
        </w:tc>
        <w:tc>
          <w:tcPr>
            <w:tcW w:type="dxa" w:w="69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Buscador · </w:t>
            </w:r>
            <w:r>
              <w:rPr>
                <w:b/>
                <w:bCs/>
                <w:color w:val="FFFFFF"/>
                <w:sz w:val="19"/>
                <w:szCs w:val="19"/>
                <w:rFonts w:ascii="Consolas" w:hAnsi="Consolas" w:cs="Consolas"/>
                <w:color w:val="0067AC"/>
              </w:rPr>
              <w:t xml:space="preserve">.buscador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Propósito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Filtrar el catálogo por nombre.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Elementos HTML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&lt;form role="search"&gt;</w:t>
            </w:r>
            <w:r>
              <w:rPr>
                <w:sz w:val="19"/>
                <w:szCs w:val="19"/>
              </w:rPr>
              <w:t xml:space="preserve">, </w:t>
            </w:r>
            <w:r>
              <w:rPr>
                <w:sz w:val="19"/>
                <w:szCs w:val="19"/>
                <w:rFonts w:ascii="Consolas" w:hAnsi="Consolas" w:cs="Consolas"/>
                <w:color w:val="0067AC"/>
              </w:rPr>
              <w:t xml:space="preserve">&lt;label class="sr-only"&gt;</w:t>
            </w:r>
            <w:r>
              <w:rPr>
                <w:sz w:val="19"/>
                <w:szCs w:val="19"/>
              </w:rPr>
              <w:t xml:space="preserve">, </w:t>
            </w:r>
            <w:r>
              <w:rPr>
                <w:sz w:val="19"/>
                <w:szCs w:val="19"/>
                <w:rFonts w:ascii="Consolas" w:hAnsi="Consolas" w:cs="Consolas"/>
                <w:color w:val="0067AC"/>
              </w:rPr>
              <w:t xml:space="preserve">&lt;input type="search"&gt;</w:t>
            </w:r>
            <w:r>
              <w:rPr>
                <w:sz w:val="19"/>
                <w:szCs w:val="19"/>
              </w:rPr>
              <w:t xml:space="preserve">, </w:t>
            </w:r>
            <w:r>
              <w:rPr>
                <w:sz w:val="19"/>
                <w:szCs w:val="19"/>
                <w:rFonts w:ascii="Consolas" w:hAnsi="Consolas" w:cs="Consolas"/>
                <w:color w:val="0067AC"/>
              </w:rPr>
              <w:t xml:space="preserve">&lt;button&gt;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Comportamiento JS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filtrarProductos(texto)</w:t>
            </w:r>
            <w:r>
              <w:rPr>
                <w:sz w:val="19"/>
                <w:szCs w:val="19"/>
              </w:rPr>
              <w:t xml:space="preserve"> en el evento </w:t>
            </w:r>
            <w:r>
              <w:rPr>
                <w:sz w:val="19"/>
                <w:szCs w:val="19"/>
                <w:rFonts w:ascii="Consolas" w:hAnsi="Consolas" w:cs="Consolas"/>
                <w:color w:val="0067AC"/>
              </w:rPr>
              <w:t xml:space="preserve">input</w:t>
            </w:r>
            <w:r>
              <w:rPr>
                <w:sz w:val="19"/>
                <w:szCs w:val="19"/>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Componente</w:t>
            </w:r>
          </w:p>
        </w:tc>
        <w:tc>
          <w:tcPr>
            <w:tcW w:type="dxa" w:w="69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Ítem de carrito · </w:t>
            </w:r>
            <w:r>
              <w:rPr>
                <w:b/>
                <w:bCs/>
                <w:color w:val="FFFFFF"/>
                <w:sz w:val="19"/>
                <w:szCs w:val="19"/>
                <w:rFonts w:ascii="Consolas" w:hAnsi="Consolas" w:cs="Consolas"/>
                <w:color w:val="0067AC"/>
              </w:rPr>
              <w:t xml:space="preserve">.item-carrito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Propósito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Mostrar un producto agregado y cambiar su cantidad.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Elementos HTML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&lt;article&gt;</w:t>
            </w:r>
            <w:r>
              <w:rPr>
                <w:sz w:val="19"/>
                <w:szCs w:val="19"/>
              </w:rPr>
              <w:t xml:space="preserve">, </w:t>
            </w:r>
            <w:r>
              <w:rPr>
                <w:sz w:val="19"/>
                <w:szCs w:val="19"/>
                <w:rFonts w:ascii="Consolas" w:hAnsi="Consolas" w:cs="Consolas"/>
                <w:color w:val="0067AC"/>
              </w:rPr>
              <w:t xml:space="preserve">&lt;h3&gt;</w:t>
            </w:r>
            <w:r>
              <w:rPr>
                <w:sz w:val="19"/>
                <w:szCs w:val="19"/>
              </w:rPr>
              <w:t xml:space="preserve">, </w:t>
            </w:r>
            <w:r>
              <w:rPr>
                <w:sz w:val="19"/>
                <w:szCs w:val="19"/>
                <w:rFonts w:ascii="Consolas" w:hAnsi="Consolas" w:cs="Consolas"/>
                <w:color w:val="0067AC"/>
              </w:rPr>
              <w:t xml:space="preserve">&lt;label&gt;</w:t>
            </w:r>
            <w:r>
              <w:rPr>
                <w:sz w:val="19"/>
                <w:szCs w:val="19"/>
              </w:rPr>
              <w:t xml:space="preserve"> + </w:t>
            </w:r>
            <w:r>
              <w:rPr>
                <w:sz w:val="19"/>
                <w:szCs w:val="19"/>
                <w:rFonts w:ascii="Consolas" w:hAnsi="Consolas" w:cs="Consolas"/>
                <w:color w:val="0067AC"/>
              </w:rPr>
              <w:t xml:space="preserve">&lt;input type="number" min="1" max="stock"&gt;</w:t>
            </w:r>
            <w:r>
              <w:rPr>
                <w:sz w:val="19"/>
                <w:szCs w:val="19"/>
              </w:rPr>
              <w:t xml:space="preserve">, </w:t>
            </w:r>
            <w:r>
              <w:rPr>
                <w:sz w:val="19"/>
                <w:szCs w:val="19"/>
                <w:rFonts w:ascii="Consolas" w:hAnsi="Consolas" w:cs="Consolas"/>
                <w:color w:val="0067AC"/>
              </w:rPr>
              <w:t xml:space="preserve">&lt;button&gt;</w:t>
            </w:r>
            <w:r>
              <w:rPr>
                <w:sz w:val="19"/>
                <w:szCs w:val="19"/>
              </w:rPr>
              <w:t xml:space="preserve"> «Quitar»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Datos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productos.Nombre</w:t>
            </w:r>
            <w:r>
              <w:rPr>
                <w:sz w:val="19"/>
                <w:szCs w:val="19"/>
              </w:rPr>
              <w:t xml:space="preserve">, </w:t>
            </w:r>
            <w:r>
              <w:rPr>
                <w:sz w:val="19"/>
                <w:szCs w:val="19"/>
                <w:rFonts w:ascii="Consolas" w:hAnsi="Consolas" w:cs="Consolas"/>
                <w:color w:val="0067AC"/>
              </w:rPr>
              <w:t xml:space="preserve">Precio</w:t>
            </w:r>
            <w:r>
              <w:rPr>
                <w:sz w:val="19"/>
                <w:szCs w:val="19"/>
              </w:rPr>
              <w:t xml:space="preserve">; </w:t>
            </w:r>
            <w:r>
              <w:rPr>
                <w:sz w:val="19"/>
                <w:szCs w:val="19"/>
                <w:rFonts w:ascii="Consolas" w:hAnsi="Consolas" w:cs="Consolas"/>
                <w:color w:val="0067AC"/>
              </w:rPr>
              <w:t xml:space="preserve">detalle_pedido.Cantidad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Componente</w:t>
            </w:r>
          </w:p>
        </w:tc>
        <w:tc>
          <w:tcPr>
            <w:tcW w:type="dxa" w:w="69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Alerta · </w:t>
            </w:r>
            <w:r>
              <w:rPr>
                <w:b/>
                <w:bCs/>
                <w:color w:val="FFFFFF"/>
                <w:sz w:val="19"/>
                <w:szCs w:val="19"/>
                <w:rFonts w:ascii="Consolas" w:hAnsi="Consolas" w:cs="Consolas"/>
                <w:color w:val="0067AC"/>
              </w:rPr>
              <w:t xml:space="preserve">.alerta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Propósito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Informar éxito, error o ausencia de resultados.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Elementos HTML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&lt;p class="alerta" role="status"&gt;</w:t>
            </w:r>
            <w:r>
              <w:rPr>
                <w:sz w:val="19"/>
                <w:szCs w:val="19"/>
              </w:rPr>
              <w:t xml:space="preserve"> (o </w:t>
            </w:r>
            <w:r>
              <w:rPr>
                <w:sz w:val="19"/>
                <w:szCs w:val="19"/>
                <w:rFonts w:ascii="Consolas" w:hAnsi="Consolas" w:cs="Consolas"/>
                <w:color w:val="0067AC"/>
              </w:rPr>
              <w:t xml:space="preserve">role="alert"</w:t>
            </w:r>
            <w:r>
              <w:rPr>
                <w:sz w:val="19"/>
                <w:szCs w:val="19"/>
              </w:rPr>
              <w:t xml:space="preserve"> para errores)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Variantes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.alerta--exito</w:t>
            </w:r>
            <w:r>
              <w:rPr>
                <w:sz w:val="19"/>
                <w:szCs w:val="19"/>
              </w:rPr>
              <w:t xml:space="preserve">, </w:t>
            </w:r>
            <w:r>
              <w:rPr>
                <w:sz w:val="19"/>
                <w:szCs w:val="19"/>
                <w:rFonts w:ascii="Consolas" w:hAnsi="Consolas" w:cs="Consolas"/>
                <w:color w:val="0067AC"/>
              </w:rPr>
              <w:t xml:space="preserve">.alerta--error</w:t>
            </w:r>
            <w:r>
              <w:rPr>
                <w:sz w:val="19"/>
                <w:szCs w:val="19"/>
              </w:rPr>
              <w:t xml:space="preserve">, </w:t>
            </w:r>
            <w:r>
              <w:rPr>
                <w:sz w:val="19"/>
                <w:szCs w:val="19"/>
                <w:rFonts w:ascii="Consolas" w:hAnsi="Consolas" w:cs="Consolas"/>
                <w:color w:val="0067AC"/>
              </w:rPr>
              <w:t xml:space="preserve">.alerta--info</w:t>
            </w:r>
          </w:p>
        </w:tc>
      </w:tr>
    </w:tbl>
    <w:p>
      <w:pPr>
        <w:spacing w:after="120"/>
      </w:pPr>
    </w:p>
    <w:p>
      <w:pPr>
        <w:pStyle w:val="Heading2"/>
      </w:pPr>
      <w:bookmarkStart w:name="_Toc18" w:id="18"/>
      <w:r>
        <w:t xml:space="preserve">6.3 Organismos</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600"/>
        <w:gridCol w:w="2160"/>
      </w:tblGrid>
      <w:tr>
        <w:trPr>
          <w:tblHeader/>
        </w:trPr>
        <w:tc>
          <w:tcPr>
            <w:tcW w:type="dxa" w:w="21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Componente</w:t>
            </w:r>
          </w:p>
        </w:tc>
        <w:tc>
          <w:tcPr>
            <w:tcW w:type="dxa" w:w="25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Elementos HTML</w:t>
            </w:r>
          </w:p>
        </w:tc>
        <w:tc>
          <w:tcPr>
            <w:tcW w:type="dxa" w:w="26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Contiene</w:t>
            </w:r>
          </w:p>
        </w:tc>
        <w:tc>
          <w:tcPr>
            <w:tcW w:type="dxa" w:w="21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Datos / JS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Encabezado </w:t>
            </w:r>
            <w:r>
              <w:rPr>
                <w:sz w:val="19"/>
                <w:szCs w:val="19"/>
                <w:rFonts w:ascii="Consolas" w:hAnsi="Consolas" w:cs="Consolas"/>
                <w:color w:val="0067AC"/>
              </w:rPr>
              <w:t xml:space="preserve">.encabezado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&lt;header&gt;</w:t>
            </w:r>
            <w:r>
              <w:rPr>
                <w:sz w:val="19"/>
                <w:szCs w:val="19"/>
              </w:rPr>
              <w:t xml:space="preserve">, </w:t>
            </w:r>
            <w:r>
              <w:rPr>
                <w:sz w:val="19"/>
                <w:szCs w:val="19"/>
                <w:rFonts w:ascii="Consolas" w:hAnsi="Consolas" w:cs="Consolas"/>
                <w:color w:val="0067AC"/>
              </w:rPr>
              <w:t xml:space="preserve">&lt;nav aria-label="Principal"&gt;</w:t>
            </w:r>
            <w:r>
              <w:rPr>
                <w:sz w:val="19"/>
                <w:szCs w:val="19"/>
              </w:rPr>
              <w:t xml:space="preserve">, </w:t>
            </w:r>
            <w:r>
              <w:rPr>
                <w:sz w:val="19"/>
                <w:szCs w:val="19"/>
                <w:rFonts w:ascii="Consolas" w:hAnsi="Consolas" w:cs="Consolas"/>
                <w:color w:val="0067AC"/>
              </w:rPr>
              <w:t xml:space="preserve">&lt;ul&gt;</w:t>
            </w:r>
            <w:r>
              <w:rPr>
                <w:sz w:val="19"/>
                <w:szCs w:val="19"/>
              </w:rPr>
              <w:t xml:space="preserve">, </w:t>
            </w:r>
            <w:r>
              <w:rPr>
                <w:sz w:val="19"/>
                <w:szCs w:val="19"/>
                <w:rFonts w:ascii="Consolas" w:hAnsi="Consolas" w:cs="Consolas"/>
                <w:color w:val="0067AC"/>
              </w:rPr>
              <w:t xml:space="preserve">&lt;a&gt;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Logo, enlaces, contador del carrito, botón «Cerrar sesión»</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Nombre de </w:t>
            </w:r>
            <w:r>
              <w:rPr>
                <w:sz w:val="19"/>
                <w:szCs w:val="19"/>
                <w:rFonts w:ascii="Consolas" w:hAnsi="Consolas" w:cs="Consolas"/>
                <w:color w:val="0067AC"/>
              </w:rPr>
              <w:t xml:space="preserve">Users</w:t>
            </w:r>
            <w:r>
              <w:rPr>
                <w:sz w:val="19"/>
                <w:szCs w:val="19"/>
              </w:rPr>
              <w:t xml:space="preserve">; contador con </w:t>
            </w:r>
            <w:r>
              <w:rPr>
                <w:sz w:val="19"/>
                <w:szCs w:val="19"/>
                <w:rFonts w:ascii="Consolas" w:hAnsi="Consolas" w:cs="Consolas"/>
                <w:color w:val="0067AC"/>
              </w:rPr>
              <w:t xml:space="preserve">aria-live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Formulario de login </w:t>
            </w:r>
            <w:r>
              <w:rPr>
                <w:sz w:val="19"/>
                <w:szCs w:val="19"/>
                <w:rFonts w:ascii="Consolas" w:hAnsi="Consolas" w:cs="Consolas"/>
                <w:color w:val="0067AC"/>
              </w:rPr>
              <w:t xml:space="preserve">.form-login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&lt;form&gt;</w:t>
            </w:r>
            <w:r>
              <w:rPr>
                <w:sz w:val="19"/>
                <w:szCs w:val="19"/>
              </w:rPr>
              <w:t xml:space="preserve">, </w:t>
            </w:r>
            <w:r>
              <w:rPr>
                <w:sz w:val="19"/>
                <w:szCs w:val="19"/>
                <w:rFonts w:ascii="Consolas" w:hAnsi="Consolas" w:cs="Consolas"/>
                <w:color w:val="0067AC"/>
              </w:rPr>
              <w:t xml:space="preserve">&lt;h1&gt;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Campos (correo, contraseña), Botón primario, enlace a registro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Correo</w:t>
            </w:r>
            <w:r>
              <w:rPr>
                <w:sz w:val="19"/>
                <w:szCs w:val="19"/>
              </w:rPr>
              <w:t xml:space="preserve">, </w:t>
            </w:r>
            <w:r>
              <w:rPr>
                <w:sz w:val="19"/>
                <w:szCs w:val="19"/>
                <w:rFonts w:ascii="Consolas" w:hAnsi="Consolas" w:cs="Consolas"/>
                <w:color w:val="0067AC"/>
              </w:rPr>
              <w:t xml:space="preserve">Passwords</w:t>
            </w:r>
            <w:r>
              <w:rPr>
                <w:sz w:val="19"/>
                <w:szCs w:val="19"/>
              </w:rPr>
              <w:t xml:space="preserve">; </w:t>
            </w:r>
            <w:r>
              <w:rPr>
                <w:sz w:val="19"/>
                <w:szCs w:val="19"/>
                <w:rFonts w:ascii="Consolas" w:hAnsi="Consolas" w:cs="Consolas"/>
                <w:color w:val="0067AC"/>
              </w:rPr>
              <w:t xml:space="preserve">iniciarSesion()</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Formulario de registro </w:t>
            </w:r>
            <w:r>
              <w:rPr>
                <w:sz w:val="19"/>
                <w:szCs w:val="19"/>
                <w:rFonts w:ascii="Consolas" w:hAnsi="Consolas" w:cs="Consolas"/>
                <w:color w:val="0067AC"/>
              </w:rPr>
              <w:t xml:space="preserve">.form-registro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&lt;form&gt;</w:t>
            </w:r>
            <w:r>
              <w:rPr>
                <w:sz w:val="19"/>
                <w:szCs w:val="19"/>
              </w:rPr>
              <w:t xml:space="preserve">, </w:t>
            </w:r>
            <w:r>
              <w:rPr>
                <w:sz w:val="19"/>
                <w:szCs w:val="19"/>
                <w:rFonts w:ascii="Consolas" w:hAnsi="Consolas" w:cs="Consolas"/>
                <w:color w:val="0067AC"/>
              </w:rPr>
              <w:t xml:space="preserve">&lt;fieldset&gt;</w:t>
            </w:r>
            <w:r>
              <w:rPr>
                <w:sz w:val="19"/>
                <w:szCs w:val="19"/>
              </w:rPr>
              <w:t xml:space="preserve">, </w:t>
            </w:r>
            <w:r>
              <w:rPr>
                <w:sz w:val="19"/>
                <w:szCs w:val="19"/>
                <w:rFonts w:ascii="Consolas" w:hAnsi="Consolas" w:cs="Consolas"/>
                <w:color w:val="0067AC"/>
              </w:rPr>
              <w:t xml:space="preserve">&lt;legend&gt;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Campos (nombre, edad, correo, contraseña), Botón primario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Todos los campos de </w:t>
            </w:r>
            <w:r>
              <w:rPr>
                <w:sz w:val="19"/>
                <w:szCs w:val="19"/>
                <w:rFonts w:ascii="Consolas" w:hAnsi="Consolas" w:cs="Consolas"/>
                <w:color w:val="0067AC"/>
              </w:rPr>
              <w:t xml:space="preserve">Users</w:t>
            </w:r>
            <w:r>
              <w:rPr>
                <w:sz w:val="19"/>
                <w:szCs w:val="19"/>
              </w:rPr>
              <w:t xml:space="preserve">; </w:t>
            </w:r>
            <w:r>
              <w:rPr>
                <w:sz w:val="19"/>
                <w:szCs w:val="19"/>
                <w:rFonts w:ascii="Consolas" w:hAnsi="Consolas" w:cs="Consolas"/>
                <w:color w:val="0067AC"/>
              </w:rPr>
              <w:t xml:space="preserve">registrarUsuario()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Rejilla de productos </w:t>
            </w:r>
            <w:r>
              <w:rPr>
                <w:sz w:val="19"/>
                <w:szCs w:val="19"/>
                <w:rFonts w:ascii="Consolas" w:hAnsi="Consolas" w:cs="Consolas"/>
                <w:color w:val="0067AC"/>
              </w:rPr>
              <w:t xml:space="preserve">.rejilla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&lt;section&gt;</w:t>
            </w:r>
            <w:r>
              <w:rPr>
                <w:sz w:val="19"/>
                <w:szCs w:val="19"/>
              </w:rPr>
              <w:t xml:space="preserve">, </w:t>
            </w:r>
            <w:r>
              <w:rPr>
                <w:sz w:val="19"/>
                <w:szCs w:val="19"/>
                <w:rFonts w:ascii="Consolas" w:hAnsi="Consolas" w:cs="Consolas"/>
                <w:color w:val="0067AC"/>
              </w:rPr>
              <w:t xml:space="preserve">&lt;h2&gt;</w:t>
            </w:r>
            <w:r>
              <w:rPr>
                <w:sz w:val="19"/>
                <w:szCs w:val="19"/>
              </w:rPr>
              <w:t xml:space="preserve">, </w:t>
            </w:r>
            <w:r>
              <w:rPr>
                <w:sz w:val="19"/>
                <w:szCs w:val="19"/>
                <w:rFonts w:ascii="Consolas" w:hAnsi="Consolas" w:cs="Consolas"/>
                <w:color w:val="0067AC"/>
              </w:rPr>
              <w:t xml:space="preserve">&lt;ul&gt;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Tarjeta de producto × n</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cargarProductos()</w:t>
            </w:r>
            <w:r>
              <w:rPr>
                <w:sz w:val="19"/>
                <w:szCs w:val="19"/>
              </w:rPr>
              <w:t xml:space="preserve"> con </w:t>
            </w:r>
            <w:r>
              <w:rPr>
                <w:sz w:val="19"/>
                <w:szCs w:val="19"/>
                <w:rFonts w:ascii="Consolas" w:hAnsi="Consolas" w:cs="Consolas"/>
                <w:color w:val="0067AC"/>
              </w:rPr>
              <w:t xml:space="preserve">fetch</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Resumen del carrito </w:t>
            </w:r>
            <w:r>
              <w:rPr>
                <w:sz w:val="19"/>
                <w:szCs w:val="19"/>
                <w:rFonts w:ascii="Consolas" w:hAnsi="Consolas" w:cs="Consolas"/>
                <w:color w:val="0067AC"/>
              </w:rPr>
              <w:t xml:space="preserve">.resumen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&lt;aside&gt;</w:t>
            </w:r>
            <w:r>
              <w:rPr>
                <w:sz w:val="19"/>
                <w:szCs w:val="19"/>
              </w:rPr>
              <w:t xml:space="preserve">, </w:t>
            </w:r>
            <w:r>
              <w:rPr>
                <w:sz w:val="19"/>
                <w:szCs w:val="19"/>
                <w:rFonts w:ascii="Consolas" w:hAnsi="Consolas" w:cs="Consolas"/>
                <w:color w:val="0067AC"/>
              </w:rPr>
              <w:t xml:space="preserve">&lt;output&gt;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Total, Botón «Confirmar pedido»</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calcularTotal()</w:t>
            </w:r>
            <w:r>
              <w:rPr>
                <w:sz w:val="19"/>
                <w:szCs w:val="19"/>
              </w:rPr>
              <w:t xml:space="preserve">, </w:t>
            </w:r>
            <w:r>
              <w:rPr>
                <w:sz w:val="19"/>
                <w:szCs w:val="19"/>
                <w:rFonts w:ascii="Consolas" w:hAnsi="Consolas" w:cs="Consolas"/>
                <w:color w:val="0067AC"/>
              </w:rPr>
              <w:t xml:space="preserve">confirmarPedido()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Tabla de pedidos </w:t>
            </w:r>
            <w:r>
              <w:rPr>
                <w:sz w:val="19"/>
                <w:szCs w:val="19"/>
                <w:rFonts w:ascii="Consolas" w:hAnsi="Consolas" w:cs="Consolas"/>
                <w:color w:val="0067AC"/>
              </w:rPr>
              <w:t xml:space="preserve">.tabla-pedidos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&lt;table&gt;</w:t>
            </w:r>
            <w:r>
              <w:rPr>
                <w:sz w:val="19"/>
                <w:szCs w:val="19"/>
              </w:rPr>
              <w:t xml:space="preserve">, </w:t>
            </w:r>
            <w:r>
              <w:rPr>
                <w:sz w:val="19"/>
                <w:szCs w:val="19"/>
                <w:rFonts w:ascii="Consolas" w:hAnsi="Consolas" w:cs="Consolas"/>
                <w:color w:val="0067AC"/>
              </w:rPr>
              <w:t xml:space="preserve">&lt;caption&gt;</w:t>
            </w:r>
            <w:r>
              <w:rPr>
                <w:sz w:val="19"/>
                <w:szCs w:val="19"/>
              </w:rPr>
              <w:t xml:space="preserve">, </w:t>
            </w:r>
            <w:r>
              <w:rPr>
                <w:sz w:val="19"/>
                <w:szCs w:val="19"/>
                <w:rFonts w:ascii="Consolas" w:hAnsi="Consolas" w:cs="Consolas"/>
                <w:color w:val="0067AC"/>
              </w:rPr>
              <w:t xml:space="preserve">&lt;th scope&gt;</w:t>
            </w:r>
            <w:r>
              <w:rPr>
                <w:sz w:val="19"/>
                <w:szCs w:val="19"/>
              </w:rPr>
              <w:t xml:space="preserve">, </w:t>
            </w:r>
            <w:r>
              <w:rPr>
                <w:sz w:val="19"/>
                <w:szCs w:val="19"/>
                <w:rFonts w:ascii="Consolas" w:hAnsi="Consolas" w:cs="Consolas"/>
                <w:color w:val="0067AC"/>
              </w:rPr>
              <w:t xml:space="preserve">&lt;time&gt;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Fila por pedido, Botón «Ver detalle»</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pedido</w:t>
            </w:r>
            <w:r>
              <w:rPr>
                <w:sz w:val="19"/>
                <w:szCs w:val="19"/>
              </w:rPr>
              <w:t xml:space="preserve">, </w:t>
            </w:r>
            <w:r>
              <w:rPr>
                <w:sz w:val="19"/>
                <w:szCs w:val="19"/>
                <w:rFonts w:ascii="Consolas" w:hAnsi="Consolas" w:cs="Consolas"/>
                <w:color w:val="0067AC"/>
              </w:rPr>
              <w:t xml:space="preserve">detalle_pedido</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Modal </w:t>
            </w:r>
            <w:r>
              <w:rPr>
                <w:sz w:val="19"/>
                <w:szCs w:val="19"/>
                <w:rFonts w:ascii="Consolas" w:hAnsi="Consolas" w:cs="Consolas"/>
                <w:color w:val="0067AC"/>
              </w:rPr>
              <w:t xml:space="preserve">.modal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&lt;dialog&gt;</w:t>
            </w:r>
            <w:r>
              <w:rPr>
                <w:sz w:val="19"/>
                <w:szCs w:val="19"/>
              </w:rPr>
              <w:t xml:space="preserve">, </w:t>
            </w:r>
            <w:r>
              <w:rPr>
                <w:sz w:val="19"/>
                <w:szCs w:val="19"/>
                <w:rFonts w:ascii="Consolas" w:hAnsi="Consolas" w:cs="Consolas"/>
                <w:color w:val="0067AC"/>
              </w:rPr>
              <w:t xml:space="preserve">&lt;h2&gt;</w:t>
            </w:r>
            <w:r>
              <w:rPr>
                <w:sz w:val="19"/>
                <w:szCs w:val="19"/>
              </w:rPr>
              <w:t xml:space="preserve">, </w:t>
            </w:r>
            <w:r>
              <w:rPr>
                <w:sz w:val="19"/>
                <w:szCs w:val="19"/>
                <w:rFonts w:ascii="Consolas" w:hAnsi="Consolas" w:cs="Consolas"/>
                <w:color w:val="0067AC"/>
              </w:rPr>
              <w:t xml:space="preserve">&lt;form method="dialog"&gt;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Detalle del pedido o confirmación</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showModal()</w:t>
            </w:r>
            <w:r>
              <w:rPr>
                <w:sz w:val="19"/>
                <w:szCs w:val="19"/>
              </w:rPr>
              <w:t xml:space="preserve">; cierra con Esc</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Pie de página </w:t>
            </w:r>
            <w:r>
              <w:rPr>
                <w:sz w:val="19"/>
                <w:szCs w:val="19"/>
                <w:rFonts w:ascii="Consolas" w:hAnsi="Consolas" w:cs="Consolas"/>
                <w:color w:val="0067AC"/>
              </w:rPr>
              <w:t xml:space="preserve">.pie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&lt;footer&gt;</w:t>
            </w:r>
            <w:r>
              <w:rPr>
                <w:sz w:val="19"/>
                <w:szCs w:val="19"/>
              </w:rPr>
              <w:t xml:space="preserve">, </w:t>
            </w:r>
            <w:r>
              <w:rPr>
                <w:sz w:val="19"/>
                <w:szCs w:val="19"/>
                <w:rFonts w:ascii="Consolas" w:hAnsi="Consolas" w:cs="Consolas"/>
                <w:color w:val="0067AC"/>
              </w:rPr>
              <w:t xml:space="preserve">&lt;address&gt;</w:t>
            </w:r>
            <w:r>
              <w:rPr>
                <w:sz w:val="19"/>
                <w:szCs w:val="19"/>
              </w:rPr>
              <w:t xml:space="preserve">, </w:t>
            </w:r>
            <w:r>
              <w:rPr>
                <w:sz w:val="19"/>
                <w:szCs w:val="19"/>
                <w:rFonts w:ascii="Consolas" w:hAnsi="Consolas" w:cs="Consolas"/>
                <w:color w:val="0067AC"/>
              </w:rPr>
              <w:t xml:space="preserve">&lt;small&gt;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Contacto y derechos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r>
    </w:tbl>
    <w:p>
      <w:pPr>
        <w:spacing w:after="120"/>
      </w:pPr>
    </w:p>
    <w:p>
      <w:pPr>
        <w:pStyle w:val="Heading2"/>
      </w:pPr>
      <w:bookmarkStart w:name="_Toc19" w:id="19"/>
      <w:r>
        <w:t xml:space="preserve">6.4 Plantillas y páginas</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Plantilla</w:t>
            </w:r>
          </w:p>
        </w:tc>
        <w:tc>
          <w:tcPr>
            <w:tcW w:type="dxa" w:w="46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Estructura</w:t>
            </w:r>
          </w:p>
        </w:tc>
        <w:tc>
          <w:tcPr>
            <w:tcW w:type="dxa" w:w="27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Páginas que la usan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Autenticación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&lt;main&gt;</w:t>
            </w:r>
            <w:r>
              <w:rPr>
                <w:sz w:val="19"/>
                <w:szCs w:val="19"/>
              </w:rPr>
              <w:t xml:space="preserve"> centrado con Logo, formulario y enlace alterno. Sin menú.</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login.html, registro.html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Tienda</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Encabezado + </w:t>
            </w:r>
            <w:r>
              <w:rPr>
                <w:sz w:val="19"/>
                <w:szCs w:val="19"/>
                <w:rFonts w:ascii="Consolas" w:hAnsi="Consolas" w:cs="Consolas"/>
                <w:color w:val="0067AC"/>
              </w:rPr>
              <w:t xml:space="preserve">&lt;main&gt;</w:t>
            </w:r>
            <w:r>
              <w:rPr>
                <w:sz w:val="19"/>
                <w:szCs w:val="19"/>
              </w:rPr>
              <w:t xml:space="preserve"> + Pie de página. Contenido central cambia por página.</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catalogo.html, carrito.html, pedidos.html</w:t>
            </w:r>
          </w:p>
        </w:tc>
      </w:tr>
    </w:tbl>
    <w:p>
      <w:pPr>
        <w:spacing w:after="120"/>
      </w:pPr>
    </w:p>
    <w:p>
      <w:pPr>
        <w:pStyle w:val="Heading1"/>
      </w:pPr>
      <w:bookmarkStart w:name="_Toc20" w:id="20"/>
      <w:r>
        <w:t xml:space="preserve">7. Estructura de archivos y carpetas</w:t>
      </w:r>
      <w:bookmarkEnd w:id="20"/>
    </w:p>
    <w:p>
      <w:pPr>
        <w:spacing w:after="120" w:line="300"/>
        <w:jc w:val="both"/>
      </w:pPr>
      <w:r>
        <w:rPr/>
        <w:t xml:space="preserve">Los estilos y scripts se separan por componente para encontrarlos con facilidad. Los archivos de páginas solo ensamblan componentes.</w:t>
      </w:r>
    </w:p>
    <w:p>
      <w:pPr>
        <w:shd w:val="clear" w:color="auto" w:fill="F1F5F2"/>
        <w:spacing w:before="0" w:after="0" w:line="240"/>
        <w:ind w:left="200" w:right="200"/>
      </w:pPr>
      <w:r>
        <w:rPr>
          <w:rFonts w:ascii="Consolas" w:hAnsi="Consolas" w:cs="Consolas"/>
          <w:sz w:val="17"/>
          <w:szCs w:val="17"/>
        </w:rPr>
        <w:t xml:space="preserve">tienda-deportes/</w:t>
      </w:r>
    </w:p>
    <w:p>
      <w:pPr>
        <w:shd w:val="clear" w:color="auto" w:fill="F1F5F2"/>
        <w:spacing w:before="0" w:after="0" w:line="240"/>
        <w:ind w:left="200" w:right="200"/>
      </w:pPr>
      <w:r>
        <w:rPr>
          <w:rFonts w:ascii="Consolas" w:hAnsi="Consolas" w:cs="Consolas"/>
          <w:sz w:val="17"/>
          <w:szCs w:val="17"/>
        </w:rPr>
        <w:t xml:space="preserve">├── index.html            → redirige a login.html</w:t>
      </w:r>
    </w:p>
    <w:p>
      <w:pPr>
        <w:shd w:val="clear" w:color="auto" w:fill="F1F5F2"/>
        <w:spacing w:before="0" w:after="0" w:line="240"/>
        <w:ind w:left="200" w:right="200"/>
      </w:pPr>
      <w:r>
        <w:rPr>
          <w:rFonts w:ascii="Consolas" w:hAnsi="Consolas" w:cs="Consolas"/>
          <w:sz w:val="17"/>
          <w:szCs w:val="17"/>
        </w:rPr>
        <w:t xml:space="preserve">├── login.html</w:t>
      </w:r>
    </w:p>
    <w:p>
      <w:pPr>
        <w:shd w:val="clear" w:color="auto" w:fill="F1F5F2"/>
        <w:spacing w:before="0" w:after="0" w:line="240"/>
        <w:ind w:left="200" w:right="200"/>
      </w:pPr>
      <w:r>
        <w:rPr>
          <w:rFonts w:ascii="Consolas" w:hAnsi="Consolas" w:cs="Consolas"/>
          <w:sz w:val="17"/>
          <w:szCs w:val="17"/>
        </w:rPr>
        <w:t xml:space="preserve">├── registro.html</w:t>
      </w:r>
    </w:p>
    <w:p>
      <w:pPr>
        <w:shd w:val="clear" w:color="auto" w:fill="F1F5F2"/>
        <w:spacing w:before="0" w:after="0" w:line="240"/>
        <w:ind w:left="200" w:right="200"/>
      </w:pPr>
      <w:r>
        <w:rPr>
          <w:rFonts w:ascii="Consolas" w:hAnsi="Consolas" w:cs="Consolas"/>
          <w:sz w:val="17"/>
          <w:szCs w:val="17"/>
        </w:rPr>
        <w:t xml:space="preserve">├── catalogo.html</w:t>
      </w:r>
    </w:p>
    <w:p>
      <w:pPr>
        <w:shd w:val="clear" w:color="auto" w:fill="F1F5F2"/>
        <w:spacing w:before="0" w:after="0" w:line="240"/>
        <w:ind w:left="200" w:right="200"/>
      </w:pPr>
      <w:r>
        <w:rPr>
          <w:rFonts w:ascii="Consolas" w:hAnsi="Consolas" w:cs="Consolas"/>
          <w:sz w:val="17"/>
          <w:szCs w:val="17"/>
        </w:rPr>
        <w:t xml:space="preserve">├── carrito.html</w:t>
      </w:r>
    </w:p>
    <w:p>
      <w:pPr>
        <w:shd w:val="clear" w:color="auto" w:fill="F1F5F2"/>
        <w:spacing w:before="0" w:after="0" w:line="240"/>
        <w:ind w:left="200" w:right="200"/>
      </w:pPr>
      <w:r>
        <w:rPr>
          <w:rFonts w:ascii="Consolas" w:hAnsi="Consolas" w:cs="Consolas"/>
          <w:sz w:val="17"/>
          <w:szCs w:val="17"/>
        </w:rPr>
        <w:t xml:space="preserve">├── pedidos.html</w:t>
      </w:r>
    </w:p>
    <w:p>
      <w:pPr>
        <w:shd w:val="clear" w:color="auto" w:fill="F1F5F2"/>
        <w:spacing w:before="0" w:after="0" w:line="240"/>
        <w:ind w:left="200" w:right="200"/>
      </w:pPr>
      <w:r>
        <w:rPr>
          <w:rFonts w:ascii="Consolas" w:hAnsi="Consolas" w:cs="Consolas"/>
          <w:sz w:val="17"/>
          <w:szCs w:val="17"/>
        </w:rPr>
        <w:t xml:space="preserve">├── css/</w:t>
      </w:r>
    </w:p>
    <w:p>
      <w:pPr>
        <w:shd w:val="clear" w:color="auto" w:fill="F1F5F2"/>
        <w:spacing w:before="0" w:after="0" w:line="240"/>
        <w:ind w:left="200" w:right="200"/>
      </w:pPr>
      <w:r>
        <w:rPr>
          <w:rFonts w:ascii="Consolas" w:hAnsi="Consolas" w:cs="Consolas"/>
          <w:sz w:val="17"/>
          <w:szCs w:val="17"/>
        </w:rPr>
        <w:t xml:space="preserve">│   ├── base.css          → variables (colores, tipografía), reset</w:t>
      </w:r>
    </w:p>
    <w:p>
      <w:pPr>
        <w:shd w:val="clear" w:color="auto" w:fill="F1F5F2"/>
        <w:spacing w:before="0" w:after="0" w:line="240"/>
        <w:ind w:left="200" w:right="200"/>
      </w:pPr>
      <w:r>
        <w:rPr>
          <w:rFonts w:ascii="Consolas" w:hAnsi="Consolas" w:cs="Consolas"/>
          <w:sz w:val="17"/>
          <w:szCs w:val="17"/>
        </w:rPr>
        <w:t xml:space="preserve">│   ├── componentes.css   → .btn, .badge, .campo, .tarjeta-producto, .alerta…</w:t>
      </w:r>
    </w:p>
    <w:p>
      <w:pPr>
        <w:shd w:val="clear" w:color="auto" w:fill="F1F5F2"/>
        <w:spacing w:before="0" w:after="0" w:line="240"/>
        <w:ind w:left="200" w:right="200"/>
      </w:pPr>
      <w:r>
        <w:rPr>
          <w:rFonts w:ascii="Consolas" w:hAnsi="Consolas" w:cs="Consolas"/>
          <w:sz w:val="17"/>
          <w:szCs w:val="17"/>
        </w:rPr>
        <w:t xml:space="preserve">│   └── layout.css        → plantillas, .encabezado, .rejilla, .pie</w:t>
      </w:r>
    </w:p>
    <w:p>
      <w:pPr>
        <w:shd w:val="clear" w:color="auto" w:fill="F1F5F2"/>
        <w:spacing w:before="0" w:after="0" w:line="240"/>
        <w:ind w:left="200" w:right="200"/>
      </w:pPr>
      <w:r>
        <w:rPr>
          <w:rFonts w:ascii="Consolas" w:hAnsi="Consolas" w:cs="Consolas"/>
          <w:sz w:val="17"/>
          <w:szCs w:val="17"/>
        </w:rPr>
        <w:t xml:space="preserve">├── js/</w:t>
      </w:r>
    </w:p>
    <w:p>
      <w:pPr>
        <w:shd w:val="clear" w:color="auto" w:fill="F1F5F2"/>
        <w:spacing w:before="0" w:after="0" w:line="240"/>
        <w:ind w:left="200" w:right="200"/>
      </w:pPr>
      <w:r>
        <w:rPr>
          <w:rFonts w:ascii="Consolas" w:hAnsi="Consolas" w:cs="Consolas"/>
          <w:sz w:val="17"/>
          <w:szCs w:val="17"/>
        </w:rPr>
        <w:t xml:space="preserve">│   ├── main.js           → punto de entrada (type="module")</w:t>
      </w:r>
    </w:p>
    <w:p>
      <w:pPr>
        <w:shd w:val="clear" w:color="auto" w:fill="F1F5F2"/>
        <w:spacing w:before="0" w:after="0" w:line="240"/>
        <w:ind w:left="200" w:right="200"/>
      </w:pPr>
      <w:r>
        <w:rPr>
          <w:rFonts w:ascii="Consolas" w:hAnsi="Consolas" w:cs="Consolas"/>
          <w:sz w:val="17"/>
          <w:szCs w:val="17"/>
        </w:rPr>
        <w:t xml:space="preserve">│   ├── api.js            → fetch a los servicios del back-end</w:t>
      </w:r>
    </w:p>
    <w:p>
      <w:pPr>
        <w:shd w:val="clear" w:color="auto" w:fill="F1F5F2"/>
        <w:spacing w:before="0" w:after="0" w:line="240"/>
        <w:ind w:left="200" w:right="200"/>
      </w:pPr>
      <w:r>
        <w:rPr>
          <w:rFonts w:ascii="Consolas" w:hAnsi="Consolas" w:cs="Consolas"/>
          <w:sz w:val="17"/>
          <w:szCs w:val="17"/>
        </w:rPr>
        <w:t xml:space="preserve">│   ├── carrito.js        → agregar, quitar, total (localStorage)</w:t>
      </w:r>
    </w:p>
    <w:p>
      <w:pPr>
        <w:shd w:val="clear" w:color="auto" w:fill="F1F5F2"/>
        <w:spacing w:before="0" w:after="0" w:line="240"/>
        <w:ind w:left="200" w:right="200"/>
      </w:pPr>
      <w:r>
        <w:rPr>
          <w:rFonts w:ascii="Consolas" w:hAnsi="Consolas" w:cs="Consolas"/>
          <w:sz w:val="17"/>
          <w:szCs w:val="17"/>
        </w:rPr>
        <w:t xml:space="preserve">│   └── validacion.js     → validarCampo()</w:t>
      </w:r>
    </w:p>
    <w:p>
      <w:pPr>
        <w:shd w:val="clear" w:color="auto" w:fill="F1F5F2"/>
        <w:spacing w:before="0" w:after="160" w:line="240"/>
        <w:ind w:left="200" w:right="200"/>
      </w:pPr>
      <w:r>
        <w:rPr>
          <w:rFonts w:ascii="Consolas" w:hAnsi="Consolas" w:cs="Consolas"/>
          <w:sz w:val="17"/>
          <w:szCs w:val="17"/>
        </w:rPr>
        <w:t xml:space="preserve">└── img/                  → logo.svg y fotos de productos</w:t>
      </w:r>
    </w:p>
    <w:p>
      <w:pPr>
        <w:spacing w:before="60" w:after="200"/>
        <w:jc w:val="center"/>
      </w:pPr>
      <w:r>
        <w:rPr>
          <w:i/>
          <w:iCs/>
          <w:sz w:val="18"/>
          <w:szCs w:val="18"/>
        </w:rPr>
        <w:t xml:space="preserve">Figura 2. Estructura de carpetas del front-end.</w:t>
      </w:r>
    </w:p>
    <w:p>
      <w:pPr>
        <w:pStyle w:val="Heading1"/>
      </w:pPr>
      <w:bookmarkStart w:name="_Toc21" w:id="21"/>
      <w:r>
        <w:t xml:space="preserve">8. Guía de estilos</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Elemento</w:t>
            </w:r>
          </w:p>
        </w:tc>
        <w:tc>
          <w:tcPr>
            <w:tcW w:type="dxa" w:w="37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Valor</w:t>
            </w:r>
          </w:p>
        </w:tc>
        <w:tc>
          <w:tcPr>
            <w:tcW w:type="dxa" w:w="36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Uso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Color primario</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#39A900</w:t>
            </w:r>
            <w:r>
              <w:rPr>
                <w:sz w:val="19"/>
                <w:szCs w:val="19"/>
              </w:rPr>
              <w:t xml:space="preserve"> (verde SENA)</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Botón primario, encabezado, enlaces activos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Color secundario</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#0067AC</w:t>
            </w:r>
            <w:r>
              <w:rPr>
                <w:sz w:val="19"/>
                <w:szCs w:val="19"/>
              </w:rPr>
              <w:t xml:space="preserve"> (azul)</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Enlaces, botón secundario, foco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Color de acción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#FF6B00</w:t>
            </w:r>
            <w:r>
              <w:rPr>
                <w:sz w:val="19"/>
                <w:szCs w:val="19"/>
              </w:rPr>
              <w:t xml:space="preserve"> (naranja)</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Botón «Agregar»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Texto / fondo</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#1F2A24</w:t>
            </w:r>
            <w:r>
              <w:rPr>
                <w:sz w:val="19"/>
                <w:szCs w:val="19"/>
              </w:rPr>
              <w:t xml:space="preserve"> sobre </w:t>
            </w:r>
            <w:r>
              <w:rPr>
                <w:sz w:val="19"/>
                <w:szCs w:val="19"/>
                <w:rFonts w:ascii="Consolas" w:hAnsi="Consolas" w:cs="Consolas"/>
                <w:color w:val="0067AC"/>
              </w:rPr>
              <w:t xml:space="preserve">#FFFFFF</w:t>
            </w:r>
            <w:r>
              <w:rPr>
                <w:sz w:val="19"/>
                <w:szCs w:val="19"/>
              </w:rPr>
              <w:t xml:space="preserve"> y </w:t>
            </w:r>
            <w:r>
              <w:rPr>
                <w:sz w:val="19"/>
                <w:szCs w:val="19"/>
                <w:rFonts w:ascii="Consolas" w:hAnsi="Consolas" w:cs="Consolas"/>
                <w:color w:val="0067AC"/>
              </w:rPr>
              <w:t xml:space="preserve">#F4F7F4</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Contenido general (contraste 14:1)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Fonts w:ascii="Consolas" w:hAnsi="Consolas" w:cs="Consolas"/>
                <w:color w:val="0067AC"/>
              </w:rPr>
              <w:t xml:space="preserve">#C62828</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Mensajes de error, botón «Quitar»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Tipografía</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 Sans 16 px; títulos Syne 700</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Todo el sitio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Espaciado</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Escala de 4 px: 4, 8, 16, 24, 32</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Márgenes y rellenos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Bordes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Radio 8 px; tarjetas con sombra suave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Botones, campos, tarjetas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Puntos de quiebre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Móvil &lt; 640 px · Tableta ≥ 768 px · Escritorio ≥ 1024 px</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Rejilla de 1, 2 y 4 columnas</w:t>
            </w:r>
          </w:p>
        </w:tc>
      </w:tr>
    </w:tbl>
    <w:p>
      <w:pPr>
        <w:spacing w:after="120"/>
      </w:pPr>
    </w:p>
    <w:p>
      <w:pPr>
        <w:spacing w:after="120" w:line="300"/>
        <w:jc w:val="both"/>
      </w:pPr>
      <w:r>
        <w:rPr/>
        <w:t xml:space="preserve">Los valores se declaran una sola vez como variables CSS en </w:t>
      </w:r>
      <w:r>
        <w:rPr>
          <w:rFonts w:ascii="Consolas" w:hAnsi="Consolas" w:cs="Consolas"/>
          <w:color w:val="0067AC"/>
        </w:rPr>
        <w:t xml:space="preserve">base.css</w:t>
      </w:r>
      <w:r>
        <w:rPr/>
        <w:t xml:space="preserve"> (por ejemplo </w:t>
      </w:r>
      <w:r>
        <w:rPr>
          <w:rFonts w:ascii="Consolas" w:hAnsi="Consolas" w:cs="Consolas"/>
          <w:color w:val="0067AC"/>
        </w:rPr>
        <w:t xml:space="preserve">--color-primario: #39a900;</w:t>
      </w:r>
      <w:r>
        <w:rPr/>
        <w:t xml:space="preserve">) o en </w:t>
      </w:r>
      <w:r>
        <w:rPr>
          <w:rFonts w:ascii="Consolas" w:hAnsi="Consolas" w:cs="Consolas"/>
          <w:color w:val="0067AC"/>
        </w:rPr>
        <w:t xml:space="preserve">@theme</w:t>
      </w:r>
      <w:r>
        <w:rPr/>
        <w:t xml:space="preserve"> si se usa Tailwind CSS, de modo que cambiar un color actualice todos los componentes.</w:t>
      </w:r>
    </w:p>
    <w:p>
      <w:pPr>
        <w:pStyle w:val="Heading1"/>
      </w:pPr>
      <w:bookmarkStart w:name="_Toc22" w:id="22"/>
      <w:r>
        <w:t xml:space="preserve">9. Conclusiones</w:t>
      </w:r>
      <w:bookmarkEnd w:id="22"/>
    </w:p>
    <w:p>
      <w:pPr>
        <w:spacing w:after="120" w:line="300"/>
        <w:jc w:val="both"/>
      </w:pPr>
      <w:r>
        <w:rPr/>
        <w:t xml:space="preserve">Definir los componentes antes de programar convierte el prototipo de la AA3 en un plan de construcción: cada pantalla queda descrita como un ensamble de piezas conocidas, con sus elementos HTML, estados y datos. El uso de HTML5 semántico y de los atributos ARIA garantiza desde el diseño que la aplicación sea accesible.</w:t>
      </w:r>
    </w:p>
    <w:p>
      <w:pPr>
        <w:spacing w:after="120" w:line="300"/>
        <w:jc w:val="both"/>
      </w:pPr>
      <w:r>
        <w:rPr/>
        <w:t xml:space="preserve">La guía de estilos y la convención BEM aseguran la consistencia visual y facilitan el trabajo en equipo. Este documento será la referencia para implementar el diseño front-end con HTML, CSS y JavaScript en la evidencia AA4-EV03.</w:t>
      </w:r>
    </w:p>
    <w:p>
      <w:pPr>
        <w:pStyle w:val="Heading1"/>
      </w:pPr>
      <w:bookmarkStart w:name="_Toc23" w:id="23"/>
      <w:r>
        <w:t xml:space="preserve">10. Referencias</w:t>
      </w:r>
      <w:bookmarkEnd w:id="23"/>
    </w:p>
    <w:p>
      <w:pPr>
        <w:spacing w:after="120" w:line="300"/>
        <w:jc w:val="both"/>
      </w:pPr>
      <w:r>
        <w:rPr/>
        <w:t xml:space="preserve">Frost, B. (2016). Atomic Design. https://atomicdesign.bradfrost.com/</w:t>
      </w:r>
    </w:p>
    <w:p>
      <w:pPr>
        <w:spacing w:after="120" w:line="300"/>
        <w:jc w:val="both"/>
      </w:pPr>
      <w:r>
        <w:rPr/>
        <w:t xml:space="preserve">MDN Web Docs. (2026). Elementos HTML. Mozilla. https://developer.mozilla.org/es/docs/Web/HTML/Element</w:t>
      </w:r>
    </w:p>
    <w:p>
      <w:pPr>
        <w:spacing w:after="120" w:line="300"/>
        <w:jc w:val="both"/>
      </w:pPr>
      <w:r>
        <w:rPr/>
        <w:t xml:space="preserve">W3C. (2018). Web Content Accessibility Guidelines (WCAG) 2.1. https://www.w3.org/TR/WCAG21/</w:t>
      </w:r>
    </w:p>
    <w:p>
      <w:pPr>
        <w:spacing w:after="120" w:line="300"/>
        <w:jc w:val="both"/>
      </w:pPr>
      <w:r>
        <w:rPr/>
        <w:t xml:space="preserve">BEM. (2026). Block Element Modifier methodology. https://getbem.com/</w:t>
      </w:r>
    </w:p>
    <w:p>
      <w:pPr>
        <w:spacing w:after="120" w:line="300"/>
        <w:jc w:val="both"/>
      </w:pPr>
      <w:r>
        <w:rPr/>
        <w:t xml:space="preserve">SENA. (2026). Guía de aprendizaje 6: Desarrollar la estructura de datos y la interfaz de usuario del software. Programa ADSO 228118.</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GA6-220501096-AA4-EV02 · Página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39A90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067AC"/>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GA6-220501096-AA4-EV02 · Establecer los componentes front-end de la aplicación web</dc:title>
  <dc:creator>Aprendiz ADSO</dc:creator>
  <cp:lastModifiedBy>Un-named</cp:lastModifiedBy>
  <cp:revision>1</cp:revision>
  <dcterms:created xsi:type="dcterms:W3CDTF">2026-10-26T15:55:12.059Z</dcterms:created>
  <dcterms:modified xsi:type="dcterms:W3CDTF">2026-10-26T15:55:12.065Z</dcterms:modified>
</cp:coreProperties>
</file>

<file path=docProps/custom.xml><?xml version="1.0" encoding="utf-8"?>
<Properties xmlns="http://schemas.openxmlformats.org/officeDocument/2006/custom-properties" xmlns:vt="http://schemas.openxmlformats.org/officeDocument/2006/docPropsVTypes"/>
</file>