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DA47" w14:textId="77777777" w:rsidR="004B52E1" w:rsidRPr="004B52E1" w:rsidRDefault="004B52E1" w:rsidP="004B52E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4B52E1">
        <w:rPr>
          <w:rFonts w:ascii="Arial" w:eastAsia="Times New Roman" w:hAnsi="Arial" w:cs="Arial"/>
          <w:b/>
          <w:bCs/>
          <w:color w:val="000000"/>
          <w:sz w:val="32"/>
          <w:szCs w:val="32"/>
          <w:lang w:val="ru-RU" w:eastAsia="ru-RU"/>
        </w:rPr>
        <w:t>1)Стратегия сбыта — Селективная</w:t>
      </w:r>
    </w:p>
    <w:p w14:paraId="202BBBB3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 xml:space="preserve">Стратегия сбыта — </w:t>
      </w:r>
      <w:r w:rsidRPr="004B52E1">
        <w:rPr>
          <w:rFonts w:ascii="Arial" w:eastAsia="Times New Roman" w:hAnsi="Arial" w:cs="Arial"/>
          <w:b/>
          <w:bCs/>
          <w:color w:val="000000"/>
          <w:lang w:val="ru-RU" w:eastAsia="ru-RU"/>
        </w:rPr>
        <w:t>Селективная</w:t>
      </w:r>
    </w:p>
    <w:p w14:paraId="48CC76B4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Селективное распределение позволяет производителю добиваться необходимого охвата рынка при более жестком контроле и с меньшими издержками, чем при организации интенсивного распределения. </w:t>
      </w:r>
    </w:p>
    <w:p w14:paraId="66F2A577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Для повышения эффективности сбыта продукции и в целях экономии средств организации часто прибегают к использованию многоканальных систем распределения продукции.</w:t>
      </w:r>
    </w:p>
    <w:p w14:paraId="05C2AA6A" w14:textId="77777777" w:rsidR="004B52E1" w:rsidRPr="004B52E1" w:rsidRDefault="004B52E1" w:rsidP="004B52E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4B52E1">
        <w:rPr>
          <w:rFonts w:ascii="Arial" w:eastAsia="Times New Roman" w:hAnsi="Arial" w:cs="Arial"/>
          <w:b/>
          <w:bCs/>
          <w:color w:val="000000"/>
          <w:sz w:val="32"/>
          <w:szCs w:val="32"/>
          <w:lang w:val="ru-RU" w:eastAsia="ru-RU"/>
        </w:rPr>
        <w:t>2)Канал распределения</w:t>
      </w:r>
      <w:r w:rsidRPr="004B52E1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 </w:t>
      </w:r>
    </w:p>
    <w:p w14:paraId="1810525E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Используемый канал распределения — сетевой маркетинг, таргетированная реклама, сарафанное радио, рекомендации клиентов.</w:t>
      </w:r>
    </w:p>
    <w:p w14:paraId="453499EB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Производитель напрямую продает товар потребителю без посредников.</w:t>
      </w:r>
    </w:p>
    <w:p w14:paraId="0E01A7F0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8 основных задач решаемых данным каналом</w:t>
      </w:r>
    </w:p>
    <w:p w14:paraId="70945450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1. Исследовательская работа - сбор информации, необходимой для планирования.</w:t>
      </w:r>
    </w:p>
    <w:p w14:paraId="05736EC3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2. Стимулирование сбыта - распространение информации о товаре.</w:t>
      </w:r>
    </w:p>
    <w:p w14:paraId="386CDF52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3. Установление контактов - налаживание и поддержание связи.</w:t>
      </w:r>
    </w:p>
    <w:p w14:paraId="43C01445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4. Приспособление товара - подгонка товара под требования покупателей.</w:t>
      </w:r>
    </w:p>
    <w:p w14:paraId="3AD67FD8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5. Проведение переговоров - попытки согласования цен и прочих условий.</w:t>
      </w:r>
    </w:p>
    <w:p w14:paraId="51F36712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6. Организация товародвижения - транспортировка и складирование товара.</w:t>
      </w:r>
    </w:p>
    <w:p w14:paraId="01C60312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7. Финансирование - изыскание и использование средств для покрытия издержек.</w:t>
      </w:r>
    </w:p>
    <w:p w14:paraId="247081BD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8. Принятие риска - принятие на себя ответственности за функционирование канала.</w:t>
      </w:r>
    </w:p>
    <w:p w14:paraId="0B2DEBFC" w14:textId="77777777" w:rsidR="004B52E1" w:rsidRPr="004B52E1" w:rsidRDefault="004B52E1" w:rsidP="004B52E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4B52E1">
        <w:rPr>
          <w:rFonts w:ascii="Arial" w:eastAsia="Times New Roman" w:hAnsi="Arial" w:cs="Arial"/>
          <w:b/>
          <w:bCs/>
          <w:color w:val="000000"/>
          <w:sz w:val="32"/>
          <w:szCs w:val="32"/>
          <w:lang w:val="ru-RU" w:eastAsia="ru-RU"/>
        </w:rPr>
        <w:t>3) Основной тип посредников</w:t>
      </w:r>
    </w:p>
    <w:p w14:paraId="7BC2CF20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 xml:space="preserve">Основной тип посредников — </w:t>
      </w:r>
      <w:r w:rsidRPr="004B52E1">
        <w:rPr>
          <w:rFonts w:ascii="Arial" w:eastAsia="Times New Roman" w:hAnsi="Arial" w:cs="Arial"/>
          <w:b/>
          <w:bCs/>
          <w:color w:val="000000"/>
          <w:lang w:val="ru-RU" w:eastAsia="ru-RU"/>
        </w:rPr>
        <w:t>брокеры.</w:t>
      </w:r>
    </w:p>
    <w:p w14:paraId="7B9101BF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Компания Blackout studio использует брокеров с целью заключения новых внешних торговых связей. Брокерами могут являться:</w:t>
      </w:r>
    </w:p>
    <w:p w14:paraId="04FCF7CC" w14:textId="77777777" w:rsidR="004B52E1" w:rsidRPr="004B52E1" w:rsidRDefault="004B52E1" w:rsidP="004B52E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Маркетинговые агентства</w:t>
      </w:r>
    </w:p>
    <w:p w14:paraId="77BB06E0" w14:textId="77777777" w:rsidR="004B52E1" w:rsidRPr="004B52E1" w:rsidRDefault="004B52E1" w:rsidP="004B52E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Ивент агентства</w:t>
      </w:r>
    </w:p>
    <w:p w14:paraId="5D03C14D" w14:textId="77777777" w:rsidR="004B52E1" w:rsidRPr="004B52E1" w:rsidRDefault="004B52E1" w:rsidP="004B52E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Технические менеджеры артистов / фестивалей</w:t>
      </w:r>
    </w:p>
    <w:p w14:paraId="741B7F9C" w14:textId="77777777" w:rsidR="004B52E1" w:rsidRPr="004B52E1" w:rsidRDefault="004B52E1" w:rsidP="004B52E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 xml:space="preserve">Компании, которые выбирают Blackout в качестве </w:t>
      </w:r>
      <w:r w:rsidRPr="004B52E1">
        <w:rPr>
          <w:rFonts w:ascii="Arial" w:eastAsia="Times New Roman" w:hAnsi="Arial" w:cs="Arial"/>
          <w:b/>
          <w:bCs/>
          <w:color w:val="000000"/>
          <w:lang w:val="ru-RU" w:eastAsia="ru-RU"/>
        </w:rPr>
        <w:t>субподрядчика</w:t>
      </w:r>
    </w:p>
    <w:p w14:paraId="5DFB7F4D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i/>
          <w:iCs/>
          <w:color w:val="000000"/>
          <w:lang w:val="ru-RU" w:eastAsia="ru-RU"/>
        </w:rPr>
        <w:t>Распространению компании на рынке, а также формированию постоянной клиентской базы, а также укреплению отношений с уже существующими клиентами за счет поддержания связи и проведению мероприятий на существующих платформах</w:t>
      </w:r>
    </w:p>
    <w:p w14:paraId="144FA217" w14:textId="77777777" w:rsidR="004B52E1" w:rsidRPr="004B52E1" w:rsidRDefault="004B52E1" w:rsidP="004B52E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4B52E1">
        <w:rPr>
          <w:rFonts w:ascii="Arial" w:eastAsia="Times New Roman" w:hAnsi="Arial" w:cs="Arial"/>
          <w:b/>
          <w:bCs/>
          <w:color w:val="000000"/>
          <w:sz w:val="32"/>
          <w:szCs w:val="32"/>
          <w:lang w:val="ru-RU" w:eastAsia="ru-RU"/>
        </w:rPr>
        <w:t>4) Среднее количество уровней в каналах распределения</w:t>
      </w:r>
    </w:p>
    <w:p w14:paraId="4E09FC29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 xml:space="preserve">Сегодня компании чаще всего используют несколько каналов распределения товаров и объединяют усилия для привлечения потребителей. Основным каналом является прямая коммуникация с компаниями-заказчиками, которые продают услуги проведения массовых мероприятий более комплексно. Однако распространена практика, когда компания является </w:t>
      </w:r>
      <w:r w:rsidRPr="004B52E1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субподрядчиком </w:t>
      </w:r>
      <w:r w:rsidRPr="004B52E1">
        <w:rPr>
          <w:rFonts w:ascii="Arial" w:eastAsia="Times New Roman" w:hAnsi="Arial" w:cs="Arial"/>
          <w:color w:val="000000"/>
          <w:lang w:val="ru-RU" w:eastAsia="ru-RU"/>
        </w:rPr>
        <w:t>другой компании, которая использует ресурсы других организаций с целью выполнения более крупного заказа.</w:t>
      </w:r>
    </w:p>
    <w:p w14:paraId="701B8663" w14:textId="77777777" w:rsidR="004B52E1" w:rsidRPr="004B52E1" w:rsidRDefault="004B52E1" w:rsidP="004B52E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4B52E1">
        <w:rPr>
          <w:rFonts w:ascii="Arial" w:eastAsia="Times New Roman" w:hAnsi="Arial" w:cs="Arial"/>
          <w:b/>
          <w:bCs/>
          <w:color w:val="000000"/>
          <w:sz w:val="32"/>
          <w:szCs w:val="32"/>
          <w:lang w:val="ru-RU" w:eastAsia="ru-RU"/>
        </w:rPr>
        <w:t>5) Надбавки</w:t>
      </w:r>
    </w:p>
    <w:p w14:paraId="6AFF6778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 xml:space="preserve">Процент надбавки на продукт зависит от сложности выполнения и исполнения, потому что компании не выгодно делать большую наценку на товар с целью прямой наживы, т.к потребитель может отказаться и пойти к другой компании предлагающей более выгодные условия, поэтому процент надбавки на услугу должен быть по нашему мнению до 80% от начальной стоимости чтобы это устраивало как производителя услуги так и их потребителей. Компания Blackout studio предоставляет продукцию по таким ценам которые </w:t>
      </w:r>
      <w:r w:rsidRPr="004B52E1">
        <w:rPr>
          <w:rFonts w:ascii="Arial" w:eastAsia="Times New Roman" w:hAnsi="Arial" w:cs="Arial"/>
          <w:color w:val="000000"/>
          <w:lang w:val="ru-RU" w:eastAsia="ru-RU"/>
        </w:rPr>
        <w:lastRenderedPageBreak/>
        <w:t>устраивают потребителей, что делают ее конкурентоспособной относительно других компаний на рынке сбыта</w:t>
      </w:r>
    </w:p>
    <w:p w14:paraId="633148D3" w14:textId="77777777" w:rsidR="004B52E1" w:rsidRPr="004B52E1" w:rsidRDefault="004B52E1" w:rsidP="004B52E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4B52E1">
        <w:rPr>
          <w:rFonts w:ascii="Arial" w:eastAsia="Times New Roman" w:hAnsi="Arial" w:cs="Arial"/>
          <w:b/>
          <w:bCs/>
          <w:color w:val="000000"/>
          <w:sz w:val="32"/>
          <w:szCs w:val="32"/>
          <w:lang w:val="ru-RU" w:eastAsia="ru-RU"/>
        </w:rPr>
        <w:t>6) Система мотивации новых посредников</w:t>
      </w:r>
    </w:p>
    <w:p w14:paraId="74C3A595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Так как компания blackout studio практически не имеет посредников при производстве услуг и выполняет все функции продвижения продукта самостоятельно сложно говорить о каких либо системах мотивации. Однако можно назвать денежное поощрение за помощь в поиске клиентской базы брокерами, а также мотивация клиентов за счет системы лояльности и скидок постоянным клиентам.</w:t>
      </w:r>
    </w:p>
    <w:p w14:paraId="10B44AA8" w14:textId="77777777" w:rsidR="004B52E1" w:rsidRPr="004B52E1" w:rsidRDefault="004B52E1" w:rsidP="004B52E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4B52E1">
        <w:rPr>
          <w:rFonts w:ascii="Arial" w:eastAsia="Times New Roman" w:hAnsi="Arial" w:cs="Arial"/>
          <w:b/>
          <w:bCs/>
          <w:color w:val="000000"/>
          <w:sz w:val="32"/>
          <w:szCs w:val="32"/>
          <w:lang w:val="ru-RU" w:eastAsia="ru-RU"/>
        </w:rPr>
        <w:t>7) Проблемы/недостатки</w:t>
      </w:r>
    </w:p>
    <w:p w14:paraId="6FA0B684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Основной проблемой в существующем канале распределения является расширение клиентской базы. Из за того что компания обладает устоявшейся клиентской базой, на сегодняшний день появляется проблема в том что не получается активно расширяться и выход на новых клиентов происходит не так активно</w:t>
      </w:r>
    </w:p>
    <w:p w14:paraId="0386DB98" w14:textId="77777777" w:rsidR="004B52E1" w:rsidRPr="004B52E1" w:rsidRDefault="004B52E1" w:rsidP="004B52E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4B52E1">
        <w:rPr>
          <w:rFonts w:ascii="Arial" w:eastAsia="Times New Roman" w:hAnsi="Arial" w:cs="Arial"/>
          <w:b/>
          <w:bCs/>
          <w:color w:val="000000"/>
          <w:sz w:val="32"/>
          <w:szCs w:val="32"/>
          <w:lang w:val="ru-RU" w:eastAsia="ru-RU"/>
        </w:rPr>
        <w:t>8) Канал для нашей идеи</w:t>
      </w:r>
    </w:p>
    <w:p w14:paraId="67A31096" w14:textId="77777777" w:rsidR="004B52E1" w:rsidRPr="004B52E1" w:rsidRDefault="004B52E1" w:rsidP="004B5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52E1">
        <w:rPr>
          <w:rFonts w:ascii="Arial" w:eastAsia="Times New Roman" w:hAnsi="Arial" w:cs="Arial"/>
          <w:color w:val="000000"/>
          <w:lang w:val="ru-RU" w:eastAsia="ru-RU"/>
        </w:rPr>
        <w:t>По нашему мнению для нового продукта, предлагаемого нами, стоит пользоваться уже существующим и используемым компанией каналом распределения, а именно Сетевой маркетинг, так как это удобный способ продвижения продукта.</w:t>
      </w:r>
    </w:p>
    <w:p w14:paraId="5F3D0AA1" w14:textId="77777777" w:rsidR="001D5D65" w:rsidRPr="004B52E1" w:rsidRDefault="001D5D65">
      <w:pPr>
        <w:rPr>
          <w:lang w:val="ru-RU"/>
        </w:rPr>
      </w:pPr>
    </w:p>
    <w:sectPr w:rsidR="001D5D65" w:rsidRPr="004B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FC5"/>
    <w:multiLevelType w:val="multilevel"/>
    <w:tmpl w:val="047A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17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84"/>
    <w:rsid w:val="001D5D65"/>
    <w:rsid w:val="004B52E1"/>
    <w:rsid w:val="00CD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FA8D2-ACA6-4CAD-B986-9464DFF0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5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52E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4B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Федорович Илья Игоревич</dc:creator>
  <cp:keywords/>
  <dc:description/>
  <cp:lastModifiedBy>Федорович Илья Игоревич</cp:lastModifiedBy>
  <cp:revision>2</cp:revision>
  <dcterms:created xsi:type="dcterms:W3CDTF">2023-11-22T16:14:00Z</dcterms:created>
  <dcterms:modified xsi:type="dcterms:W3CDTF">2023-11-22T16:15:00Z</dcterms:modified>
</cp:coreProperties>
</file>