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81" w:rsidRPr="00A81C81" w:rsidRDefault="00A81C81" w:rsidP="00A81C81">
      <w:pPr>
        <w:shd w:val="clear" w:color="auto" w:fill="D0DDAD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fr-FR"/>
        </w:rPr>
      </w:pPr>
      <w:r w:rsidRPr="00A81C81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fr-FR"/>
        </w:rPr>
        <w:t xml:space="preserve">Packaging </w:t>
      </w:r>
      <w:proofErr w:type="spellStart"/>
      <w:r w:rsidRPr="00A81C81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fr-FR"/>
        </w:rPr>
        <w:t>Together</w:t>
      </w:r>
      <w:proofErr w:type="spellEnd"/>
      <w:r w:rsidRPr="00A81C81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fr-FR"/>
        </w:rPr>
        <w:t xml:space="preserve"> w/ </w:t>
      </w:r>
      <w:proofErr w:type="spellStart"/>
      <w:r w:rsidRPr="00A81C81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fr-FR"/>
        </w:rPr>
        <w:t>Membership</w:t>
      </w:r>
      <w:proofErr w:type="spellEnd"/>
    </w:p>
    <w:p w:rsidR="00A81C81" w:rsidRPr="00A81C81" w:rsidRDefault="00A81C81" w:rsidP="00A81C81">
      <w:pPr>
        <w:shd w:val="clear" w:color="auto" w:fill="D0DDA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Using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one of s2Member's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Payment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Button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and/or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Form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Generators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add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in comma-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delimited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format. s2Member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builds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upon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existing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functionality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offered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by </w:t>
      </w:r>
      <w:hyperlink r:id="rId4" w:tgtFrame="_blank" w:history="1"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WordPress 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Roles</w:t>
        </w:r>
        <w:proofErr w:type="spellEnd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/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Capabilities</w:t>
        </w:r>
        <w:proofErr w:type="spellEnd"/>
      </w:hyperlink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s2Member supports Free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Subscribers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(at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#0)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and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several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Primary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Roles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created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by the s2Member plugin 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(i.e., s2Member Levels 1-4, or up to the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number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of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configured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Levels)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Each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s2Member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(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aka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: s2Member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Role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provides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the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proofErr w:type="spellStart"/>
      <w:r w:rsidRPr="00A81C8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("access_s2member_level0"), 1, 2, 3, 4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where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r w:rsidRPr="00A81C8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access_s2member_level[0-4]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the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associated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each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Role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; and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Levels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provide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incremental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access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(i.e.,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#4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Members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also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access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content at Levels 0, 1, 2, and 3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beneath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them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In short,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these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Level-based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permissions are the default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come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each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being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sold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on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site.</w:t>
      </w:r>
    </w:p>
    <w:p w:rsidR="00A81C81" w:rsidRPr="00A81C81" w:rsidRDefault="00A81C81" w:rsidP="00A81C81">
      <w:pPr>
        <w:shd w:val="clear" w:color="auto" w:fill="D0DDAD"/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Now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if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you'd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like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package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together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some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variations of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each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you're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selling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! All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do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add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 xml:space="preserve">Custom 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whenever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create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Payment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Button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and/or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Form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Shortcode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(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there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is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a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field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in the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Button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&amp;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Form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Generators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where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enter Custom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). You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sell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Packages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come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and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even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prices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</w:p>
    <w:p w:rsidR="00A81C81" w:rsidRPr="00A81C81" w:rsidRDefault="00A81C81" w:rsidP="00A81C81">
      <w:pPr>
        <w:shd w:val="clear" w:color="auto" w:fill="D0DDA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are an extension to a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feature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already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exists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in WordPress. The </w:t>
      </w:r>
      <w:proofErr w:type="spellStart"/>
      <w:r w:rsidRPr="00A81C8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function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be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used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test for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these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additional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allow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Whenever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completes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the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checkout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process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after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having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purchased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from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(one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included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), s2Member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will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add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those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the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account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for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specific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</w:p>
    <w:p w:rsidR="00A81C81" w:rsidRPr="00A81C81" w:rsidRDefault="00A81C81" w:rsidP="00A81C81">
      <w:pPr>
        <w:shd w:val="clear" w:color="auto" w:fill="D0DDA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are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always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prepended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r w:rsidRPr="00A81C8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access_s2member_ccap_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You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fill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in the last part,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ONLY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lowercase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alpha-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numerics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and/or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underscores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For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example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let's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say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want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sell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#1, as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But,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also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want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sell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slight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variation of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#1,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includes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the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ability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access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the Music &amp;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Video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sections of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site. So,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instead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of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selling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additional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access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under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whole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new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could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just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sell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modified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version of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#1.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Add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the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: </w:t>
      </w:r>
      <w:proofErr w:type="spellStart"/>
      <w:r w:rsidRPr="00A81C8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music,videos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Once a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has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these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test for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these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using </w:t>
      </w:r>
      <w:r w:rsidRPr="00A81C8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current_user_can("access_s2member_ccap_music")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and </w:t>
      </w:r>
      <w:r w:rsidRPr="00A81C8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current_user_can("access_s2member_ccap_videos")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</w:p>
    <w:p w:rsidR="00A81C81" w:rsidRPr="00A81C81" w:rsidRDefault="00A81C81" w:rsidP="00A81C81">
      <w:pPr>
        <w:shd w:val="clear" w:color="auto" w:fill="D0DDA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The important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realize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are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just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They're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custom. s2Member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only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deals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the default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uses. If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start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using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MUST use Simple or Advanced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Conditionals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(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i.e., 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fldChar w:fldCharType="begin"/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instrText xml:space="preserve"> HYPERLINK "http://codex.wordpress.org/Function_Reference/current_user_can" \t "_blank" </w:instrTex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fldChar w:fldCharType="separate"/>
      </w:r>
      <w:r w:rsidRPr="00A81C81">
        <w:rPr>
          <w:rFonts w:ascii="Consolas" w:eastAsia="Times New Roman" w:hAnsi="Consolas" w:cs="Courier New"/>
          <w:i/>
          <w:iCs/>
          <w:color w:val="336695"/>
          <w:sz w:val="20"/>
          <w:szCs w:val="20"/>
          <w:u w:val="single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i/>
          <w:iCs/>
          <w:color w:val="336695"/>
          <w:sz w:val="20"/>
          <w:szCs w:val="20"/>
          <w:u w:val="single"/>
          <w:lang w:eastAsia="fr-FR"/>
        </w:rPr>
        <w:t>()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fldChar w:fldCharType="end"/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 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logic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) to test for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them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Either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in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theme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files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PHP, or in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Posts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/Pages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using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hyperlink r:id="rId5" w:tgtFrame="_blank" w:history="1"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Simple 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Conditionals</w:t>
        </w:r>
        <w:proofErr w:type="spellEnd"/>
      </w:hyperlink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(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powered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by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Shortcodes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</w:p>
    <w:p w:rsidR="00A81C81" w:rsidRPr="00A81C81" w:rsidRDefault="00A81C81" w:rsidP="00A81C81">
      <w:pPr>
        <w:shd w:val="clear" w:color="auto" w:fill="D0DDAD"/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See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also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This KB article: </w:t>
      </w:r>
      <w:hyperlink r:id="rId6" w:tgtFrame="_blank" w:history="1"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s2Member 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Roles</w:t>
        </w:r>
        <w:proofErr w:type="spellEnd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/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Capabilities</w:t>
        </w:r>
        <w:proofErr w:type="spellEnd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 (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Including</w:t>
        </w:r>
        <w:proofErr w:type="spellEnd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 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bbPress</w:t>
        </w:r>
        <w:proofErr w:type="spellEnd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 Support)</w:t>
        </w:r>
      </w:hyperlink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</w:p>
    <w:p w:rsidR="00A81C81" w:rsidRPr="00A81C81" w:rsidRDefault="00A81C81" w:rsidP="00A81C81">
      <w:pPr>
        <w:shd w:val="clear" w:color="auto" w:fill="D0DDAD"/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DFF0DF"/>
          <w:lang w:eastAsia="fr-FR"/>
        </w:rPr>
        <w:t>See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DFF0DF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DFF0DF"/>
          <w:lang w:eastAsia="fr-FR"/>
        </w:rPr>
        <w:t>also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DFF0DF"/>
          <w:lang w:eastAsia="fr-FR"/>
        </w:rPr>
        <w:t>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This VIDEO tutorial: 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fldChar w:fldCharType="begin"/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instrText xml:space="preserve"> HYPERLINK "http://www.s2member.com/videos/A2C07377CF60025E/" \t "_blank" </w:instrTex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fldChar w:fldCharType="separate"/>
      </w:r>
      <w:r w:rsidRPr="00A81C81">
        <w:rPr>
          <w:rFonts w:ascii="Segoe UI" w:eastAsia="Times New Roman" w:hAnsi="Segoe UI" w:cs="Segoe UI"/>
          <w:color w:val="336695"/>
          <w:sz w:val="21"/>
          <w:szCs w:val="21"/>
          <w:u w:val="single"/>
          <w:lang w:eastAsia="fr-FR"/>
        </w:rPr>
        <w:t>Using</w:t>
      </w:r>
      <w:proofErr w:type="spellEnd"/>
      <w:r w:rsidRPr="00A81C81">
        <w:rPr>
          <w:rFonts w:ascii="Segoe UI" w:eastAsia="Times New Roman" w:hAnsi="Segoe UI" w:cs="Segoe UI"/>
          <w:color w:val="336695"/>
          <w:sz w:val="21"/>
          <w:szCs w:val="21"/>
          <w:u w:val="single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6695"/>
          <w:sz w:val="21"/>
          <w:szCs w:val="21"/>
          <w:u w:val="single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6695"/>
          <w:sz w:val="21"/>
          <w:szCs w:val="21"/>
          <w:u w:val="single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6695"/>
          <w:sz w:val="21"/>
          <w:szCs w:val="21"/>
          <w:u w:val="single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6695"/>
          <w:sz w:val="21"/>
          <w:szCs w:val="21"/>
          <w:u w:val="single"/>
          <w:lang w:eastAsia="fr-FR"/>
        </w:rPr>
        <w:t xml:space="preserve"> s2Member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fldChar w:fldCharType="end"/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 (by Lead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Developer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Jason Caldwell).</w:t>
      </w:r>
    </w:p>
    <w:p w:rsidR="00A81C81" w:rsidRPr="00A81C81" w:rsidRDefault="00A81C81" w:rsidP="00A81C81">
      <w:pPr>
        <w:shd w:val="clear" w:color="auto" w:fill="D0DDAD"/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New: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 In the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latest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versions of s2Member,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automatically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require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certain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on a per Post/Page basis. So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now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, s2Member 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(if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prefer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 CAN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handle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for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automatically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!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Whenever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edit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 Post/Page 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(i.e.,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there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is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a Meta Box for s2Member in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your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Post/Page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editing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station)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...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tell s2Member to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require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certain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type in,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using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comma-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delimited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format. In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other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words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will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need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type in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some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of the trigger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words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used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whenever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created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Payment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Buttons/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Forms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lastRenderedPageBreak/>
        <w:t xml:space="preserve">This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way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paying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will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have the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view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different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kinds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of content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offer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</w:p>
    <w:p w:rsidR="00A81C81" w:rsidRPr="00A81C81" w:rsidRDefault="00A81C81" w:rsidP="00A81C81">
      <w:pPr>
        <w:shd w:val="clear" w:color="auto" w:fill="D0DDAD"/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New: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 By default, a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Checkout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Button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Form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generated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by s2Member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designed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(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Add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)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any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may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may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not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already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exist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for a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particular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User/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However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starting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s2Member v110815+,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tell s2Member to (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Remove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All)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and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(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Add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)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only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the new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ones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that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specify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This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accomplished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on a per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Form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/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Button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basis by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preceding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comma-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delimited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list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of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with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`-all`. For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further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details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on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topic, click the </w:t>
      </w:r>
      <w:hyperlink r:id="rId7" w:history="1"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[?]</w:t>
        </w:r>
      </w:hyperlink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icon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next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the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field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in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any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Button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/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Form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Generator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supplied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by s2Member.</w:t>
      </w:r>
    </w:p>
    <w:p w:rsidR="00A81C81" w:rsidRPr="00A81C81" w:rsidRDefault="00A81C81" w:rsidP="00A81C81">
      <w:pPr>
        <w:shd w:val="clear" w:color="auto" w:fill="D0DDAD"/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New: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 Independent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You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can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now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sell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one or more Custom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using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Buy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Now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functionality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, to "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existing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"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Users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/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regardless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of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which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they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have on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site 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(i.e.,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could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even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sell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Independent Custom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to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Users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at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Membership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Level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#0,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normally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referred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to as Free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Subscribers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, if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like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. So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quite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flexible. For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further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details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please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check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Dashboard,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under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: </w:t>
      </w:r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 xml:space="preserve">s2Member → PayPal Buttons → 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Capability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 xml:space="preserve"> (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Buy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Now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) Buttons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</w:p>
    <w:p w:rsidR="00A81C81" w:rsidRPr="00A81C81" w:rsidRDefault="00A81C81" w:rsidP="00A81C81">
      <w:pPr>
        <w:shd w:val="clear" w:color="auto" w:fill="D0DDAD"/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TIP: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 In addition to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this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documentation,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you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may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also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want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 xml:space="preserve"> to have a look at the </w:t>
      </w:r>
      <w:hyperlink r:id="rId8" w:tgtFrame="_blank" w:history="1"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s2Member Codex</w:t>
        </w:r>
      </w:hyperlink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br/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See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Also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hyperlink r:id="rId9" w:tgtFrame="_blank" w:history="1"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s2Member Codex → API Constants</w:t>
        </w:r>
      </w:hyperlink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, and </w:t>
      </w:r>
      <w:hyperlink r:id="rId10" w:tgtFrame="_blank" w:history="1"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s2Member Codex → API 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Functions</w:t>
        </w:r>
        <w:proofErr w:type="spellEnd"/>
      </w:hyperlink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br/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See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Also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hyperlink r:id="rId11" w:tgtFrame="_blank" w:history="1"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Plugins → 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Enhanced</w:t>
        </w:r>
        <w:proofErr w:type="spellEnd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 </w:t>
        </w:r>
        <w:proofErr w:type="spellStart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>Capability</w:t>
        </w:r>
        <w:proofErr w:type="spellEnd"/>
        <w:r w:rsidRPr="00A81C81">
          <w:rPr>
            <w:rFonts w:ascii="Segoe UI" w:eastAsia="Times New Roman" w:hAnsi="Segoe UI" w:cs="Segoe UI"/>
            <w:color w:val="336695"/>
            <w:sz w:val="21"/>
            <w:szCs w:val="21"/>
            <w:u w:val="single"/>
            <w:lang w:eastAsia="fr-FR"/>
          </w:rPr>
          <w:t xml:space="preserve"> Manager</w:t>
        </w:r>
      </w:hyperlink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</w:t>
      </w:r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(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may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come in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handy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 xml:space="preserve"> for </w:t>
      </w:r>
      <w:proofErr w:type="spellStart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some</w:t>
      </w:r>
      <w:proofErr w:type="spellEnd"/>
      <w:r w:rsidRPr="00A81C81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fr-FR"/>
        </w:rPr>
        <w:t>)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.</w:t>
      </w:r>
    </w:p>
    <w:p w:rsidR="00A81C81" w:rsidRPr="00A81C81" w:rsidRDefault="00A81C81" w:rsidP="00A81C81">
      <w:pPr>
        <w:shd w:val="clear" w:color="auto" w:fill="D0DDAD"/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 xml:space="preserve">Custom 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(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music,videos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):</w:t>
      </w:r>
    </w:p>
    <w:p w:rsidR="00A81C81" w:rsidRPr="00A81C81" w:rsidRDefault="00A81C81" w:rsidP="00A81C81">
      <w:pPr>
        <w:shd w:val="clear" w:color="auto" w:fill="D0DDA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if (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(</w:t>
      </w:r>
      <w:r w:rsidRPr="00A81C81">
        <w:rPr>
          <w:rFonts w:ascii="Consolas" w:eastAsia="Times New Roman" w:hAnsi="Consolas" w:cs="Courier New"/>
          <w:color w:val="DD0000"/>
          <w:sz w:val="19"/>
          <w:szCs w:val="19"/>
          <w:shd w:val="clear" w:color="auto" w:fill="FFFFFF"/>
          <w:lang w:eastAsia="fr-FR"/>
        </w:rPr>
        <w:t>"access_s2member_level1"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)){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Some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premium content for all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Level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1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Members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&lt;?php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if (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current_user_can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(</w:t>
      </w:r>
      <w:r w:rsidRPr="00A81C81">
        <w:rPr>
          <w:rFonts w:ascii="Consolas" w:eastAsia="Times New Roman" w:hAnsi="Consolas" w:cs="Courier New"/>
          <w:color w:val="DD0000"/>
          <w:sz w:val="19"/>
          <w:szCs w:val="19"/>
          <w:shd w:val="clear" w:color="auto" w:fill="FFFFFF"/>
          <w:lang w:eastAsia="fr-FR"/>
        </w:rPr>
        <w:t>"access_s2member_ccap_music"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)){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    Display links for music as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well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&lt;?php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if (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current_user_can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(</w:t>
      </w:r>
      <w:r w:rsidRPr="00A81C81">
        <w:rPr>
          <w:rFonts w:ascii="Consolas" w:eastAsia="Times New Roman" w:hAnsi="Consolas" w:cs="Courier New"/>
          <w:color w:val="DD0000"/>
          <w:sz w:val="19"/>
          <w:szCs w:val="19"/>
          <w:shd w:val="clear" w:color="auto" w:fill="FFFFFF"/>
          <w:lang w:eastAsia="fr-FR"/>
        </w:rPr>
        <w:t>"access_s2member_ccap_videos"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)){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    Display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videos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as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well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proofErr w:type="spellStart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else</w:t>
      </w:r>
      <w:proofErr w:type="spellEnd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 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Some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public content.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---- s2member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Shortcode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Equivalents ----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[s2If 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(access_s2member_level1)]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Some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premium content for all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Level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1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Members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[_s2If 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(access_s2member_ccap_music)]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Display links for music as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well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[/_s2If]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[_s2If 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(access_s2member_ccap_videos)]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Display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videos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as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well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[/_s2If]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[s2If !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(access_s2member_level1)]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lastRenderedPageBreak/>
        <w:t>   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Some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public content.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[/s2If]</w:t>
      </w:r>
    </w:p>
    <w:p w:rsidR="00A81C81" w:rsidRPr="00A81C81" w:rsidRDefault="00A81C81" w:rsidP="00A81C81">
      <w:pPr>
        <w:shd w:val="clear" w:color="auto" w:fill="D0DDAD"/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 xml:space="preserve">Custom </w:t>
      </w:r>
      <w:proofErr w:type="spellStart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Capabilities</w:t>
      </w:r>
      <w:proofErr w:type="spellEnd"/>
      <w:r w:rsidRPr="00A81C8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fr-FR"/>
        </w:rPr>
        <w:t>:</w:t>
      </w:r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 (</w:t>
      </w:r>
      <w:proofErr w:type="spellStart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ebooks,reports,tips</w:t>
      </w:r>
      <w:proofErr w:type="spellEnd"/>
      <w:r w:rsidRPr="00A81C81"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  <w:t>):</w:t>
      </w:r>
    </w:p>
    <w:p w:rsidR="00A81C81" w:rsidRPr="00A81C81" w:rsidRDefault="00A81C81" w:rsidP="00A81C81">
      <w:pPr>
        <w:shd w:val="clear" w:color="auto" w:fill="D0DDA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fr-FR"/>
        </w:rPr>
      </w:pP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if (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(</w:t>
      </w:r>
      <w:r w:rsidRPr="00A81C81">
        <w:rPr>
          <w:rFonts w:ascii="Consolas" w:eastAsia="Times New Roman" w:hAnsi="Consolas" w:cs="Courier New"/>
          <w:color w:val="DD0000"/>
          <w:sz w:val="19"/>
          <w:szCs w:val="19"/>
          <w:shd w:val="clear" w:color="auto" w:fill="FFFFFF"/>
          <w:lang w:eastAsia="fr-FR"/>
        </w:rPr>
        <w:t>"access_s2member_level1"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)){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Some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premium content for all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Level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1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Members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&lt;?php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if (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current_user_can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(</w:t>
      </w:r>
      <w:r w:rsidRPr="00A81C81">
        <w:rPr>
          <w:rFonts w:ascii="Consolas" w:eastAsia="Times New Roman" w:hAnsi="Consolas" w:cs="Courier New"/>
          <w:color w:val="DD0000"/>
          <w:sz w:val="19"/>
          <w:szCs w:val="19"/>
          <w:shd w:val="clear" w:color="auto" w:fill="FFFFFF"/>
          <w:lang w:eastAsia="fr-FR"/>
        </w:rPr>
        <w:t>"access_s2member_ccap_ebooks"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)){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    Display links for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downloading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your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eBooks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proofErr w:type="spellStart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else</w:t>
      </w:r>
      <w:proofErr w:type="spellEnd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 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    Insert a PayPal® Modification Button that includes the Custom Capability: ebooks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This might read, "Upgrade Your Membership for access to my eBooks!".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&lt;?php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if (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current_user_can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(</w:t>
      </w:r>
      <w:r w:rsidRPr="00A81C81">
        <w:rPr>
          <w:rFonts w:ascii="Consolas" w:eastAsia="Times New Roman" w:hAnsi="Consolas" w:cs="Courier New"/>
          <w:color w:val="DD0000"/>
          <w:sz w:val="19"/>
          <w:szCs w:val="19"/>
          <w:shd w:val="clear" w:color="auto" w:fill="FFFFFF"/>
          <w:lang w:eastAsia="fr-FR"/>
        </w:rPr>
        <w:t>"access_s2member_ccap_reports"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)){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    Display links for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accessing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your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reports.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proofErr w:type="spellStart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else</w:t>
      </w:r>
      <w:proofErr w:type="spellEnd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 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    Insert a PayPal® Modification Button that includes the Custom Capability: reports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This might read, "Upgrade Your Membership for access to my reports!".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if (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(</w:t>
      </w:r>
      <w:r w:rsidRPr="00A81C81">
        <w:rPr>
          <w:rFonts w:ascii="Consolas" w:eastAsia="Times New Roman" w:hAnsi="Consolas" w:cs="Courier New"/>
          <w:color w:val="DD0000"/>
          <w:sz w:val="19"/>
          <w:szCs w:val="19"/>
          <w:shd w:val="clear" w:color="auto" w:fill="FFFFFF"/>
          <w:lang w:eastAsia="fr-FR"/>
        </w:rPr>
        <w:t>"access_s2member_ccap_tips"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)){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    Display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tips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proofErr w:type="spellStart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else</w:t>
      </w:r>
      <w:proofErr w:type="spellEnd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 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    Insert a PayPal® Modification Button that includes the Custom Capability: tips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This might read, "Upgrade Your Membership for access to my tips!".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proofErr w:type="spellStart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else</w:t>
      </w:r>
      <w:proofErr w:type="spellEnd"/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 {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  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Some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public content.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&lt;?</w:t>
      </w:r>
      <w:proofErr w:type="spellStart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php</w:t>
      </w:r>
      <w:proofErr w:type="spellEnd"/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 </w:t>
      </w:r>
      <w:r w:rsidRPr="00A81C81">
        <w:rPr>
          <w:rFonts w:ascii="Consolas" w:eastAsia="Times New Roman" w:hAnsi="Consolas" w:cs="Courier New"/>
          <w:color w:val="007700"/>
          <w:sz w:val="19"/>
          <w:szCs w:val="19"/>
          <w:shd w:val="clear" w:color="auto" w:fill="FFFFFF"/>
          <w:lang w:eastAsia="fr-FR"/>
        </w:rPr>
        <w:t>} 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t>?&gt;</w:t>
      </w:r>
      <w:r w:rsidRPr="00A81C81">
        <w:rPr>
          <w:rFonts w:ascii="Consolas" w:eastAsia="Times New Roman" w:hAnsi="Consolas" w:cs="Courier New"/>
          <w:color w:val="0000BB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---- s2member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Shortcode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Equivalents ----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[s2If 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(access_s2member_level1)]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Some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premium content for all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Level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1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Members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[_s2If 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(access_s2member_ccap_ebooks)]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Display links for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downloading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your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eBooks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[/_s2If]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[_s2If !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(access_s2member_ccap_ebooks)]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Insert a PayPal® Modification Button that includes the Custom Capability: ebooks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This might read, "Upgrade Your Membership for access to my eBooks!".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[/_s2If]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[_s2If 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(access_s2member_ccap_reports)]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Display links for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accessing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your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reports.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[/_s2If]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[_s2If !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(access_s2member_ccap_reports)]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Insert a PayPal® Modification Button that includes the Custom Capability: reports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This might read, "Upgrade Your Membership for access to my reports!".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[/_s2If]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[_s2If 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(access_s2member_ccap_tips)]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Display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tips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lastRenderedPageBreak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[/_s2If]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[_s2If !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(access_s2member_ccap_tips)]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Insert a PayPal® Modification Button that includes the Custom Capability: tips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    This might read, "Upgrade Your Membership for access to my tips!".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[/_s2If]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[/s2If]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[s2If !</w:t>
      </w:r>
      <w:proofErr w:type="spellStart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current_user_can</w:t>
      </w:r>
      <w:proofErr w:type="spellEnd"/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(access_s2member_level1)]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  <w:t>    </w:t>
      </w:r>
      <w:proofErr w:type="spellStart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Some</w:t>
      </w:r>
      <w:proofErr w:type="spellEnd"/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t> public content.</w:t>
      </w:r>
      <w:r w:rsidRPr="00A81C81">
        <w:rPr>
          <w:rFonts w:ascii="Consolas" w:eastAsia="Times New Roman" w:hAnsi="Consolas" w:cs="Courier New"/>
          <w:color w:val="000000"/>
          <w:sz w:val="19"/>
          <w:szCs w:val="19"/>
          <w:shd w:val="clear" w:color="auto" w:fill="FFFFFF"/>
          <w:lang w:eastAsia="fr-FR"/>
        </w:rPr>
        <w:br/>
      </w:r>
      <w:r w:rsidRPr="00A81C81">
        <w:rPr>
          <w:rFonts w:ascii="Consolas" w:eastAsia="Times New Roman" w:hAnsi="Consolas" w:cs="Courier New"/>
          <w:color w:val="164A61"/>
          <w:sz w:val="19"/>
          <w:szCs w:val="19"/>
          <w:shd w:val="clear" w:color="auto" w:fill="FFFFFF"/>
          <w:lang w:eastAsia="fr-FR"/>
        </w:rPr>
        <w:t>[/s2If]</w:t>
      </w:r>
    </w:p>
    <w:p w:rsidR="00A72A1C" w:rsidRDefault="00A72A1C"/>
    <w:p w:rsidR="00A81C81" w:rsidRDefault="00A81C81" w:rsidP="00A81C81">
      <w:pPr>
        <w:pStyle w:val="Titre3"/>
        <w:shd w:val="clear" w:color="auto" w:fill="D0DDAD"/>
        <w:spacing w:before="0" w:beforeAutospacing="0" w:after="240" w:afterAutospacing="0"/>
        <w:rPr>
          <w:rFonts w:ascii="Segoe UI" w:hAnsi="Segoe UI" w:cs="Segoe UI"/>
          <w:color w:val="23282D"/>
          <w:sz w:val="31"/>
          <w:szCs w:val="31"/>
        </w:rPr>
      </w:pPr>
      <w:proofErr w:type="spellStart"/>
      <w:r>
        <w:rPr>
          <w:rFonts w:ascii="Segoe UI" w:hAnsi="Segoe UI" w:cs="Segoe UI"/>
          <w:color w:val="23282D"/>
          <w:sz w:val="31"/>
          <w:szCs w:val="31"/>
        </w:rPr>
        <w:t>Restricting</w:t>
      </w:r>
      <w:proofErr w:type="spellEnd"/>
      <w:r>
        <w:rPr>
          <w:rFonts w:ascii="Segoe UI" w:hAnsi="Segoe UI" w:cs="Segoe UI"/>
          <w:color w:val="23282D"/>
          <w:sz w:val="31"/>
          <w:szCs w:val="31"/>
        </w:rPr>
        <w:t xml:space="preserve"> Files, </w:t>
      </w:r>
      <w:proofErr w:type="spellStart"/>
      <w:r>
        <w:rPr>
          <w:rFonts w:ascii="Segoe UI" w:hAnsi="Segoe UI" w:cs="Segoe UI"/>
          <w:color w:val="23282D"/>
          <w:sz w:val="31"/>
          <w:szCs w:val="31"/>
        </w:rPr>
        <w:t>Based</w:t>
      </w:r>
      <w:proofErr w:type="spellEnd"/>
      <w:r>
        <w:rPr>
          <w:rFonts w:ascii="Segoe UI" w:hAnsi="Segoe UI" w:cs="Segoe UI"/>
          <w:color w:val="23282D"/>
          <w:sz w:val="31"/>
          <w:szCs w:val="31"/>
        </w:rPr>
        <w:t xml:space="preserve"> On Custom </w:t>
      </w:r>
      <w:proofErr w:type="spellStart"/>
      <w:r>
        <w:rPr>
          <w:rFonts w:ascii="Segoe UI" w:hAnsi="Segoe UI" w:cs="Segoe UI"/>
          <w:color w:val="23282D"/>
          <w:sz w:val="31"/>
          <w:szCs w:val="31"/>
        </w:rPr>
        <w:t>Capabilities</w:t>
      </w:r>
      <w:proofErr w:type="spellEnd"/>
    </w:p>
    <w:p w:rsidR="00A81C81" w:rsidRDefault="00A81C81" w:rsidP="00A81C81">
      <w:pPr>
        <w:pStyle w:val="NormalWeb"/>
        <w:shd w:val="clear" w:color="auto" w:fill="D0DDAD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If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you're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NOT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familiar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Custom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Capabilities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yet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please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read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the section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above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titled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 xml:space="preserve">Custom </w:t>
      </w:r>
      <w:proofErr w:type="spellStart"/>
      <w:r>
        <w:rPr>
          <w:rStyle w:val="CodeHTML"/>
          <w:rFonts w:ascii="Consolas" w:hAnsi="Consolas"/>
          <w:color w:val="333333"/>
        </w:rPr>
        <w:t>Capability</w:t>
      </w:r>
      <w:proofErr w:type="spellEnd"/>
      <w:r>
        <w:rPr>
          <w:rStyle w:val="CodeHTML"/>
          <w:rFonts w:ascii="Consolas" w:hAnsi="Consolas"/>
          <w:color w:val="333333"/>
        </w:rPr>
        <w:t xml:space="preserve"> Packages</w:t>
      </w:r>
      <w:r>
        <w:rPr>
          <w:rFonts w:ascii="Segoe UI" w:hAnsi="Segoe UI" w:cs="Segoe UI"/>
          <w:color w:val="333333"/>
          <w:sz w:val="21"/>
          <w:szCs w:val="21"/>
        </w:rPr>
        <w:t xml:space="preserve">, and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also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lev"/>
          <w:rFonts w:ascii="Segoe UI" w:hAnsi="Segoe UI" w:cs="Segoe UI"/>
          <w:color w:val="333333"/>
          <w:sz w:val="21"/>
          <w:szCs w:val="21"/>
        </w:rPr>
        <w:t xml:space="preserve">s2Member → </w:t>
      </w:r>
      <w:proofErr w:type="spellStart"/>
      <w:r>
        <w:rPr>
          <w:rStyle w:val="lev"/>
          <w:rFonts w:ascii="Segoe UI" w:hAnsi="Segoe UI" w:cs="Segoe UI"/>
          <w:color w:val="333333"/>
          <w:sz w:val="21"/>
          <w:szCs w:val="21"/>
        </w:rPr>
        <w:t>Download</w:t>
      </w:r>
      <w:proofErr w:type="spellEnd"/>
      <w:r>
        <w:rPr>
          <w:rStyle w:val="lev"/>
          <w:rFonts w:ascii="Segoe UI" w:hAnsi="Segoe UI" w:cs="Segoe UI"/>
          <w:color w:val="333333"/>
          <w:sz w:val="21"/>
          <w:szCs w:val="21"/>
        </w:rPr>
        <w:t xml:space="preserve"> Options</w:t>
      </w:r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both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primers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; BEFORE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read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section. Once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understand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the basic concept of Custom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Capabilities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&amp;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Protected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Downloads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you'll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(by default) s2Member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does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NOT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handle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Download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Protection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respect to Custom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Capabilities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That's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where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Custom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Capability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-directories come in.</w:t>
      </w:r>
    </w:p>
    <w:p w:rsidR="00A81C81" w:rsidRDefault="00A81C81" w:rsidP="00A81C81">
      <w:pPr>
        <w:pStyle w:val="NormalWeb"/>
        <w:shd w:val="clear" w:color="auto" w:fill="D0DDAD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You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create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Custom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Capability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-directories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under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</w:t>
      </w:r>
      <w:proofErr w:type="spellStart"/>
      <w:r>
        <w:rPr>
          <w:rStyle w:val="CodeHTML"/>
          <w:rFonts w:ascii="Consolas" w:hAnsi="Consolas"/>
          <w:color w:val="333333"/>
        </w:rPr>
        <w:t>wp</w:t>
      </w:r>
      <w:proofErr w:type="spellEnd"/>
      <w:r>
        <w:rPr>
          <w:rStyle w:val="CodeHTML"/>
          <w:rFonts w:ascii="Consolas" w:hAnsi="Consolas"/>
          <w:color w:val="333333"/>
        </w:rPr>
        <w:t>-content/plugins/s2member-files</w:t>
      </w:r>
      <w:r>
        <w:rPr>
          <w:rFonts w:ascii="Segoe UI" w:hAnsi="Segoe UI" w:cs="Segoe UI"/>
          <w:color w:val="333333"/>
          <w:sz w:val="21"/>
          <w:szCs w:val="21"/>
        </w:rPr>
        <w:t xml:space="preserve">. For instance, if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have a Custom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Capability</w:t>
      </w:r>
      <w:proofErr w:type="spellEnd"/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music</w:t>
      </w:r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place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protected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files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should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ONLY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accessible to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Members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with</w:t>
      </w:r>
      <w:proofErr w:type="spellEnd"/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access_s2member_ccap_music</w:t>
      </w:r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inside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/s2member-files/access-s2member-ccap-music/</w:t>
      </w:r>
      <w:r>
        <w:rPr>
          <w:rFonts w:ascii="Segoe UI" w:hAnsi="Segoe UI" w:cs="Segoe UI"/>
          <w:color w:val="333333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Some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examples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provided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below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A81C81" w:rsidRDefault="00A81C81" w:rsidP="00A81C81">
      <w:pPr>
        <w:pStyle w:val="NormalWeb"/>
        <w:shd w:val="clear" w:color="auto" w:fill="D0DDAD"/>
        <w:spacing w:before="24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lev"/>
          <w:rFonts w:ascii="Segoe UI" w:hAnsi="Segoe UI" w:cs="Segoe UI"/>
          <w:color w:val="333333"/>
          <w:sz w:val="21"/>
          <w:szCs w:val="21"/>
        </w:rPr>
        <w:t>TIP: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 xml:space="preserve">In addition to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documentation,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also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want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to have a look at the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hyperlink r:id="rId12" w:tgtFrame="_blank" w:history="1">
        <w:r>
          <w:rPr>
            <w:rStyle w:val="Lienhypertexte"/>
            <w:rFonts w:ascii="Segoe UI" w:hAnsi="Segoe UI" w:cs="Segoe UI"/>
            <w:color w:val="336695"/>
            <w:sz w:val="21"/>
            <w:szCs w:val="21"/>
          </w:rPr>
          <w:t>s2Member Codex</w:t>
        </w:r>
      </w:hyperlink>
      <w:r>
        <w:rPr>
          <w:rFonts w:ascii="Segoe UI" w:hAnsi="Segoe UI" w:cs="Segoe UI"/>
          <w:color w:val="333333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Style w:val="lev"/>
          <w:rFonts w:ascii="Segoe UI" w:hAnsi="Segoe UI" w:cs="Segoe UI"/>
          <w:color w:val="333333"/>
          <w:sz w:val="21"/>
          <w:szCs w:val="21"/>
        </w:rPr>
        <w:t>See</w:t>
      </w:r>
      <w:proofErr w:type="spellEnd"/>
      <w:r>
        <w:rPr>
          <w:rStyle w:val="lev"/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333333"/>
          <w:sz w:val="21"/>
          <w:szCs w:val="21"/>
        </w:rPr>
        <w:t>Also</w:t>
      </w:r>
      <w:proofErr w:type="spellEnd"/>
      <w:r>
        <w:rPr>
          <w:rStyle w:val="lev"/>
          <w:rFonts w:ascii="Segoe UI" w:hAnsi="Segoe UI" w:cs="Segoe UI"/>
          <w:color w:val="333333"/>
          <w:sz w:val="21"/>
          <w:szCs w:val="21"/>
        </w:rPr>
        <w:t>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hyperlink r:id="rId13" w:tgtFrame="_blank" w:history="1">
        <w:r>
          <w:rPr>
            <w:rStyle w:val="Lienhypertexte"/>
            <w:rFonts w:ascii="Segoe UI" w:hAnsi="Segoe UI" w:cs="Segoe UI"/>
            <w:color w:val="336695"/>
            <w:sz w:val="21"/>
            <w:szCs w:val="21"/>
          </w:rPr>
          <w:t>s2Member Codex → API Constants</w:t>
        </w:r>
      </w:hyperlink>
      <w:r>
        <w:rPr>
          <w:rFonts w:ascii="Segoe UI" w:hAnsi="Segoe UI" w:cs="Segoe UI"/>
          <w:color w:val="333333"/>
          <w:sz w:val="21"/>
          <w:szCs w:val="21"/>
        </w:rPr>
        <w:t>, and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hyperlink r:id="rId14" w:tgtFrame="_blank" w:history="1">
        <w:r>
          <w:rPr>
            <w:rStyle w:val="Lienhypertexte"/>
            <w:rFonts w:ascii="Segoe UI" w:hAnsi="Segoe UI" w:cs="Segoe UI"/>
            <w:color w:val="336695"/>
            <w:sz w:val="21"/>
            <w:szCs w:val="21"/>
          </w:rPr>
          <w:t xml:space="preserve">s2Member Codex → API </w:t>
        </w:r>
        <w:proofErr w:type="spellStart"/>
        <w:r>
          <w:rPr>
            <w:rStyle w:val="Lienhypertexte"/>
            <w:rFonts w:ascii="Segoe UI" w:hAnsi="Segoe UI" w:cs="Segoe UI"/>
            <w:color w:val="336695"/>
            <w:sz w:val="21"/>
            <w:szCs w:val="21"/>
          </w:rPr>
          <w:t>Functions</w:t>
        </w:r>
        <w:proofErr w:type="spellEnd"/>
      </w:hyperlink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A81C81" w:rsidRDefault="00A81C81" w:rsidP="00A81C81">
      <w:pPr>
        <w:pStyle w:val="NormalWeb"/>
        <w:shd w:val="clear" w:color="auto" w:fill="D0DDAD"/>
        <w:spacing w:before="24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lev"/>
          <w:rFonts w:ascii="Segoe UI" w:hAnsi="Segoe UI" w:cs="Segoe UI"/>
          <w:color w:val="333333"/>
          <w:sz w:val="21"/>
          <w:szCs w:val="21"/>
        </w:rPr>
        <w:t xml:space="preserve">Custom </w:t>
      </w:r>
      <w:proofErr w:type="spellStart"/>
      <w:r>
        <w:rPr>
          <w:rStyle w:val="lev"/>
          <w:rFonts w:ascii="Segoe UI" w:hAnsi="Segoe UI" w:cs="Segoe UI"/>
          <w:color w:val="333333"/>
          <w:sz w:val="21"/>
          <w:szCs w:val="21"/>
        </w:rPr>
        <w:t>Capabilities</w:t>
      </w:r>
      <w:proofErr w:type="spellEnd"/>
      <w:r>
        <w:rPr>
          <w:rStyle w:val="lev"/>
          <w:rFonts w:ascii="Segoe UI" w:hAnsi="Segoe UI" w:cs="Segoe UI"/>
          <w:color w:val="333333"/>
          <w:sz w:val="21"/>
          <w:szCs w:val="21"/>
        </w:rPr>
        <w:t>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music,videos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</w:t>
      </w:r>
    </w:p>
    <w:p w:rsidR="00A81C81" w:rsidRDefault="00A81C81" w:rsidP="00A81C81">
      <w:pPr>
        <w:pStyle w:val="NormalWeb"/>
        <w:shd w:val="clear" w:color="auto" w:fill="D0DDAD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-Directory: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/s2member-files/access-s2member-ccap-music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-Directory: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/s2member-files/access-s2member-ccap-videos</w:t>
      </w:r>
    </w:p>
    <w:p w:rsidR="00A81C81" w:rsidRDefault="00A81C81" w:rsidP="00A81C81">
      <w:pPr>
        <w:pStyle w:val="NormalWeb"/>
        <w:shd w:val="clear" w:color="auto" w:fill="D0DDAD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Protected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/s2member-files/access-s2member-ccap-music/file.mp3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Protected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/s2member-files/access-s2member-ccap-videos/file.avi</w:t>
      </w:r>
    </w:p>
    <w:p w:rsidR="00A81C81" w:rsidRDefault="00A81C81" w:rsidP="00A81C81">
      <w:pPr>
        <w:pStyle w:val="NormalWeb"/>
        <w:shd w:val="clear" w:color="auto" w:fill="D0DDAD"/>
        <w:spacing w:before="24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Now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here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some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link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examples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using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Custom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Capability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-directories:</w:t>
      </w:r>
    </w:p>
    <w:p w:rsidR="00A81C81" w:rsidRDefault="00A81C81" w:rsidP="00A81C81">
      <w:pPr>
        <w:pStyle w:val="NormalWeb"/>
        <w:shd w:val="clear" w:color="auto" w:fill="D0DDAD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CodeHTML"/>
          <w:rFonts w:ascii="Consolas" w:hAnsi="Consolas"/>
          <w:color w:val="000000"/>
          <w:sz w:val="19"/>
          <w:szCs w:val="19"/>
          <w:shd w:val="clear" w:color="auto" w:fill="FFFFFF"/>
        </w:rPr>
        <w:t>http://www.example.com/?s2member_file_download=access-s2member-ccap-music/file.mp3</w:t>
      </w:r>
      <w:r>
        <w:rPr>
          <w:rFonts w:ascii="Consolas" w:hAnsi="Consolas" w:cs="Courier New"/>
          <w:color w:val="000000"/>
          <w:sz w:val="19"/>
          <w:szCs w:val="19"/>
          <w:shd w:val="clear" w:color="auto" w:fill="FFFFFF"/>
        </w:rPr>
        <w:br/>
      </w:r>
      <w:r>
        <w:rPr>
          <w:rStyle w:val="CodeHTML"/>
          <w:rFonts w:ascii="Consolas" w:hAnsi="Consolas"/>
          <w:color w:val="000000"/>
          <w:sz w:val="19"/>
          <w:szCs w:val="19"/>
          <w:shd w:val="clear" w:color="auto" w:fill="FFFFFF"/>
        </w:rPr>
        <w:t>http://www.example.com/?s2member_file_download=access-s2member-ccap-videos/file.avi</w:t>
      </w:r>
    </w:p>
    <w:p w:rsidR="00A81C81" w:rsidRDefault="00A81C81" w:rsidP="00A81C81">
      <w:pPr>
        <w:pStyle w:val="NormalWeb"/>
        <w:shd w:val="clear" w:color="auto" w:fill="D0DDAD"/>
        <w:spacing w:before="24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These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links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will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ONLY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work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for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Members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who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are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logged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-in,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with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the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proper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Capabilities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>.</w:t>
      </w:r>
    </w:p>
    <w:p w:rsidR="00A81C81" w:rsidRDefault="00A81C81" w:rsidP="00A81C81">
      <w:pPr>
        <w:pStyle w:val="NormalWeb"/>
        <w:shd w:val="clear" w:color="auto" w:fill="D0DDAD"/>
        <w:spacing w:before="24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lev"/>
          <w:rFonts w:ascii="Segoe UI" w:hAnsi="Segoe UI" w:cs="Segoe UI"/>
          <w:color w:val="333333"/>
          <w:sz w:val="21"/>
          <w:szCs w:val="21"/>
        </w:rPr>
        <w:t>Membership</w:t>
      </w:r>
      <w:proofErr w:type="spellEnd"/>
      <w:r>
        <w:rPr>
          <w:rStyle w:val="lev"/>
          <w:rFonts w:ascii="Segoe UI" w:hAnsi="Segoe UI" w:cs="Segoe UI"/>
          <w:color w:val="333333"/>
          <w:sz w:val="21"/>
          <w:szCs w:val="21"/>
        </w:rPr>
        <w:t xml:space="preserve"> Levels: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also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works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fine)</w:t>
      </w:r>
    </w:p>
    <w:p w:rsidR="00A81C81" w:rsidRDefault="00A81C81" w:rsidP="00A81C81">
      <w:pPr>
        <w:pStyle w:val="NormalWeb"/>
        <w:shd w:val="clear" w:color="auto" w:fill="D0DDAD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-Directory: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/s2member-files/access-s2member-level0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-Directory: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/s2member-files/access-s2member-level1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-Directory: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/s2member-files/access-s2member-level2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-Directory: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/s2member-files/access-s2member-level3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-Directory: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/s2member-files/access-s2member-level4</w:t>
      </w:r>
    </w:p>
    <w:p w:rsidR="00A81C81" w:rsidRDefault="00A81C81" w:rsidP="00A81C81">
      <w:pPr>
        <w:pStyle w:val="NormalWeb"/>
        <w:shd w:val="clear" w:color="auto" w:fill="D0DDAD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Protected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/s2member-files/access-s2member-level0/tiger.doc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Protected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/s2member-files/access-s2member-level1/zebra.pdf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Protected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/s2member-files/access-s2member-level2/elephant.doc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lastRenderedPageBreak/>
        <w:t>Protected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/s2member-files/access-s2member-level3/rhino.pdf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Protected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File: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CodeHTML"/>
          <w:rFonts w:ascii="Consolas" w:hAnsi="Consolas"/>
          <w:color w:val="333333"/>
        </w:rPr>
        <w:t>/s2member-files/access-s2member-level4/lion.doc</w:t>
      </w:r>
    </w:p>
    <w:p w:rsidR="00A81C81" w:rsidRDefault="00A81C81" w:rsidP="00A81C81">
      <w:pPr>
        <w:pStyle w:val="NormalWeb"/>
        <w:shd w:val="clear" w:color="auto" w:fill="D0DDAD"/>
        <w:spacing w:before="24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Now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here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some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link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examples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using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Member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Level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-directories:</w:t>
      </w:r>
    </w:p>
    <w:p w:rsidR="00A81C81" w:rsidRDefault="00A81C81" w:rsidP="00A81C81">
      <w:pPr>
        <w:pStyle w:val="NormalWeb"/>
        <w:shd w:val="clear" w:color="auto" w:fill="D0DDAD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CodeHTML"/>
          <w:rFonts w:ascii="Consolas" w:hAnsi="Consolas"/>
          <w:color w:val="000000"/>
          <w:sz w:val="19"/>
          <w:szCs w:val="19"/>
          <w:shd w:val="clear" w:color="auto" w:fill="FFFFFF"/>
        </w:rPr>
        <w:t>http://www.example.com/?s2member_file_download=access-s2member-level0/tiger.doc</w:t>
      </w:r>
      <w:r>
        <w:rPr>
          <w:rFonts w:ascii="Consolas" w:hAnsi="Consolas" w:cs="Courier New"/>
          <w:color w:val="000000"/>
          <w:sz w:val="19"/>
          <w:szCs w:val="19"/>
          <w:shd w:val="clear" w:color="auto" w:fill="FFFFFF"/>
        </w:rPr>
        <w:br/>
      </w:r>
      <w:r>
        <w:rPr>
          <w:rStyle w:val="CodeHTML"/>
          <w:rFonts w:ascii="Consolas" w:hAnsi="Consolas"/>
          <w:color w:val="000000"/>
          <w:sz w:val="19"/>
          <w:szCs w:val="19"/>
          <w:shd w:val="clear" w:color="auto" w:fill="FFFFFF"/>
        </w:rPr>
        <w:t>http://www.example.com/?s2member_file_download=access-s2member-level1/zebra.pdf</w:t>
      </w:r>
      <w:r>
        <w:rPr>
          <w:rFonts w:ascii="Consolas" w:hAnsi="Consolas" w:cs="Courier New"/>
          <w:color w:val="000000"/>
          <w:sz w:val="19"/>
          <w:szCs w:val="19"/>
          <w:shd w:val="clear" w:color="auto" w:fill="FFFFFF"/>
        </w:rPr>
        <w:br/>
      </w:r>
      <w:r>
        <w:rPr>
          <w:rStyle w:val="CodeHTML"/>
          <w:rFonts w:ascii="Consolas" w:hAnsi="Consolas"/>
          <w:color w:val="000000"/>
          <w:sz w:val="19"/>
          <w:szCs w:val="19"/>
          <w:shd w:val="clear" w:color="auto" w:fill="FFFFFF"/>
        </w:rPr>
        <w:t>http://www.example.com/?s2member_file_download=access-s2member-level2/elephant.doc</w:t>
      </w:r>
      <w:r>
        <w:rPr>
          <w:rFonts w:ascii="Consolas" w:hAnsi="Consolas" w:cs="Courier New"/>
          <w:color w:val="000000"/>
          <w:sz w:val="19"/>
          <w:szCs w:val="19"/>
          <w:shd w:val="clear" w:color="auto" w:fill="FFFFFF"/>
        </w:rPr>
        <w:br/>
      </w:r>
      <w:r>
        <w:rPr>
          <w:rStyle w:val="CodeHTML"/>
          <w:rFonts w:ascii="Consolas" w:hAnsi="Consolas"/>
          <w:color w:val="000000"/>
          <w:sz w:val="19"/>
          <w:szCs w:val="19"/>
          <w:shd w:val="clear" w:color="auto" w:fill="FFFFFF"/>
        </w:rPr>
        <w:t>http://www.example.com/?s2member_file_download=access-s2member-level3/rhino.pdf</w:t>
      </w:r>
      <w:r>
        <w:rPr>
          <w:rFonts w:ascii="Consolas" w:hAnsi="Consolas" w:cs="Courier New"/>
          <w:color w:val="000000"/>
          <w:sz w:val="19"/>
          <w:szCs w:val="19"/>
          <w:shd w:val="clear" w:color="auto" w:fill="FFFFFF"/>
        </w:rPr>
        <w:br/>
      </w:r>
      <w:r>
        <w:rPr>
          <w:rStyle w:val="CodeHTML"/>
          <w:rFonts w:ascii="Consolas" w:hAnsi="Consolas"/>
          <w:color w:val="000000"/>
          <w:sz w:val="19"/>
          <w:szCs w:val="19"/>
          <w:shd w:val="clear" w:color="auto" w:fill="FFFFFF"/>
        </w:rPr>
        <w:t>http://www.example.com/?s2member_file_download=access-s2member-level4/lion.doc</w:t>
      </w:r>
    </w:p>
    <w:p w:rsidR="00A81C81" w:rsidRDefault="00A81C81" w:rsidP="00A81C81">
      <w:pPr>
        <w:pStyle w:val="NormalWeb"/>
        <w:shd w:val="clear" w:color="auto" w:fill="D0DDAD"/>
        <w:spacing w:before="24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These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links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will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ONLY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work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for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Members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who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are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logged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-in,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with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an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adequate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Membership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Style w:val="Accentuation"/>
          <w:rFonts w:ascii="Segoe UI" w:hAnsi="Segoe UI" w:cs="Segoe UI"/>
          <w:color w:val="333333"/>
          <w:sz w:val="21"/>
          <w:szCs w:val="21"/>
        </w:rPr>
        <w:t>Level</w:t>
      </w:r>
      <w:proofErr w:type="spellEnd"/>
      <w:r>
        <w:rPr>
          <w:rStyle w:val="Accentuation"/>
          <w:rFonts w:ascii="Segoe UI" w:hAnsi="Segoe UI" w:cs="Segoe UI"/>
          <w:color w:val="333333"/>
          <w:sz w:val="21"/>
          <w:szCs w:val="21"/>
        </w:rPr>
        <w:t>.</w:t>
      </w:r>
    </w:p>
    <w:p w:rsidR="00A81C81" w:rsidRDefault="00A81C81"/>
    <w:p w:rsidR="00A81C81" w:rsidRDefault="00A81C81"/>
    <w:p w:rsidR="00A81C81" w:rsidRDefault="00A81C81">
      <w:bookmarkStart w:id="0" w:name="_GoBack"/>
      <w:bookmarkEnd w:id="0"/>
    </w:p>
    <w:p w:rsidR="00A81C81" w:rsidRDefault="00A81C81"/>
    <w:sectPr w:rsidR="00A81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81"/>
    <w:rsid w:val="004C6DE7"/>
    <w:rsid w:val="00A72A1C"/>
    <w:rsid w:val="00A81C81"/>
    <w:rsid w:val="00C4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8342"/>
  <w15:chartTrackingRefBased/>
  <w15:docId w15:val="{AADF1524-59C8-4976-A261-2EA5CEF7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81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81C8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81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81C81"/>
  </w:style>
  <w:style w:type="character" w:styleId="Lienhypertexte">
    <w:name w:val="Hyperlink"/>
    <w:basedOn w:val="Policepardfaut"/>
    <w:uiPriority w:val="99"/>
    <w:semiHidden/>
    <w:unhideWhenUsed/>
    <w:rsid w:val="00A81C81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81C8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81C8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81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2member.com/codex/" TargetMode="External"/><Relationship Id="rId13" Type="http://schemas.openxmlformats.org/officeDocument/2006/relationships/hyperlink" Target="http://www.s2member.com/codex/stable/s2member/api_constants/package-summa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portevent.petit-plus.com/wp-admin/admin.php?page=ws-plugin--s2member-scripting" TargetMode="External"/><Relationship Id="rId12" Type="http://schemas.openxmlformats.org/officeDocument/2006/relationships/hyperlink" Target="http://www.s2member.com/codex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2member.com/kb/roles-caps/" TargetMode="External"/><Relationship Id="rId11" Type="http://schemas.openxmlformats.org/officeDocument/2006/relationships/hyperlink" Target="http://s2member.com/r/enhanced-capability-manager/" TargetMode="External"/><Relationship Id="rId5" Type="http://schemas.openxmlformats.org/officeDocument/2006/relationships/hyperlink" Target="http://www.s2member.com/kb/simple-shortcode-conditional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2member.com/codex/stable/s2member/api_functions/package-summary/" TargetMode="External"/><Relationship Id="rId4" Type="http://schemas.openxmlformats.org/officeDocument/2006/relationships/hyperlink" Target="http://s2member.com/r/wordpress-rolescaps/" TargetMode="External"/><Relationship Id="rId9" Type="http://schemas.openxmlformats.org/officeDocument/2006/relationships/hyperlink" Target="http://www.s2member.com/codex/stable/s2member/api_constants/package-summary/" TargetMode="External"/><Relationship Id="rId14" Type="http://schemas.openxmlformats.org/officeDocument/2006/relationships/hyperlink" Target="http://www.s2member.com/codex/stable/s2member/api_functions/package-summary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1898</Words>
  <Characters>10439</Characters>
  <Application>Microsoft Office Word</Application>
  <DocSecurity>0</DocSecurity>
  <Lines>86</Lines>
  <Paragraphs>24</Paragraphs>
  <ScaleCrop>false</ScaleCrop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PETIT</dc:creator>
  <cp:keywords/>
  <dc:description/>
  <cp:lastModifiedBy>Jean-Luc PETIT</cp:lastModifiedBy>
  <cp:revision>1</cp:revision>
  <dcterms:created xsi:type="dcterms:W3CDTF">2017-02-13T12:35:00Z</dcterms:created>
  <dcterms:modified xsi:type="dcterms:W3CDTF">2017-02-13T12:38:00Z</dcterms:modified>
</cp:coreProperties>
</file>