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966B6" w:rsidRPr="007E42B8" w:rsidRDefault="004966B6" w:rsidP="00150270">
      <w:pPr>
        <w:pStyle w:val="a0"/>
        <w:rPr>
          <w:color w:val="000000" w:themeColor="text1"/>
        </w:rPr>
      </w:pPr>
      <w:bookmarkStart w:id="0" w:name="_Toc528689219"/>
      <w:r w:rsidRPr="007E42B8">
        <w:rPr>
          <w:rFonts w:hint="eastAsia"/>
          <w:color w:val="000000" w:themeColor="text1"/>
        </w:rPr>
        <w:t>收入、支出业务控制</w:t>
      </w:r>
      <w:bookmarkEnd w:id="0"/>
    </w:p>
    <w:p w:rsidR="004966B6" w:rsidRPr="007E42B8" w:rsidRDefault="004966B6" w:rsidP="00150270">
      <w:pPr>
        <w:pStyle w:val="a1"/>
        <w:widowControl w:val="0"/>
        <w:rPr>
          <w:color w:val="000000" w:themeColor="text1"/>
        </w:rPr>
      </w:pPr>
      <w:bookmarkStart w:id="1" w:name="_Toc528689220"/>
      <w:r w:rsidRPr="007E42B8">
        <w:rPr>
          <w:rFonts w:hint="eastAsia"/>
          <w:color w:val="000000" w:themeColor="text1"/>
        </w:rPr>
        <w:t>收入、支出管理制度</w:t>
      </w:r>
      <w:bookmarkEnd w:id="1"/>
    </w:p>
    <w:p w:rsidR="004966B6" w:rsidRPr="007E42B8" w:rsidRDefault="004966B6" w:rsidP="00150270">
      <w:pPr>
        <w:pStyle w:val="4"/>
        <w:rPr>
          <w:color w:val="000000" w:themeColor="text1"/>
        </w:rPr>
      </w:pPr>
      <w:bookmarkStart w:id="2" w:name="_Toc528689221"/>
      <w:r w:rsidRPr="007E42B8">
        <w:rPr>
          <w:rFonts w:hint="eastAsia"/>
          <w:color w:val="000000" w:themeColor="text1"/>
        </w:rPr>
        <w:t>收入管理制度</w:t>
      </w:r>
      <w:bookmarkEnd w:id="2"/>
    </w:p>
    <w:p w:rsidR="00830EB6" w:rsidRPr="007E42B8" w:rsidRDefault="00830EB6" w:rsidP="00150270">
      <w:pPr>
        <w:pStyle w:val="71"/>
        <w:widowControl w:val="0"/>
        <w:rPr>
          <w:color w:val="000000" w:themeColor="text1"/>
        </w:rPr>
      </w:pPr>
      <w:r w:rsidRPr="007E42B8">
        <w:rPr>
          <w:rFonts w:hint="eastAsia"/>
          <w:color w:val="000000" w:themeColor="text1"/>
        </w:rPr>
        <w:t>为加强单位收入业务管理，规避业务风险，规范收入业务行为，特制订本制度。</w:t>
      </w:r>
    </w:p>
    <w:p w:rsidR="00830EB6" w:rsidRPr="007E42B8" w:rsidRDefault="00830EB6" w:rsidP="00150270">
      <w:pPr>
        <w:pStyle w:val="71"/>
        <w:widowControl w:val="0"/>
        <w:ind w:firstLine="422"/>
        <w:rPr>
          <w:color w:val="000000" w:themeColor="text1"/>
        </w:rPr>
      </w:pPr>
      <w:r w:rsidRPr="007E42B8">
        <w:rPr>
          <w:rFonts w:hint="eastAsia"/>
          <w:b/>
          <w:color w:val="000000" w:themeColor="text1"/>
        </w:rPr>
        <w:t>第一条</w:t>
      </w:r>
      <w:r w:rsidR="008E56DA" w:rsidRPr="007E42B8">
        <w:rPr>
          <w:color w:val="000000" w:themeColor="text1"/>
        </w:rPr>
        <w:t xml:space="preserve">  </w:t>
      </w:r>
      <w:r w:rsidRPr="007E42B8">
        <w:rPr>
          <w:rFonts w:hint="eastAsia"/>
          <w:color w:val="000000" w:themeColor="text1"/>
        </w:rPr>
        <w:t>政策依据</w:t>
      </w:r>
    </w:p>
    <w:p w:rsidR="00830EB6" w:rsidRPr="007E42B8" w:rsidRDefault="00830EB6" w:rsidP="00150270">
      <w:pPr>
        <w:pStyle w:val="71"/>
        <w:widowControl w:val="0"/>
        <w:rPr>
          <w:color w:val="000000" w:themeColor="text1"/>
        </w:rPr>
      </w:pPr>
      <w:r w:rsidRPr="007E42B8">
        <w:rPr>
          <w:rFonts w:hint="eastAsia"/>
          <w:color w:val="000000" w:themeColor="text1"/>
        </w:rPr>
        <w:t>1.《中华人民共和国会计法》</w:t>
      </w:r>
    </w:p>
    <w:p w:rsidR="00830EB6" w:rsidRPr="007E42B8" w:rsidRDefault="00830EB6" w:rsidP="00150270">
      <w:pPr>
        <w:pStyle w:val="71"/>
        <w:widowControl w:val="0"/>
        <w:rPr>
          <w:color w:val="000000" w:themeColor="text1"/>
        </w:rPr>
      </w:pPr>
      <w:r w:rsidRPr="007E42B8">
        <w:rPr>
          <w:rFonts w:hint="eastAsia"/>
          <w:color w:val="000000" w:themeColor="text1"/>
        </w:rPr>
        <w:t>2．《中华人民共和国预算法》</w:t>
      </w:r>
    </w:p>
    <w:p w:rsidR="00830EB6" w:rsidRPr="007E42B8" w:rsidRDefault="00830EB6" w:rsidP="00150270">
      <w:pPr>
        <w:pStyle w:val="71"/>
        <w:widowControl w:val="0"/>
        <w:rPr>
          <w:color w:val="000000" w:themeColor="text1"/>
        </w:rPr>
      </w:pPr>
      <w:r w:rsidRPr="007E42B8">
        <w:rPr>
          <w:rFonts w:hint="eastAsia"/>
          <w:color w:val="000000" w:themeColor="text1"/>
        </w:rPr>
        <w:t>3．《行政单位财务规则》</w:t>
      </w:r>
    </w:p>
    <w:p w:rsidR="00830EB6" w:rsidRPr="007E42B8" w:rsidRDefault="00830EB6" w:rsidP="00150270">
      <w:pPr>
        <w:pStyle w:val="71"/>
        <w:widowControl w:val="0"/>
        <w:rPr>
          <w:color w:val="000000" w:themeColor="text1"/>
        </w:rPr>
      </w:pPr>
      <w:r w:rsidRPr="007E42B8">
        <w:rPr>
          <w:rFonts w:hint="eastAsia"/>
          <w:color w:val="000000" w:themeColor="text1"/>
        </w:rPr>
        <w:t>4．《事业单位财务规则》</w:t>
      </w:r>
    </w:p>
    <w:p w:rsidR="00830EB6" w:rsidRPr="007E42B8" w:rsidRDefault="00830EB6" w:rsidP="00150270">
      <w:pPr>
        <w:pStyle w:val="71"/>
        <w:widowControl w:val="0"/>
        <w:rPr>
          <w:color w:val="000000" w:themeColor="text1"/>
        </w:rPr>
      </w:pPr>
      <w:r w:rsidRPr="007E42B8">
        <w:rPr>
          <w:rFonts w:hint="eastAsia"/>
          <w:color w:val="000000" w:themeColor="text1"/>
        </w:rPr>
        <w:t>5．《中华人民共和国发票管理办法》</w:t>
      </w:r>
    </w:p>
    <w:p w:rsidR="00830EB6" w:rsidRPr="007E42B8" w:rsidRDefault="00830EB6" w:rsidP="00150270">
      <w:pPr>
        <w:pStyle w:val="71"/>
        <w:widowControl w:val="0"/>
        <w:rPr>
          <w:color w:val="000000" w:themeColor="text1"/>
        </w:rPr>
      </w:pPr>
      <w:r w:rsidRPr="007E42B8">
        <w:rPr>
          <w:rFonts w:hint="eastAsia"/>
          <w:color w:val="000000" w:themeColor="text1"/>
        </w:rPr>
        <w:t>6．《国务院关于修改〈中华人民共和国发票管理办法〉的决定》</w:t>
      </w:r>
    </w:p>
    <w:p w:rsidR="00830EB6" w:rsidRPr="007E42B8" w:rsidRDefault="00830EB6" w:rsidP="00150270">
      <w:pPr>
        <w:pStyle w:val="71"/>
        <w:widowControl w:val="0"/>
        <w:rPr>
          <w:color w:val="000000" w:themeColor="text1"/>
        </w:rPr>
      </w:pPr>
      <w:r w:rsidRPr="007E42B8">
        <w:rPr>
          <w:rFonts w:hint="eastAsia"/>
          <w:color w:val="000000" w:themeColor="text1"/>
        </w:rPr>
        <w:t>7．《中华人民共和国发票管理办法实施细则》</w:t>
      </w:r>
    </w:p>
    <w:p w:rsidR="00830EB6" w:rsidRPr="007E42B8" w:rsidRDefault="00830EB6" w:rsidP="00150270">
      <w:pPr>
        <w:pStyle w:val="71"/>
        <w:widowControl w:val="0"/>
        <w:rPr>
          <w:color w:val="000000" w:themeColor="text1"/>
        </w:rPr>
      </w:pPr>
      <w:r w:rsidRPr="007E42B8">
        <w:rPr>
          <w:rFonts w:cs="Arial" w:hint="eastAsia"/>
          <w:color w:val="000000" w:themeColor="text1"/>
        </w:rPr>
        <w:t>8．</w:t>
      </w:r>
      <w:r w:rsidRPr="007E42B8">
        <w:rPr>
          <w:rFonts w:hint="eastAsia"/>
          <w:color w:val="000000" w:themeColor="text1"/>
        </w:rPr>
        <w:t>《行政事业单位内部控制规范（试行）》</w:t>
      </w:r>
    </w:p>
    <w:p w:rsidR="00830EB6" w:rsidRPr="007E42B8" w:rsidRDefault="00830EB6" w:rsidP="00150270">
      <w:pPr>
        <w:pStyle w:val="71"/>
        <w:widowControl w:val="0"/>
        <w:rPr>
          <w:color w:val="000000" w:themeColor="text1"/>
        </w:rPr>
      </w:pPr>
      <w:r w:rsidRPr="007E42B8">
        <w:rPr>
          <w:rFonts w:hint="eastAsia"/>
          <w:color w:val="000000" w:themeColor="text1"/>
        </w:rPr>
        <w:t>9．《吉林省财政票据管理办法》(吉林省人民政府令第196号)</w:t>
      </w:r>
    </w:p>
    <w:p w:rsidR="00830EB6" w:rsidRPr="007E42B8" w:rsidRDefault="00830EB6" w:rsidP="00150270">
      <w:pPr>
        <w:pStyle w:val="71"/>
        <w:widowControl w:val="0"/>
        <w:ind w:firstLine="422"/>
        <w:rPr>
          <w:color w:val="000000" w:themeColor="text1"/>
        </w:rPr>
      </w:pPr>
      <w:r w:rsidRPr="007E42B8">
        <w:rPr>
          <w:rFonts w:hint="eastAsia"/>
          <w:b/>
          <w:color w:val="000000" w:themeColor="text1"/>
        </w:rPr>
        <w:t>第二条</w:t>
      </w:r>
      <w:r w:rsidR="008E56DA" w:rsidRPr="007E42B8">
        <w:rPr>
          <w:color w:val="000000" w:themeColor="text1"/>
        </w:rPr>
        <w:t xml:space="preserve">  </w:t>
      </w:r>
      <w:r w:rsidRPr="007E42B8">
        <w:rPr>
          <w:rFonts w:hint="eastAsia"/>
          <w:color w:val="000000" w:themeColor="text1"/>
        </w:rPr>
        <w:t>本制度适用于</w:t>
      </w:r>
      <w:r w:rsidR="00D741D9" w:rsidRPr="007E42B8">
        <w:rPr>
          <w:rFonts w:hint="eastAsia"/>
          <w:color w:val="000000" w:themeColor="text1"/>
        </w:rPr>
        <w:t>本</w:t>
      </w:r>
      <w:r w:rsidRPr="007E42B8">
        <w:rPr>
          <w:rFonts w:hint="eastAsia"/>
          <w:color w:val="000000" w:themeColor="text1"/>
        </w:rPr>
        <w:t>单位的收入业务。</w:t>
      </w:r>
    </w:p>
    <w:p w:rsidR="00830EB6" w:rsidRPr="007E42B8" w:rsidRDefault="00830EB6" w:rsidP="00150270">
      <w:pPr>
        <w:pStyle w:val="71"/>
        <w:widowControl w:val="0"/>
        <w:ind w:firstLine="422"/>
        <w:rPr>
          <w:color w:val="000000" w:themeColor="text1"/>
        </w:rPr>
      </w:pPr>
      <w:r w:rsidRPr="007E42B8">
        <w:rPr>
          <w:rFonts w:hint="eastAsia"/>
          <w:b/>
          <w:color w:val="000000" w:themeColor="text1"/>
        </w:rPr>
        <w:t>第三条</w:t>
      </w:r>
      <w:r w:rsidR="008E56DA" w:rsidRPr="007E42B8">
        <w:rPr>
          <w:color w:val="000000" w:themeColor="text1"/>
        </w:rPr>
        <w:t xml:space="preserve">  </w:t>
      </w:r>
      <w:r w:rsidRPr="007E42B8">
        <w:rPr>
          <w:rFonts w:hint="eastAsia"/>
          <w:color w:val="000000" w:themeColor="text1"/>
        </w:rPr>
        <w:t>收入的分类。</w:t>
      </w:r>
    </w:p>
    <w:p w:rsidR="00830EB6" w:rsidRPr="007E42B8" w:rsidRDefault="00830EB6" w:rsidP="00150270">
      <w:pPr>
        <w:pStyle w:val="71"/>
        <w:widowControl w:val="0"/>
        <w:rPr>
          <w:color w:val="000000" w:themeColor="text1"/>
        </w:rPr>
      </w:pPr>
      <w:r w:rsidRPr="007E42B8">
        <w:rPr>
          <w:rFonts w:hint="eastAsia"/>
          <w:color w:val="000000" w:themeColor="text1"/>
        </w:rPr>
        <w:t>纳入行政</w:t>
      </w:r>
      <w:r w:rsidR="003C5C2F" w:rsidRPr="007E42B8">
        <w:rPr>
          <w:rFonts w:hint="eastAsia"/>
          <w:color w:val="000000" w:themeColor="text1"/>
        </w:rPr>
        <w:t>事业</w:t>
      </w:r>
      <w:r w:rsidRPr="007E42B8">
        <w:rPr>
          <w:rFonts w:hint="eastAsia"/>
          <w:color w:val="000000" w:themeColor="text1"/>
        </w:rPr>
        <w:t>单位内部控制管理的收入主要包括以下两类资金:</w:t>
      </w:r>
    </w:p>
    <w:p w:rsidR="00830EB6" w:rsidRPr="007E42B8" w:rsidRDefault="00830EB6" w:rsidP="00150270">
      <w:pPr>
        <w:pStyle w:val="71"/>
        <w:widowControl w:val="0"/>
        <w:rPr>
          <w:color w:val="000000" w:themeColor="text1"/>
        </w:rPr>
      </w:pPr>
      <w:r w:rsidRPr="007E42B8">
        <w:rPr>
          <w:rFonts w:hint="eastAsia"/>
          <w:color w:val="000000" w:themeColor="text1"/>
        </w:rPr>
        <w:t>一</w:t>
      </w:r>
      <w:r w:rsidR="009D6618" w:rsidRPr="007E42B8">
        <w:rPr>
          <w:rFonts w:hint="eastAsia"/>
          <w:color w:val="000000" w:themeColor="text1"/>
        </w:rPr>
        <w:t>、</w:t>
      </w:r>
      <w:r w:rsidRPr="007E42B8">
        <w:rPr>
          <w:rFonts w:hint="eastAsia"/>
          <w:color w:val="000000" w:themeColor="text1"/>
        </w:rPr>
        <w:t>根据财务规则和会计准则认定的收入。行政单位的收入包括财政拨款收入和其他收入。事业单位的收入包括财政补助收入、事业收入、上级补助收入、附属单位上缴收入、经营收入和其他收入。</w:t>
      </w:r>
    </w:p>
    <w:p w:rsidR="00830EB6" w:rsidRPr="007E42B8" w:rsidRDefault="00830EB6" w:rsidP="00150270">
      <w:pPr>
        <w:pStyle w:val="71"/>
        <w:widowControl w:val="0"/>
        <w:rPr>
          <w:color w:val="000000" w:themeColor="text1"/>
        </w:rPr>
      </w:pPr>
      <w:r w:rsidRPr="007E42B8">
        <w:rPr>
          <w:rFonts w:hint="eastAsia"/>
          <w:color w:val="000000" w:themeColor="text1"/>
        </w:rPr>
        <w:t>二</w:t>
      </w:r>
      <w:r w:rsidR="009D6618" w:rsidRPr="007E42B8">
        <w:rPr>
          <w:rFonts w:hint="eastAsia"/>
          <w:color w:val="000000" w:themeColor="text1"/>
        </w:rPr>
        <w:t>、</w:t>
      </w:r>
      <w:r w:rsidRPr="007E42B8">
        <w:rPr>
          <w:rFonts w:hint="eastAsia"/>
          <w:color w:val="000000" w:themeColor="text1"/>
        </w:rPr>
        <w:t>不作为单位的收入，但应当上缴国库或财政专户的资金。除了根据财务规则和会计准则确认为行政事业单位收入的资金外，行政事业单位依法取得的应当上缴国库或财政专户的罚没收入、行政事业性收费、政府性基金等具有代收性质的资金，虽然在收到时不确认为单位的收入，但也</w:t>
      </w:r>
      <w:r w:rsidRPr="007E42B8">
        <w:rPr>
          <w:rFonts w:hint="eastAsia"/>
          <w:color w:val="000000" w:themeColor="text1"/>
        </w:rPr>
        <w:lastRenderedPageBreak/>
        <w:t>应当纳入单位内部控制的管控范围。</w:t>
      </w:r>
    </w:p>
    <w:p w:rsidR="00830EB6" w:rsidRPr="007E42B8" w:rsidRDefault="00830EB6" w:rsidP="00150270">
      <w:pPr>
        <w:pStyle w:val="71"/>
        <w:widowControl w:val="0"/>
        <w:rPr>
          <w:color w:val="000000" w:themeColor="text1"/>
        </w:rPr>
      </w:pPr>
      <w:r w:rsidRPr="007E42B8">
        <w:rPr>
          <w:rFonts w:hint="eastAsia"/>
          <w:color w:val="000000" w:themeColor="text1"/>
        </w:rPr>
        <w:t>本单位收入包括：</w:t>
      </w:r>
      <w:r w:rsidR="00FB0ED6" w:rsidRPr="007E42B8">
        <w:rPr>
          <w:rFonts w:hint="eastAsia"/>
          <w:color w:val="000000" w:themeColor="text1"/>
        </w:rPr>
        <w:t>key_</w:t>
      </w:r>
      <w:r w:rsidRPr="007E42B8">
        <w:rPr>
          <w:rFonts w:hint="eastAsia"/>
          <w:color w:val="000000" w:themeColor="text1"/>
        </w:rPr>
        <w:t>bdwsrbk。</w:t>
      </w:r>
    </w:p>
    <w:p w:rsidR="00830EB6" w:rsidRPr="007E42B8" w:rsidRDefault="00830EB6" w:rsidP="00150270">
      <w:pPr>
        <w:pStyle w:val="71"/>
        <w:widowControl w:val="0"/>
        <w:ind w:firstLine="422"/>
        <w:rPr>
          <w:color w:val="000000" w:themeColor="text1"/>
        </w:rPr>
      </w:pPr>
      <w:r w:rsidRPr="007E42B8">
        <w:rPr>
          <w:rFonts w:hint="eastAsia"/>
          <w:b/>
          <w:color w:val="000000" w:themeColor="text1"/>
        </w:rPr>
        <w:t>第四条</w:t>
      </w:r>
      <w:r w:rsidR="008E56DA" w:rsidRPr="007E42B8">
        <w:rPr>
          <w:color w:val="000000" w:themeColor="text1"/>
        </w:rPr>
        <w:t xml:space="preserve">  </w:t>
      </w:r>
      <w:r w:rsidRPr="007E42B8">
        <w:rPr>
          <w:rFonts w:hint="eastAsia"/>
          <w:color w:val="000000" w:themeColor="text1"/>
        </w:rPr>
        <w:t>收入业务岗位设置与不相容岗位分离。</w:t>
      </w:r>
    </w:p>
    <w:p w:rsidR="002950D1" w:rsidRPr="007E42B8" w:rsidRDefault="002950D1" w:rsidP="00150270">
      <w:pPr>
        <w:pStyle w:val="71"/>
        <w:widowControl w:val="0"/>
        <w:rPr>
          <w:color w:val="000000" w:themeColor="text1"/>
        </w:rPr>
      </w:pPr>
      <w:r w:rsidRPr="007E42B8">
        <w:rPr>
          <w:rFonts w:hint="eastAsia"/>
          <w:color w:val="000000" w:themeColor="text1"/>
        </w:rPr>
        <w:t>收支业务要求收入收款、收入记账、票据管理、资金支出事前申请、资金支出事前审批、费用报销申请、费用报销审批、费用支付、账务处理等岗位职责不相容。不相容岗位职责分离表如下：</w:t>
      </w:r>
    </w:p>
    <w:tbl>
      <w:tblPr>
        <w:tblW w:w="677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47"/>
        <w:gridCol w:w="1125"/>
        <w:gridCol w:w="430"/>
        <w:gridCol w:w="427"/>
        <w:gridCol w:w="427"/>
        <w:gridCol w:w="567"/>
        <w:gridCol w:w="567"/>
        <w:gridCol w:w="433"/>
        <w:gridCol w:w="427"/>
        <w:gridCol w:w="427"/>
        <w:gridCol w:w="427"/>
        <w:gridCol w:w="567"/>
      </w:tblGrid>
      <w:tr w:rsidR="007E42B8" w:rsidRPr="007E42B8" w:rsidTr="00451E00">
        <w:trPr>
          <w:trHeight w:val="284"/>
          <w:jc w:val="center"/>
        </w:trPr>
        <w:tc>
          <w:tcPr>
            <w:tcW w:w="94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b/>
                <w:color w:val="000000" w:themeColor="text1"/>
                <w:sz w:val="18"/>
                <w:szCs w:val="18"/>
              </w:rPr>
            </w:pPr>
            <w:r w:rsidRPr="007E42B8">
              <w:rPr>
                <w:rFonts w:hAnsi="宋体" w:cs="宋体" w:hint="eastAsia"/>
                <w:b/>
                <w:color w:val="000000" w:themeColor="text1"/>
                <w:sz w:val="18"/>
                <w:szCs w:val="18"/>
              </w:rPr>
              <w:t>业务环节</w:t>
            </w: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业务职能</w:t>
            </w:r>
          </w:p>
        </w:tc>
        <w:tc>
          <w:tcPr>
            <w:tcW w:w="430"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收入收款</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收入记账</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票据管理</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支出事前申请经办</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支出事前审批</w:t>
            </w:r>
          </w:p>
        </w:tc>
        <w:tc>
          <w:tcPr>
            <w:tcW w:w="433"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付款申请</w:t>
            </w:r>
          </w:p>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经办</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付款审批</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支付</w:t>
            </w:r>
          </w:p>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执行</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b/>
                <w:color w:val="000000" w:themeColor="text1"/>
                <w:sz w:val="18"/>
                <w:szCs w:val="18"/>
              </w:rPr>
            </w:pPr>
            <w:r w:rsidRPr="007E42B8">
              <w:rPr>
                <w:rFonts w:hAnsi="宋体" w:cs="宋体" w:hint="eastAsia"/>
                <w:b/>
                <w:color w:val="000000" w:themeColor="text1"/>
                <w:sz w:val="18"/>
                <w:szCs w:val="18"/>
              </w:rPr>
              <w:t>会计核算</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b/>
                <w:color w:val="000000" w:themeColor="text1"/>
                <w:sz w:val="18"/>
                <w:szCs w:val="18"/>
              </w:rPr>
            </w:pPr>
            <w:r w:rsidRPr="007E42B8">
              <w:rPr>
                <w:rFonts w:hAnsi="宋体" w:cs="宋体" w:hint="eastAsia"/>
                <w:b/>
                <w:color w:val="000000" w:themeColor="text1"/>
                <w:sz w:val="18"/>
                <w:szCs w:val="18"/>
              </w:rPr>
              <w:t>收支业务监督</w:t>
            </w:r>
          </w:p>
        </w:tc>
      </w:tr>
      <w:tr w:rsidR="007E42B8" w:rsidRPr="007E42B8" w:rsidTr="00451E00">
        <w:trPr>
          <w:trHeight w:val="284"/>
          <w:jc w:val="center"/>
        </w:trPr>
        <w:tc>
          <w:tcPr>
            <w:tcW w:w="947" w:type="dxa"/>
            <w:vMerge w:val="restart"/>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收入</w:t>
            </w: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收款</w:t>
            </w:r>
          </w:p>
        </w:tc>
        <w:tc>
          <w:tcPr>
            <w:tcW w:w="430"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7E42B8">
              <w:rPr>
                <w:rFonts w:hAnsi="宋体" w:cs="宋体" w:hint="eastAsia"/>
                <w:color w:val="000000" w:themeColor="text1"/>
                <w:sz w:val="18"/>
                <w:szCs w:val="18"/>
              </w:rPr>
              <w:t>X</w:t>
            </w:r>
          </w:p>
        </w:tc>
      </w:tr>
      <w:tr w:rsidR="007E42B8" w:rsidRPr="007E42B8" w:rsidTr="00451E00">
        <w:trPr>
          <w:trHeight w:val="284"/>
          <w:jc w:val="center"/>
        </w:trPr>
        <w:tc>
          <w:tcPr>
            <w:tcW w:w="947" w:type="dxa"/>
            <w:vMerge/>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记账</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7E42B8">
              <w:rPr>
                <w:rFonts w:hAnsi="宋体" w:cs="宋体" w:hint="eastAsia"/>
                <w:color w:val="000000" w:themeColor="text1"/>
                <w:sz w:val="18"/>
                <w:szCs w:val="18"/>
              </w:rPr>
              <w:t>X</w:t>
            </w:r>
          </w:p>
        </w:tc>
      </w:tr>
      <w:tr w:rsidR="007E42B8" w:rsidRPr="007E42B8" w:rsidTr="00451E00">
        <w:trPr>
          <w:trHeight w:val="284"/>
          <w:jc w:val="center"/>
        </w:trPr>
        <w:tc>
          <w:tcPr>
            <w:tcW w:w="2072" w:type="dxa"/>
            <w:gridSpan w:val="2"/>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票据管理</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7E42B8">
              <w:rPr>
                <w:rFonts w:hAnsi="宋体" w:cs="宋体" w:hint="eastAsia"/>
                <w:color w:val="000000" w:themeColor="text1"/>
                <w:sz w:val="18"/>
                <w:szCs w:val="18"/>
              </w:rPr>
              <w:t>X</w:t>
            </w:r>
          </w:p>
        </w:tc>
      </w:tr>
      <w:tr w:rsidR="007E42B8" w:rsidRPr="007E42B8" w:rsidTr="00451E00">
        <w:trPr>
          <w:trHeight w:val="284"/>
          <w:jc w:val="center"/>
        </w:trPr>
        <w:tc>
          <w:tcPr>
            <w:tcW w:w="947" w:type="dxa"/>
            <w:vMerge w:val="restart"/>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支付事前申请</w:t>
            </w: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事前申请</w:t>
            </w:r>
          </w:p>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（经办）</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433"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r>
      <w:tr w:rsidR="007E42B8" w:rsidRPr="007E42B8" w:rsidTr="00451E00">
        <w:trPr>
          <w:trHeight w:val="284"/>
          <w:jc w:val="center"/>
        </w:trPr>
        <w:tc>
          <w:tcPr>
            <w:tcW w:w="947" w:type="dxa"/>
            <w:vMerge/>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事前审批</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tcBorders>
              <w:bottom w:val="single" w:sz="4" w:space="0" w:color="000000"/>
            </w:tcBorders>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7E42B8">
              <w:rPr>
                <w:rFonts w:hAnsi="宋体" w:cs="宋体" w:hint="eastAsia"/>
                <w:color w:val="000000" w:themeColor="text1"/>
                <w:sz w:val="18"/>
                <w:szCs w:val="18"/>
              </w:rPr>
              <w:t>X</w:t>
            </w:r>
          </w:p>
        </w:tc>
      </w:tr>
      <w:tr w:rsidR="007E42B8" w:rsidRPr="007E42B8" w:rsidTr="00451E00">
        <w:trPr>
          <w:trHeight w:val="284"/>
          <w:jc w:val="center"/>
        </w:trPr>
        <w:tc>
          <w:tcPr>
            <w:tcW w:w="947" w:type="dxa"/>
            <w:vMerge w:val="restart"/>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付款申请</w:t>
            </w: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付款申请</w:t>
            </w:r>
          </w:p>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（经办）</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7E42B8">
              <w:rPr>
                <w:rFonts w:hAnsi="宋体" w:cs="宋体" w:hint="eastAsia"/>
                <w:color w:val="000000" w:themeColor="text1"/>
                <w:sz w:val="18"/>
                <w:szCs w:val="18"/>
              </w:rPr>
              <w:t>X</w:t>
            </w:r>
          </w:p>
        </w:tc>
      </w:tr>
      <w:tr w:rsidR="007E42B8" w:rsidRPr="007E42B8" w:rsidTr="00451E00">
        <w:trPr>
          <w:trHeight w:val="284"/>
          <w:jc w:val="center"/>
        </w:trPr>
        <w:tc>
          <w:tcPr>
            <w:tcW w:w="947" w:type="dxa"/>
            <w:vMerge/>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付款审批</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42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7E42B8">
              <w:rPr>
                <w:rFonts w:hAnsi="宋体" w:cs="宋体" w:hint="eastAsia"/>
                <w:color w:val="000000" w:themeColor="text1"/>
                <w:sz w:val="18"/>
                <w:szCs w:val="18"/>
              </w:rPr>
              <w:t>X</w:t>
            </w:r>
          </w:p>
        </w:tc>
      </w:tr>
      <w:tr w:rsidR="007E42B8" w:rsidRPr="007E42B8" w:rsidTr="00451E00">
        <w:trPr>
          <w:trHeight w:val="284"/>
          <w:jc w:val="center"/>
        </w:trPr>
        <w:tc>
          <w:tcPr>
            <w:tcW w:w="947" w:type="dxa"/>
            <w:vMerge/>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支付执行</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X</w:t>
            </w:r>
          </w:p>
        </w:tc>
        <w:tc>
          <w:tcPr>
            <w:tcW w:w="567"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p>
        </w:tc>
      </w:tr>
      <w:tr w:rsidR="007E42B8" w:rsidRPr="007E42B8" w:rsidTr="00451E00">
        <w:trPr>
          <w:trHeight w:val="284"/>
          <w:jc w:val="center"/>
        </w:trPr>
        <w:tc>
          <w:tcPr>
            <w:tcW w:w="947" w:type="dxa"/>
            <w:vMerge/>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1125" w:type="dxa"/>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会计核算</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tcBorders>
              <w:bottom w:val="single" w:sz="4" w:space="0" w:color="000000"/>
            </w:tcBorders>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tcBorders>
              <w:bottom w:val="single" w:sz="4" w:space="0" w:color="000000"/>
            </w:tcBorders>
            <w:vAlign w:val="center"/>
          </w:tcPr>
          <w:p w:rsidR="002950D1" w:rsidRPr="007E42B8" w:rsidRDefault="002950D1" w:rsidP="00451E00">
            <w:pPr>
              <w:widowControl w:val="0"/>
              <w:kinsoku w:val="0"/>
              <w:overflowPunct w:val="0"/>
              <w:autoSpaceDE w:val="0"/>
              <w:autoSpaceDN w:val="0"/>
              <w:adjustRightInd w:val="0"/>
              <w:snapToGrid w:val="0"/>
              <w:spacing w:line="240" w:lineRule="exact"/>
              <w:jc w:val="center"/>
              <w:rPr>
                <w:rFonts w:hAnsi="宋体" w:cs="宋体"/>
                <w:color w:val="000000" w:themeColor="text1"/>
                <w:sz w:val="18"/>
                <w:szCs w:val="18"/>
              </w:rPr>
            </w:pPr>
            <w:r w:rsidRPr="007E42B8">
              <w:rPr>
                <w:rFonts w:hAnsi="宋体" w:cs="宋体" w:hint="eastAsia"/>
                <w:color w:val="000000" w:themeColor="text1"/>
                <w:sz w:val="18"/>
                <w:szCs w:val="18"/>
              </w:rPr>
              <w:t>X</w:t>
            </w:r>
          </w:p>
        </w:tc>
      </w:tr>
      <w:tr w:rsidR="007E42B8" w:rsidRPr="007E42B8" w:rsidTr="00451E00">
        <w:trPr>
          <w:trHeight w:val="284"/>
          <w:jc w:val="center"/>
        </w:trPr>
        <w:tc>
          <w:tcPr>
            <w:tcW w:w="2072" w:type="dxa"/>
            <w:gridSpan w:val="2"/>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r w:rsidRPr="007E42B8">
              <w:rPr>
                <w:rFonts w:hAnsi="宋体" w:cs="宋体" w:hint="eastAsia"/>
                <w:color w:val="000000" w:themeColor="text1"/>
                <w:sz w:val="18"/>
                <w:szCs w:val="18"/>
              </w:rPr>
              <w:t>收支监督</w:t>
            </w:r>
          </w:p>
        </w:tc>
        <w:tc>
          <w:tcPr>
            <w:tcW w:w="430"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33"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427" w:type="dxa"/>
            <w:shd w:val="clear" w:color="auto" w:fill="D8D8D8"/>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c>
          <w:tcPr>
            <w:tcW w:w="567" w:type="dxa"/>
            <w:shd w:val="clear" w:color="auto" w:fill="B3B3B3"/>
            <w:vAlign w:val="center"/>
          </w:tcPr>
          <w:p w:rsidR="002950D1" w:rsidRPr="007E42B8" w:rsidRDefault="002950D1" w:rsidP="00451E00">
            <w:pPr>
              <w:widowControl w:val="0"/>
              <w:kinsoku w:val="0"/>
              <w:overflowPunct w:val="0"/>
              <w:autoSpaceDE w:val="0"/>
              <w:autoSpaceDN w:val="0"/>
              <w:adjustRightInd w:val="0"/>
              <w:snapToGrid w:val="0"/>
              <w:spacing w:line="240" w:lineRule="exact"/>
              <w:rPr>
                <w:rFonts w:hAnsi="宋体" w:cs="宋体"/>
                <w:color w:val="000000" w:themeColor="text1"/>
                <w:sz w:val="18"/>
                <w:szCs w:val="18"/>
              </w:rPr>
            </w:pPr>
          </w:p>
        </w:tc>
      </w:tr>
    </w:tbl>
    <w:p w:rsidR="00830EB6" w:rsidRPr="007E42B8" w:rsidRDefault="00830EB6" w:rsidP="00150270">
      <w:pPr>
        <w:pStyle w:val="71"/>
        <w:widowControl w:val="0"/>
        <w:ind w:firstLine="422"/>
        <w:rPr>
          <w:color w:val="000000" w:themeColor="text1"/>
        </w:rPr>
      </w:pPr>
      <w:r w:rsidRPr="007E42B8">
        <w:rPr>
          <w:rFonts w:hint="eastAsia"/>
          <w:b/>
          <w:color w:val="000000" w:themeColor="text1"/>
        </w:rPr>
        <w:t>第五条</w:t>
      </w:r>
      <w:r w:rsidR="008E56DA" w:rsidRPr="007E42B8">
        <w:rPr>
          <w:color w:val="000000" w:themeColor="text1"/>
        </w:rPr>
        <w:t xml:space="preserve">  </w:t>
      </w:r>
      <w:r w:rsidRPr="007E42B8">
        <w:rPr>
          <w:rFonts w:hint="eastAsia"/>
          <w:color w:val="000000" w:themeColor="text1"/>
        </w:rPr>
        <w:t>收入业务归口管理职责</w:t>
      </w:r>
    </w:p>
    <w:p w:rsidR="00830EB6" w:rsidRPr="007E42B8" w:rsidRDefault="00830EB6" w:rsidP="00150270">
      <w:pPr>
        <w:pStyle w:val="71"/>
        <w:widowControl w:val="0"/>
        <w:rPr>
          <w:color w:val="000000" w:themeColor="text1"/>
        </w:rPr>
      </w:pPr>
      <w:r w:rsidRPr="007E42B8">
        <w:rPr>
          <w:rFonts w:hint="eastAsia"/>
          <w:color w:val="000000" w:themeColor="text1"/>
        </w:rPr>
        <w:t>收入业务的归口管理部门是</w:t>
      </w:r>
      <w:r w:rsidR="00FB0ED6" w:rsidRPr="007E42B8">
        <w:rPr>
          <w:rFonts w:hint="eastAsia"/>
          <w:color w:val="000000" w:themeColor="text1"/>
        </w:rPr>
        <w:t>key_</w:t>
      </w:r>
      <w:r w:rsidRPr="007E42B8">
        <w:rPr>
          <w:rFonts w:hint="eastAsia"/>
          <w:color w:val="000000" w:themeColor="text1"/>
        </w:rPr>
        <w:t>srywgkks。其管理职能包括以下7个方面：</w:t>
      </w:r>
    </w:p>
    <w:p w:rsidR="00830EB6" w:rsidRPr="007E42B8" w:rsidRDefault="00830EB6" w:rsidP="00150270">
      <w:pPr>
        <w:pStyle w:val="71"/>
        <w:widowControl w:val="0"/>
        <w:rPr>
          <w:color w:val="000000" w:themeColor="text1"/>
        </w:rPr>
      </w:pPr>
      <w:r w:rsidRPr="007E42B8">
        <w:rPr>
          <w:rFonts w:hint="eastAsia"/>
          <w:color w:val="000000" w:themeColor="text1"/>
        </w:rPr>
        <w:t>1.负责制定收入业务管理制度。</w:t>
      </w:r>
    </w:p>
    <w:p w:rsidR="00830EB6" w:rsidRPr="007E42B8" w:rsidRDefault="00830EB6" w:rsidP="00150270">
      <w:pPr>
        <w:pStyle w:val="71"/>
        <w:widowControl w:val="0"/>
        <w:rPr>
          <w:color w:val="000000" w:themeColor="text1"/>
        </w:rPr>
      </w:pPr>
      <w:r w:rsidRPr="007E42B8">
        <w:rPr>
          <w:rFonts w:hint="eastAsia"/>
          <w:color w:val="000000" w:themeColor="text1"/>
        </w:rPr>
        <w:t>2.按照国家统一的会计制度的规定对收入业务进行会计核算，及时、完整地记录、反映单位的收入业务。</w:t>
      </w:r>
    </w:p>
    <w:p w:rsidR="00830EB6" w:rsidRPr="007E42B8" w:rsidRDefault="00830EB6" w:rsidP="00150270">
      <w:pPr>
        <w:pStyle w:val="71"/>
        <w:widowControl w:val="0"/>
        <w:rPr>
          <w:color w:val="000000" w:themeColor="text1"/>
        </w:rPr>
      </w:pPr>
      <w:r w:rsidRPr="007E42B8">
        <w:rPr>
          <w:rFonts w:hint="eastAsia"/>
          <w:color w:val="000000" w:themeColor="text1"/>
        </w:rPr>
        <w:t>3.要求各业务科室在涉及收入的合同协议签订后及时将合同等有关</w:t>
      </w:r>
      <w:r w:rsidRPr="007E42B8">
        <w:rPr>
          <w:rFonts w:hint="eastAsia"/>
          <w:color w:val="000000" w:themeColor="text1"/>
        </w:rPr>
        <w:lastRenderedPageBreak/>
        <w:t>材料提交财务科作为财务处理依据，确保各项收入应收尽收，及时入账，严禁设立账外账。</w:t>
      </w:r>
    </w:p>
    <w:p w:rsidR="00830EB6" w:rsidRPr="007E42B8" w:rsidRDefault="00830EB6" w:rsidP="00150270">
      <w:pPr>
        <w:pStyle w:val="71"/>
        <w:widowControl w:val="0"/>
        <w:rPr>
          <w:color w:val="000000" w:themeColor="text1"/>
        </w:rPr>
      </w:pPr>
      <w:r w:rsidRPr="007E42B8">
        <w:rPr>
          <w:rFonts w:hint="eastAsia"/>
          <w:color w:val="000000" w:themeColor="text1"/>
        </w:rPr>
        <w:t>4.全面掌握本单位各业务科室的收费项目，做好收费许可证年检，确保各项收费项目符合国家有关规定。</w:t>
      </w:r>
    </w:p>
    <w:p w:rsidR="00830EB6" w:rsidRPr="007E42B8" w:rsidRDefault="00830EB6" w:rsidP="00150270">
      <w:pPr>
        <w:pStyle w:val="71"/>
        <w:widowControl w:val="0"/>
        <w:rPr>
          <w:color w:val="000000" w:themeColor="text1"/>
        </w:rPr>
      </w:pPr>
      <w:r w:rsidRPr="007E42B8">
        <w:rPr>
          <w:rFonts w:hint="eastAsia"/>
          <w:color w:val="000000" w:themeColor="text1"/>
        </w:rPr>
        <w:t>5.加强对收入业务的分析和对账工作，根据收入预算、所掌握的合同情况对收入收取情况的合理性进行分析，定期与业务部门进行对账，判断有无异常情况。</w:t>
      </w:r>
    </w:p>
    <w:p w:rsidR="00830EB6" w:rsidRPr="007E42B8" w:rsidRDefault="00830EB6" w:rsidP="00150270">
      <w:pPr>
        <w:pStyle w:val="71"/>
        <w:widowControl w:val="0"/>
        <w:rPr>
          <w:color w:val="000000" w:themeColor="text1"/>
        </w:rPr>
      </w:pPr>
      <w:r w:rsidRPr="007E42B8">
        <w:rPr>
          <w:rFonts w:hint="eastAsia"/>
          <w:color w:val="000000" w:themeColor="text1"/>
        </w:rPr>
        <w:t>6.加强对收入业务的检查</w:t>
      </w:r>
      <w:r w:rsidR="009A2FCE" w:rsidRPr="007E42B8">
        <w:rPr>
          <w:rFonts w:hint="eastAsia"/>
          <w:color w:val="000000" w:themeColor="text1"/>
        </w:rPr>
        <w:t>，</w:t>
      </w:r>
      <w:r w:rsidRPr="007E42B8">
        <w:rPr>
          <w:rFonts w:hint="eastAsia"/>
          <w:color w:val="000000" w:themeColor="text1"/>
        </w:rPr>
        <w:t>包括定期检查收入款项是否及时、足额缴存到规定银行账户，收入金额是否与合同规定金额相符，对应收未收项目应当查明情况，明确责任主体，落实催收责任。</w:t>
      </w:r>
    </w:p>
    <w:p w:rsidR="00830EB6" w:rsidRPr="007E42B8" w:rsidRDefault="00830EB6" w:rsidP="00150270">
      <w:pPr>
        <w:pStyle w:val="71"/>
        <w:widowControl w:val="0"/>
        <w:rPr>
          <w:color w:val="000000" w:themeColor="text1"/>
        </w:rPr>
      </w:pPr>
      <w:r w:rsidRPr="007E42B8">
        <w:rPr>
          <w:rFonts w:hint="eastAsia"/>
          <w:color w:val="000000" w:themeColor="text1"/>
        </w:rPr>
        <w:t>7.加强财务内部稽核管理工作。</w:t>
      </w:r>
    </w:p>
    <w:p w:rsidR="00830EB6" w:rsidRPr="007E42B8" w:rsidRDefault="00830EB6" w:rsidP="00150270">
      <w:pPr>
        <w:pStyle w:val="71"/>
        <w:widowControl w:val="0"/>
        <w:ind w:firstLine="422"/>
        <w:rPr>
          <w:color w:val="000000" w:themeColor="text1"/>
        </w:rPr>
      </w:pPr>
      <w:r w:rsidRPr="007E42B8">
        <w:rPr>
          <w:rFonts w:hint="eastAsia"/>
          <w:b/>
          <w:color w:val="000000" w:themeColor="text1"/>
        </w:rPr>
        <w:t>第六条</w:t>
      </w:r>
      <w:r w:rsidR="008E56DA" w:rsidRPr="007E42B8">
        <w:rPr>
          <w:color w:val="000000" w:themeColor="text1"/>
        </w:rPr>
        <w:t xml:space="preserve">  </w:t>
      </w:r>
      <w:r w:rsidRPr="007E42B8">
        <w:rPr>
          <w:rFonts w:hint="eastAsia"/>
          <w:color w:val="000000" w:themeColor="text1"/>
        </w:rPr>
        <w:t>严格执行“收支两条线”管理规定。</w:t>
      </w:r>
    </w:p>
    <w:p w:rsidR="00830EB6" w:rsidRPr="007E42B8" w:rsidRDefault="00830EB6" w:rsidP="00150270">
      <w:pPr>
        <w:pStyle w:val="71"/>
        <w:widowControl w:val="0"/>
        <w:rPr>
          <w:color w:val="000000" w:themeColor="text1"/>
        </w:rPr>
      </w:pPr>
      <w:r w:rsidRPr="007E42B8">
        <w:rPr>
          <w:rFonts w:hint="eastAsia"/>
          <w:color w:val="000000" w:themeColor="text1"/>
        </w:rPr>
        <w:t>严格履行非税收入收缴职能，按照规定项目和标准征收政府非税收入，按照规定开具财政票据，做到收缴分离、票款一致，并严格执行财政部“收支两条线”管理规定，及时、足额上缴国库或财政专户，不得以任何形式截留、挪用或者私分。</w:t>
      </w:r>
    </w:p>
    <w:p w:rsidR="00830EB6" w:rsidRPr="007E42B8" w:rsidRDefault="00830EB6" w:rsidP="00150270">
      <w:pPr>
        <w:pStyle w:val="71"/>
        <w:widowControl w:val="0"/>
        <w:ind w:firstLine="422"/>
        <w:rPr>
          <w:color w:val="000000" w:themeColor="text1"/>
        </w:rPr>
      </w:pPr>
      <w:r w:rsidRPr="007E42B8">
        <w:rPr>
          <w:rFonts w:hint="eastAsia"/>
          <w:b/>
          <w:color w:val="000000" w:themeColor="text1"/>
        </w:rPr>
        <w:t>第七条</w:t>
      </w:r>
      <w:r w:rsidR="008E56DA" w:rsidRPr="007E42B8">
        <w:rPr>
          <w:color w:val="000000" w:themeColor="text1"/>
        </w:rPr>
        <w:t xml:space="preserve">  </w:t>
      </w:r>
      <w:r w:rsidRPr="007E42B8">
        <w:rPr>
          <w:rFonts w:hint="eastAsia"/>
          <w:color w:val="000000" w:themeColor="text1"/>
        </w:rPr>
        <w:t>加强对票据和印章的管控。</w:t>
      </w:r>
    </w:p>
    <w:p w:rsidR="00830EB6" w:rsidRPr="007E42B8" w:rsidRDefault="00830EB6" w:rsidP="00150270">
      <w:pPr>
        <w:pStyle w:val="71"/>
        <w:widowControl w:val="0"/>
        <w:rPr>
          <w:color w:val="000000" w:themeColor="text1"/>
        </w:rPr>
      </w:pPr>
      <w:r w:rsidRPr="007E42B8">
        <w:rPr>
          <w:rFonts w:hint="eastAsia"/>
          <w:color w:val="000000" w:themeColor="text1"/>
        </w:rPr>
        <w:t>建立票据、印章管理制度。对票据实行专人、专账、专柜管理。按照规定设置票据专管员，建立</w:t>
      </w:r>
      <w:proofErr w:type="gramStart"/>
      <w:r w:rsidRPr="007E42B8">
        <w:rPr>
          <w:rFonts w:hint="eastAsia"/>
          <w:color w:val="000000" w:themeColor="text1"/>
        </w:rPr>
        <w:t>票据台</w:t>
      </w:r>
      <w:proofErr w:type="gramEnd"/>
      <w:r w:rsidRPr="007E42B8">
        <w:rPr>
          <w:rFonts w:hint="eastAsia"/>
          <w:color w:val="000000" w:themeColor="text1"/>
        </w:rPr>
        <w:t>账，做好票据的保管和</w:t>
      </w:r>
      <w:proofErr w:type="gramStart"/>
      <w:r w:rsidRPr="007E42B8">
        <w:rPr>
          <w:rFonts w:hint="eastAsia"/>
          <w:color w:val="000000" w:themeColor="text1"/>
        </w:rPr>
        <w:t>序时</w:t>
      </w:r>
      <w:proofErr w:type="gramEnd"/>
      <w:r w:rsidRPr="007E42B8">
        <w:rPr>
          <w:rFonts w:hint="eastAsia"/>
          <w:color w:val="000000" w:themeColor="text1"/>
        </w:rPr>
        <w:t>登记工作。负责保管票据的人员要配置单独的保险柜等保管设备，并做到人走柜锁。</w:t>
      </w:r>
    </w:p>
    <w:p w:rsidR="00830EB6" w:rsidRPr="007E42B8" w:rsidRDefault="00830EB6" w:rsidP="00150270">
      <w:pPr>
        <w:pStyle w:val="71"/>
        <w:widowControl w:val="0"/>
        <w:rPr>
          <w:color w:val="000000" w:themeColor="text1"/>
        </w:rPr>
      </w:pPr>
      <w:r w:rsidRPr="007E42B8">
        <w:rPr>
          <w:rFonts w:hint="eastAsia"/>
          <w:color w:val="000000" w:themeColor="text1"/>
        </w:rPr>
        <w:t>加强票据使用的管理。票据应当按照顺序号使用，不得拆本使用，做好废旧票据管理。</w:t>
      </w:r>
    </w:p>
    <w:p w:rsidR="00830EB6" w:rsidRPr="007E42B8" w:rsidRDefault="00830EB6" w:rsidP="00150270">
      <w:pPr>
        <w:pStyle w:val="71"/>
        <w:widowControl w:val="0"/>
        <w:rPr>
          <w:color w:val="000000" w:themeColor="text1"/>
        </w:rPr>
      </w:pPr>
      <w:r w:rsidRPr="007E42B8">
        <w:rPr>
          <w:rFonts w:hint="eastAsia"/>
          <w:color w:val="000000" w:themeColor="text1"/>
        </w:rPr>
        <w:t>不得违反规定转让、出借、代开、买卖财政票据发票等票据，不得擅自扩大票据</w:t>
      </w:r>
      <w:r w:rsidR="00C41D9E" w:rsidRPr="007E42B8">
        <w:rPr>
          <w:rFonts w:hint="eastAsia"/>
          <w:color w:val="000000" w:themeColor="text1"/>
        </w:rPr>
        <w:t>的</w:t>
      </w:r>
      <w:r w:rsidRPr="007E42B8">
        <w:rPr>
          <w:rFonts w:hint="eastAsia"/>
          <w:color w:val="000000" w:themeColor="text1"/>
        </w:rPr>
        <w:t>适用范围。不得开具虚假票据。</w:t>
      </w:r>
    </w:p>
    <w:p w:rsidR="004966B6" w:rsidRPr="007E42B8" w:rsidRDefault="004966B6" w:rsidP="00150270">
      <w:pPr>
        <w:pStyle w:val="4"/>
        <w:rPr>
          <w:color w:val="000000" w:themeColor="text1"/>
        </w:rPr>
      </w:pPr>
      <w:bookmarkStart w:id="3" w:name="_Toc528689222"/>
      <w:r w:rsidRPr="007E42B8">
        <w:rPr>
          <w:rFonts w:hint="eastAsia"/>
          <w:color w:val="000000" w:themeColor="text1"/>
        </w:rPr>
        <w:t>支出管理制度</w:t>
      </w:r>
      <w:bookmarkEnd w:id="3"/>
    </w:p>
    <w:p w:rsidR="00837E8F" w:rsidRPr="007E42B8" w:rsidRDefault="00837E8F" w:rsidP="00150270">
      <w:pPr>
        <w:pStyle w:val="71"/>
        <w:widowControl w:val="0"/>
        <w:rPr>
          <w:color w:val="000000" w:themeColor="text1"/>
        </w:rPr>
      </w:pPr>
      <w:r w:rsidRPr="007E42B8">
        <w:rPr>
          <w:rFonts w:hint="eastAsia"/>
          <w:color w:val="000000" w:themeColor="text1"/>
        </w:rPr>
        <w:lastRenderedPageBreak/>
        <w:t>支出是行政事业单位预算执行的重要组成部分，是行政事业单位最基本的业务和共性业务，也是政府采购业务</w:t>
      </w:r>
      <w:bookmarkStart w:id="4" w:name="ywcm_htyw_text8"/>
      <w:r w:rsidRPr="007E42B8">
        <w:rPr>
          <w:rFonts w:hint="eastAsia"/>
          <w:color w:val="000000" w:themeColor="text1"/>
        </w:rPr>
        <w:t>、合同管理</w:t>
      </w:r>
      <w:bookmarkEnd w:id="4"/>
      <w:r w:rsidRPr="007E42B8">
        <w:rPr>
          <w:rFonts w:hint="eastAsia"/>
          <w:color w:val="000000" w:themeColor="text1"/>
        </w:rPr>
        <w:t>的重要环节。</w:t>
      </w:r>
    </w:p>
    <w:p w:rsidR="00837E8F" w:rsidRPr="007E42B8" w:rsidRDefault="00837E8F" w:rsidP="00150270">
      <w:pPr>
        <w:pStyle w:val="71"/>
        <w:widowControl w:val="0"/>
        <w:ind w:firstLine="422"/>
        <w:rPr>
          <w:color w:val="000000" w:themeColor="text1"/>
        </w:rPr>
      </w:pPr>
      <w:r w:rsidRPr="007E42B8">
        <w:rPr>
          <w:rFonts w:hint="eastAsia"/>
          <w:b/>
          <w:color w:val="000000" w:themeColor="text1"/>
        </w:rPr>
        <w:t>第一条</w:t>
      </w:r>
      <w:r w:rsidR="008E56DA" w:rsidRPr="007E42B8">
        <w:rPr>
          <w:color w:val="000000" w:themeColor="text1"/>
        </w:rPr>
        <w:t xml:space="preserve">  </w:t>
      </w:r>
      <w:r w:rsidRPr="007E42B8">
        <w:rPr>
          <w:rFonts w:hint="eastAsia"/>
          <w:color w:val="000000" w:themeColor="text1"/>
        </w:rPr>
        <w:t>单位的支出业务主要包括支出事前申请、</w:t>
      </w:r>
      <w:bookmarkStart w:id="5" w:name="ywcm_jkyw_text1"/>
      <w:r w:rsidRPr="007E42B8">
        <w:rPr>
          <w:rFonts w:hint="eastAsia"/>
          <w:color w:val="000000" w:themeColor="text1"/>
        </w:rPr>
        <w:t>借款或</w:t>
      </w:r>
      <w:bookmarkEnd w:id="5"/>
      <w:r w:rsidRPr="007E42B8">
        <w:rPr>
          <w:rFonts w:hint="eastAsia"/>
          <w:color w:val="000000" w:themeColor="text1"/>
        </w:rPr>
        <w:t>报销、资金支付和会计核算等环节。</w:t>
      </w:r>
    </w:p>
    <w:p w:rsidR="00837E8F" w:rsidRPr="007E42B8" w:rsidRDefault="00837E8F" w:rsidP="00150270">
      <w:pPr>
        <w:pStyle w:val="71"/>
        <w:widowControl w:val="0"/>
        <w:ind w:firstLine="422"/>
        <w:rPr>
          <w:color w:val="000000" w:themeColor="text1"/>
        </w:rPr>
      </w:pPr>
      <w:r w:rsidRPr="007E42B8">
        <w:rPr>
          <w:rFonts w:hint="eastAsia"/>
          <w:b/>
          <w:color w:val="000000" w:themeColor="text1"/>
        </w:rPr>
        <w:t>第二条</w:t>
      </w:r>
      <w:r w:rsidR="008E56DA" w:rsidRPr="007E42B8">
        <w:rPr>
          <w:b/>
          <w:color w:val="000000" w:themeColor="text1"/>
        </w:rPr>
        <w:t xml:space="preserve">  </w:t>
      </w:r>
      <w:r w:rsidRPr="007E42B8">
        <w:rPr>
          <w:rFonts w:hint="eastAsia"/>
          <w:color w:val="000000" w:themeColor="text1"/>
        </w:rPr>
        <w:t>单位应建立健全支出内部管理制度，实行支出业务事项的归口管理，确定单位经济活动的各项支出标准、范围，明确支出</w:t>
      </w:r>
      <w:bookmarkStart w:id="6" w:name="ywcm_jkyw_text2"/>
      <w:r w:rsidRPr="007E42B8">
        <w:rPr>
          <w:rFonts w:hint="eastAsia"/>
          <w:color w:val="000000" w:themeColor="text1"/>
        </w:rPr>
        <w:t>借款</w:t>
      </w:r>
      <w:bookmarkEnd w:id="6"/>
      <w:r w:rsidRPr="007E42B8">
        <w:rPr>
          <w:rFonts w:hint="eastAsia"/>
          <w:color w:val="000000" w:themeColor="text1"/>
        </w:rPr>
        <w:t>和报销业务流程，按规定办理支出事项。</w:t>
      </w:r>
    </w:p>
    <w:p w:rsidR="00837E8F" w:rsidRPr="007E42B8" w:rsidRDefault="00837E8F" w:rsidP="00150270">
      <w:pPr>
        <w:pStyle w:val="71"/>
        <w:widowControl w:val="0"/>
        <w:ind w:firstLine="422"/>
        <w:rPr>
          <w:color w:val="000000" w:themeColor="text1"/>
        </w:rPr>
      </w:pPr>
      <w:r w:rsidRPr="007E42B8">
        <w:rPr>
          <w:rFonts w:hint="eastAsia"/>
          <w:b/>
          <w:color w:val="000000" w:themeColor="text1"/>
        </w:rPr>
        <w:t>第三条</w:t>
      </w:r>
      <w:r w:rsidR="008E56DA" w:rsidRPr="007E42B8">
        <w:rPr>
          <w:color w:val="000000" w:themeColor="text1"/>
        </w:rPr>
        <w:t xml:space="preserve">  </w:t>
      </w:r>
      <w:r w:rsidRPr="007E42B8">
        <w:rPr>
          <w:rFonts w:hint="eastAsia"/>
          <w:color w:val="000000" w:themeColor="text1"/>
        </w:rPr>
        <w:t>各项支出须有符合规定的报销凭证，凭证</w:t>
      </w:r>
      <w:proofErr w:type="gramStart"/>
      <w:r w:rsidRPr="007E42B8">
        <w:rPr>
          <w:rFonts w:hint="eastAsia"/>
          <w:color w:val="000000" w:themeColor="text1"/>
        </w:rPr>
        <w:t>应项目</w:t>
      </w:r>
      <w:proofErr w:type="gramEnd"/>
      <w:r w:rsidRPr="007E42B8">
        <w:rPr>
          <w:rFonts w:hint="eastAsia"/>
          <w:color w:val="000000" w:themeColor="text1"/>
        </w:rPr>
        <w:t>齐全、内容真实、字迹清晰。支出凭证和购物发票须由经办人、财务负责人及单位负责人签字后履行报销程序。</w:t>
      </w:r>
    </w:p>
    <w:p w:rsidR="00837E8F" w:rsidRPr="007E42B8" w:rsidRDefault="00837E8F" w:rsidP="00150270">
      <w:pPr>
        <w:pStyle w:val="71"/>
        <w:widowControl w:val="0"/>
        <w:ind w:firstLine="422"/>
        <w:rPr>
          <w:b/>
          <w:color w:val="000000" w:themeColor="text1"/>
        </w:rPr>
      </w:pPr>
      <w:r w:rsidRPr="007E42B8">
        <w:rPr>
          <w:rFonts w:hint="eastAsia"/>
          <w:b/>
          <w:color w:val="000000" w:themeColor="text1"/>
        </w:rPr>
        <w:t>第四条</w:t>
      </w:r>
      <w:r w:rsidR="008E56DA" w:rsidRPr="007E42B8">
        <w:rPr>
          <w:b/>
          <w:color w:val="000000" w:themeColor="text1"/>
        </w:rPr>
        <w:t xml:space="preserve">  </w:t>
      </w:r>
      <w:r w:rsidRPr="007E42B8">
        <w:rPr>
          <w:rFonts w:hint="eastAsia"/>
          <w:color w:val="000000" w:themeColor="text1"/>
        </w:rPr>
        <w:t>支出归口管理科室。</w:t>
      </w:r>
    </w:p>
    <w:p w:rsidR="00837E8F" w:rsidRPr="007E42B8" w:rsidRDefault="00837E8F" w:rsidP="00150270">
      <w:pPr>
        <w:pStyle w:val="71"/>
        <w:widowControl w:val="0"/>
        <w:rPr>
          <w:color w:val="000000" w:themeColor="text1"/>
        </w:rPr>
      </w:pPr>
      <w:r w:rsidRPr="007E42B8">
        <w:rPr>
          <w:rFonts w:hint="eastAsia"/>
          <w:color w:val="000000" w:themeColor="text1"/>
        </w:rPr>
        <w:t>经费支出的归口管理部门是</w:t>
      </w:r>
      <w:r w:rsidR="00FB0ED6" w:rsidRPr="007E42B8">
        <w:rPr>
          <w:rFonts w:hint="eastAsia"/>
          <w:color w:val="000000" w:themeColor="text1"/>
        </w:rPr>
        <w:t>key_</w:t>
      </w:r>
      <w:r w:rsidRPr="007E42B8">
        <w:rPr>
          <w:rFonts w:hint="eastAsia"/>
          <w:color w:val="000000" w:themeColor="text1"/>
        </w:rPr>
        <w:t>jfzcgkks。</w:t>
      </w:r>
    </w:p>
    <w:p w:rsidR="00837E8F" w:rsidRPr="007E42B8" w:rsidRDefault="00837E8F" w:rsidP="00150270">
      <w:pPr>
        <w:pStyle w:val="71"/>
        <w:widowControl w:val="0"/>
        <w:ind w:firstLine="422"/>
        <w:rPr>
          <w:b/>
          <w:color w:val="000000" w:themeColor="text1"/>
        </w:rPr>
      </w:pPr>
      <w:r w:rsidRPr="007E42B8">
        <w:rPr>
          <w:rFonts w:hint="eastAsia"/>
          <w:b/>
          <w:color w:val="000000" w:themeColor="text1"/>
        </w:rPr>
        <w:t>第五条</w:t>
      </w:r>
      <w:r w:rsidR="008E56DA" w:rsidRPr="007E42B8">
        <w:rPr>
          <w:b/>
          <w:color w:val="000000" w:themeColor="text1"/>
        </w:rPr>
        <w:t xml:space="preserve">  </w:t>
      </w:r>
      <w:r w:rsidRPr="007E42B8">
        <w:rPr>
          <w:rFonts w:hint="eastAsia"/>
          <w:color w:val="000000" w:themeColor="text1"/>
        </w:rPr>
        <w:t>支出业务岗位设置与不相容岗位分离。</w:t>
      </w:r>
    </w:p>
    <w:p w:rsidR="00837E8F" w:rsidRPr="007E42B8" w:rsidRDefault="00837E8F" w:rsidP="00150270">
      <w:pPr>
        <w:pStyle w:val="71"/>
        <w:widowControl w:val="0"/>
        <w:rPr>
          <w:color w:val="000000" w:themeColor="text1"/>
        </w:rPr>
      </w:pPr>
      <w:r w:rsidRPr="007E42B8">
        <w:rPr>
          <w:rFonts w:hint="eastAsia"/>
          <w:color w:val="000000" w:themeColor="text1"/>
        </w:rPr>
        <w:t>设置支出业务经办、内部审批、审核、支付、核算和归档等岗位。</w:t>
      </w:r>
    </w:p>
    <w:p w:rsidR="00837E8F" w:rsidRPr="007E42B8" w:rsidRDefault="00837E8F" w:rsidP="00150270">
      <w:pPr>
        <w:pStyle w:val="71"/>
        <w:widowControl w:val="0"/>
        <w:rPr>
          <w:color w:val="000000" w:themeColor="text1"/>
        </w:rPr>
      </w:pPr>
      <w:r w:rsidRPr="007E42B8">
        <w:rPr>
          <w:rFonts w:hint="eastAsia"/>
          <w:color w:val="000000" w:themeColor="text1"/>
        </w:rPr>
        <w:t>确保支出申请和内部审批、付款审批和付款执行、业务经办和会计核算等不相容岗位相互分离。</w:t>
      </w:r>
    </w:p>
    <w:p w:rsidR="00837E8F" w:rsidRPr="007E42B8" w:rsidRDefault="00837E8F" w:rsidP="00150270">
      <w:pPr>
        <w:pStyle w:val="71"/>
        <w:widowControl w:val="0"/>
        <w:ind w:firstLine="422"/>
        <w:rPr>
          <w:b/>
          <w:color w:val="000000" w:themeColor="text1"/>
        </w:rPr>
      </w:pPr>
      <w:r w:rsidRPr="007E42B8">
        <w:rPr>
          <w:rFonts w:hint="eastAsia"/>
          <w:b/>
          <w:color w:val="000000" w:themeColor="text1"/>
        </w:rPr>
        <w:t>第六条</w:t>
      </w:r>
      <w:r w:rsidR="008E56DA" w:rsidRPr="007E42B8">
        <w:rPr>
          <w:b/>
          <w:color w:val="000000" w:themeColor="text1"/>
        </w:rPr>
        <w:t xml:space="preserve">  </w:t>
      </w:r>
      <w:r w:rsidRPr="007E42B8">
        <w:rPr>
          <w:rFonts w:hint="eastAsia"/>
          <w:color w:val="000000" w:themeColor="text1"/>
        </w:rPr>
        <w:t>加强支出事前申请控制。</w:t>
      </w:r>
    </w:p>
    <w:p w:rsidR="00837E8F" w:rsidRPr="007E42B8" w:rsidRDefault="00837E8F" w:rsidP="00150270">
      <w:pPr>
        <w:pStyle w:val="71"/>
        <w:widowControl w:val="0"/>
        <w:rPr>
          <w:color w:val="000000" w:themeColor="text1"/>
        </w:rPr>
      </w:pPr>
      <w:r w:rsidRPr="007E42B8">
        <w:rPr>
          <w:rFonts w:hint="eastAsia"/>
          <w:color w:val="000000" w:themeColor="text1"/>
        </w:rPr>
        <w:t>单位的支出预算反映了预算年度内单位的资金支出规模和资金使用方向，是单位财务科的基本依据之一，为单位开展各项业务活动实现工作目标提供了财力支持。预算具有法定效力，贯穿于单位各项业务活动事前、事中和事后的全过程。单位的每一项支出都应有相应预算的支撑。因此，单位在开展业务活动时，在发生相关支出之前应当履行支出事前申请程序。在日常工作中，业务工作人员应当根据工作计划、工作任务和单位领导的指示并结合预算指标，按照支出内部管理制度的规定，提出支出事前申请，经审核通过后再去具体开展相关业务。</w:t>
      </w:r>
    </w:p>
    <w:p w:rsidR="00837E8F" w:rsidRPr="007E42B8" w:rsidRDefault="00837E8F" w:rsidP="00150270">
      <w:pPr>
        <w:pStyle w:val="71"/>
        <w:widowControl w:val="0"/>
        <w:ind w:firstLine="422"/>
        <w:rPr>
          <w:b/>
          <w:color w:val="000000" w:themeColor="text1"/>
        </w:rPr>
      </w:pPr>
      <w:r w:rsidRPr="007E42B8">
        <w:rPr>
          <w:rFonts w:hint="eastAsia"/>
          <w:b/>
          <w:color w:val="000000" w:themeColor="text1"/>
        </w:rPr>
        <w:lastRenderedPageBreak/>
        <w:t>第七条</w:t>
      </w:r>
      <w:r w:rsidR="008E56DA" w:rsidRPr="007E42B8">
        <w:rPr>
          <w:b/>
          <w:color w:val="000000" w:themeColor="text1"/>
        </w:rPr>
        <w:t xml:space="preserve">  </w:t>
      </w:r>
      <w:r w:rsidRPr="007E42B8">
        <w:rPr>
          <w:rFonts w:hint="eastAsia"/>
          <w:color w:val="000000" w:themeColor="text1"/>
        </w:rPr>
        <w:t>加强支出审批控制。</w:t>
      </w:r>
    </w:p>
    <w:p w:rsidR="00837E8F" w:rsidRPr="007E42B8" w:rsidRDefault="00837E8F" w:rsidP="00150270">
      <w:pPr>
        <w:pStyle w:val="71"/>
        <w:widowControl w:val="0"/>
        <w:rPr>
          <w:color w:val="000000" w:themeColor="text1"/>
        </w:rPr>
      </w:pPr>
      <w:r w:rsidRPr="007E42B8">
        <w:rPr>
          <w:rFonts w:hint="eastAsia"/>
          <w:color w:val="000000" w:themeColor="text1"/>
        </w:rPr>
        <w:t>明确支出的内部审批权限、程序、责任和相关控制措施。审批人应当在授权范围内审批，不得越权审批。</w:t>
      </w:r>
    </w:p>
    <w:p w:rsidR="00837E8F" w:rsidRPr="007E42B8" w:rsidRDefault="00837E8F" w:rsidP="00150270">
      <w:pPr>
        <w:pStyle w:val="71"/>
        <w:widowControl w:val="0"/>
        <w:rPr>
          <w:color w:val="000000" w:themeColor="text1"/>
        </w:rPr>
      </w:pPr>
      <w:r w:rsidRPr="007E42B8">
        <w:rPr>
          <w:rFonts w:hint="eastAsia"/>
          <w:color w:val="000000" w:themeColor="text1"/>
        </w:rPr>
        <w:t>资金支付审批权限：</w:t>
      </w:r>
    </w:p>
    <w:p w:rsidR="00837E8F" w:rsidRPr="007E42B8" w:rsidRDefault="00FB0ED6" w:rsidP="00150270">
      <w:pPr>
        <w:pStyle w:val="71"/>
        <w:widowControl w:val="0"/>
        <w:rPr>
          <w:color w:val="000000" w:themeColor="text1"/>
        </w:rPr>
      </w:pPr>
      <w:r w:rsidRPr="007E42B8">
        <w:rPr>
          <w:rFonts w:hint="eastAsia"/>
          <w:color w:val="000000" w:themeColor="text1"/>
        </w:rPr>
        <w:t>key_</w:t>
      </w:r>
      <w:r w:rsidR="00837E8F" w:rsidRPr="007E42B8">
        <w:rPr>
          <w:rFonts w:hint="eastAsia"/>
          <w:color w:val="000000" w:themeColor="text1"/>
        </w:rPr>
        <w:t>zjzfsp0419。</w:t>
      </w:r>
    </w:p>
    <w:p w:rsidR="00837E8F" w:rsidRPr="007E42B8" w:rsidRDefault="00837E8F" w:rsidP="00150270">
      <w:pPr>
        <w:pStyle w:val="71"/>
        <w:widowControl w:val="0"/>
        <w:ind w:firstLine="422"/>
        <w:rPr>
          <w:b/>
          <w:color w:val="000000" w:themeColor="text1"/>
        </w:rPr>
      </w:pPr>
      <w:r w:rsidRPr="007E42B8">
        <w:rPr>
          <w:rFonts w:hint="eastAsia"/>
          <w:b/>
          <w:color w:val="000000" w:themeColor="text1"/>
        </w:rPr>
        <w:t>第八条</w:t>
      </w:r>
      <w:r w:rsidR="008E56DA" w:rsidRPr="007E42B8">
        <w:rPr>
          <w:b/>
          <w:color w:val="000000" w:themeColor="text1"/>
        </w:rPr>
        <w:t xml:space="preserve">  </w:t>
      </w:r>
      <w:r w:rsidRPr="007E42B8">
        <w:rPr>
          <w:rFonts w:hint="eastAsia"/>
          <w:color w:val="000000" w:themeColor="text1"/>
        </w:rPr>
        <w:t>加强支出审核控制</w:t>
      </w:r>
    </w:p>
    <w:p w:rsidR="00837E8F" w:rsidRPr="007E42B8" w:rsidRDefault="00837E8F" w:rsidP="00150270">
      <w:pPr>
        <w:pStyle w:val="71"/>
        <w:widowControl w:val="0"/>
        <w:rPr>
          <w:color w:val="000000" w:themeColor="text1"/>
        </w:rPr>
      </w:pPr>
      <w:r w:rsidRPr="007E42B8">
        <w:rPr>
          <w:rFonts w:hint="eastAsia"/>
          <w:color w:val="000000" w:themeColor="text1"/>
        </w:rPr>
        <w:t>《行政事业单位内部控制规范》明确规定加强支出审核控制。全面审核各类单据。重点审核单据来源是否合法</w:t>
      </w:r>
      <w:r w:rsidR="00B00F0F" w:rsidRPr="007E42B8">
        <w:rPr>
          <w:rFonts w:hint="eastAsia"/>
          <w:color w:val="000000" w:themeColor="text1"/>
        </w:rPr>
        <w:t>，</w:t>
      </w:r>
      <w:r w:rsidRPr="007E42B8">
        <w:rPr>
          <w:rFonts w:hint="eastAsia"/>
          <w:color w:val="000000" w:themeColor="text1"/>
        </w:rPr>
        <w:t>内容是否真实、完整，使用是否准确，是否符合预算，审批手续是否齐全。支出凭证应当附</w:t>
      </w:r>
      <w:r w:rsidR="00B00F0F" w:rsidRPr="007E42B8">
        <w:rPr>
          <w:rFonts w:hint="eastAsia"/>
          <w:color w:val="000000" w:themeColor="text1"/>
        </w:rPr>
        <w:t>上</w:t>
      </w:r>
      <w:r w:rsidRPr="007E42B8">
        <w:rPr>
          <w:rFonts w:hint="eastAsia"/>
          <w:color w:val="000000" w:themeColor="text1"/>
        </w:rPr>
        <w:t>反映支出明细内容的原始单据，并由经办人员签字或盖章，超出规定标准的支出事项应由经办人员说明原因并附</w:t>
      </w:r>
      <w:r w:rsidR="00B00F0F" w:rsidRPr="007E42B8">
        <w:rPr>
          <w:rFonts w:hint="eastAsia"/>
          <w:color w:val="000000" w:themeColor="text1"/>
        </w:rPr>
        <w:t>上</w:t>
      </w:r>
      <w:r w:rsidRPr="007E42B8">
        <w:rPr>
          <w:rFonts w:hint="eastAsia"/>
          <w:color w:val="000000" w:themeColor="text1"/>
        </w:rPr>
        <w:t>审批依据，确保与经济业务事项相符。</w:t>
      </w:r>
    </w:p>
    <w:p w:rsidR="00837E8F" w:rsidRPr="007E42B8" w:rsidRDefault="00837E8F" w:rsidP="00150270">
      <w:pPr>
        <w:pStyle w:val="71"/>
        <w:widowControl w:val="0"/>
        <w:rPr>
          <w:color w:val="000000" w:themeColor="text1"/>
        </w:rPr>
      </w:pPr>
      <w:r w:rsidRPr="007E42B8">
        <w:rPr>
          <w:rFonts w:hint="eastAsia"/>
          <w:color w:val="000000" w:themeColor="text1"/>
        </w:rPr>
        <w:t>根据这一规定，本单位在加强支出审核控制方面应做到以下几个方面：</w:t>
      </w:r>
    </w:p>
    <w:p w:rsidR="00837E8F" w:rsidRPr="007E42B8" w:rsidRDefault="00837E8F" w:rsidP="00150270">
      <w:pPr>
        <w:pStyle w:val="71"/>
        <w:widowControl w:val="0"/>
        <w:rPr>
          <w:color w:val="000000" w:themeColor="text1"/>
        </w:rPr>
      </w:pPr>
      <w:r w:rsidRPr="007E42B8">
        <w:rPr>
          <w:rFonts w:hint="eastAsia"/>
          <w:color w:val="000000" w:themeColor="text1"/>
        </w:rPr>
        <w:t>1.明确全面审核各类单据。当经济业务事项的经办人员提出资金支付申请时，承担资金支付审核责任的工作人员应当全面审核与业务事项相关的各类单据。单据不仅包括发票等外部凭证，还包括单位内部流转的各类文件和表单。支出凭证应当附上反映支出明细内容的原始单据，并由经办人员签字或盖章，超出规定标准的支出事项应由经办人员说明原因并附</w:t>
      </w:r>
      <w:r w:rsidR="00B00F0F" w:rsidRPr="007E42B8">
        <w:rPr>
          <w:rFonts w:hint="eastAsia"/>
          <w:color w:val="000000" w:themeColor="text1"/>
        </w:rPr>
        <w:t>上</w:t>
      </w:r>
      <w:r w:rsidRPr="007E42B8">
        <w:rPr>
          <w:rFonts w:hint="eastAsia"/>
          <w:color w:val="000000" w:themeColor="text1"/>
        </w:rPr>
        <w:t>审批依据，确保与经济业务事项相符。这些单据应当能够证明经济业务事项的真实性、合法性以及支出报销金额的准确性。不得使用虚假票据。</w:t>
      </w:r>
    </w:p>
    <w:p w:rsidR="00837E8F" w:rsidRPr="007E42B8" w:rsidRDefault="00837E8F" w:rsidP="00150270">
      <w:pPr>
        <w:pStyle w:val="71"/>
        <w:widowControl w:val="0"/>
        <w:rPr>
          <w:color w:val="000000" w:themeColor="text1"/>
        </w:rPr>
      </w:pPr>
      <w:r w:rsidRPr="007E42B8">
        <w:rPr>
          <w:rFonts w:hint="eastAsia"/>
          <w:color w:val="000000" w:themeColor="text1"/>
        </w:rPr>
        <w:t>2.明确单据审核的重点。支出单据审核的重点包括：单据来源是否合法，内容是否真实、完整，使用是否准确，是否符合预算，事前审批手续是否齐全。</w:t>
      </w:r>
    </w:p>
    <w:p w:rsidR="00837E8F" w:rsidRPr="007E42B8" w:rsidRDefault="00837E8F" w:rsidP="00150270">
      <w:pPr>
        <w:pStyle w:val="71"/>
        <w:widowControl w:val="0"/>
        <w:ind w:firstLine="422"/>
        <w:rPr>
          <w:color w:val="000000" w:themeColor="text1"/>
        </w:rPr>
      </w:pPr>
      <w:r w:rsidRPr="007E42B8">
        <w:rPr>
          <w:rFonts w:hint="eastAsia"/>
          <w:b/>
          <w:color w:val="000000" w:themeColor="text1"/>
        </w:rPr>
        <w:t>第九条</w:t>
      </w:r>
      <w:r w:rsidR="008E56DA" w:rsidRPr="007E42B8">
        <w:rPr>
          <w:b/>
          <w:color w:val="000000" w:themeColor="text1"/>
        </w:rPr>
        <w:t xml:space="preserve">  </w:t>
      </w:r>
      <w:r w:rsidRPr="007E42B8">
        <w:rPr>
          <w:rFonts w:hint="eastAsia"/>
          <w:color w:val="000000" w:themeColor="text1"/>
        </w:rPr>
        <w:t>加强支付控制。</w:t>
      </w:r>
    </w:p>
    <w:p w:rsidR="00837E8F" w:rsidRPr="007E42B8" w:rsidRDefault="00837E8F" w:rsidP="00150270">
      <w:pPr>
        <w:pStyle w:val="71"/>
        <w:widowControl w:val="0"/>
        <w:rPr>
          <w:color w:val="000000" w:themeColor="text1"/>
        </w:rPr>
      </w:pPr>
      <w:r w:rsidRPr="007E42B8">
        <w:rPr>
          <w:rFonts w:hint="eastAsia"/>
          <w:color w:val="000000" w:themeColor="text1"/>
        </w:rPr>
        <w:t>在支付控制方面应当重点加强以下三个环节的控制：</w:t>
      </w:r>
    </w:p>
    <w:p w:rsidR="00837E8F" w:rsidRPr="007E42B8" w:rsidRDefault="00E321C5" w:rsidP="00150270">
      <w:pPr>
        <w:pStyle w:val="71"/>
        <w:widowControl w:val="0"/>
        <w:rPr>
          <w:color w:val="000000" w:themeColor="text1"/>
        </w:rPr>
      </w:pPr>
      <w:r w:rsidRPr="007E42B8">
        <w:rPr>
          <w:rFonts w:hint="eastAsia"/>
          <w:color w:val="000000" w:themeColor="text1"/>
        </w:rPr>
        <w:t>1</w:t>
      </w:r>
      <w:r w:rsidR="00837E8F" w:rsidRPr="007E42B8">
        <w:rPr>
          <w:rFonts w:hint="eastAsia"/>
          <w:color w:val="000000" w:themeColor="text1"/>
        </w:rPr>
        <w:t>.报销管理。经济业务事项的经办人员办理费用报销时，应当按照要</w:t>
      </w:r>
      <w:r w:rsidR="00837E8F" w:rsidRPr="007E42B8">
        <w:rPr>
          <w:rFonts w:hint="eastAsia"/>
          <w:color w:val="000000" w:themeColor="text1"/>
        </w:rPr>
        <w:lastRenderedPageBreak/>
        <w:t>求填写《经费支出预审表》，确保要素齐全、内容真实完整。具体程序：</w:t>
      </w:r>
    </w:p>
    <w:p w:rsidR="00837E8F" w:rsidRPr="007E42B8" w:rsidRDefault="00837E8F" w:rsidP="00150270">
      <w:pPr>
        <w:pStyle w:val="71"/>
        <w:widowControl w:val="0"/>
        <w:rPr>
          <w:color w:val="000000" w:themeColor="text1"/>
        </w:rPr>
      </w:pPr>
      <w:r w:rsidRPr="007E42B8">
        <w:rPr>
          <w:rFonts w:hint="eastAsia"/>
          <w:color w:val="000000" w:themeColor="text1"/>
        </w:rPr>
        <w:t>（1）经办人签字；</w:t>
      </w:r>
    </w:p>
    <w:p w:rsidR="00837E8F" w:rsidRPr="007E42B8" w:rsidRDefault="00837E8F" w:rsidP="00150270">
      <w:pPr>
        <w:pStyle w:val="71"/>
        <w:widowControl w:val="0"/>
        <w:rPr>
          <w:color w:val="000000" w:themeColor="text1"/>
        </w:rPr>
      </w:pPr>
      <w:r w:rsidRPr="007E42B8">
        <w:rPr>
          <w:rFonts w:hint="eastAsia"/>
          <w:color w:val="000000" w:themeColor="text1"/>
        </w:rPr>
        <w:t>（2）财务负责人审核；</w:t>
      </w:r>
    </w:p>
    <w:p w:rsidR="00837E8F" w:rsidRPr="007E42B8" w:rsidRDefault="00837E8F" w:rsidP="00150270">
      <w:pPr>
        <w:pStyle w:val="71"/>
        <w:widowControl w:val="0"/>
        <w:rPr>
          <w:color w:val="000000" w:themeColor="text1"/>
        </w:rPr>
      </w:pPr>
      <w:r w:rsidRPr="007E42B8">
        <w:rPr>
          <w:rFonts w:hint="eastAsia"/>
          <w:color w:val="000000" w:themeColor="text1"/>
        </w:rPr>
        <w:t>（3）提交单位负责人预审；</w:t>
      </w:r>
    </w:p>
    <w:p w:rsidR="00837E8F" w:rsidRPr="007E42B8" w:rsidRDefault="00837E8F" w:rsidP="00150270">
      <w:pPr>
        <w:pStyle w:val="71"/>
        <w:widowControl w:val="0"/>
        <w:rPr>
          <w:color w:val="000000" w:themeColor="text1"/>
        </w:rPr>
      </w:pPr>
      <w:r w:rsidRPr="007E42B8">
        <w:rPr>
          <w:rFonts w:hint="eastAsia"/>
          <w:color w:val="000000" w:themeColor="text1"/>
        </w:rPr>
        <w:t>（4）主管财务领导审批；</w:t>
      </w:r>
    </w:p>
    <w:p w:rsidR="00837E8F" w:rsidRPr="007E42B8" w:rsidRDefault="00837E8F" w:rsidP="00150270">
      <w:pPr>
        <w:pStyle w:val="71"/>
        <w:widowControl w:val="0"/>
        <w:rPr>
          <w:color w:val="000000" w:themeColor="text1"/>
        </w:rPr>
      </w:pPr>
      <w:r w:rsidRPr="007E42B8">
        <w:rPr>
          <w:rFonts w:hint="eastAsia"/>
          <w:color w:val="000000" w:themeColor="text1"/>
        </w:rPr>
        <w:t>（5）出纳人员按照审批结果办理支付手续。</w:t>
      </w:r>
    </w:p>
    <w:p w:rsidR="00837E8F" w:rsidRPr="007E42B8" w:rsidRDefault="00E321C5" w:rsidP="00150270">
      <w:pPr>
        <w:pStyle w:val="71"/>
        <w:widowControl w:val="0"/>
        <w:rPr>
          <w:color w:val="000000" w:themeColor="text1"/>
        </w:rPr>
      </w:pPr>
      <w:r w:rsidRPr="007E42B8">
        <w:rPr>
          <w:rFonts w:hint="eastAsia"/>
          <w:color w:val="000000" w:themeColor="text1"/>
        </w:rPr>
        <w:t>2</w:t>
      </w:r>
      <w:r w:rsidR="00837E8F" w:rsidRPr="007E42B8">
        <w:rPr>
          <w:rFonts w:hint="eastAsia"/>
          <w:color w:val="000000" w:themeColor="text1"/>
        </w:rPr>
        <w:t>.资金支付。出纳人员应当依据支付审核阶段已明确的借款申请或报销申请的资金来源和账户类型，办理具体的资金支付业务，支付完毕后交由会计人员进行会计核算。出纳人员对签发的支付凭证应进行登记。</w:t>
      </w:r>
    </w:p>
    <w:p w:rsidR="00E321C5" w:rsidRPr="007E42B8" w:rsidRDefault="00E321C5" w:rsidP="00150270">
      <w:pPr>
        <w:pStyle w:val="71"/>
        <w:widowControl w:val="0"/>
        <w:rPr>
          <w:color w:val="000000" w:themeColor="text1"/>
        </w:rPr>
      </w:pPr>
      <w:bookmarkStart w:id="7" w:name="jkgl_4"/>
      <w:r w:rsidRPr="007E42B8">
        <w:rPr>
          <w:rFonts w:hint="eastAsia"/>
          <w:color w:val="000000" w:themeColor="text1"/>
        </w:rPr>
        <w:t>3.借款管理。需要借取现金时必须按照单位内部管理制度的规定办理借款手续。借款额度不得超过经费支出执行申请中经批准的额度。借款一经发生，相应的预算指标即被锁定，即预算指标已经被占用，避免超指标执行。本单位工作人员办理借款的程序为：借款人按照要求填写《借款审批单》，注明借款日期、借款事由、借款金额等内容，并附</w:t>
      </w:r>
      <w:r w:rsidR="00B00F0F" w:rsidRPr="007E42B8">
        <w:rPr>
          <w:rFonts w:hint="eastAsia"/>
          <w:color w:val="000000" w:themeColor="text1"/>
        </w:rPr>
        <w:t>上</w:t>
      </w:r>
      <w:r w:rsidRPr="007E42B8">
        <w:rPr>
          <w:rFonts w:hint="eastAsia"/>
          <w:color w:val="000000" w:themeColor="text1"/>
        </w:rPr>
        <w:t>与借款事项相关的事前审批单据，如公务接待审批单、出差学习审批单等；</w:t>
      </w:r>
      <w:r w:rsidR="00FB0ED6" w:rsidRPr="007E42B8">
        <w:rPr>
          <w:rFonts w:hint="eastAsia"/>
          <w:color w:val="000000" w:themeColor="text1"/>
        </w:rPr>
        <w:t>key_</w:t>
      </w:r>
      <w:r w:rsidRPr="007E42B8">
        <w:rPr>
          <w:rFonts w:hint="eastAsia"/>
          <w:color w:val="000000" w:themeColor="text1"/>
        </w:rPr>
        <w:t>jkyw0419。履行相关手续后由出纳人员办理借款或支票领用手续。</w:t>
      </w:r>
    </w:p>
    <w:bookmarkEnd w:id="7"/>
    <w:p w:rsidR="00837E8F" w:rsidRPr="007E42B8" w:rsidRDefault="00837E8F" w:rsidP="00150270">
      <w:pPr>
        <w:pStyle w:val="71"/>
        <w:widowControl w:val="0"/>
        <w:ind w:firstLine="422"/>
        <w:rPr>
          <w:color w:val="000000" w:themeColor="text1"/>
        </w:rPr>
      </w:pPr>
      <w:r w:rsidRPr="007E42B8">
        <w:rPr>
          <w:rFonts w:hint="eastAsia"/>
          <w:b/>
          <w:color w:val="000000" w:themeColor="text1"/>
        </w:rPr>
        <w:t>第十条</w:t>
      </w:r>
      <w:r w:rsidR="008E56DA" w:rsidRPr="007E42B8">
        <w:rPr>
          <w:color w:val="000000" w:themeColor="text1"/>
        </w:rPr>
        <w:t xml:space="preserve">  </w:t>
      </w:r>
      <w:r w:rsidRPr="007E42B8">
        <w:rPr>
          <w:rFonts w:hint="eastAsia"/>
          <w:color w:val="000000" w:themeColor="text1"/>
        </w:rPr>
        <w:t xml:space="preserve">加强对支出核算和归档控制。 </w:t>
      </w:r>
    </w:p>
    <w:p w:rsidR="00837E8F" w:rsidRPr="007E42B8" w:rsidRDefault="00837E8F" w:rsidP="00150270">
      <w:pPr>
        <w:pStyle w:val="71"/>
        <w:widowControl w:val="0"/>
        <w:rPr>
          <w:color w:val="000000" w:themeColor="text1"/>
        </w:rPr>
      </w:pPr>
      <w:r w:rsidRPr="007E42B8">
        <w:rPr>
          <w:rFonts w:hint="eastAsia"/>
          <w:color w:val="000000" w:themeColor="text1"/>
        </w:rPr>
        <w:t>根据《行政事业单位内部控制规范》的要求，单位的财会部门应当按照国家统一的新会计准则的规定，根据支出凭证及时准确登记账簿。涉及合同协议或内部文件的，业务部门应当向财会部门提交与支出业务相关的合同协议或内部文件等材料作为账务处理的依据。</w:t>
      </w:r>
    </w:p>
    <w:p w:rsidR="00837E8F" w:rsidRPr="007E42B8" w:rsidRDefault="00837E8F" w:rsidP="00150270">
      <w:pPr>
        <w:pStyle w:val="71"/>
        <w:widowControl w:val="0"/>
        <w:rPr>
          <w:color w:val="000000" w:themeColor="text1"/>
        </w:rPr>
      </w:pPr>
      <w:r w:rsidRPr="007E42B8">
        <w:rPr>
          <w:rFonts w:hint="eastAsia"/>
          <w:color w:val="000000" w:themeColor="text1"/>
        </w:rPr>
        <w:t>财会部门应当将与支出业务相关的会计凭证、文件及其他资料按照《会计基础工作规范》的规定及时归档、妥善保管，严防毁损、散失、泄密或不当使用。</w:t>
      </w:r>
    </w:p>
    <w:p w:rsidR="00837E8F" w:rsidRPr="007E42B8" w:rsidRDefault="00837E8F" w:rsidP="00150270">
      <w:pPr>
        <w:pStyle w:val="71"/>
        <w:widowControl w:val="0"/>
        <w:ind w:firstLine="422"/>
        <w:rPr>
          <w:b/>
          <w:color w:val="000000" w:themeColor="text1"/>
        </w:rPr>
      </w:pPr>
      <w:r w:rsidRPr="007E42B8">
        <w:rPr>
          <w:rFonts w:hint="eastAsia"/>
          <w:b/>
          <w:color w:val="000000" w:themeColor="text1"/>
        </w:rPr>
        <w:t>第十一条</w:t>
      </w:r>
      <w:r w:rsidR="008E56DA" w:rsidRPr="007E42B8">
        <w:rPr>
          <w:b/>
          <w:color w:val="000000" w:themeColor="text1"/>
        </w:rPr>
        <w:t xml:space="preserve">  </w:t>
      </w:r>
      <w:r w:rsidRPr="007E42B8">
        <w:rPr>
          <w:rFonts w:hint="eastAsia"/>
          <w:color w:val="000000" w:themeColor="text1"/>
        </w:rPr>
        <w:t>加强对支出业务的分析控制</w:t>
      </w:r>
    </w:p>
    <w:p w:rsidR="00837E8F" w:rsidRPr="007E42B8" w:rsidRDefault="00837E8F" w:rsidP="00150270">
      <w:pPr>
        <w:pStyle w:val="71"/>
        <w:widowControl w:val="0"/>
        <w:rPr>
          <w:color w:val="000000" w:themeColor="text1"/>
        </w:rPr>
      </w:pPr>
      <w:r w:rsidRPr="007E42B8">
        <w:rPr>
          <w:rFonts w:hint="eastAsia"/>
          <w:color w:val="000000" w:themeColor="text1"/>
        </w:rPr>
        <w:lastRenderedPageBreak/>
        <w:t>单位应当定期分析支出情况，包括分析各业务部门的支出情况和预算执行进度，以及单位的基本支出、项目支出、“三公”经费的明细情况等，通过编制支出业务分析报告为单位领导的管理决策提供信息支持。对于支出业务中发现的异常情况，应当及时采取有效措施，确保单位支出业务的合法合规、单位各项工作计划和工作任务的顺利开展。</w:t>
      </w:r>
    </w:p>
    <w:p w:rsidR="00837E8F" w:rsidRPr="007E42B8" w:rsidRDefault="00837E8F" w:rsidP="00150270">
      <w:pPr>
        <w:pStyle w:val="71"/>
        <w:widowControl w:val="0"/>
        <w:ind w:firstLine="422"/>
        <w:rPr>
          <w:b/>
          <w:color w:val="000000" w:themeColor="text1"/>
        </w:rPr>
      </w:pPr>
      <w:r w:rsidRPr="007E42B8">
        <w:rPr>
          <w:rFonts w:hint="eastAsia"/>
          <w:b/>
          <w:color w:val="000000" w:themeColor="text1"/>
        </w:rPr>
        <w:t>第十二条</w:t>
      </w:r>
      <w:r w:rsidR="008E56DA" w:rsidRPr="007E42B8">
        <w:rPr>
          <w:b/>
          <w:color w:val="000000" w:themeColor="text1"/>
        </w:rPr>
        <w:t xml:space="preserve">  </w:t>
      </w:r>
      <w:r w:rsidRPr="007E42B8">
        <w:rPr>
          <w:rFonts w:hint="eastAsia"/>
          <w:color w:val="000000" w:themeColor="text1"/>
        </w:rPr>
        <w:t>本单位支出包括基本支出和项目支出。</w:t>
      </w:r>
    </w:p>
    <w:p w:rsidR="00837E8F" w:rsidRPr="007E42B8" w:rsidRDefault="00837E8F" w:rsidP="00C41326">
      <w:pPr>
        <w:pStyle w:val="5"/>
        <w:rPr>
          <w:color w:val="000000" w:themeColor="text1"/>
        </w:rPr>
      </w:pPr>
      <w:r w:rsidRPr="007E42B8">
        <w:rPr>
          <w:rFonts w:hint="eastAsia"/>
          <w:color w:val="000000" w:themeColor="text1"/>
        </w:rPr>
        <w:t>基本支出</w:t>
      </w:r>
    </w:p>
    <w:p w:rsidR="00F879D2" w:rsidRPr="007E42B8" w:rsidRDefault="00837E8F" w:rsidP="00C41326">
      <w:pPr>
        <w:pStyle w:val="6"/>
        <w:rPr>
          <w:color w:val="000000" w:themeColor="text1"/>
        </w:rPr>
      </w:pPr>
      <w:r w:rsidRPr="007E42B8">
        <w:rPr>
          <w:rFonts w:hint="eastAsia"/>
          <w:color w:val="000000" w:themeColor="text1"/>
        </w:rPr>
        <w:t>车辆费</w:t>
      </w:r>
    </w:p>
    <w:p w:rsidR="00530007" w:rsidRPr="007E42B8" w:rsidRDefault="00837E8F" w:rsidP="00150270">
      <w:pPr>
        <w:pStyle w:val="71"/>
        <w:widowControl w:val="0"/>
        <w:rPr>
          <w:color w:val="000000" w:themeColor="text1"/>
        </w:rPr>
      </w:pPr>
      <w:r w:rsidRPr="007E42B8">
        <w:rPr>
          <w:rFonts w:hint="eastAsia"/>
          <w:color w:val="000000" w:themeColor="text1"/>
        </w:rPr>
        <w:t>用于单位各类交通工具的燃油费、保险费、车船税、维修费、停车费、洗车费、过路过桥费（通行费）用。</w:t>
      </w:r>
    </w:p>
    <w:p w:rsidR="00837E8F" w:rsidRPr="007E42B8" w:rsidRDefault="00530007" w:rsidP="00150270">
      <w:pPr>
        <w:pStyle w:val="71"/>
        <w:widowControl w:val="0"/>
        <w:rPr>
          <w:color w:val="000000" w:themeColor="text1"/>
        </w:rPr>
      </w:pPr>
      <w:r w:rsidRPr="007E42B8">
        <w:rPr>
          <w:rFonts w:hint="eastAsia"/>
          <w:color w:val="000000" w:themeColor="text1"/>
        </w:rPr>
        <w:t>车辆费用的控制：</w:t>
      </w:r>
      <w:r w:rsidR="00837E8F" w:rsidRPr="007E42B8">
        <w:rPr>
          <w:rFonts w:hint="eastAsia"/>
          <w:color w:val="000000" w:themeColor="text1"/>
        </w:rPr>
        <w:t>车辆费用统一实行定额管理（包括燃油、维修及年检）。</w:t>
      </w:r>
    </w:p>
    <w:p w:rsidR="00F879D2" w:rsidRPr="007E42B8" w:rsidRDefault="00837E8F" w:rsidP="00C41326">
      <w:pPr>
        <w:pStyle w:val="6"/>
        <w:rPr>
          <w:color w:val="000000" w:themeColor="text1"/>
        </w:rPr>
      </w:pPr>
      <w:bookmarkStart w:id="8" w:name="zdgl_clf4"/>
      <w:r w:rsidRPr="007E42B8">
        <w:rPr>
          <w:rFonts w:hint="eastAsia"/>
          <w:color w:val="000000" w:themeColor="text1"/>
        </w:rPr>
        <w:t>差旅费</w:t>
      </w:r>
    </w:p>
    <w:p w:rsidR="00837E8F" w:rsidRPr="007E42B8" w:rsidRDefault="00837E8F" w:rsidP="00150270">
      <w:pPr>
        <w:pStyle w:val="71"/>
        <w:widowControl w:val="0"/>
        <w:rPr>
          <w:color w:val="000000" w:themeColor="text1"/>
        </w:rPr>
      </w:pPr>
      <w:r w:rsidRPr="007E42B8">
        <w:rPr>
          <w:rFonts w:hint="eastAsia"/>
          <w:color w:val="000000" w:themeColor="text1"/>
        </w:rPr>
        <w:t>用于单位工作人员出差的交通费、住宿费、订票费、保险费、伙食补助费、公杂费及其他费用。</w:t>
      </w:r>
    </w:p>
    <w:p w:rsidR="00837E8F" w:rsidRPr="007E42B8" w:rsidRDefault="00837E8F" w:rsidP="00150270">
      <w:pPr>
        <w:pStyle w:val="71"/>
        <w:widowControl w:val="0"/>
        <w:rPr>
          <w:color w:val="000000" w:themeColor="text1"/>
        </w:rPr>
      </w:pPr>
      <w:r w:rsidRPr="007E42B8">
        <w:rPr>
          <w:rFonts w:hint="eastAsia"/>
          <w:color w:val="000000" w:themeColor="text1"/>
        </w:rPr>
        <w:t>差旅费用的控制</w:t>
      </w:r>
      <w:r w:rsidR="00F879D2" w:rsidRPr="007E42B8">
        <w:rPr>
          <w:rFonts w:hint="eastAsia"/>
          <w:color w:val="000000" w:themeColor="text1"/>
        </w:rPr>
        <w:t>：</w:t>
      </w:r>
      <w:r w:rsidRPr="007E42B8">
        <w:rPr>
          <w:rFonts w:hint="eastAsia"/>
          <w:color w:val="000000" w:themeColor="text1"/>
        </w:rPr>
        <w:t>差旅费支出按照</w:t>
      </w:r>
      <w:r w:rsidRPr="007E42B8">
        <w:rPr>
          <w:rFonts w:hint="eastAsia"/>
          <w:color w:val="000000" w:themeColor="text1"/>
          <w:shd w:val="clear" w:color="auto" w:fill="FFFFFF"/>
        </w:rPr>
        <w:t>区财政局关于印发《九台区直机关差旅费管理办法》的通知相关规定执行。</w:t>
      </w:r>
    </w:p>
    <w:bookmarkEnd w:id="8"/>
    <w:p w:rsidR="00F879D2" w:rsidRPr="007E42B8" w:rsidRDefault="00837E8F" w:rsidP="00C41326">
      <w:pPr>
        <w:pStyle w:val="6"/>
        <w:rPr>
          <w:color w:val="000000" w:themeColor="text1"/>
        </w:rPr>
      </w:pPr>
      <w:r w:rsidRPr="007E42B8">
        <w:rPr>
          <w:rFonts w:hint="eastAsia"/>
          <w:color w:val="000000" w:themeColor="text1"/>
        </w:rPr>
        <w:t>印刷费、书刊费</w:t>
      </w:r>
    </w:p>
    <w:p w:rsidR="00837E8F" w:rsidRPr="007E42B8" w:rsidRDefault="00837E8F" w:rsidP="00150270">
      <w:pPr>
        <w:pStyle w:val="71"/>
        <w:widowControl w:val="0"/>
        <w:rPr>
          <w:color w:val="000000" w:themeColor="text1"/>
        </w:rPr>
      </w:pPr>
      <w:r w:rsidRPr="007E42B8">
        <w:rPr>
          <w:rFonts w:hint="eastAsia"/>
          <w:color w:val="000000" w:themeColor="text1"/>
        </w:rPr>
        <w:t>用于各部门印刷资料</w:t>
      </w:r>
      <w:r w:rsidR="00530007" w:rsidRPr="007E42B8">
        <w:rPr>
          <w:rFonts w:hint="eastAsia"/>
          <w:color w:val="000000" w:themeColor="text1"/>
        </w:rPr>
        <w:t>费用</w:t>
      </w:r>
      <w:r w:rsidRPr="007E42B8">
        <w:rPr>
          <w:rFonts w:hint="eastAsia"/>
          <w:color w:val="000000" w:themeColor="text1"/>
        </w:rPr>
        <w:t>或订购书报、刊物</w:t>
      </w:r>
      <w:r w:rsidR="00530007" w:rsidRPr="007E42B8">
        <w:rPr>
          <w:rFonts w:hint="eastAsia"/>
          <w:color w:val="000000" w:themeColor="text1"/>
        </w:rPr>
        <w:t>费用</w:t>
      </w:r>
      <w:r w:rsidRPr="007E42B8">
        <w:rPr>
          <w:rFonts w:hint="eastAsia"/>
          <w:color w:val="000000" w:themeColor="text1"/>
        </w:rPr>
        <w:t>。</w:t>
      </w:r>
    </w:p>
    <w:p w:rsidR="00837E8F" w:rsidRPr="007E42B8" w:rsidRDefault="00837E8F" w:rsidP="00150270">
      <w:pPr>
        <w:pStyle w:val="71"/>
        <w:widowControl w:val="0"/>
        <w:rPr>
          <w:color w:val="000000" w:themeColor="text1"/>
        </w:rPr>
      </w:pPr>
      <w:r w:rsidRPr="007E42B8">
        <w:rPr>
          <w:rFonts w:hint="eastAsia"/>
          <w:color w:val="000000" w:themeColor="text1"/>
        </w:rPr>
        <w:t>印刷费、书刊费用的控制</w:t>
      </w:r>
      <w:r w:rsidR="00F879D2" w:rsidRPr="007E42B8">
        <w:rPr>
          <w:rFonts w:hint="eastAsia"/>
          <w:color w:val="000000" w:themeColor="text1"/>
        </w:rPr>
        <w:t>：</w:t>
      </w:r>
    </w:p>
    <w:p w:rsidR="00837E8F" w:rsidRPr="007E42B8" w:rsidRDefault="00837E8F" w:rsidP="00150270">
      <w:pPr>
        <w:pStyle w:val="71"/>
        <w:widowControl w:val="0"/>
        <w:rPr>
          <w:color w:val="000000" w:themeColor="text1"/>
        </w:rPr>
      </w:pPr>
      <w:r w:rsidRPr="007E42B8">
        <w:rPr>
          <w:rFonts w:hint="eastAsia"/>
          <w:color w:val="000000" w:themeColor="text1"/>
        </w:rPr>
        <w:t>① 各部门印刷资料或订购书报、刊物，须向相关主管科室提交计划，由相关主管科室提出采购预算送财务部门审核，经</w:t>
      </w:r>
      <w:r w:rsidR="00FB0ED6" w:rsidRPr="007E42B8">
        <w:rPr>
          <w:rFonts w:hint="eastAsia"/>
          <w:color w:val="000000" w:themeColor="text1"/>
        </w:rPr>
        <w:t>key_</w:t>
      </w:r>
      <w:r w:rsidRPr="007E42B8">
        <w:rPr>
          <w:rFonts w:hint="eastAsia"/>
          <w:color w:val="000000" w:themeColor="text1"/>
        </w:rPr>
        <w:t>zzzwmc批准，方可采购。印刷费实行定点采购。</w:t>
      </w:r>
    </w:p>
    <w:p w:rsidR="00837E8F" w:rsidRPr="007E42B8" w:rsidRDefault="00837E8F" w:rsidP="00150270">
      <w:pPr>
        <w:pStyle w:val="71"/>
        <w:widowControl w:val="0"/>
        <w:rPr>
          <w:color w:val="000000" w:themeColor="text1"/>
        </w:rPr>
      </w:pPr>
      <w:r w:rsidRPr="007E42B8">
        <w:rPr>
          <w:rFonts w:hint="eastAsia"/>
          <w:color w:val="000000" w:themeColor="text1"/>
        </w:rPr>
        <w:t>② 未经单位领导和主管部门批准，不得擅自出版发行各种书刊、资料。否则费用不予报销。</w:t>
      </w:r>
    </w:p>
    <w:p w:rsidR="00837E8F" w:rsidRPr="007E42B8" w:rsidRDefault="00837E8F" w:rsidP="00150270">
      <w:pPr>
        <w:pStyle w:val="71"/>
        <w:widowControl w:val="0"/>
        <w:rPr>
          <w:color w:val="000000" w:themeColor="text1"/>
        </w:rPr>
      </w:pPr>
      <w:r w:rsidRPr="007E42B8">
        <w:rPr>
          <w:rFonts w:hint="eastAsia"/>
          <w:color w:val="000000" w:themeColor="text1"/>
        </w:rPr>
        <w:lastRenderedPageBreak/>
        <w:t>③ 法律法规汇编及业务指导用书，由相关部门向财务部门统一订购。</w:t>
      </w:r>
    </w:p>
    <w:p w:rsidR="00F879D2" w:rsidRPr="007E42B8" w:rsidRDefault="00837E8F" w:rsidP="00C41326">
      <w:pPr>
        <w:pStyle w:val="6"/>
        <w:rPr>
          <w:color w:val="000000" w:themeColor="text1"/>
        </w:rPr>
      </w:pPr>
      <w:bookmarkStart w:id="9" w:name="zdgl_hyf3"/>
      <w:r w:rsidRPr="007E42B8">
        <w:rPr>
          <w:rFonts w:hint="eastAsia"/>
          <w:color w:val="000000" w:themeColor="text1"/>
        </w:rPr>
        <w:t>会议费</w:t>
      </w:r>
    </w:p>
    <w:p w:rsidR="00837E8F" w:rsidRPr="007E42B8" w:rsidRDefault="00530007" w:rsidP="00150270">
      <w:pPr>
        <w:pStyle w:val="71"/>
        <w:widowControl w:val="0"/>
        <w:rPr>
          <w:color w:val="000000" w:themeColor="text1"/>
        </w:rPr>
      </w:pPr>
      <w:r w:rsidRPr="007E42B8">
        <w:rPr>
          <w:rFonts w:hint="eastAsia"/>
          <w:color w:val="000000" w:themeColor="text1"/>
        </w:rPr>
        <w:t>用于</w:t>
      </w:r>
      <w:r w:rsidR="00837E8F" w:rsidRPr="007E42B8">
        <w:rPr>
          <w:rFonts w:hint="eastAsia"/>
          <w:color w:val="000000" w:themeColor="text1"/>
        </w:rPr>
        <w:t>本单位因工作需要而召开会议所花费的费用</w:t>
      </w:r>
      <w:r w:rsidRPr="007E42B8">
        <w:rPr>
          <w:rFonts w:hint="eastAsia"/>
          <w:color w:val="000000" w:themeColor="text1"/>
        </w:rPr>
        <w:t>。</w:t>
      </w:r>
      <w:r w:rsidR="00837E8F" w:rsidRPr="007E42B8">
        <w:rPr>
          <w:rFonts w:hint="eastAsia"/>
          <w:color w:val="000000" w:themeColor="text1"/>
        </w:rPr>
        <w:t>会议地点包括在本单位内部和外部。</w:t>
      </w:r>
    </w:p>
    <w:p w:rsidR="00837E8F" w:rsidRPr="007E42B8" w:rsidRDefault="00837E8F" w:rsidP="00150270">
      <w:pPr>
        <w:pStyle w:val="71"/>
        <w:widowControl w:val="0"/>
        <w:rPr>
          <w:color w:val="000000" w:themeColor="text1"/>
        </w:rPr>
      </w:pPr>
      <w:r w:rsidRPr="007E42B8">
        <w:rPr>
          <w:rFonts w:hint="eastAsia"/>
          <w:color w:val="000000" w:themeColor="text1"/>
        </w:rPr>
        <w:t>会议费用具体包括：会议场所、设备租金及会场布置费用；会议资料印刷费；住宿费；会议必须的文具费用；车辆交通费；餐费</w:t>
      </w:r>
      <w:r w:rsidR="00BE2F98" w:rsidRPr="007E42B8">
        <w:rPr>
          <w:rFonts w:hint="eastAsia"/>
          <w:color w:val="000000" w:themeColor="text1"/>
        </w:rPr>
        <w:t>；</w:t>
      </w:r>
      <w:r w:rsidRPr="007E42B8">
        <w:rPr>
          <w:rFonts w:hint="eastAsia"/>
          <w:color w:val="000000" w:themeColor="text1"/>
        </w:rPr>
        <w:t>会议用水费用；与会议实质内容有直接关系的费用。</w:t>
      </w:r>
    </w:p>
    <w:p w:rsidR="00837E8F" w:rsidRPr="007E42B8" w:rsidRDefault="00837E8F" w:rsidP="00150270">
      <w:pPr>
        <w:pStyle w:val="71"/>
        <w:widowControl w:val="0"/>
        <w:rPr>
          <w:color w:val="000000" w:themeColor="text1"/>
        </w:rPr>
      </w:pPr>
      <w:r w:rsidRPr="007E42B8">
        <w:rPr>
          <w:rFonts w:hint="eastAsia"/>
          <w:color w:val="000000" w:themeColor="text1"/>
        </w:rPr>
        <w:t>会议费用的控制：会议费支出按照</w:t>
      </w:r>
      <w:r w:rsidRPr="007E42B8">
        <w:rPr>
          <w:rFonts w:hint="eastAsia"/>
          <w:color w:val="000000" w:themeColor="text1"/>
          <w:shd w:val="clear" w:color="auto" w:fill="FFFFFF"/>
        </w:rPr>
        <w:t>区财政局关于印发《九台区区直机关会议费管理办法》的通知相关规定执行。</w:t>
      </w:r>
    </w:p>
    <w:p w:rsidR="00F879D2" w:rsidRPr="007E42B8" w:rsidRDefault="00837E8F" w:rsidP="00C41326">
      <w:pPr>
        <w:pStyle w:val="6"/>
        <w:rPr>
          <w:color w:val="000000" w:themeColor="text1"/>
        </w:rPr>
      </w:pPr>
      <w:bookmarkStart w:id="10" w:name="zdgl_zdf1"/>
      <w:bookmarkEnd w:id="9"/>
      <w:r w:rsidRPr="007E42B8">
        <w:rPr>
          <w:rFonts w:hint="eastAsia"/>
          <w:color w:val="000000" w:themeColor="text1"/>
        </w:rPr>
        <w:t>招待费</w:t>
      </w:r>
    </w:p>
    <w:p w:rsidR="00837E8F" w:rsidRPr="007E42B8" w:rsidRDefault="00837E8F" w:rsidP="00150270">
      <w:pPr>
        <w:pStyle w:val="71"/>
        <w:widowControl w:val="0"/>
        <w:rPr>
          <w:color w:val="000000" w:themeColor="text1"/>
        </w:rPr>
      </w:pPr>
      <w:r w:rsidRPr="007E42B8">
        <w:rPr>
          <w:rFonts w:hint="eastAsia"/>
          <w:color w:val="000000" w:themeColor="text1"/>
        </w:rPr>
        <w:t>用于各部门公务接待支出</w:t>
      </w:r>
      <w:r w:rsidR="00530007" w:rsidRPr="007E42B8">
        <w:rPr>
          <w:rFonts w:hint="eastAsia"/>
          <w:color w:val="000000" w:themeColor="text1"/>
        </w:rPr>
        <w:t>的费用</w:t>
      </w:r>
      <w:r w:rsidRPr="007E42B8">
        <w:rPr>
          <w:rFonts w:hint="eastAsia"/>
          <w:color w:val="000000" w:themeColor="text1"/>
        </w:rPr>
        <w:t>。</w:t>
      </w:r>
    </w:p>
    <w:p w:rsidR="00837E8F" w:rsidRPr="007E42B8" w:rsidRDefault="00837E8F" w:rsidP="00150270">
      <w:pPr>
        <w:pStyle w:val="71"/>
        <w:widowControl w:val="0"/>
        <w:rPr>
          <w:color w:val="000000" w:themeColor="text1"/>
        </w:rPr>
      </w:pPr>
      <w:r w:rsidRPr="007E42B8">
        <w:rPr>
          <w:rFonts w:hint="eastAsia"/>
          <w:color w:val="000000" w:themeColor="text1"/>
        </w:rPr>
        <w:t>公务</w:t>
      </w:r>
      <w:r w:rsidR="005C7CBB" w:rsidRPr="007E42B8">
        <w:rPr>
          <w:rFonts w:hint="eastAsia"/>
          <w:color w:val="000000" w:themeColor="text1"/>
        </w:rPr>
        <w:t>接待按单位机关公务接待制度执行，与其他单位往来招待费按商品和服务</w:t>
      </w:r>
      <w:r w:rsidRPr="007E42B8">
        <w:rPr>
          <w:rFonts w:hint="eastAsia"/>
          <w:color w:val="000000" w:themeColor="text1"/>
        </w:rPr>
        <w:t>支出（包括办公费、差旅费、公务用车运行费及其他费用等的总和）的2%以内</w:t>
      </w:r>
      <w:r w:rsidR="00386D6B" w:rsidRPr="007E42B8">
        <w:rPr>
          <w:rFonts w:hint="eastAsia"/>
          <w:color w:val="000000" w:themeColor="text1"/>
        </w:rPr>
        <w:t>执行</w:t>
      </w:r>
      <w:r w:rsidRPr="007E42B8">
        <w:rPr>
          <w:rFonts w:hint="eastAsia"/>
          <w:color w:val="000000" w:themeColor="text1"/>
        </w:rPr>
        <w:t>。</w:t>
      </w:r>
    </w:p>
    <w:p w:rsidR="00F879D2" w:rsidRPr="007E42B8" w:rsidRDefault="00837E8F" w:rsidP="00C41326">
      <w:pPr>
        <w:pStyle w:val="6"/>
        <w:rPr>
          <w:color w:val="000000" w:themeColor="text1"/>
        </w:rPr>
      </w:pPr>
      <w:bookmarkStart w:id="11" w:name="zdgl_pxf3"/>
      <w:bookmarkEnd w:id="10"/>
      <w:r w:rsidRPr="007E42B8">
        <w:rPr>
          <w:rFonts w:hint="eastAsia"/>
          <w:color w:val="000000" w:themeColor="text1"/>
        </w:rPr>
        <w:t>培训费</w:t>
      </w:r>
    </w:p>
    <w:p w:rsidR="00837E8F" w:rsidRPr="007E42B8" w:rsidRDefault="00837E8F" w:rsidP="00150270">
      <w:pPr>
        <w:pStyle w:val="71"/>
        <w:widowControl w:val="0"/>
        <w:rPr>
          <w:color w:val="000000" w:themeColor="text1"/>
        </w:rPr>
      </w:pPr>
      <w:r w:rsidRPr="007E42B8">
        <w:rPr>
          <w:rFonts w:hint="eastAsia"/>
          <w:color w:val="000000" w:themeColor="text1"/>
        </w:rPr>
        <w:t>用于各科室职工教育支出</w:t>
      </w:r>
      <w:r w:rsidR="00530007" w:rsidRPr="007E42B8">
        <w:rPr>
          <w:rFonts w:hint="eastAsia"/>
          <w:color w:val="000000" w:themeColor="text1"/>
        </w:rPr>
        <w:t>的费用</w:t>
      </w:r>
      <w:r w:rsidRPr="007E42B8">
        <w:rPr>
          <w:rFonts w:hint="eastAsia"/>
          <w:color w:val="000000" w:themeColor="text1"/>
        </w:rPr>
        <w:t>。</w:t>
      </w:r>
    </w:p>
    <w:p w:rsidR="00837E8F" w:rsidRPr="007E42B8" w:rsidRDefault="00530007" w:rsidP="00150270">
      <w:pPr>
        <w:pStyle w:val="71"/>
        <w:widowControl w:val="0"/>
        <w:rPr>
          <w:color w:val="000000" w:themeColor="text1"/>
          <w:shd w:val="clear" w:color="auto" w:fill="FFFFFF"/>
        </w:rPr>
      </w:pPr>
      <w:r w:rsidRPr="007E42B8">
        <w:rPr>
          <w:rFonts w:hint="eastAsia"/>
          <w:color w:val="000000" w:themeColor="text1"/>
        </w:rPr>
        <w:t>培训费用的控制：</w:t>
      </w:r>
      <w:r w:rsidR="00837E8F" w:rsidRPr="007E42B8">
        <w:rPr>
          <w:rFonts w:hint="eastAsia"/>
          <w:color w:val="000000" w:themeColor="text1"/>
          <w:shd w:val="clear" w:color="auto" w:fill="FFFFFF"/>
        </w:rPr>
        <w:t>培训费支出按照九台区财政局、中共九台区委组织部、九台区人力资源和社会保障局关于印发《九台区区直机关培训费管理办法》的通知相关规定执行。</w:t>
      </w:r>
    </w:p>
    <w:bookmarkEnd w:id="11"/>
    <w:p w:rsidR="00837E8F" w:rsidRPr="007E42B8" w:rsidRDefault="00837E8F" w:rsidP="00C41326">
      <w:pPr>
        <w:pStyle w:val="5"/>
        <w:rPr>
          <w:color w:val="000000" w:themeColor="text1"/>
        </w:rPr>
      </w:pPr>
      <w:r w:rsidRPr="007E42B8">
        <w:rPr>
          <w:rFonts w:hint="eastAsia"/>
          <w:color w:val="000000" w:themeColor="text1"/>
        </w:rPr>
        <w:t>项目支出</w:t>
      </w:r>
    </w:p>
    <w:p w:rsidR="00837E8F" w:rsidRPr="007E42B8" w:rsidRDefault="004A5D55" w:rsidP="00150270">
      <w:pPr>
        <w:pStyle w:val="71"/>
        <w:widowControl w:val="0"/>
        <w:rPr>
          <w:color w:val="000000" w:themeColor="text1"/>
        </w:rPr>
      </w:pPr>
      <w:r w:rsidRPr="007E42B8">
        <w:rPr>
          <w:rFonts w:hint="eastAsia"/>
          <w:color w:val="000000" w:themeColor="text1"/>
        </w:rPr>
        <w:t>（1）</w:t>
      </w:r>
      <w:r w:rsidR="000A2206" w:rsidRPr="007E42B8">
        <w:rPr>
          <w:rFonts w:hint="eastAsia"/>
          <w:color w:val="000000" w:themeColor="text1"/>
        </w:rPr>
        <w:t>本规定所指项目支出，包括列入政府采购目录的项目支出、未列入政府采购目录或列入政府采购目录但未达到政府采购门槛价的图书、资料印刷、设备(含信息化所需设备及用品)、大宗商品购置以及房屋修缮、庭院绿化等支出项目。</w:t>
      </w:r>
    </w:p>
    <w:p w:rsidR="00837E8F" w:rsidRPr="007E42B8" w:rsidRDefault="004A5D55" w:rsidP="00150270">
      <w:pPr>
        <w:pStyle w:val="71"/>
        <w:widowControl w:val="0"/>
        <w:rPr>
          <w:color w:val="000000" w:themeColor="text1"/>
        </w:rPr>
      </w:pPr>
      <w:r w:rsidRPr="007E42B8">
        <w:rPr>
          <w:rFonts w:hint="eastAsia"/>
          <w:color w:val="000000" w:themeColor="text1"/>
        </w:rPr>
        <w:t>（2）</w:t>
      </w:r>
      <w:r w:rsidR="00837E8F" w:rsidRPr="007E42B8">
        <w:rPr>
          <w:rFonts w:hint="eastAsia"/>
          <w:color w:val="000000" w:themeColor="text1"/>
        </w:rPr>
        <w:t>立项审批。由承办部门提交立项报告，经财务归口部门等有关</w:t>
      </w:r>
      <w:r w:rsidR="00837E8F" w:rsidRPr="007E42B8">
        <w:rPr>
          <w:rFonts w:hint="eastAsia"/>
          <w:color w:val="000000" w:themeColor="text1"/>
        </w:rPr>
        <w:lastRenderedPageBreak/>
        <w:t>部门对立项报告进行论证确认可行后，按照审批权限报批。属于政府采购目录范围内的项目，依照政府采购的有关规定办理，其他项目支出参照政府采购有关规定执行。</w:t>
      </w:r>
    </w:p>
    <w:p w:rsidR="00837E8F" w:rsidRPr="007E42B8" w:rsidRDefault="004A5D55" w:rsidP="00150270">
      <w:pPr>
        <w:pStyle w:val="71"/>
        <w:widowControl w:val="0"/>
        <w:rPr>
          <w:color w:val="000000" w:themeColor="text1"/>
        </w:rPr>
      </w:pPr>
      <w:r w:rsidRPr="007E42B8">
        <w:rPr>
          <w:rFonts w:hint="eastAsia"/>
          <w:color w:val="000000" w:themeColor="text1"/>
        </w:rPr>
        <w:t>（3）</w:t>
      </w:r>
      <w:r w:rsidR="00837E8F" w:rsidRPr="007E42B8">
        <w:rPr>
          <w:rFonts w:hint="eastAsia"/>
          <w:color w:val="000000" w:themeColor="text1"/>
        </w:rPr>
        <w:t>政府采购项目支出管理。</w:t>
      </w:r>
    </w:p>
    <w:p w:rsidR="00837E8F" w:rsidRPr="007E42B8" w:rsidRDefault="00837E8F" w:rsidP="00150270">
      <w:pPr>
        <w:pStyle w:val="71"/>
        <w:widowControl w:val="0"/>
        <w:rPr>
          <w:color w:val="000000" w:themeColor="text1"/>
        </w:rPr>
      </w:pPr>
      <w:r w:rsidRPr="007E42B8">
        <w:rPr>
          <w:rFonts w:hint="eastAsia"/>
          <w:color w:val="000000" w:themeColor="text1"/>
        </w:rPr>
        <w:t>在政府采购规定限额以上的设备及汽车保险、修理、出国机票等采购项目，须到区政府采购办确定的定点单位采购，在其他企业采购的不予报销。</w:t>
      </w:r>
    </w:p>
    <w:p w:rsidR="00837E8F" w:rsidRPr="007E42B8" w:rsidRDefault="00837E8F" w:rsidP="00150270">
      <w:pPr>
        <w:pStyle w:val="71"/>
        <w:widowControl w:val="0"/>
        <w:rPr>
          <w:color w:val="000000" w:themeColor="text1"/>
        </w:rPr>
      </w:pPr>
      <w:r w:rsidRPr="007E42B8">
        <w:rPr>
          <w:rFonts w:hint="eastAsia"/>
          <w:color w:val="000000" w:themeColor="text1"/>
        </w:rPr>
        <w:t>临时增加的政府采购项目，按项目支出管理程序审定后，由使用部门填制《九台区政府采购项目申请表》交财务归口部门，由财务归口部门和使用科室共同办理采购。</w:t>
      </w:r>
    </w:p>
    <w:p w:rsidR="00837E8F" w:rsidRPr="007E42B8" w:rsidRDefault="004A5D55" w:rsidP="00150270">
      <w:pPr>
        <w:pStyle w:val="71"/>
        <w:widowControl w:val="0"/>
        <w:rPr>
          <w:color w:val="000000" w:themeColor="text1"/>
        </w:rPr>
      </w:pPr>
      <w:r w:rsidRPr="007E42B8">
        <w:rPr>
          <w:rFonts w:hint="eastAsia"/>
          <w:color w:val="000000" w:themeColor="text1"/>
        </w:rPr>
        <w:t>（4）</w:t>
      </w:r>
      <w:r w:rsidR="00837E8F" w:rsidRPr="007E42B8">
        <w:rPr>
          <w:rFonts w:hint="eastAsia"/>
          <w:color w:val="000000" w:themeColor="text1"/>
        </w:rPr>
        <w:t>非政府采购项目支出，由本单位内部控制领导小组会同承办部门，参照政府集中采购有关规定，采取询价、竞争性谈判、公开招标、邀请招标等方式进行。工程维修项目的预、决算，须经工程评审机构审订后实施。</w:t>
      </w:r>
    </w:p>
    <w:p w:rsidR="00D034C4" w:rsidRPr="007E42B8" w:rsidRDefault="00837E8F" w:rsidP="00150270">
      <w:pPr>
        <w:pStyle w:val="71"/>
        <w:widowControl w:val="0"/>
        <w:ind w:firstLine="422"/>
        <w:rPr>
          <w:color w:val="000000" w:themeColor="text1"/>
        </w:rPr>
      </w:pPr>
      <w:r w:rsidRPr="007E42B8">
        <w:rPr>
          <w:rFonts w:hint="eastAsia"/>
          <w:b/>
          <w:color w:val="000000" w:themeColor="text1"/>
        </w:rPr>
        <w:t>第十三条</w:t>
      </w:r>
      <w:r w:rsidR="008E56DA" w:rsidRPr="007E42B8">
        <w:rPr>
          <w:color w:val="000000" w:themeColor="text1"/>
        </w:rPr>
        <w:t xml:space="preserve">  </w:t>
      </w:r>
      <w:r w:rsidRPr="007E42B8">
        <w:rPr>
          <w:rFonts w:hint="eastAsia"/>
          <w:color w:val="000000" w:themeColor="text1"/>
        </w:rPr>
        <w:t>使用公务卡结算的，按照公务卡使用和管理有关规定办理业务。</w:t>
      </w:r>
    </w:p>
    <w:p w:rsidR="009449F3" w:rsidRPr="007E42B8" w:rsidRDefault="009449F3" w:rsidP="00150270">
      <w:pPr>
        <w:pStyle w:val="4"/>
        <w:rPr>
          <w:color w:val="000000" w:themeColor="text1"/>
        </w:rPr>
      </w:pPr>
      <w:bookmarkStart w:id="12" w:name="_Toc528689223"/>
      <w:bookmarkStart w:id="13" w:name="ywcm_szyw_czpjgl1"/>
      <w:r w:rsidRPr="007E42B8">
        <w:rPr>
          <w:rFonts w:hint="eastAsia"/>
          <w:color w:val="000000" w:themeColor="text1"/>
        </w:rPr>
        <w:t>票据管理制度</w:t>
      </w:r>
      <w:bookmarkEnd w:id="12"/>
    </w:p>
    <w:p w:rsidR="009449F3" w:rsidRPr="007E42B8" w:rsidRDefault="009449F3" w:rsidP="00C41326">
      <w:pPr>
        <w:pStyle w:val="5"/>
        <w:rPr>
          <w:color w:val="000000" w:themeColor="text1"/>
        </w:rPr>
      </w:pPr>
      <w:r w:rsidRPr="007E42B8">
        <w:rPr>
          <w:rFonts w:hint="eastAsia"/>
          <w:color w:val="000000" w:themeColor="text1"/>
        </w:rPr>
        <w:t>原始票据管理</w:t>
      </w:r>
    </w:p>
    <w:p w:rsidR="009449F3" w:rsidRPr="007E42B8" w:rsidRDefault="009449F3" w:rsidP="00150270">
      <w:pPr>
        <w:pStyle w:val="71"/>
        <w:widowControl w:val="0"/>
        <w:rPr>
          <w:color w:val="000000" w:themeColor="text1"/>
        </w:rPr>
      </w:pPr>
      <w:r w:rsidRPr="007E42B8">
        <w:rPr>
          <w:rFonts w:hint="eastAsia"/>
          <w:color w:val="000000" w:themeColor="text1"/>
        </w:rPr>
        <w:t>原始票据的内容：必须具备票据的名称、票据的开具日期、单位名称和填写人员姓名，经办人员的签名盖章，接受票据的单位名称、经济业务内容、数量、单位和金额。</w:t>
      </w:r>
    </w:p>
    <w:p w:rsidR="009449F3" w:rsidRPr="007E42B8" w:rsidRDefault="009449F3" w:rsidP="00150270">
      <w:pPr>
        <w:pStyle w:val="71"/>
        <w:widowControl w:val="0"/>
        <w:rPr>
          <w:color w:val="000000" w:themeColor="text1"/>
        </w:rPr>
      </w:pPr>
      <w:r w:rsidRPr="007E42B8">
        <w:rPr>
          <w:rFonts w:hint="eastAsia"/>
          <w:color w:val="000000" w:themeColor="text1"/>
        </w:rPr>
        <w:t>对不符合报销规定的原始票据会计人员拒绝报销，并及时向领导反映。对内容不全手续不完备，数字有差错的原始票据会计人员有权退回。</w:t>
      </w:r>
    </w:p>
    <w:p w:rsidR="009449F3" w:rsidRPr="007E42B8" w:rsidRDefault="009449F3" w:rsidP="00C41326">
      <w:pPr>
        <w:pStyle w:val="5"/>
        <w:rPr>
          <w:color w:val="000000" w:themeColor="text1"/>
        </w:rPr>
      </w:pPr>
      <w:r w:rsidRPr="007E42B8">
        <w:rPr>
          <w:rFonts w:hint="eastAsia"/>
          <w:color w:val="000000" w:themeColor="text1"/>
        </w:rPr>
        <w:t>记账票据管理</w:t>
      </w:r>
    </w:p>
    <w:p w:rsidR="009449F3" w:rsidRPr="007E42B8" w:rsidRDefault="009449F3" w:rsidP="00150270">
      <w:pPr>
        <w:pStyle w:val="71"/>
        <w:widowControl w:val="0"/>
        <w:rPr>
          <w:color w:val="000000" w:themeColor="text1"/>
        </w:rPr>
      </w:pPr>
      <w:r w:rsidRPr="007E42B8">
        <w:rPr>
          <w:rFonts w:hint="eastAsia"/>
          <w:color w:val="000000" w:themeColor="text1"/>
        </w:rPr>
        <w:t>记账票据的内容：必须具备填制票据的日期，票据号码，经济活动内</w:t>
      </w:r>
      <w:r w:rsidRPr="007E42B8">
        <w:rPr>
          <w:rFonts w:hint="eastAsia"/>
          <w:color w:val="000000" w:themeColor="text1"/>
        </w:rPr>
        <w:lastRenderedPageBreak/>
        <w:t>容摘要，会计科目，金额和所附原始票据的张数，填制人员、审核人员、记账人员、会计主管人员签名或盖章。收款付款票据，还应由交款人，领款人签名或盖章。出纳人员在转账票据上和付款票据上加盖转账或现金付讫。</w:t>
      </w:r>
    </w:p>
    <w:p w:rsidR="009449F3" w:rsidRPr="007E42B8" w:rsidRDefault="009449F3" w:rsidP="00150270">
      <w:pPr>
        <w:pStyle w:val="71"/>
        <w:widowControl w:val="0"/>
        <w:rPr>
          <w:color w:val="000000" w:themeColor="text1"/>
        </w:rPr>
      </w:pPr>
      <w:r w:rsidRPr="007E42B8">
        <w:rPr>
          <w:rFonts w:hint="eastAsia"/>
          <w:color w:val="000000" w:themeColor="text1"/>
        </w:rPr>
        <w:t>填制记账票据必须如实反映经济业务内容。摘要栏要求简明扼要能说明问题，文字清晰，数字正确。</w:t>
      </w:r>
    </w:p>
    <w:p w:rsidR="009449F3" w:rsidRPr="007E42B8" w:rsidRDefault="009449F3" w:rsidP="00150270">
      <w:pPr>
        <w:pStyle w:val="71"/>
        <w:widowControl w:val="0"/>
        <w:rPr>
          <w:color w:val="000000" w:themeColor="text1"/>
        </w:rPr>
      </w:pPr>
      <w:r w:rsidRPr="007E42B8">
        <w:rPr>
          <w:rFonts w:hint="eastAsia"/>
          <w:color w:val="000000" w:themeColor="text1"/>
        </w:rPr>
        <w:t>会计人员要妥善保管记账票据，票据应当及时传递，不得积压，记账票据及所附的原始票据要按照编号顺序，折叠整齐，按期装订成册，并加具封面，注明单位名称、年份、月份、起讫日期和起讫号码。由装订人员在封面签名处盖章。年末结束要整理归档。</w:t>
      </w:r>
    </w:p>
    <w:p w:rsidR="009449F3" w:rsidRPr="007E42B8" w:rsidRDefault="009449F3" w:rsidP="00C41326">
      <w:pPr>
        <w:pStyle w:val="5"/>
        <w:rPr>
          <w:color w:val="000000" w:themeColor="text1"/>
        </w:rPr>
      </w:pPr>
      <w:r w:rsidRPr="007E42B8">
        <w:rPr>
          <w:rFonts w:hint="eastAsia"/>
          <w:color w:val="000000" w:themeColor="text1"/>
        </w:rPr>
        <w:t>银行票据管理</w:t>
      </w:r>
    </w:p>
    <w:p w:rsidR="009449F3" w:rsidRPr="007E42B8" w:rsidRDefault="009449F3" w:rsidP="00150270">
      <w:pPr>
        <w:pStyle w:val="71"/>
        <w:widowControl w:val="0"/>
        <w:rPr>
          <w:color w:val="000000" w:themeColor="text1"/>
        </w:rPr>
      </w:pPr>
      <w:r w:rsidRPr="007E42B8">
        <w:rPr>
          <w:rFonts w:hint="eastAsia"/>
          <w:color w:val="000000" w:themeColor="text1"/>
        </w:rPr>
        <w:t>支票由出纳员负责购买、保管，支票密码要与支票分开存放。严格执行不相容职务分离制度。</w:t>
      </w:r>
    </w:p>
    <w:p w:rsidR="009449F3" w:rsidRPr="007E42B8" w:rsidRDefault="00BA707B" w:rsidP="00150270">
      <w:pPr>
        <w:pStyle w:val="71"/>
        <w:widowControl w:val="0"/>
        <w:rPr>
          <w:color w:val="000000" w:themeColor="text1"/>
        </w:rPr>
      </w:pPr>
      <w:r w:rsidRPr="007E42B8">
        <w:rPr>
          <w:rFonts w:hint="eastAsia"/>
          <w:color w:val="000000" w:themeColor="text1"/>
        </w:rPr>
        <w:t>1.</w:t>
      </w:r>
      <w:r w:rsidR="009449F3" w:rsidRPr="007E42B8">
        <w:rPr>
          <w:rFonts w:hint="eastAsia"/>
          <w:color w:val="000000" w:themeColor="text1"/>
        </w:rPr>
        <w:t>票据的领用、保管与使用</w:t>
      </w:r>
    </w:p>
    <w:p w:rsidR="009449F3" w:rsidRPr="007E42B8" w:rsidRDefault="009449F3" w:rsidP="00150270">
      <w:pPr>
        <w:pStyle w:val="71"/>
        <w:widowControl w:val="0"/>
        <w:rPr>
          <w:color w:val="000000" w:themeColor="text1"/>
        </w:rPr>
      </w:pPr>
      <w:r w:rsidRPr="007E42B8">
        <w:rPr>
          <w:rFonts w:hint="eastAsia"/>
          <w:color w:val="000000" w:themeColor="text1"/>
        </w:rPr>
        <w:t>（1）支票的日常保管由出纳员负责，并登记“票据领（印）用（发）登记台账”。</w:t>
      </w:r>
    </w:p>
    <w:p w:rsidR="009449F3" w:rsidRPr="007E42B8" w:rsidRDefault="009449F3" w:rsidP="00150270">
      <w:pPr>
        <w:pStyle w:val="71"/>
        <w:widowControl w:val="0"/>
        <w:rPr>
          <w:color w:val="000000" w:themeColor="text1"/>
        </w:rPr>
      </w:pPr>
      <w:r w:rsidRPr="007E42B8">
        <w:rPr>
          <w:rFonts w:hint="eastAsia"/>
          <w:color w:val="000000" w:themeColor="text1"/>
        </w:rPr>
        <w:t>（2）出纳员应妥善保管好空白支票。因保管不善发生支票丢失，应立即向开户银行办理挂失手续，同时向主管业务领导报告。</w:t>
      </w:r>
    </w:p>
    <w:p w:rsidR="009449F3" w:rsidRPr="007E42B8" w:rsidRDefault="009449F3" w:rsidP="00150270">
      <w:pPr>
        <w:pStyle w:val="71"/>
        <w:widowControl w:val="0"/>
        <w:rPr>
          <w:color w:val="000000" w:themeColor="text1"/>
        </w:rPr>
      </w:pPr>
      <w:r w:rsidRPr="007E42B8">
        <w:rPr>
          <w:rFonts w:hint="eastAsia"/>
          <w:color w:val="000000" w:themeColor="text1"/>
        </w:rPr>
        <w:t>（3）不得由一人办理签发支票的全过程。</w:t>
      </w:r>
    </w:p>
    <w:p w:rsidR="009449F3" w:rsidRPr="007E42B8" w:rsidRDefault="009449F3" w:rsidP="00150270">
      <w:pPr>
        <w:pStyle w:val="71"/>
        <w:widowControl w:val="0"/>
        <w:rPr>
          <w:color w:val="000000" w:themeColor="text1"/>
        </w:rPr>
      </w:pPr>
      <w:r w:rsidRPr="007E42B8">
        <w:rPr>
          <w:rFonts w:hint="eastAsia"/>
          <w:color w:val="000000" w:themeColor="text1"/>
        </w:rPr>
        <w:t>（4）如支票签发错误不得撕毁，必须在支票上加盖“作废”戳记，连同存根一起保存，年终时装订成册，与票据一并保存。</w:t>
      </w:r>
    </w:p>
    <w:p w:rsidR="009449F3" w:rsidRPr="007E42B8" w:rsidRDefault="009449F3" w:rsidP="00150270">
      <w:pPr>
        <w:pStyle w:val="71"/>
        <w:widowControl w:val="0"/>
        <w:rPr>
          <w:color w:val="000000" w:themeColor="text1"/>
        </w:rPr>
      </w:pPr>
      <w:r w:rsidRPr="007E42B8">
        <w:rPr>
          <w:rFonts w:hint="eastAsia"/>
          <w:color w:val="000000" w:themeColor="text1"/>
        </w:rPr>
        <w:t>（5）出纳员签发支票时，签发金额必须在银行存款账户余额内，不得签发空白支票、空头支票、远期支票，不准将支票借给任何单位或个人办理结算业务。</w:t>
      </w:r>
    </w:p>
    <w:p w:rsidR="009449F3" w:rsidRPr="007E42B8" w:rsidRDefault="009449F3" w:rsidP="00150270">
      <w:pPr>
        <w:pStyle w:val="71"/>
        <w:widowControl w:val="0"/>
        <w:rPr>
          <w:color w:val="000000" w:themeColor="text1"/>
        </w:rPr>
      </w:pPr>
      <w:r w:rsidRPr="007E42B8">
        <w:rPr>
          <w:rFonts w:hint="eastAsia"/>
          <w:color w:val="000000" w:themeColor="text1"/>
        </w:rPr>
        <w:t>（6）支票的使用必须做到随签发、随盖章，不得事先盖章备用，严</w:t>
      </w:r>
      <w:r w:rsidRPr="007E42B8">
        <w:rPr>
          <w:rFonts w:hint="eastAsia"/>
          <w:color w:val="000000" w:themeColor="text1"/>
        </w:rPr>
        <w:lastRenderedPageBreak/>
        <w:t>防支票丢失而造成经济损失。</w:t>
      </w:r>
    </w:p>
    <w:p w:rsidR="009449F3" w:rsidRPr="007E42B8" w:rsidRDefault="009449F3" w:rsidP="00150270">
      <w:pPr>
        <w:pStyle w:val="71"/>
        <w:widowControl w:val="0"/>
        <w:rPr>
          <w:color w:val="000000" w:themeColor="text1"/>
        </w:rPr>
      </w:pPr>
      <w:r w:rsidRPr="007E42B8">
        <w:rPr>
          <w:rFonts w:hint="eastAsia"/>
          <w:color w:val="000000" w:themeColor="text1"/>
        </w:rPr>
        <w:t>（7）支票领用人应填写“票据领用（</w:t>
      </w:r>
      <w:r w:rsidR="00323DD4" w:rsidRPr="007E42B8">
        <w:rPr>
          <w:rFonts w:hint="eastAsia"/>
          <w:color w:val="000000" w:themeColor="text1"/>
        </w:rPr>
        <w:t>印</w:t>
      </w:r>
      <w:r w:rsidRPr="007E42B8">
        <w:rPr>
          <w:rFonts w:hint="eastAsia"/>
          <w:color w:val="000000" w:themeColor="text1"/>
        </w:rPr>
        <w:t>发）登记台账”，登记支票领用的日期、领用人、用途、金额、限额、批准人等事项。</w:t>
      </w:r>
    </w:p>
    <w:p w:rsidR="009449F3" w:rsidRPr="007E42B8" w:rsidRDefault="009449F3" w:rsidP="00150270">
      <w:pPr>
        <w:pStyle w:val="71"/>
        <w:widowControl w:val="0"/>
        <w:rPr>
          <w:color w:val="000000" w:themeColor="text1"/>
        </w:rPr>
      </w:pPr>
      <w:r w:rsidRPr="007E42B8">
        <w:rPr>
          <w:rFonts w:hint="eastAsia"/>
          <w:color w:val="000000" w:themeColor="text1"/>
        </w:rPr>
        <w:t>（8）领用人不得折损、弄脏或撕毁支票，使用时不能超出限额。</w:t>
      </w:r>
    </w:p>
    <w:p w:rsidR="009449F3" w:rsidRPr="007E42B8" w:rsidRDefault="009449F3" w:rsidP="00150270">
      <w:pPr>
        <w:pStyle w:val="71"/>
        <w:widowControl w:val="0"/>
        <w:rPr>
          <w:color w:val="000000" w:themeColor="text1"/>
        </w:rPr>
      </w:pPr>
      <w:r w:rsidRPr="007E42B8">
        <w:rPr>
          <w:rFonts w:hint="eastAsia"/>
          <w:color w:val="000000" w:themeColor="text1"/>
        </w:rPr>
        <w:t>（9）出纳人员必须按照支票的序号签发支票，不得换本或跳号签发，否则后果由出纳人员承担</w:t>
      </w:r>
    </w:p>
    <w:p w:rsidR="009449F3" w:rsidRPr="007E42B8" w:rsidRDefault="009449F3" w:rsidP="00150270">
      <w:pPr>
        <w:pStyle w:val="71"/>
        <w:widowControl w:val="0"/>
        <w:rPr>
          <w:color w:val="000000" w:themeColor="text1"/>
        </w:rPr>
      </w:pPr>
      <w:r w:rsidRPr="007E42B8">
        <w:rPr>
          <w:rFonts w:hint="eastAsia"/>
          <w:color w:val="000000" w:themeColor="text1"/>
        </w:rPr>
        <w:t>（10）支票领用人应在5天之内办理报销手续，以便财务人员及时核对银行存款。支票如在5天之内没有使用，应及时将未使用支票交回。</w:t>
      </w:r>
    </w:p>
    <w:p w:rsidR="009449F3" w:rsidRPr="007E42B8" w:rsidRDefault="009449F3" w:rsidP="00150270">
      <w:pPr>
        <w:pStyle w:val="71"/>
        <w:widowControl w:val="0"/>
        <w:rPr>
          <w:color w:val="000000" w:themeColor="text1"/>
        </w:rPr>
      </w:pPr>
      <w:r w:rsidRPr="007E42B8">
        <w:rPr>
          <w:rFonts w:hint="eastAsia"/>
          <w:color w:val="000000" w:themeColor="text1"/>
        </w:rPr>
        <w:t>（11）票据领用人不得将票据借给他人或擅自改变用途及使用限额，否则财务人员不予报销，由此引发的后果由领用人承担</w:t>
      </w:r>
    </w:p>
    <w:p w:rsidR="009449F3" w:rsidRPr="007E42B8" w:rsidRDefault="009449F3" w:rsidP="00150270">
      <w:pPr>
        <w:pStyle w:val="71"/>
        <w:widowControl w:val="0"/>
        <w:rPr>
          <w:color w:val="000000" w:themeColor="text1"/>
        </w:rPr>
      </w:pPr>
      <w:r w:rsidRPr="007E42B8">
        <w:rPr>
          <w:rFonts w:hint="eastAsia"/>
          <w:color w:val="000000" w:themeColor="text1"/>
        </w:rPr>
        <w:t>（12）记账会计应定期检查支票购入、使用及结存情况。</w:t>
      </w:r>
    </w:p>
    <w:p w:rsidR="009449F3" w:rsidRPr="007E42B8" w:rsidRDefault="00BA707B" w:rsidP="00150270">
      <w:pPr>
        <w:pStyle w:val="71"/>
        <w:widowControl w:val="0"/>
        <w:rPr>
          <w:color w:val="000000" w:themeColor="text1"/>
        </w:rPr>
      </w:pPr>
      <w:r w:rsidRPr="007E42B8">
        <w:rPr>
          <w:rFonts w:hint="eastAsia"/>
          <w:color w:val="000000" w:themeColor="text1"/>
        </w:rPr>
        <w:t>2.</w:t>
      </w:r>
      <w:r w:rsidR="009449F3" w:rsidRPr="007E42B8">
        <w:rPr>
          <w:rFonts w:hint="eastAsia"/>
          <w:color w:val="000000" w:themeColor="text1"/>
        </w:rPr>
        <w:t>票据的遗失处理与核销</w:t>
      </w:r>
    </w:p>
    <w:p w:rsidR="009449F3" w:rsidRPr="007E42B8" w:rsidRDefault="00BA707B"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（1）</w:t>
      </w:r>
      <w:r w:rsidR="009449F3" w:rsidRPr="007E42B8">
        <w:rPr>
          <w:rFonts w:hAnsiTheme="minorEastAsia" w:hint="eastAsia"/>
          <w:color w:val="000000" w:themeColor="text1"/>
        </w:rPr>
        <w:t>票据的保管、领用人员必须保管好票据，若不慎遗失，由当时的持票人负全责。</w:t>
      </w:r>
    </w:p>
    <w:p w:rsidR="009449F3" w:rsidRPr="007E42B8" w:rsidRDefault="00BA707B"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w:t>
      </w:r>
      <w:r w:rsidRPr="007E42B8">
        <w:rPr>
          <w:rFonts w:hAnsiTheme="minorEastAsia"/>
          <w:color w:val="000000" w:themeColor="text1"/>
        </w:rPr>
        <w:t>2</w:t>
      </w:r>
      <w:r w:rsidRPr="007E42B8">
        <w:rPr>
          <w:rFonts w:hAnsiTheme="minorEastAsia" w:hint="eastAsia"/>
          <w:color w:val="000000" w:themeColor="text1"/>
        </w:rPr>
        <w:t>）</w:t>
      </w:r>
      <w:r w:rsidR="009449F3" w:rsidRPr="007E42B8">
        <w:rPr>
          <w:rFonts w:hAnsiTheme="minorEastAsia" w:hint="eastAsia"/>
          <w:color w:val="000000" w:themeColor="text1"/>
        </w:rPr>
        <w:t>部分票据遗失时的处理方法：</w:t>
      </w:r>
    </w:p>
    <w:p w:rsidR="009449F3" w:rsidRPr="007E42B8" w:rsidRDefault="00BA707B"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A</w:t>
      </w:r>
      <w:r w:rsidRPr="007E42B8">
        <w:rPr>
          <w:rFonts w:hAnsiTheme="minorEastAsia"/>
          <w:color w:val="000000" w:themeColor="text1"/>
        </w:rPr>
        <w:t>.</w:t>
      </w:r>
      <w:r w:rsidR="009449F3" w:rsidRPr="007E42B8">
        <w:rPr>
          <w:rFonts w:hAnsiTheme="minorEastAsia" w:hint="eastAsia"/>
          <w:color w:val="000000" w:themeColor="text1"/>
        </w:rPr>
        <w:t>持票人的现金支票不慎丢失时，持票人应立即上报财务科室，财务科室及时联系银行采取措施。</w:t>
      </w:r>
    </w:p>
    <w:p w:rsidR="009449F3" w:rsidRPr="007E42B8" w:rsidRDefault="00BA707B"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B</w:t>
      </w:r>
      <w:r w:rsidRPr="007E42B8">
        <w:rPr>
          <w:rFonts w:hAnsiTheme="minorEastAsia"/>
          <w:color w:val="000000" w:themeColor="text1"/>
        </w:rPr>
        <w:t>.</w:t>
      </w:r>
      <w:r w:rsidR="009449F3" w:rsidRPr="007E42B8">
        <w:rPr>
          <w:rFonts w:hAnsiTheme="minorEastAsia" w:hint="eastAsia"/>
          <w:color w:val="000000" w:themeColor="text1"/>
        </w:rPr>
        <w:t>持票人持有的转账支票不慎丢失时，持票人应立即联系收款单位请求协助防范。</w:t>
      </w:r>
    </w:p>
    <w:p w:rsidR="009449F3" w:rsidRPr="007E42B8" w:rsidRDefault="00BA707B"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C</w:t>
      </w:r>
      <w:r w:rsidRPr="007E42B8">
        <w:rPr>
          <w:rFonts w:hAnsiTheme="minorEastAsia"/>
          <w:color w:val="000000" w:themeColor="text1"/>
        </w:rPr>
        <w:t>.</w:t>
      </w:r>
      <w:r w:rsidR="009449F3" w:rsidRPr="007E42B8">
        <w:rPr>
          <w:rFonts w:hAnsiTheme="minorEastAsia" w:hint="eastAsia"/>
          <w:color w:val="000000" w:themeColor="text1"/>
        </w:rPr>
        <w:t>持票人的银行汇票若遗失，持票人立即向兑付银行或签发银行请求挂失。银行不予挂失的填明收款单位或收款人的银行汇票，持票人遗失此类银行汇票时，立即通知收款单位、收款人、兑付银行、签发银行并请求协助。</w:t>
      </w:r>
    </w:p>
    <w:p w:rsidR="009449F3" w:rsidRPr="007E42B8" w:rsidRDefault="009449F3"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w:t>
      </w:r>
      <w:r w:rsidR="00BA707B" w:rsidRPr="007E42B8">
        <w:rPr>
          <w:rFonts w:hAnsiTheme="minorEastAsia" w:hint="eastAsia"/>
          <w:color w:val="000000" w:themeColor="text1"/>
        </w:rPr>
        <w:t>3</w:t>
      </w:r>
      <w:r w:rsidRPr="007E42B8">
        <w:rPr>
          <w:rFonts w:hAnsiTheme="minorEastAsia" w:hint="eastAsia"/>
          <w:color w:val="000000" w:themeColor="text1"/>
        </w:rPr>
        <w:t>）票据的核销必须经过相关领导批准，任何人不得擅自销毁票据。</w:t>
      </w:r>
    </w:p>
    <w:p w:rsidR="009449F3" w:rsidRPr="007E42B8" w:rsidRDefault="009449F3"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w:t>
      </w:r>
      <w:r w:rsidR="00BA707B" w:rsidRPr="007E42B8">
        <w:rPr>
          <w:rFonts w:hAnsiTheme="minorEastAsia" w:hint="eastAsia"/>
          <w:color w:val="000000" w:themeColor="text1"/>
        </w:rPr>
        <w:t>4</w:t>
      </w:r>
      <w:r w:rsidRPr="007E42B8">
        <w:rPr>
          <w:rFonts w:hAnsiTheme="minorEastAsia" w:hint="eastAsia"/>
          <w:color w:val="000000" w:themeColor="text1"/>
        </w:rPr>
        <w:t>）票据核销时由财务科室负责人、审计人员与票据保管员共同审</w:t>
      </w:r>
      <w:r w:rsidRPr="007E42B8">
        <w:rPr>
          <w:rFonts w:hAnsiTheme="minorEastAsia" w:hint="eastAsia"/>
          <w:color w:val="000000" w:themeColor="text1"/>
        </w:rPr>
        <w:lastRenderedPageBreak/>
        <w:t>核票据的金额、数量等，确保票据是使用过的或已缴款的，并编制核销票据登记</w:t>
      </w:r>
      <w:proofErr w:type="gramStart"/>
      <w:r w:rsidRPr="007E42B8">
        <w:rPr>
          <w:rFonts w:hAnsiTheme="minorEastAsia" w:hint="eastAsia"/>
          <w:color w:val="000000" w:themeColor="text1"/>
        </w:rPr>
        <w:t>薄进行</w:t>
      </w:r>
      <w:proofErr w:type="gramEnd"/>
      <w:r w:rsidRPr="007E42B8">
        <w:rPr>
          <w:rFonts w:hAnsiTheme="minorEastAsia" w:hint="eastAsia"/>
          <w:color w:val="000000" w:themeColor="text1"/>
        </w:rPr>
        <w:t>记录。</w:t>
      </w:r>
    </w:p>
    <w:p w:rsidR="009449F3" w:rsidRPr="007E42B8" w:rsidRDefault="009449F3" w:rsidP="00150270">
      <w:pPr>
        <w:widowControl w:val="0"/>
        <w:spacing w:line="360" w:lineRule="auto"/>
        <w:ind w:firstLineChars="200" w:firstLine="420"/>
        <w:rPr>
          <w:rFonts w:hAnsiTheme="minorEastAsia"/>
          <w:color w:val="000000" w:themeColor="text1"/>
        </w:rPr>
      </w:pPr>
      <w:r w:rsidRPr="007E42B8">
        <w:rPr>
          <w:rFonts w:hAnsiTheme="minorEastAsia" w:hint="eastAsia"/>
          <w:color w:val="000000" w:themeColor="text1"/>
        </w:rPr>
        <w:t>（</w:t>
      </w:r>
      <w:r w:rsidR="00BA707B" w:rsidRPr="007E42B8">
        <w:rPr>
          <w:rFonts w:hAnsiTheme="minorEastAsia" w:hint="eastAsia"/>
          <w:color w:val="000000" w:themeColor="text1"/>
        </w:rPr>
        <w:t>5</w:t>
      </w:r>
      <w:r w:rsidRPr="007E42B8">
        <w:rPr>
          <w:rFonts w:hAnsiTheme="minorEastAsia" w:hint="eastAsia"/>
          <w:color w:val="000000" w:themeColor="text1"/>
        </w:rPr>
        <w:t>）票据核销后，票据保管人应盖上“作废”章并随同记账凭证，按照票据的本号与序号的相应顺序装订成册，妥善保存，在保存期之前禁止销毁。</w:t>
      </w:r>
    </w:p>
    <w:p w:rsidR="00931D5E" w:rsidRPr="007E42B8" w:rsidRDefault="009449F3" w:rsidP="00150270">
      <w:pPr>
        <w:pStyle w:val="71"/>
        <w:widowControl w:val="0"/>
        <w:rPr>
          <w:color w:val="000000" w:themeColor="text1"/>
        </w:rPr>
      </w:pPr>
      <w:r w:rsidRPr="007E42B8">
        <w:rPr>
          <w:rFonts w:hint="eastAsia"/>
          <w:color w:val="000000" w:themeColor="text1"/>
        </w:rPr>
        <w:t>（</w:t>
      </w:r>
      <w:r w:rsidR="00BA707B" w:rsidRPr="007E42B8">
        <w:rPr>
          <w:rFonts w:hint="eastAsia"/>
          <w:color w:val="000000" w:themeColor="text1"/>
        </w:rPr>
        <w:t>6</w:t>
      </w:r>
      <w:r w:rsidRPr="007E42B8">
        <w:rPr>
          <w:rFonts w:hint="eastAsia"/>
          <w:color w:val="000000" w:themeColor="text1"/>
        </w:rPr>
        <w:t>）核销后的票据保存期限为10年，与票据相关的领用凭证、核销凭证的保存期限不低于15年。</w:t>
      </w:r>
    </w:p>
    <w:p w:rsidR="009449F3" w:rsidRPr="007E42B8" w:rsidRDefault="009449F3" w:rsidP="00C41326">
      <w:pPr>
        <w:pStyle w:val="5"/>
        <w:rPr>
          <w:color w:val="000000" w:themeColor="text1"/>
        </w:rPr>
      </w:pPr>
      <w:r w:rsidRPr="007E42B8">
        <w:rPr>
          <w:rFonts w:hint="eastAsia"/>
          <w:color w:val="000000" w:themeColor="text1"/>
        </w:rPr>
        <w:t>财政票据管理</w:t>
      </w:r>
    </w:p>
    <w:p w:rsidR="009449F3" w:rsidRPr="007E42B8" w:rsidRDefault="009449F3" w:rsidP="00150270">
      <w:pPr>
        <w:pStyle w:val="71"/>
        <w:widowControl w:val="0"/>
        <w:rPr>
          <w:color w:val="000000" w:themeColor="text1"/>
        </w:rPr>
      </w:pPr>
      <w:r w:rsidRPr="007E42B8">
        <w:rPr>
          <w:rFonts w:hint="eastAsia"/>
          <w:color w:val="000000" w:themeColor="text1"/>
        </w:rPr>
        <w:t>1.启用财政票据前，应检查是否有缺号、漏号或重号，发现上述情况，应及时向有关领导汇报。</w:t>
      </w:r>
    </w:p>
    <w:p w:rsidR="009449F3" w:rsidRPr="007E42B8" w:rsidRDefault="009449F3" w:rsidP="00150270">
      <w:pPr>
        <w:pStyle w:val="71"/>
        <w:widowControl w:val="0"/>
        <w:rPr>
          <w:color w:val="000000" w:themeColor="text1"/>
        </w:rPr>
      </w:pPr>
      <w:r w:rsidRPr="007E42B8">
        <w:rPr>
          <w:rFonts w:hint="eastAsia"/>
          <w:color w:val="000000" w:themeColor="text1"/>
        </w:rPr>
        <w:t>2.财政票据必须按照批准的用途进行使用，不得超范围违规使用。</w:t>
      </w:r>
    </w:p>
    <w:p w:rsidR="009449F3" w:rsidRPr="007E42B8" w:rsidRDefault="009449F3" w:rsidP="00150270">
      <w:pPr>
        <w:pStyle w:val="71"/>
        <w:widowControl w:val="0"/>
        <w:rPr>
          <w:color w:val="000000" w:themeColor="text1"/>
        </w:rPr>
      </w:pPr>
      <w:r w:rsidRPr="007E42B8">
        <w:rPr>
          <w:rFonts w:hint="eastAsia"/>
          <w:color w:val="000000" w:themeColor="text1"/>
        </w:rPr>
        <w:t>3.财政票据必须按号码顺序使用，逐项填写清楚后加盖本单位财务专用章或票据专用章。</w:t>
      </w:r>
    </w:p>
    <w:p w:rsidR="009449F3" w:rsidRPr="007E42B8" w:rsidRDefault="009449F3" w:rsidP="00150270">
      <w:pPr>
        <w:pStyle w:val="71"/>
        <w:widowControl w:val="0"/>
        <w:rPr>
          <w:color w:val="000000" w:themeColor="text1"/>
        </w:rPr>
      </w:pPr>
      <w:r w:rsidRPr="007E42B8">
        <w:rPr>
          <w:rFonts w:hint="eastAsia"/>
          <w:color w:val="000000" w:themeColor="text1"/>
        </w:rPr>
        <w:t>4.填写错误的财政票据应加盖“作废”戳记，与存根一并保存。</w:t>
      </w:r>
    </w:p>
    <w:p w:rsidR="009449F3" w:rsidRPr="007E42B8" w:rsidRDefault="009449F3" w:rsidP="00150270">
      <w:pPr>
        <w:pStyle w:val="71"/>
        <w:widowControl w:val="0"/>
        <w:rPr>
          <w:color w:val="000000" w:themeColor="text1"/>
        </w:rPr>
      </w:pPr>
      <w:r w:rsidRPr="007E42B8">
        <w:rPr>
          <w:rFonts w:hint="eastAsia"/>
          <w:color w:val="000000" w:themeColor="text1"/>
        </w:rPr>
        <w:t>5.财政票据不得转借、出售、代开、伪造和自行销毁。</w:t>
      </w:r>
    </w:p>
    <w:p w:rsidR="009449F3" w:rsidRPr="007E42B8" w:rsidRDefault="009449F3" w:rsidP="00150270">
      <w:pPr>
        <w:pStyle w:val="71"/>
        <w:widowControl w:val="0"/>
        <w:rPr>
          <w:rFonts w:hAnsiTheme="minorEastAsia" w:cs="宋体"/>
          <w:b/>
          <w:color w:val="000000" w:themeColor="text1"/>
          <w:kern w:val="0"/>
        </w:rPr>
      </w:pPr>
      <w:r w:rsidRPr="007E42B8">
        <w:rPr>
          <w:rFonts w:hint="eastAsia"/>
          <w:color w:val="000000" w:themeColor="text1"/>
        </w:rPr>
        <w:t>6.收费单位对收费收入应及时进行结算，应在规定时间内将收缴的款及时缴存到指定银行，保证已用的收费票据与存款凭单相符。</w:t>
      </w:r>
    </w:p>
    <w:p w:rsidR="00F40D0D" w:rsidRPr="007E42B8" w:rsidRDefault="00F40D0D" w:rsidP="00150270">
      <w:pPr>
        <w:pStyle w:val="4"/>
        <w:rPr>
          <w:color w:val="000000" w:themeColor="text1"/>
        </w:rPr>
      </w:pPr>
      <w:bookmarkStart w:id="14" w:name="_Toc528689224"/>
      <w:bookmarkStart w:id="15" w:name="ywcm_szyw_gwk1"/>
      <w:bookmarkEnd w:id="13"/>
      <w:r w:rsidRPr="007E42B8">
        <w:rPr>
          <w:rFonts w:hint="eastAsia"/>
          <w:color w:val="000000" w:themeColor="text1"/>
        </w:rPr>
        <w:t>公务卡管理制度</w:t>
      </w:r>
      <w:bookmarkEnd w:id="14"/>
    </w:p>
    <w:p w:rsidR="00F40D0D" w:rsidRPr="007E42B8" w:rsidRDefault="00F40D0D" w:rsidP="00150270">
      <w:pPr>
        <w:pStyle w:val="71"/>
        <w:widowControl w:val="0"/>
        <w:ind w:firstLine="422"/>
        <w:rPr>
          <w:b/>
          <w:color w:val="000000" w:themeColor="text1"/>
        </w:rPr>
      </w:pPr>
      <w:r w:rsidRPr="007E42B8">
        <w:rPr>
          <w:rFonts w:hint="eastAsia"/>
          <w:b/>
          <w:color w:val="000000" w:themeColor="text1"/>
        </w:rPr>
        <w:t>第一章</w:t>
      </w:r>
      <w:r w:rsidR="008E56DA" w:rsidRPr="007E42B8">
        <w:rPr>
          <w:b/>
          <w:color w:val="000000" w:themeColor="text1"/>
        </w:rPr>
        <w:t xml:space="preserve">  </w:t>
      </w:r>
      <w:r w:rsidRPr="007E42B8">
        <w:rPr>
          <w:rFonts w:hint="eastAsia"/>
          <w:b/>
          <w:color w:val="000000" w:themeColor="text1"/>
        </w:rPr>
        <w:t>总则</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第一条</w:t>
      </w:r>
      <w:r w:rsidR="008E56DA" w:rsidRPr="007E42B8">
        <w:rPr>
          <w:color w:val="000000" w:themeColor="text1"/>
        </w:rPr>
        <w:t xml:space="preserve">  </w:t>
      </w:r>
      <w:r w:rsidRPr="007E42B8">
        <w:rPr>
          <w:rFonts w:hint="eastAsia"/>
          <w:color w:val="000000" w:themeColor="text1"/>
        </w:rPr>
        <w:t>为进一步深化国库集中支付制度改革，规范财务管理，提高公务支出透明度，减少现金支付结算，根据财政局</w:t>
      </w:r>
      <w:r w:rsidRPr="007E42B8">
        <w:rPr>
          <w:rFonts w:cs="宋体" w:hint="eastAsia"/>
          <w:color w:val="000000" w:themeColor="text1"/>
          <w:kern w:val="0"/>
        </w:rPr>
        <w:t>要求，</w:t>
      </w:r>
      <w:r w:rsidRPr="007E42B8">
        <w:rPr>
          <w:rFonts w:hint="eastAsia"/>
          <w:color w:val="000000" w:themeColor="text1"/>
        </w:rPr>
        <w:t>结合我单位实际，制定本制度。</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第二条</w:t>
      </w:r>
      <w:r w:rsidR="008E56DA" w:rsidRPr="007E42B8">
        <w:rPr>
          <w:color w:val="000000" w:themeColor="text1"/>
        </w:rPr>
        <w:t xml:space="preserve">  </w:t>
      </w:r>
      <w:r w:rsidRPr="007E42B8">
        <w:rPr>
          <w:rFonts w:hint="eastAsia"/>
          <w:color w:val="000000" w:themeColor="text1"/>
        </w:rPr>
        <w:t>本制度适用于我单位在编、在册职工的公务卡结算管理。</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第三条</w:t>
      </w:r>
      <w:r w:rsidR="008E56DA" w:rsidRPr="007E42B8">
        <w:rPr>
          <w:color w:val="000000" w:themeColor="text1"/>
        </w:rPr>
        <w:t xml:space="preserve">  </w:t>
      </w:r>
      <w:r w:rsidRPr="007E42B8">
        <w:rPr>
          <w:rFonts w:hint="eastAsia"/>
          <w:color w:val="000000" w:themeColor="text1"/>
        </w:rPr>
        <w:t>公务卡的性质和办理范围。</w:t>
      </w:r>
    </w:p>
    <w:p w:rsidR="00F40D0D" w:rsidRPr="007E42B8" w:rsidRDefault="00A158E8" w:rsidP="00150270">
      <w:pPr>
        <w:pStyle w:val="71"/>
        <w:widowControl w:val="0"/>
        <w:rPr>
          <w:color w:val="000000" w:themeColor="text1"/>
        </w:rPr>
      </w:pPr>
      <w:r w:rsidRPr="007E42B8">
        <w:rPr>
          <w:rFonts w:hint="eastAsia"/>
          <w:color w:val="000000" w:themeColor="text1"/>
        </w:rPr>
        <w:t>1</w:t>
      </w:r>
      <w:r w:rsidR="00BA707B" w:rsidRPr="007E42B8">
        <w:rPr>
          <w:rFonts w:hint="eastAsia"/>
          <w:color w:val="000000" w:themeColor="text1"/>
        </w:rPr>
        <w:t>.</w:t>
      </w:r>
      <w:r w:rsidR="00F40D0D" w:rsidRPr="007E42B8">
        <w:rPr>
          <w:rFonts w:hint="eastAsia"/>
          <w:color w:val="000000" w:themeColor="text1"/>
        </w:rPr>
        <w:t>本制度所称公务卡，是指代理银行为在编职工发放的，具有一定透</w:t>
      </w:r>
      <w:r w:rsidR="00F40D0D" w:rsidRPr="007E42B8">
        <w:rPr>
          <w:rFonts w:hint="eastAsia"/>
          <w:color w:val="000000" w:themeColor="text1"/>
        </w:rPr>
        <w:lastRenderedPageBreak/>
        <w:t>支额度与透支免息期的，用于日常公务支出和财务报账业务的贷记卡。</w:t>
      </w:r>
    </w:p>
    <w:p w:rsidR="00F40D0D" w:rsidRPr="007E42B8" w:rsidRDefault="00A158E8" w:rsidP="00150270">
      <w:pPr>
        <w:pStyle w:val="71"/>
        <w:widowControl w:val="0"/>
        <w:rPr>
          <w:color w:val="000000" w:themeColor="text1"/>
        </w:rPr>
      </w:pPr>
      <w:r w:rsidRPr="007E42B8">
        <w:rPr>
          <w:rFonts w:hint="eastAsia"/>
          <w:color w:val="000000" w:themeColor="text1"/>
        </w:rPr>
        <w:t>2</w:t>
      </w:r>
      <w:r w:rsidR="00BA707B" w:rsidRPr="007E42B8">
        <w:rPr>
          <w:rFonts w:hint="eastAsia"/>
          <w:color w:val="000000" w:themeColor="text1"/>
        </w:rPr>
        <w:t>.</w:t>
      </w:r>
      <w:r w:rsidR="00F40D0D" w:rsidRPr="007E42B8">
        <w:rPr>
          <w:rFonts w:hint="eastAsia"/>
          <w:color w:val="000000" w:themeColor="text1"/>
        </w:rPr>
        <w:t>公务卡以在编职工个人名义开立，个人作为持卡人并承担相应的法律责任。</w:t>
      </w:r>
    </w:p>
    <w:p w:rsidR="00F40D0D" w:rsidRPr="007E42B8" w:rsidRDefault="00A158E8" w:rsidP="00150270">
      <w:pPr>
        <w:pStyle w:val="71"/>
        <w:widowControl w:val="0"/>
        <w:rPr>
          <w:color w:val="000000" w:themeColor="text1"/>
        </w:rPr>
      </w:pPr>
      <w:r w:rsidRPr="007E42B8">
        <w:rPr>
          <w:color w:val="000000" w:themeColor="text1"/>
        </w:rPr>
        <w:t>3</w:t>
      </w:r>
      <w:r w:rsidR="00BA707B" w:rsidRPr="007E42B8">
        <w:rPr>
          <w:rFonts w:hint="eastAsia"/>
          <w:color w:val="000000" w:themeColor="text1"/>
        </w:rPr>
        <w:t>.</w:t>
      </w:r>
      <w:r w:rsidR="00F40D0D" w:rsidRPr="007E42B8">
        <w:rPr>
          <w:rFonts w:hint="eastAsia"/>
          <w:color w:val="000000" w:themeColor="text1"/>
        </w:rPr>
        <w:t>办理范围为在编、在册的正式职工。</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第四条</w:t>
      </w:r>
      <w:r w:rsidR="008E56DA" w:rsidRPr="007E42B8">
        <w:rPr>
          <w:color w:val="000000" w:themeColor="text1"/>
        </w:rPr>
        <w:t xml:space="preserve">  </w:t>
      </w:r>
      <w:r w:rsidRPr="007E42B8">
        <w:rPr>
          <w:rFonts w:hint="eastAsia"/>
          <w:color w:val="000000" w:themeColor="text1"/>
        </w:rPr>
        <w:t>单位财政授权支付业务中，严格按照公务卡强制结算目录执行，原使用现金结算的公务支出，包括办公用品购置费、差旅费、培训费、会议费、交通费、招待费、业务误餐费等零星购买支出，原则上统一使用公务卡结算。原使用转账方式结算的仍继续使用转账结算。</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第五条</w:t>
      </w:r>
      <w:r w:rsidR="008E56DA" w:rsidRPr="007E42B8">
        <w:rPr>
          <w:color w:val="000000" w:themeColor="text1"/>
        </w:rPr>
        <w:t xml:space="preserve">  </w:t>
      </w:r>
      <w:r w:rsidRPr="007E42B8">
        <w:rPr>
          <w:rFonts w:hint="eastAsia"/>
          <w:color w:val="000000" w:themeColor="text1"/>
        </w:rPr>
        <w:t>实行公务卡制度不改变我单位现行财务管理制度和财务报账规定。</w:t>
      </w:r>
    </w:p>
    <w:p w:rsidR="00F40D0D" w:rsidRPr="007E42B8" w:rsidRDefault="00F40D0D" w:rsidP="00150270">
      <w:pPr>
        <w:pStyle w:val="71"/>
        <w:widowControl w:val="0"/>
        <w:ind w:firstLine="422"/>
        <w:rPr>
          <w:b/>
          <w:color w:val="000000" w:themeColor="text1"/>
        </w:rPr>
      </w:pPr>
      <w:r w:rsidRPr="007E42B8">
        <w:rPr>
          <w:rFonts w:hint="eastAsia"/>
          <w:b/>
          <w:color w:val="000000" w:themeColor="text1"/>
        </w:rPr>
        <w:t>第二章</w:t>
      </w:r>
      <w:r w:rsidR="008E56DA" w:rsidRPr="007E42B8">
        <w:rPr>
          <w:b/>
          <w:color w:val="000000" w:themeColor="text1"/>
        </w:rPr>
        <w:t xml:space="preserve">  </w:t>
      </w:r>
      <w:r w:rsidRPr="007E42B8">
        <w:rPr>
          <w:rFonts w:hint="eastAsia"/>
          <w:b/>
          <w:color w:val="000000" w:themeColor="text1"/>
        </w:rPr>
        <w:t>公务卡使用和日常管理</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第六条</w:t>
      </w:r>
      <w:r w:rsidR="008E56DA" w:rsidRPr="007E42B8">
        <w:rPr>
          <w:color w:val="000000" w:themeColor="text1"/>
        </w:rPr>
        <w:t xml:space="preserve">  </w:t>
      </w:r>
      <w:r w:rsidRPr="007E42B8">
        <w:rPr>
          <w:rFonts w:hint="eastAsia"/>
          <w:color w:val="000000" w:themeColor="text1"/>
        </w:rPr>
        <w:t>实行公务卡结算后，原则上不再使用现金结算，确因个别特殊情况需要，须经财务部门审核，领导批准，方可办理现金报账：</w:t>
      </w:r>
    </w:p>
    <w:p w:rsidR="00F40D0D" w:rsidRPr="007E42B8" w:rsidRDefault="00F40D0D" w:rsidP="00150270">
      <w:pPr>
        <w:pStyle w:val="71"/>
        <w:widowControl w:val="0"/>
        <w:rPr>
          <w:color w:val="000000" w:themeColor="text1"/>
        </w:rPr>
      </w:pPr>
      <w:r w:rsidRPr="007E42B8">
        <w:rPr>
          <w:rFonts w:hint="eastAsia"/>
          <w:color w:val="000000" w:themeColor="text1"/>
        </w:rPr>
        <w:t>1</w:t>
      </w:r>
      <w:r w:rsidR="00BA707B" w:rsidRPr="007E42B8">
        <w:rPr>
          <w:rFonts w:hint="eastAsia"/>
          <w:color w:val="000000" w:themeColor="text1"/>
        </w:rPr>
        <w:t>.</w:t>
      </w:r>
      <w:r w:rsidRPr="007E42B8">
        <w:rPr>
          <w:rFonts w:hint="eastAsia"/>
          <w:color w:val="000000" w:themeColor="text1"/>
        </w:rPr>
        <w:t>支付给个人的一次性劳务报酬；</w:t>
      </w:r>
    </w:p>
    <w:p w:rsidR="00F40D0D" w:rsidRPr="007E42B8" w:rsidRDefault="00F40D0D" w:rsidP="00150270">
      <w:pPr>
        <w:pStyle w:val="71"/>
        <w:widowControl w:val="0"/>
        <w:rPr>
          <w:color w:val="000000" w:themeColor="text1"/>
        </w:rPr>
      </w:pPr>
      <w:r w:rsidRPr="007E42B8">
        <w:rPr>
          <w:rFonts w:hint="eastAsia"/>
          <w:color w:val="000000" w:themeColor="text1"/>
        </w:rPr>
        <w:t>2</w:t>
      </w:r>
      <w:r w:rsidR="00BA707B" w:rsidRPr="007E42B8">
        <w:rPr>
          <w:rFonts w:hint="eastAsia"/>
          <w:color w:val="000000" w:themeColor="text1"/>
        </w:rPr>
        <w:t>.</w:t>
      </w:r>
      <w:r w:rsidRPr="007E42B8">
        <w:rPr>
          <w:rFonts w:hint="eastAsia"/>
          <w:color w:val="000000" w:themeColor="text1"/>
        </w:rPr>
        <w:t>颁发给个人的科学技术、文化艺术、体育等一次性奖金；</w:t>
      </w:r>
    </w:p>
    <w:p w:rsidR="00F40D0D" w:rsidRPr="007E42B8" w:rsidRDefault="00F40D0D" w:rsidP="00150270">
      <w:pPr>
        <w:pStyle w:val="71"/>
        <w:widowControl w:val="0"/>
        <w:rPr>
          <w:color w:val="000000" w:themeColor="text1"/>
        </w:rPr>
      </w:pPr>
      <w:r w:rsidRPr="007E42B8">
        <w:rPr>
          <w:rFonts w:hint="eastAsia"/>
          <w:color w:val="000000" w:themeColor="text1"/>
        </w:rPr>
        <w:t>3</w:t>
      </w:r>
      <w:r w:rsidR="00BA707B" w:rsidRPr="007E42B8">
        <w:rPr>
          <w:rFonts w:hint="eastAsia"/>
          <w:color w:val="000000" w:themeColor="text1"/>
        </w:rPr>
        <w:t>.</w:t>
      </w:r>
      <w:r w:rsidRPr="007E42B8">
        <w:rPr>
          <w:rFonts w:hint="eastAsia"/>
          <w:color w:val="000000" w:themeColor="text1"/>
        </w:rPr>
        <w:t>对困难职工、病患职工的慰问支出及其他工会支出；</w:t>
      </w:r>
    </w:p>
    <w:p w:rsidR="00F40D0D" w:rsidRPr="007E42B8" w:rsidRDefault="00F40D0D" w:rsidP="00150270">
      <w:pPr>
        <w:pStyle w:val="71"/>
        <w:widowControl w:val="0"/>
        <w:rPr>
          <w:color w:val="000000" w:themeColor="text1"/>
        </w:rPr>
      </w:pPr>
      <w:r w:rsidRPr="007E42B8">
        <w:rPr>
          <w:rFonts w:hint="eastAsia"/>
          <w:color w:val="000000" w:themeColor="text1"/>
        </w:rPr>
        <w:t>4</w:t>
      </w:r>
      <w:r w:rsidR="00BA707B" w:rsidRPr="007E42B8">
        <w:rPr>
          <w:rFonts w:hint="eastAsia"/>
          <w:color w:val="000000" w:themeColor="text1"/>
        </w:rPr>
        <w:t>.</w:t>
      </w:r>
      <w:r w:rsidRPr="007E42B8">
        <w:rPr>
          <w:rFonts w:hint="eastAsia"/>
          <w:color w:val="000000" w:themeColor="text1"/>
        </w:rPr>
        <w:t>对拥军优属的慰问支出；</w:t>
      </w:r>
    </w:p>
    <w:p w:rsidR="00F40D0D" w:rsidRPr="007E42B8" w:rsidRDefault="00F40D0D" w:rsidP="00150270">
      <w:pPr>
        <w:pStyle w:val="71"/>
        <w:widowControl w:val="0"/>
        <w:rPr>
          <w:color w:val="000000" w:themeColor="text1"/>
        </w:rPr>
      </w:pPr>
      <w:r w:rsidRPr="007E42B8">
        <w:rPr>
          <w:rFonts w:hint="eastAsia"/>
          <w:color w:val="000000" w:themeColor="text1"/>
        </w:rPr>
        <w:t>5</w:t>
      </w:r>
      <w:r w:rsidR="00BA707B" w:rsidRPr="007E42B8">
        <w:rPr>
          <w:rFonts w:hint="eastAsia"/>
          <w:color w:val="000000" w:themeColor="text1"/>
        </w:rPr>
        <w:t>.</w:t>
      </w:r>
      <w:r w:rsidRPr="007E42B8">
        <w:rPr>
          <w:rFonts w:hint="eastAsia"/>
          <w:color w:val="000000" w:themeColor="text1"/>
        </w:rPr>
        <w:t>对弱势群体的慰问或救济支出；</w:t>
      </w:r>
    </w:p>
    <w:p w:rsidR="00F40D0D" w:rsidRPr="007E42B8" w:rsidRDefault="00F40D0D" w:rsidP="00150270">
      <w:pPr>
        <w:pStyle w:val="71"/>
        <w:widowControl w:val="0"/>
        <w:rPr>
          <w:color w:val="000000" w:themeColor="text1"/>
        </w:rPr>
      </w:pPr>
      <w:r w:rsidRPr="007E42B8">
        <w:rPr>
          <w:rFonts w:hint="eastAsia"/>
          <w:color w:val="000000" w:themeColor="text1"/>
        </w:rPr>
        <w:t>6</w:t>
      </w:r>
      <w:r w:rsidR="00BA707B" w:rsidRPr="007E42B8">
        <w:rPr>
          <w:rFonts w:hint="eastAsia"/>
          <w:color w:val="000000" w:themeColor="text1"/>
        </w:rPr>
        <w:t>.</w:t>
      </w:r>
      <w:r w:rsidRPr="007E42B8">
        <w:rPr>
          <w:rFonts w:hint="eastAsia"/>
          <w:color w:val="000000" w:themeColor="text1"/>
        </w:rPr>
        <w:t>对伤亡人员的抚恤金、丧葬补助费等支出；</w:t>
      </w:r>
    </w:p>
    <w:p w:rsidR="00F40D0D" w:rsidRPr="007E42B8" w:rsidRDefault="00F40D0D" w:rsidP="00150270">
      <w:pPr>
        <w:pStyle w:val="71"/>
        <w:widowControl w:val="0"/>
        <w:rPr>
          <w:color w:val="000000" w:themeColor="text1"/>
        </w:rPr>
      </w:pPr>
      <w:r w:rsidRPr="007E42B8">
        <w:rPr>
          <w:rFonts w:hint="eastAsia"/>
          <w:color w:val="000000" w:themeColor="text1"/>
        </w:rPr>
        <w:t>7</w:t>
      </w:r>
      <w:r w:rsidR="00BA707B" w:rsidRPr="007E42B8">
        <w:rPr>
          <w:rFonts w:hint="eastAsia"/>
          <w:color w:val="000000" w:themeColor="text1"/>
        </w:rPr>
        <w:t>.</w:t>
      </w:r>
      <w:r w:rsidRPr="007E42B8">
        <w:rPr>
          <w:rFonts w:hint="eastAsia"/>
          <w:color w:val="000000" w:themeColor="text1"/>
        </w:rPr>
        <w:t>对学生的助学金、奖学金支出；</w:t>
      </w:r>
    </w:p>
    <w:p w:rsidR="00F40D0D" w:rsidRPr="007E42B8" w:rsidRDefault="00F40D0D" w:rsidP="00150270">
      <w:pPr>
        <w:pStyle w:val="71"/>
        <w:widowControl w:val="0"/>
        <w:rPr>
          <w:color w:val="000000" w:themeColor="text1"/>
        </w:rPr>
      </w:pPr>
      <w:r w:rsidRPr="007E42B8">
        <w:rPr>
          <w:rFonts w:hint="eastAsia"/>
          <w:color w:val="000000" w:themeColor="text1"/>
        </w:rPr>
        <w:t>8</w:t>
      </w:r>
      <w:r w:rsidR="00BA707B" w:rsidRPr="007E42B8">
        <w:rPr>
          <w:rFonts w:hint="eastAsia"/>
          <w:color w:val="000000" w:themeColor="text1"/>
        </w:rPr>
        <w:t>.</w:t>
      </w:r>
      <w:r w:rsidRPr="007E42B8">
        <w:rPr>
          <w:rFonts w:hint="eastAsia"/>
          <w:color w:val="000000" w:themeColor="text1"/>
        </w:rPr>
        <w:t>按照国家政策规定，对特定群体的政策性补贴支出；</w:t>
      </w:r>
    </w:p>
    <w:p w:rsidR="00F40D0D" w:rsidRPr="007E42B8" w:rsidRDefault="00F40D0D" w:rsidP="00150270">
      <w:pPr>
        <w:pStyle w:val="71"/>
        <w:widowControl w:val="0"/>
        <w:rPr>
          <w:color w:val="000000" w:themeColor="text1"/>
        </w:rPr>
      </w:pPr>
      <w:r w:rsidRPr="007E42B8">
        <w:rPr>
          <w:rFonts w:hint="eastAsia"/>
          <w:color w:val="000000" w:themeColor="text1"/>
        </w:rPr>
        <w:t>9</w:t>
      </w:r>
      <w:r w:rsidR="00BA707B" w:rsidRPr="007E42B8">
        <w:rPr>
          <w:rFonts w:hint="eastAsia"/>
          <w:color w:val="000000" w:themeColor="text1"/>
        </w:rPr>
        <w:t>.</w:t>
      </w:r>
      <w:r w:rsidRPr="007E42B8">
        <w:rPr>
          <w:rFonts w:hint="eastAsia"/>
          <w:color w:val="000000" w:themeColor="text1"/>
        </w:rPr>
        <w:t>单位外出执勤人员或节假日值班人员的误餐补助支出；</w:t>
      </w:r>
    </w:p>
    <w:p w:rsidR="00F40D0D" w:rsidRPr="007E42B8" w:rsidRDefault="00F40D0D" w:rsidP="00150270">
      <w:pPr>
        <w:pStyle w:val="71"/>
        <w:widowControl w:val="0"/>
        <w:rPr>
          <w:color w:val="000000" w:themeColor="text1"/>
        </w:rPr>
      </w:pPr>
      <w:r w:rsidRPr="007E42B8">
        <w:rPr>
          <w:rFonts w:hint="eastAsia"/>
          <w:color w:val="000000" w:themeColor="text1"/>
        </w:rPr>
        <w:t>10</w:t>
      </w:r>
      <w:r w:rsidR="00BA707B" w:rsidRPr="007E42B8">
        <w:rPr>
          <w:rFonts w:hint="eastAsia"/>
          <w:color w:val="000000" w:themeColor="text1"/>
        </w:rPr>
        <w:t>.</w:t>
      </w:r>
      <w:r w:rsidRPr="007E42B8">
        <w:rPr>
          <w:rFonts w:hint="eastAsia"/>
          <w:color w:val="000000" w:themeColor="text1"/>
        </w:rPr>
        <w:t>抢险救灾等紧急支出；</w:t>
      </w:r>
    </w:p>
    <w:p w:rsidR="00F40D0D" w:rsidRPr="007E42B8" w:rsidRDefault="00F40D0D" w:rsidP="00150270">
      <w:pPr>
        <w:pStyle w:val="71"/>
        <w:widowControl w:val="0"/>
        <w:rPr>
          <w:color w:val="000000" w:themeColor="text1"/>
        </w:rPr>
      </w:pPr>
      <w:r w:rsidRPr="007E42B8">
        <w:rPr>
          <w:rFonts w:hint="eastAsia"/>
          <w:color w:val="000000" w:themeColor="text1"/>
        </w:rPr>
        <w:t>11</w:t>
      </w:r>
      <w:r w:rsidR="00BA707B" w:rsidRPr="007E42B8">
        <w:rPr>
          <w:rFonts w:hint="eastAsia"/>
          <w:color w:val="000000" w:themeColor="text1"/>
        </w:rPr>
        <w:t>.</w:t>
      </w:r>
      <w:r w:rsidRPr="007E42B8">
        <w:rPr>
          <w:rFonts w:hint="eastAsia"/>
          <w:color w:val="000000" w:themeColor="text1"/>
        </w:rPr>
        <w:t>其他目前不能采用转账和刷卡支付方式结算的商品、劳务支出。</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第七条</w:t>
      </w:r>
      <w:r w:rsidR="008E56DA" w:rsidRPr="007E42B8">
        <w:rPr>
          <w:color w:val="000000" w:themeColor="text1"/>
        </w:rPr>
        <w:t xml:space="preserve">  </w:t>
      </w:r>
      <w:r w:rsidRPr="007E42B8">
        <w:rPr>
          <w:rFonts w:hint="eastAsia"/>
          <w:color w:val="000000" w:themeColor="text1"/>
        </w:rPr>
        <w:t>我单位确定的公务卡发卡行为本单位零余额账户开户银行。</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lastRenderedPageBreak/>
        <w:t>第八条</w:t>
      </w:r>
      <w:r w:rsidR="008E56DA" w:rsidRPr="007E42B8">
        <w:rPr>
          <w:color w:val="000000" w:themeColor="text1"/>
        </w:rPr>
        <w:t xml:space="preserve">  </w:t>
      </w:r>
      <w:r w:rsidRPr="007E42B8">
        <w:rPr>
          <w:rFonts w:hint="eastAsia"/>
          <w:color w:val="000000" w:themeColor="text1"/>
        </w:rPr>
        <w:t>公务卡的开立，按照“个人申请、领导审批、财务部门确认、银行办理”的流程办理，我单位不对公务卡开设提供担保。</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第九条</w:t>
      </w:r>
      <w:r w:rsidR="008E56DA" w:rsidRPr="007E42B8">
        <w:rPr>
          <w:color w:val="000000" w:themeColor="text1"/>
        </w:rPr>
        <w:t xml:space="preserve">  </w:t>
      </w:r>
      <w:r w:rsidRPr="007E42B8">
        <w:rPr>
          <w:rFonts w:hint="eastAsia"/>
          <w:color w:val="000000" w:themeColor="text1"/>
        </w:rPr>
        <w:t>公务卡只限本人使用，并实行免费开卡、免收年费、免担保、到期免费换卡。</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第十条</w:t>
      </w:r>
      <w:r w:rsidR="008E56DA" w:rsidRPr="007E42B8">
        <w:rPr>
          <w:color w:val="000000" w:themeColor="text1"/>
        </w:rPr>
        <w:t xml:space="preserve">  </w:t>
      </w:r>
      <w:r w:rsidRPr="007E42B8">
        <w:rPr>
          <w:rFonts w:hint="eastAsia"/>
          <w:color w:val="000000" w:themeColor="text1"/>
        </w:rPr>
        <w:t>公务卡用于单位公务支出的结算，持卡人在未办理报销手续之前，无论是公务消费还是个人消费均属个人行为，个人承担由此导致的经济、法律等全部责任。</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第十一条</w:t>
      </w:r>
      <w:r w:rsidR="008E56DA" w:rsidRPr="007E42B8">
        <w:rPr>
          <w:color w:val="000000" w:themeColor="text1"/>
        </w:rPr>
        <w:t xml:space="preserve">  </w:t>
      </w:r>
      <w:r w:rsidRPr="007E42B8">
        <w:rPr>
          <w:rFonts w:hint="eastAsia"/>
          <w:color w:val="000000" w:themeColor="text1"/>
        </w:rPr>
        <w:t>本单位职工新增、调离、退休等人事变动，人事部门应及时通知财务部门，由财务通知发卡银行办理公务卡申办或变更等手续。</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第十二条</w:t>
      </w:r>
      <w:r w:rsidR="008E56DA" w:rsidRPr="007E42B8">
        <w:rPr>
          <w:color w:val="000000" w:themeColor="text1"/>
        </w:rPr>
        <w:t xml:space="preserve">  </w:t>
      </w:r>
      <w:r w:rsidRPr="007E42B8">
        <w:rPr>
          <w:rFonts w:hint="eastAsia"/>
          <w:color w:val="000000" w:themeColor="text1"/>
        </w:rPr>
        <w:t>公务卡和密码安全均由持卡人负责保管，遗失造成的经济损失，按照持卡人与发卡银行的领用合约或服务协议的相关规定处理。</w:t>
      </w:r>
    </w:p>
    <w:p w:rsidR="00F40D0D" w:rsidRPr="007E42B8" w:rsidRDefault="00F40D0D" w:rsidP="00150270">
      <w:pPr>
        <w:pStyle w:val="71"/>
        <w:widowControl w:val="0"/>
        <w:ind w:firstLine="422"/>
        <w:rPr>
          <w:rFonts w:cs="宋体"/>
          <w:color w:val="000000" w:themeColor="text1"/>
          <w:kern w:val="0"/>
        </w:rPr>
      </w:pPr>
      <w:r w:rsidRPr="007E42B8">
        <w:rPr>
          <w:rFonts w:cs="宋体" w:hint="eastAsia"/>
          <w:b/>
          <w:color w:val="000000" w:themeColor="text1"/>
          <w:kern w:val="0"/>
        </w:rPr>
        <w:t>第十三条</w:t>
      </w:r>
      <w:r w:rsidR="008E56DA" w:rsidRPr="007E42B8">
        <w:rPr>
          <w:color w:val="000000" w:themeColor="text1"/>
        </w:rPr>
        <w:t xml:space="preserve">  </w:t>
      </w:r>
      <w:r w:rsidRPr="007E42B8">
        <w:rPr>
          <w:rFonts w:hint="eastAsia"/>
          <w:color w:val="000000" w:themeColor="text1"/>
        </w:rPr>
        <w:t>公务卡遗失或损毁后的挂失、补办等事项由持卡人自行到发卡行申请补办，并及时通知财务部门，通知发卡行更新公务卡管理系统。</w:t>
      </w:r>
    </w:p>
    <w:p w:rsidR="00F40D0D" w:rsidRPr="007E42B8" w:rsidRDefault="00F40D0D" w:rsidP="00150270">
      <w:pPr>
        <w:pStyle w:val="71"/>
        <w:widowControl w:val="0"/>
        <w:ind w:firstLine="422"/>
        <w:rPr>
          <w:rFonts w:cs="宋体"/>
          <w:b/>
          <w:color w:val="000000" w:themeColor="text1"/>
          <w:kern w:val="0"/>
        </w:rPr>
      </w:pPr>
      <w:r w:rsidRPr="007E42B8">
        <w:rPr>
          <w:rFonts w:hint="eastAsia"/>
          <w:b/>
          <w:color w:val="000000" w:themeColor="text1"/>
        </w:rPr>
        <w:t>第三章</w:t>
      </w:r>
      <w:r w:rsidR="008E56DA" w:rsidRPr="007E42B8">
        <w:rPr>
          <w:b/>
          <w:color w:val="000000" w:themeColor="text1"/>
        </w:rPr>
        <w:t xml:space="preserve">  </w:t>
      </w:r>
      <w:r w:rsidRPr="007E42B8">
        <w:rPr>
          <w:rFonts w:hint="eastAsia"/>
          <w:b/>
          <w:color w:val="000000" w:themeColor="text1"/>
        </w:rPr>
        <w:t>公务卡支付管理</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第十四条</w:t>
      </w:r>
      <w:r w:rsidR="008E56DA" w:rsidRPr="007E42B8">
        <w:rPr>
          <w:color w:val="000000" w:themeColor="text1"/>
        </w:rPr>
        <w:t xml:space="preserve">  </w:t>
      </w:r>
      <w:r w:rsidRPr="007E42B8">
        <w:rPr>
          <w:rFonts w:hint="eastAsia"/>
          <w:color w:val="000000" w:themeColor="text1"/>
        </w:rPr>
        <w:t>持卡人在差旅、会议、购买等公务支出支付结算时，具备刷卡条件的，要先用公务卡刷卡支付，但不得超过公务卡信用额度，刷卡支付后要取得本人签名的刷卡凭证（pos机小票）和有效发票等财务报销凭证。</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第十五条</w:t>
      </w:r>
      <w:r w:rsidR="008E56DA" w:rsidRPr="007E42B8">
        <w:rPr>
          <w:color w:val="000000" w:themeColor="text1"/>
        </w:rPr>
        <w:t xml:space="preserve">  </w:t>
      </w:r>
      <w:r w:rsidRPr="007E42B8">
        <w:rPr>
          <w:rFonts w:hint="eastAsia"/>
          <w:color w:val="000000" w:themeColor="text1"/>
        </w:rPr>
        <w:t>特殊情况下公务卡信用额度不能满足公务支付需要时，根据发卡行的规定，持卡人通过财务部门提前向发卡行申请临时增加信用额度，增加的额度和使用期限等具体事项，按照发卡行有关规定执行。</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第十六条</w:t>
      </w:r>
      <w:r w:rsidR="008E56DA" w:rsidRPr="007E42B8">
        <w:rPr>
          <w:color w:val="000000" w:themeColor="text1"/>
        </w:rPr>
        <w:t xml:space="preserve">  </w:t>
      </w:r>
      <w:r w:rsidRPr="007E42B8">
        <w:rPr>
          <w:rFonts w:hint="eastAsia"/>
          <w:color w:val="000000" w:themeColor="text1"/>
        </w:rPr>
        <w:t>持卡人在执行公务中原则上不允许通过公务卡提取现金进行消费。</w:t>
      </w:r>
    </w:p>
    <w:p w:rsidR="00F40D0D" w:rsidRPr="007E42B8" w:rsidRDefault="00F40D0D" w:rsidP="00150270">
      <w:pPr>
        <w:pStyle w:val="71"/>
        <w:widowControl w:val="0"/>
        <w:ind w:firstLine="422"/>
        <w:rPr>
          <w:b/>
          <w:color w:val="000000" w:themeColor="text1"/>
        </w:rPr>
      </w:pPr>
      <w:r w:rsidRPr="007E42B8">
        <w:rPr>
          <w:rFonts w:hint="eastAsia"/>
          <w:b/>
          <w:color w:val="000000" w:themeColor="text1"/>
        </w:rPr>
        <w:t>第四章</w:t>
      </w:r>
      <w:r w:rsidR="008E56DA" w:rsidRPr="007E42B8">
        <w:rPr>
          <w:b/>
          <w:color w:val="000000" w:themeColor="text1"/>
        </w:rPr>
        <w:t xml:space="preserve">  </w:t>
      </w:r>
      <w:r w:rsidRPr="007E42B8">
        <w:rPr>
          <w:rFonts w:hint="eastAsia"/>
          <w:b/>
          <w:color w:val="000000" w:themeColor="text1"/>
        </w:rPr>
        <w:t>公务卡财务报销管理</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第十七条</w:t>
      </w:r>
      <w:r w:rsidR="008E56DA" w:rsidRPr="007E42B8">
        <w:rPr>
          <w:color w:val="000000" w:themeColor="text1"/>
        </w:rPr>
        <w:t xml:space="preserve">  </w:t>
      </w:r>
      <w:r w:rsidRPr="007E42B8">
        <w:rPr>
          <w:rFonts w:hint="eastAsia"/>
          <w:color w:val="000000" w:themeColor="text1"/>
        </w:rPr>
        <w:t>持卡人在公务消费后要尽快办理财务报销手续，并按照以</w:t>
      </w:r>
      <w:r w:rsidRPr="007E42B8">
        <w:rPr>
          <w:rFonts w:hint="eastAsia"/>
          <w:color w:val="000000" w:themeColor="text1"/>
        </w:rPr>
        <w:lastRenderedPageBreak/>
        <w:t>下报销程序办理：填制附公务卡刷卡凭证（pos机小票）和有效发票的报销凭证，按照本单位财务管理规定的报销审批流程报销。对批准报销的公务卡消费支出，由财务人员按规定办理公务卡报销还款。</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第十九条</w:t>
      </w:r>
      <w:r w:rsidR="008E56DA" w:rsidRPr="007E42B8">
        <w:rPr>
          <w:color w:val="000000" w:themeColor="text1"/>
        </w:rPr>
        <w:t xml:space="preserve">  </w:t>
      </w:r>
      <w:r w:rsidRPr="007E42B8">
        <w:rPr>
          <w:rFonts w:hint="eastAsia"/>
          <w:color w:val="000000" w:themeColor="text1"/>
        </w:rPr>
        <w:t>持卡人使用公务卡消费结算的各项公务支出，必须在财务管理规定的报销时限及免息还款期内，到财务部门办理报销手续。因个人报销不及时造成的罚息、滞纳金等相关费用，以及由此带来的对个人资信影响等责任，由持卡人承担。</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第二十条</w:t>
      </w:r>
      <w:r w:rsidR="008E56DA" w:rsidRPr="007E42B8">
        <w:rPr>
          <w:color w:val="000000" w:themeColor="text1"/>
        </w:rPr>
        <w:t xml:space="preserve">  </w:t>
      </w:r>
      <w:r w:rsidRPr="007E42B8">
        <w:rPr>
          <w:rFonts w:hint="eastAsia"/>
          <w:color w:val="000000" w:themeColor="text1"/>
        </w:rPr>
        <w:t>持卡人因出差在外或其它特殊原因，确实无法在免息还款日前办理财务报销手续的，可通过传真刷卡凭证（pos机小票）和发票复印件等信息以书面方式委托本单位其他人员办理相关借款手续，经领导审批后，财务人员先将资金转入公务卡，待持卡人回单位后5天内补办报销手续。</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第二十一条</w:t>
      </w:r>
      <w:r w:rsidR="008E56DA" w:rsidRPr="007E42B8">
        <w:rPr>
          <w:color w:val="000000" w:themeColor="text1"/>
        </w:rPr>
        <w:t xml:space="preserve">  </w:t>
      </w:r>
      <w:r w:rsidRPr="007E42B8">
        <w:rPr>
          <w:rFonts w:hint="eastAsia"/>
          <w:color w:val="000000" w:themeColor="text1"/>
        </w:rPr>
        <w:t>有下列情形之一的，所产生费用由持卡人个人承担，不予报销</w:t>
      </w:r>
      <w:r w:rsidR="009D6618" w:rsidRPr="007E42B8">
        <w:rPr>
          <w:rFonts w:hint="eastAsia"/>
          <w:color w:val="000000" w:themeColor="text1"/>
        </w:rPr>
        <w:t>：</w:t>
      </w:r>
    </w:p>
    <w:p w:rsidR="00F40D0D" w:rsidRPr="007E42B8" w:rsidRDefault="00A158E8" w:rsidP="00150270">
      <w:pPr>
        <w:pStyle w:val="71"/>
        <w:widowControl w:val="0"/>
        <w:rPr>
          <w:color w:val="000000" w:themeColor="text1"/>
        </w:rPr>
      </w:pPr>
      <w:r w:rsidRPr="007E42B8">
        <w:rPr>
          <w:rFonts w:hint="eastAsia"/>
          <w:color w:val="000000" w:themeColor="text1"/>
        </w:rPr>
        <w:t>1</w:t>
      </w:r>
      <w:r w:rsidR="00BA707B" w:rsidRPr="007E42B8">
        <w:rPr>
          <w:rFonts w:hint="eastAsia"/>
          <w:color w:val="000000" w:themeColor="text1"/>
        </w:rPr>
        <w:t>.</w:t>
      </w:r>
      <w:r w:rsidR="00F40D0D" w:rsidRPr="007E42B8">
        <w:rPr>
          <w:rFonts w:hint="eastAsia"/>
          <w:color w:val="000000" w:themeColor="text1"/>
        </w:rPr>
        <w:t>使用公务卡用于个人消费的部分；</w:t>
      </w:r>
    </w:p>
    <w:p w:rsidR="00F40D0D" w:rsidRPr="007E42B8" w:rsidRDefault="00A158E8" w:rsidP="00150270">
      <w:pPr>
        <w:pStyle w:val="71"/>
        <w:widowControl w:val="0"/>
        <w:rPr>
          <w:color w:val="000000" w:themeColor="text1"/>
        </w:rPr>
      </w:pPr>
      <w:r w:rsidRPr="007E42B8">
        <w:rPr>
          <w:rFonts w:hint="eastAsia"/>
          <w:color w:val="000000" w:themeColor="text1"/>
        </w:rPr>
        <w:t>2</w:t>
      </w:r>
      <w:r w:rsidR="00BA707B" w:rsidRPr="007E42B8">
        <w:rPr>
          <w:rFonts w:hint="eastAsia"/>
          <w:color w:val="000000" w:themeColor="text1"/>
        </w:rPr>
        <w:t>.</w:t>
      </w:r>
      <w:r w:rsidR="00F40D0D" w:rsidRPr="007E42B8">
        <w:rPr>
          <w:rFonts w:hint="eastAsia"/>
          <w:color w:val="000000" w:themeColor="text1"/>
        </w:rPr>
        <w:t>报销费用与提供的报销凭证、公务卡消费刷卡凭证（pos机小票）不符的；</w:t>
      </w:r>
    </w:p>
    <w:p w:rsidR="00F40D0D" w:rsidRPr="007E42B8" w:rsidRDefault="00A158E8" w:rsidP="00150270">
      <w:pPr>
        <w:pStyle w:val="71"/>
        <w:widowControl w:val="0"/>
        <w:rPr>
          <w:color w:val="000000" w:themeColor="text1"/>
        </w:rPr>
      </w:pPr>
      <w:r w:rsidRPr="007E42B8">
        <w:rPr>
          <w:rFonts w:hint="eastAsia"/>
          <w:color w:val="000000" w:themeColor="text1"/>
        </w:rPr>
        <w:t>3</w:t>
      </w:r>
      <w:r w:rsidR="00BA707B" w:rsidRPr="007E42B8">
        <w:rPr>
          <w:rFonts w:hint="eastAsia"/>
          <w:color w:val="000000" w:themeColor="text1"/>
        </w:rPr>
        <w:t>.</w:t>
      </w:r>
      <w:r w:rsidR="00F40D0D" w:rsidRPr="007E42B8">
        <w:rPr>
          <w:rFonts w:hint="eastAsia"/>
          <w:color w:val="000000" w:themeColor="text1"/>
        </w:rPr>
        <w:t>持卡人透支消费所产生的手续费、利息等；</w:t>
      </w:r>
    </w:p>
    <w:p w:rsidR="00F40D0D" w:rsidRPr="007E42B8" w:rsidRDefault="00A158E8" w:rsidP="00150270">
      <w:pPr>
        <w:pStyle w:val="71"/>
        <w:widowControl w:val="0"/>
        <w:rPr>
          <w:color w:val="000000" w:themeColor="text1"/>
        </w:rPr>
      </w:pPr>
      <w:r w:rsidRPr="007E42B8">
        <w:rPr>
          <w:rFonts w:hint="eastAsia"/>
          <w:color w:val="000000" w:themeColor="text1"/>
        </w:rPr>
        <w:t>4</w:t>
      </w:r>
      <w:r w:rsidR="00BA707B" w:rsidRPr="007E42B8">
        <w:rPr>
          <w:rFonts w:hint="eastAsia"/>
          <w:color w:val="000000" w:themeColor="text1"/>
        </w:rPr>
        <w:t>.</w:t>
      </w:r>
      <w:r w:rsidR="00F40D0D" w:rsidRPr="007E42B8">
        <w:rPr>
          <w:rFonts w:hint="eastAsia"/>
          <w:color w:val="000000" w:themeColor="text1"/>
        </w:rPr>
        <w:t>因个人原因，持卡人未能在公务卡免息还款日前申请报销所造成的罚息和滞纳金等；</w:t>
      </w:r>
    </w:p>
    <w:p w:rsidR="00F40D0D" w:rsidRPr="007E42B8" w:rsidRDefault="00A158E8" w:rsidP="00150270">
      <w:pPr>
        <w:pStyle w:val="71"/>
        <w:widowControl w:val="0"/>
        <w:rPr>
          <w:color w:val="000000" w:themeColor="text1"/>
        </w:rPr>
      </w:pPr>
      <w:r w:rsidRPr="007E42B8">
        <w:rPr>
          <w:rFonts w:hint="eastAsia"/>
          <w:color w:val="000000" w:themeColor="text1"/>
        </w:rPr>
        <w:t>5</w:t>
      </w:r>
      <w:r w:rsidR="00BA707B" w:rsidRPr="007E42B8">
        <w:rPr>
          <w:rFonts w:hint="eastAsia"/>
          <w:color w:val="000000" w:themeColor="text1"/>
        </w:rPr>
        <w:t>.</w:t>
      </w:r>
      <w:r w:rsidR="00F40D0D" w:rsidRPr="007E42B8">
        <w:rPr>
          <w:rFonts w:hint="eastAsia"/>
          <w:color w:val="000000" w:themeColor="text1"/>
        </w:rPr>
        <w:t>因持卡人个人保管不慎或遗失等原因，导致公务卡被盗刷的支出和损失；</w:t>
      </w:r>
    </w:p>
    <w:p w:rsidR="00F40D0D" w:rsidRPr="007E42B8" w:rsidRDefault="00A158E8" w:rsidP="00150270">
      <w:pPr>
        <w:pStyle w:val="71"/>
        <w:widowControl w:val="0"/>
        <w:rPr>
          <w:color w:val="000000" w:themeColor="text1"/>
        </w:rPr>
      </w:pPr>
      <w:r w:rsidRPr="007E42B8">
        <w:rPr>
          <w:rFonts w:hint="eastAsia"/>
          <w:color w:val="000000" w:themeColor="text1"/>
        </w:rPr>
        <w:t>6</w:t>
      </w:r>
      <w:r w:rsidR="00BA707B" w:rsidRPr="007E42B8">
        <w:rPr>
          <w:rFonts w:hint="eastAsia"/>
          <w:color w:val="000000" w:themeColor="text1"/>
        </w:rPr>
        <w:t>.</w:t>
      </w:r>
      <w:r w:rsidR="00F40D0D" w:rsidRPr="007E42B8">
        <w:rPr>
          <w:rFonts w:hint="eastAsia"/>
          <w:color w:val="000000" w:themeColor="text1"/>
        </w:rPr>
        <w:t>其他不符合财务管理规定和要求或超出标准的消费。</w:t>
      </w:r>
    </w:p>
    <w:p w:rsidR="00F40D0D" w:rsidRPr="007E42B8" w:rsidRDefault="00F40D0D" w:rsidP="00150270">
      <w:pPr>
        <w:pStyle w:val="71"/>
        <w:widowControl w:val="0"/>
        <w:ind w:firstLine="422"/>
        <w:rPr>
          <w:b/>
          <w:color w:val="000000" w:themeColor="text1"/>
        </w:rPr>
      </w:pPr>
      <w:r w:rsidRPr="007E42B8">
        <w:rPr>
          <w:rFonts w:hint="eastAsia"/>
          <w:b/>
          <w:color w:val="000000" w:themeColor="text1"/>
        </w:rPr>
        <w:t>第五章</w:t>
      </w:r>
      <w:r w:rsidR="008E56DA" w:rsidRPr="007E42B8">
        <w:rPr>
          <w:b/>
          <w:color w:val="000000" w:themeColor="text1"/>
        </w:rPr>
        <w:t xml:space="preserve">  </w:t>
      </w:r>
      <w:r w:rsidRPr="007E42B8">
        <w:rPr>
          <w:rFonts w:hint="eastAsia"/>
          <w:b/>
          <w:color w:val="000000" w:themeColor="text1"/>
        </w:rPr>
        <w:t>管理职责</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第二十二条</w:t>
      </w:r>
      <w:r w:rsidR="008E56DA" w:rsidRPr="007E42B8">
        <w:rPr>
          <w:color w:val="000000" w:themeColor="text1"/>
        </w:rPr>
        <w:t xml:space="preserve">  </w:t>
      </w:r>
      <w:r w:rsidRPr="007E42B8">
        <w:rPr>
          <w:rFonts w:hint="eastAsia"/>
          <w:color w:val="000000" w:themeColor="text1"/>
        </w:rPr>
        <w:t>财务部门的管理职责：</w:t>
      </w:r>
    </w:p>
    <w:p w:rsidR="00F40D0D" w:rsidRPr="007E42B8" w:rsidRDefault="00A57B1E" w:rsidP="00150270">
      <w:pPr>
        <w:pStyle w:val="71"/>
        <w:widowControl w:val="0"/>
        <w:rPr>
          <w:color w:val="000000" w:themeColor="text1"/>
        </w:rPr>
      </w:pPr>
      <w:r w:rsidRPr="007E42B8">
        <w:rPr>
          <w:rFonts w:hint="eastAsia"/>
          <w:color w:val="000000" w:themeColor="text1"/>
        </w:rPr>
        <w:lastRenderedPageBreak/>
        <w:t>1</w:t>
      </w:r>
      <w:r w:rsidR="00BA707B" w:rsidRPr="007E42B8">
        <w:rPr>
          <w:rFonts w:hint="eastAsia"/>
          <w:color w:val="000000" w:themeColor="text1"/>
        </w:rPr>
        <w:t>.</w:t>
      </w:r>
      <w:r w:rsidR="00F40D0D" w:rsidRPr="007E42B8">
        <w:rPr>
          <w:rFonts w:hint="eastAsia"/>
          <w:color w:val="000000" w:themeColor="text1"/>
        </w:rPr>
        <w:t>负责公务卡支付系统的日常维护，及时向人事部门了解单位在职工作人员新增、调离、退休或账户信息发生变动等信息。</w:t>
      </w:r>
    </w:p>
    <w:p w:rsidR="00F40D0D" w:rsidRPr="007E42B8" w:rsidRDefault="00A57B1E" w:rsidP="00150270">
      <w:pPr>
        <w:pStyle w:val="71"/>
        <w:widowControl w:val="0"/>
        <w:rPr>
          <w:color w:val="000000" w:themeColor="text1"/>
        </w:rPr>
      </w:pPr>
      <w:r w:rsidRPr="007E42B8">
        <w:rPr>
          <w:rFonts w:hint="eastAsia"/>
          <w:color w:val="000000" w:themeColor="text1"/>
        </w:rPr>
        <w:t>2</w:t>
      </w:r>
      <w:r w:rsidR="00BA707B" w:rsidRPr="007E42B8">
        <w:rPr>
          <w:rFonts w:hint="eastAsia"/>
          <w:color w:val="000000" w:themeColor="text1"/>
        </w:rPr>
        <w:t>.</w:t>
      </w:r>
      <w:r w:rsidR="00F40D0D" w:rsidRPr="007E42B8">
        <w:rPr>
          <w:rFonts w:hint="eastAsia"/>
          <w:color w:val="000000" w:themeColor="text1"/>
        </w:rPr>
        <w:t>审核持卡人提请报销的公务卡消费信息，及时办理公务卡报销还款业务，做好财务处理工作，并按月与发卡行就公务卡报销还款情况进行对账。</w:t>
      </w:r>
    </w:p>
    <w:p w:rsidR="00F40D0D" w:rsidRPr="007E42B8" w:rsidRDefault="00A57B1E" w:rsidP="00150270">
      <w:pPr>
        <w:pStyle w:val="71"/>
        <w:widowControl w:val="0"/>
        <w:rPr>
          <w:color w:val="000000" w:themeColor="text1"/>
        </w:rPr>
      </w:pPr>
      <w:r w:rsidRPr="007E42B8">
        <w:rPr>
          <w:rFonts w:hint="eastAsia"/>
          <w:color w:val="000000" w:themeColor="text1"/>
        </w:rPr>
        <w:t>3</w:t>
      </w:r>
      <w:r w:rsidR="00BA707B" w:rsidRPr="007E42B8">
        <w:rPr>
          <w:rFonts w:hint="eastAsia"/>
          <w:color w:val="000000" w:themeColor="text1"/>
        </w:rPr>
        <w:t>.</w:t>
      </w:r>
      <w:r w:rsidR="00F40D0D" w:rsidRPr="007E42B8">
        <w:rPr>
          <w:rFonts w:hint="eastAsia"/>
          <w:color w:val="000000" w:themeColor="text1"/>
        </w:rPr>
        <w:t>特殊情况下，持卡人公务卡信用额度不能满足公务卡支付需要时，经财务部门和所领导审批后，向发卡行申请临时增加信用额度。</w:t>
      </w:r>
    </w:p>
    <w:p w:rsidR="00F40D0D" w:rsidRPr="007E42B8" w:rsidRDefault="00A57B1E" w:rsidP="00150270">
      <w:pPr>
        <w:pStyle w:val="71"/>
        <w:widowControl w:val="0"/>
        <w:rPr>
          <w:color w:val="000000" w:themeColor="text1"/>
        </w:rPr>
      </w:pPr>
      <w:r w:rsidRPr="007E42B8">
        <w:rPr>
          <w:rFonts w:hint="eastAsia"/>
          <w:color w:val="000000" w:themeColor="text1"/>
        </w:rPr>
        <w:t>4</w:t>
      </w:r>
      <w:r w:rsidR="00BA707B" w:rsidRPr="007E42B8">
        <w:rPr>
          <w:rFonts w:hint="eastAsia"/>
          <w:color w:val="000000" w:themeColor="text1"/>
        </w:rPr>
        <w:t>.</w:t>
      </w:r>
      <w:r w:rsidR="00F40D0D" w:rsidRPr="007E42B8">
        <w:rPr>
          <w:rFonts w:hint="eastAsia"/>
          <w:color w:val="000000" w:themeColor="text1"/>
        </w:rPr>
        <w:t>配合发卡</w:t>
      </w:r>
      <w:proofErr w:type="gramStart"/>
      <w:r w:rsidR="00F40D0D" w:rsidRPr="007E42B8">
        <w:rPr>
          <w:rFonts w:hint="eastAsia"/>
          <w:color w:val="000000" w:themeColor="text1"/>
        </w:rPr>
        <w:t>行做好公务卡相关</w:t>
      </w:r>
      <w:proofErr w:type="gramEnd"/>
      <w:r w:rsidR="00F40D0D" w:rsidRPr="007E42B8">
        <w:rPr>
          <w:rFonts w:hint="eastAsia"/>
          <w:color w:val="000000" w:themeColor="text1"/>
        </w:rPr>
        <w:t>知识宣传和培训工作。</w:t>
      </w:r>
    </w:p>
    <w:p w:rsidR="00F40D0D" w:rsidRPr="007E42B8" w:rsidRDefault="00A57B1E" w:rsidP="00150270">
      <w:pPr>
        <w:pStyle w:val="71"/>
        <w:widowControl w:val="0"/>
        <w:rPr>
          <w:color w:val="000000" w:themeColor="text1"/>
        </w:rPr>
      </w:pPr>
      <w:r w:rsidRPr="007E42B8">
        <w:rPr>
          <w:rFonts w:hint="eastAsia"/>
          <w:color w:val="000000" w:themeColor="text1"/>
        </w:rPr>
        <w:t>5</w:t>
      </w:r>
      <w:r w:rsidR="00BA707B" w:rsidRPr="007E42B8">
        <w:rPr>
          <w:rFonts w:hint="eastAsia"/>
          <w:color w:val="000000" w:themeColor="text1"/>
        </w:rPr>
        <w:t>.</w:t>
      </w:r>
      <w:r w:rsidR="00F40D0D" w:rsidRPr="007E42B8">
        <w:rPr>
          <w:rFonts w:hint="eastAsia"/>
          <w:color w:val="000000" w:themeColor="text1"/>
        </w:rPr>
        <w:t>配合上级财政部门做好公务</w:t>
      </w:r>
      <w:proofErr w:type="gramStart"/>
      <w:r w:rsidR="00F40D0D" w:rsidRPr="007E42B8">
        <w:rPr>
          <w:rFonts w:hint="eastAsia"/>
          <w:color w:val="000000" w:themeColor="text1"/>
        </w:rPr>
        <w:t>卡监督</w:t>
      </w:r>
      <w:proofErr w:type="gramEnd"/>
      <w:r w:rsidR="00F40D0D" w:rsidRPr="007E42B8">
        <w:rPr>
          <w:rFonts w:hint="eastAsia"/>
          <w:color w:val="000000" w:themeColor="text1"/>
        </w:rPr>
        <w:t>管理等工作。</w:t>
      </w:r>
    </w:p>
    <w:p w:rsidR="00F40D0D" w:rsidRPr="007E42B8" w:rsidRDefault="00A57B1E" w:rsidP="00150270">
      <w:pPr>
        <w:pStyle w:val="71"/>
        <w:widowControl w:val="0"/>
        <w:rPr>
          <w:color w:val="000000" w:themeColor="text1"/>
        </w:rPr>
      </w:pPr>
      <w:r w:rsidRPr="007E42B8">
        <w:rPr>
          <w:rFonts w:hint="eastAsia"/>
          <w:color w:val="000000" w:themeColor="text1"/>
        </w:rPr>
        <w:t>6</w:t>
      </w:r>
      <w:r w:rsidR="00BA707B" w:rsidRPr="007E42B8">
        <w:rPr>
          <w:rFonts w:hint="eastAsia"/>
          <w:color w:val="000000" w:themeColor="text1"/>
        </w:rPr>
        <w:t>.</w:t>
      </w:r>
      <w:r w:rsidR="00F40D0D" w:rsidRPr="007E42B8">
        <w:rPr>
          <w:rFonts w:hint="eastAsia"/>
          <w:color w:val="000000" w:themeColor="text1"/>
        </w:rPr>
        <w:t>严禁将非本单位工作人员纳入公务卡管理范围、违规办理公务卡报销业务或查询、泄漏持卡人的私人交易信息。</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第二十三条</w:t>
      </w:r>
      <w:r w:rsidR="008E56DA" w:rsidRPr="007E42B8">
        <w:rPr>
          <w:color w:val="000000" w:themeColor="text1"/>
        </w:rPr>
        <w:t xml:space="preserve">  </w:t>
      </w:r>
      <w:r w:rsidRPr="007E42B8">
        <w:rPr>
          <w:rFonts w:hint="eastAsia"/>
          <w:color w:val="000000" w:themeColor="text1"/>
        </w:rPr>
        <w:t>公务卡持卡人的管理职责：</w:t>
      </w:r>
    </w:p>
    <w:p w:rsidR="00F40D0D" w:rsidRPr="007E42B8" w:rsidRDefault="00A57B1E" w:rsidP="00150270">
      <w:pPr>
        <w:pStyle w:val="71"/>
        <w:widowControl w:val="0"/>
        <w:rPr>
          <w:color w:val="000000" w:themeColor="text1"/>
        </w:rPr>
      </w:pPr>
      <w:r w:rsidRPr="007E42B8">
        <w:rPr>
          <w:rFonts w:hint="eastAsia"/>
          <w:color w:val="000000" w:themeColor="text1"/>
        </w:rPr>
        <w:t>1</w:t>
      </w:r>
      <w:r w:rsidR="00BA707B" w:rsidRPr="007E42B8">
        <w:rPr>
          <w:rFonts w:hint="eastAsia"/>
          <w:color w:val="000000" w:themeColor="text1"/>
        </w:rPr>
        <w:t>.</w:t>
      </w:r>
      <w:r w:rsidR="00F40D0D" w:rsidRPr="007E42B8">
        <w:rPr>
          <w:rFonts w:hint="eastAsia"/>
          <w:color w:val="000000" w:themeColor="text1"/>
        </w:rPr>
        <w:t>须妥善保管卡片和密码，并承担因个人保管不善等原因引起的一切责任。</w:t>
      </w:r>
    </w:p>
    <w:p w:rsidR="00F40D0D" w:rsidRPr="007E42B8" w:rsidRDefault="00A57B1E" w:rsidP="00150270">
      <w:pPr>
        <w:pStyle w:val="71"/>
        <w:widowControl w:val="0"/>
        <w:rPr>
          <w:color w:val="000000" w:themeColor="text1"/>
        </w:rPr>
      </w:pPr>
      <w:r w:rsidRPr="007E42B8">
        <w:rPr>
          <w:rFonts w:hint="eastAsia"/>
          <w:color w:val="000000" w:themeColor="text1"/>
        </w:rPr>
        <w:t>2</w:t>
      </w:r>
      <w:r w:rsidR="00BA707B" w:rsidRPr="007E42B8">
        <w:rPr>
          <w:rFonts w:hint="eastAsia"/>
          <w:color w:val="000000" w:themeColor="text1"/>
        </w:rPr>
        <w:t>.</w:t>
      </w:r>
      <w:r w:rsidR="00F40D0D" w:rsidRPr="007E42B8">
        <w:rPr>
          <w:rFonts w:hint="eastAsia"/>
          <w:color w:val="000000" w:themeColor="text1"/>
        </w:rPr>
        <w:t>及时办理报销手续，协助财务部门按时归还公务卡消费欠款。因调离、退休等原因离开所在单位，应清理并妥善处理公务卡项下债权债务。</w:t>
      </w:r>
    </w:p>
    <w:p w:rsidR="00F40D0D" w:rsidRPr="007E42B8" w:rsidRDefault="00A57B1E" w:rsidP="00150270">
      <w:pPr>
        <w:pStyle w:val="71"/>
        <w:widowControl w:val="0"/>
        <w:rPr>
          <w:color w:val="000000" w:themeColor="text1"/>
        </w:rPr>
      </w:pPr>
      <w:r w:rsidRPr="007E42B8">
        <w:rPr>
          <w:rFonts w:hint="eastAsia"/>
          <w:color w:val="000000" w:themeColor="text1"/>
        </w:rPr>
        <w:t>3</w:t>
      </w:r>
      <w:r w:rsidR="00BA707B" w:rsidRPr="007E42B8">
        <w:rPr>
          <w:rFonts w:hint="eastAsia"/>
          <w:color w:val="000000" w:themeColor="text1"/>
        </w:rPr>
        <w:t>.</w:t>
      </w:r>
      <w:r w:rsidR="00F40D0D" w:rsidRPr="007E42B8">
        <w:rPr>
          <w:rFonts w:hint="eastAsia"/>
          <w:color w:val="000000" w:themeColor="text1"/>
        </w:rPr>
        <w:t>严禁持卡人违规使用公务卡、恶意支付或将非公务支出用于公务报销，由此产生的一切后果由本人负责。</w:t>
      </w:r>
    </w:p>
    <w:p w:rsidR="00F40D0D" w:rsidRPr="007E42B8" w:rsidRDefault="00A57B1E" w:rsidP="00150270">
      <w:pPr>
        <w:pStyle w:val="71"/>
        <w:widowControl w:val="0"/>
        <w:rPr>
          <w:color w:val="000000" w:themeColor="text1"/>
        </w:rPr>
      </w:pPr>
      <w:r w:rsidRPr="007E42B8">
        <w:rPr>
          <w:rFonts w:hint="eastAsia"/>
          <w:color w:val="000000" w:themeColor="text1"/>
        </w:rPr>
        <w:t>4</w:t>
      </w:r>
      <w:r w:rsidR="00BA707B" w:rsidRPr="007E42B8">
        <w:rPr>
          <w:rFonts w:hint="eastAsia"/>
          <w:color w:val="000000" w:themeColor="text1"/>
        </w:rPr>
        <w:t>.</w:t>
      </w:r>
      <w:r w:rsidR="00F40D0D" w:rsidRPr="007E42B8">
        <w:rPr>
          <w:rFonts w:hint="eastAsia"/>
          <w:color w:val="000000" w:themeColor="text1"/>
        </w:rPr>
        <w:t>遵守国家关于银行卡使用管理规定的法律法规和单位规定，规范使用公务卡。</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第二十四条</w:t>
      </w:r>
      <w:r w:rsidR="008E56DA" w:rsidRPr="007E42B8">
        <w:rPr>
          <w:color w:val="000000" w:themeColor="text1"/>
        </w:rPr>
        <w:t xml:space="preserve">  </w:t>
      </w:r>
      <w:r w:rsidRPr="007E42B8">
        <w:rPr>
          <w:rFonts w:hint="eastAsia"/>
          <w:color w:val="000000" w:themeColor="text1"/>
        </w:rPr>
        <w:t>公务卡持卡人科室的管理职责：</w:t>
      </w:r>
    </w:p>
    <w:p w:rsidR="00F40D0D" w:rsidRPr="007E42B8" w:rsidRDefault="00A57B1E" w:rsidP="00150270">
      <w:pPr>
        <w:pStyle w:val="71"/>
        <w:widowControl w:val="0"/>
        <w:rPr>
          <w:color w:val="000000" w:themeColor="text1"/>
        </w:rPr>
      </w:pPr>
      <w:r w:rsidRPr="007E42B8">
        <w:rPr>
          <w:rFonts w:hint="eastAsia"/>
          <w:color w:val="000000" w:themeColor="text1"/>
        </w:rPr>
        <w:t>1</w:t>
      </w:r>
      <w:r w:rsidR="00BA707B" w:rsidRPr="007E42B8">
        <w:rPr>
          <w:rFonts w:hint="eastAsia"/>
          <w:color w:val="000000" w:themeColor="text1"/>
        </w:rPr>
        <w:t>.</w:t>
      </w:r>
      <w:r w:rsidR="00F40D0D" w:rsidRPr="007E42B8">
        <w:rPr>
          <w:rFonts w:hint="eastAsia"/>
          <w:color w:val="000000" w:themeColor="text1"/>
        </w:rPr>
        <w:t>审核本科室持卡人公务支出的真实性；</w:t>
      </w:r>
    </w:p>
    <w:p w:rsidR="00F40D0D" w:rsidRPr="007E42B8" w:rsidRDefault="00A57B1E" w:rsidP="00150270">
      <w:pPr>
        <w:pStyle w:val="71"/>
        <w:widowControl w:val="0"/>
        <w:rPr>
          <w:color w:val="000000" w:themeColor="text1"/>
        </w:rPr>
      </w:pPr>
      <w:r w:rsidRPr="007E42B8">
        <w:rPr>
          <w:rFonts w:hint="eastAsia"/>
          <w:color w:val="000000" w:themeColor="text1"/>
        </w:rPr>
        <w:t>2</w:t>
      </w:r>
      <w:r w:rsidR="00BA707B" w:rsidRPr="007E42B8">
        <w:rPr>
          <w:rFonts w:hint="eastAsia"/>
          <w:color w:val="000000" w:themeColor="text1"/>
        </w:rPr>
        <w:t>.</w:t>
      </w:r>
      <w:r w:rsidR="00F40D0D" w:rsidRPr="007E42B8">
        <w:rPr>
          <w:rFonts w:hint="eastAsia"/>
          <w:color w:val="000000" w:themeColor="text1"/>
        </w:rPr>
        <w:t>督促本科室持卡人及时办理公务卡公务消费支出的财务报销手续；</w:t>
      </w:r>
    </w:p>
    <w:p w:rsidR="00F40D0D" w:rsidRPr="007E42B8" w:rsidRDefault="00A57B1E" w:rsidP="00150270">
      <w:pPr>
        <w:pStyle w:val="71"/>
        <w:widowControl w:val="0"/>
        <w:rPr>
          <w:color w:val="000000" w:themeColor="text1"/>
        </w:rPr>
      </w:pPr>
      <w:r w:rsidRPr="007E42B8">
        <w:rPr>
          <w:rFonts w:hint="eastAsia"/>
          <w:color w:val="000000" w:themeColor="text1"/>
        </w:rPr>
        <w:t>3</w:t>
      </w:r>
      <w:r w:rsidR="00BA707B" w:rsidRPr="007E42B8">
        <w:rPr>
          <w:rFonts w:hint="eastAsia"/>
          <w:color w:val="000000" w:themeColor="text1"/>
        </w:rPr>
        <w:t>.</w:t>
      </w:r>
      <w:r w:rsidR="00F40D0D" w:rsidRPr="007E42B8">
        <w:rPr>
          <w:rFonts w:hint="eastAsia"/>
          <w:color w:val="000000" w:themeColor="text1"/>
        </w:rPr>
        <w:t>在本科室工作人员因工作需要不能按时报销时，协助持卡人办理借款手续。</w:t>
      </w:r>
    </w:p>
    <w:p w:rsidR="00F40D0D" w:rsidRPr="007E42B8" w:rsidRDefault="00F40D0D" w:rsidP="00150270">
      <w:pPr>
        <w:pStyle w:val="71"/>
        <w:widowControl w:val="0"/>
        <w:ind w:firstLine="422"/>
        <w:rPr>
          <w:b/>
          <w:color w:val="000000" w:themeColor="text1"/>
        </w:rPr>
      </w:pPr>
      <w:r w:rsidRPr="007E42B8">
        <w:rPr>
          <w:rFonts w:hint="eastAsia"/>
          <w:b/>
          <w:color w:val="000000" w:themeColor="text1"/>
        </w:rPr>
        <w:lastRenderedPageBreak/>
        <w:t>第六章</w:t>
      </w:r>
      <w:r w:rsidR="008E56DA" w:rsidRPr="007E42B8">
        <w:rPr>
          <w:b/>
          <w:color w:val="000000" w:themeColor="text1"/>
        </w:rPr>
        <w:t xml:space="preserve">  </w:t>
      </w:r>
      <w:r w:rsidRPr="007E42B8">
        <w:rPr>
          <w:rFonts w:hint="eastAsia"/>
          <w:b/>
          <w:color w:val="000000" w:themeColor="text1"/>
        </w:rPr>
        <w:t>附则</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第二十五条</w:t>
      </w:r>
      <w:r w:rsidR="008E56DA" w:rsidRPr="007E42B8">
        <w:rPr>
          <w:color w:val="000000" w:themeColor="text1"/>
        </w:rPr>
        <w:t xml:space="preserve">  </w:t>
      </w:r>
      <w:r w:rsidRPr="007E42B8">
        <w:rPr>
          <w:rFonts w:hint="eastAsia"/>
          <w:color w:val="000000" w:themeColor="text1"/>
        </w:rPr>
        <w:t>本制度由</w:t>
      </w:r>
      <w:r w:rsidR="00FB0ED6" w:rsidRPr="007E42B8">
        <w:rPr>
          <w:rFonts w:hint="eastAsia"/>
          <w:color w:val="000000" w:themeColor="text1"/>
        </w:rPr>
        <w:t>key_</w:t>
      </w:r>
      <w:r w:rsidRPr="007E42B8">
        <w:rPr>
          <w:rFonts w:hint="eastAsia"/>
          <w:color w:val="000000" w:themeColor="text1"/>
        </w:rPr>
        <w:t>gwkglks负责解释，由</w:t>
      </w:r>
      <w:r w:rsidR="00FB0ED6" w:rsidRPr="007E42B8">
        <w:rPr>
          <w:rFonts w:hint="eastAsia"/>
          <w:color w:val="000000" w:themeColor="text1"/>
        </w:rPr>
        <w:t>key_</w:t>
      </w:r>
      <w:r w:rsidRPr="007E42B8">
        <w:rPr>
          <w:rFonts w:hint="eastAsia"/>
          <w:color w:val="000000" w:themeColor="text1"/>
        </w:rPr>
        <w:t>gwkjdks监督执行。</w:t>
      </w:r>
    </w:p>
    <w:p w:rsidR="00F40D0D" w:rsidRPr="007E42B8" w:rsidRDefault="00F40D0D" w:rsidP="00150270">
      <w:pPr>
        <w:pStyle w:val="71"/>
        <w:widowControl w:val="0"/>
        <w:ind w:firstLine="422"/>
        <w:rPr>
          <w:color w:val="000000" w:themeColor="text1"/>
        </w:rPr>
      </w:pPr>
      <w:r w:rsidRPr="007E42B8">
        <w:rPr>
          <w:rFonts w:hint="eastAsia"/>
          <w:b/>
          <w:color w:val="000000" w:themeColor="text1"/>
        </w:rPr>
        <w:t>第二十六条</w:t>
      </w:r>
      <w:r w:rsidR="008E56DA" w:rsidRPr="007E42B8">
        <w:rPr>
          <w:color w:val="000000" w:themeColor="text1"/>
        </w:rPr>
        <w:t xml:space="preserve">  </w:t>
      </w:r>
      <w:r w:rsidRPr="007E42B8">
        <w:rPr>
          <w:rFonts w:hint="eastAsia"/>
          <w:color w:val="000000" w:themeColor="text1"/>
        </w:rPr>
        <w:t>本制度自发布之日起执行。</w:t>
      </w:r>
    </w:p>
    <w:p w:rsidR="00514476" w:rsidRPr="007E42B8" w:rsidRDefault="00514476" w:rsidP="00150270">
      <w:pPr>
        <w:pStyle w:val="4"/>
        <w:rPr>
          <w:color w:val="000000" w:themeColor="text1"/>
        </w:rPr>
      </w:pPr>
      <w:bookmarkStart w:id="16" w:name="_Toc528689225"/>
      <w:bookmarkEnd w:id="15"/>
      <w:r w:rsidRPr="007E42B8">
        <w:rPr>
          <w:rFonts w:hint="eastAsia"/>
          <w:color w:val="000000" w:themeColor="text1"/>
        </w:rPr>
        <w:t>银行账户</w:t>
      </w:r>
      <w:r w:rsidR="00735961" w:rsidRPr="007E42B8">
        <w:rPr>
          <w:rFonts w:hint="eastAsia"/>
          <w:color w:val="000000" w:themeColor="text1"/>
        </w:rPr>
        <w:t>管理</w:t>
      </w:r>
      <w:bookmarkEnd w:id="16"/>
    </w:p>
    <w:p w:rsidR="00514476" w:rsidRPr="007E42B8" w:rsidRDefault="00514476" w:rsidP="00150270">
      <w:pPr>
        <w:pStyle w:val="71"/>
        <w:widowControl w:val="0"/>
        <w:rPr>
          <w:color w:val="000000" w:themeColor="text1"/>
        </w:rPr>
      </w:pPr>
      <w:r w:rsidRPr="007E42B8">
        <w:rPr>
          <w:rFonts w:hint="eastAsia"/>
          <w:color w:val="000000" w:themeColor="text1"/>
        </w:rPr>
        <w:t>行政事业单位银行账户的开设、变更、撤销统一由同级财政、人民银行管理。开户单位要求开设银行账户，经本单位财务管理机构审查，送财政部门审核后，凭财政部门出具的“行政事业单位开设银行账户通知书”，到人民银行办理“开户许可证”，再到指定银行办理开户手续。</w:t>
      </w:r>
    </w:p>
    <w:p w:rsidR="00514476" w:rsidRPr="007E42B8" w:rsidRDefault="00514476" w:rsidP="00150270">
      <w:pPr>
        <w:pStyle w:val="71"/>
        <w:widowControl w:val="0"/>
        <w:rPr>
          <w:color w:val="000000" w:themeColor="text1"/>
        </w:rPr>
      </w:pPr>
      <w:r w:rsidRPr="007E42B8">
        <w:rPr>
          <w:rFonts w:hint="eastAsia"/>
          <w:color w:val="000000" w:themeColor="text1"/>
        </w:rPr>
        <w:t>对于已开设未使用或长期不使用的账户及时作出销户处理。银行账户销户按规定操作，经过适当授权并正确反映在会计记录中。销户的银行存款应转入正在使用的银行账户中，并对存、销户凭证及时编制会计记录入账。对已销户的银行账户，应在办理销户后一个月再由经办人员以外的财务人员向银行核实销户情况，确保销户已得到执行。</w:t>
      </w:r>
    </w:p>
    <w:p w:rsidR="00E66A01" w:rsidRPr="007E42B8" w:rsidRDefault="00E66A01" w:rsidP="00150270">
      <w:pPr>
        <w:pStyle w:val="4"/>
        <w:rPr>
          <w:color w:val="000000" w:themeColor="text1"/>
        </w:rPr>
      </w:pPr>
      <w:bookmarkStart w:id="17" w:name="_Toc528689226"/>
      <w:r w:rsidRPr="007E42B8">
        <w:rPr>
          <w:rFonts w:hint="eastAsia"/>
          <w:color w:val="000000" w:themeColor="text1"/>
        </w:rPr>
        <w:t>财务会计报告制度</w:t>
      </w:r>
      <w:bookmarkEnd w:id="17"/>
    </w:p>
    <w:p w:rsidR="00E66A01" w:rsidRPr="007E42B8" w:rsidRDefault="00E66A01" w:rsidP="00150270">
      <w:pPr>
        <w:pStyle w:val="71"/>
        <w:widowControl w:val="0"/>
        <w:rPr>
          <w:rFonts w:cs="Calibri"/>
          <w:color w:val="000000" w:themeColor="text1"/>
        </w:rPr>
      </w:pPr>
      <w:r w:rsidRPr="007E42B8">
        <w:rPr>
          <w:rFonts w:hint="eastAsia"/>
          <w:color w:val="000000" w:themeColor="text1"/>
        </w:rPr>
        <w:t>为进一步加强DWQC对各项资金和会计信息管理工作，规范会计决算行为，保证会计决算信息质量，根据《中华人民共和国会计法》、《中华人民共和国预算法》、《行政单位会计制度》、《行政单位财务规则》等法律规章，制定本制度。</w:t>
      </w:r>
      <w:r w:rsidRPr="007E42B8">
        <w:rPr>
          <w:rFonts w:cs="Calibri" w:hint="eastAsia"/>
          <w:color w:val="000000" w:themeColor="text1"/>
        </w:rPr>
        <w:t> </w:t>
      </w:r>
    </w:p>
    <w:p w:rsidR="00E66A01" w:rsidRPr="007E42B8" w:rsidRDefault="00E66A01" w:rsidP="00150270">
      <w:pPr>
        <w:pStyle w:val="71"/>
        <w:widowControl w:val="0"/>
        <w:ind w:firstLine="422"/>
        <w:rPr>
          <w:rFonts w:cs="Calibri"/>
          <w:color w:val="000000" w:themeColor="text1"/>
        </w:rPr>
      </w:pPr>
      <w:r w:rsidRPr="007E42B8">
        <w:rPr>
          <w:rFonts w:hint="eastAsia"/>
          <w:b/>
          <w:color w:val="000000" w:themeColor="text1"/>
        </w:rPr>
        <w:t>第一条</w:t>
      </w:r>
      <w:r w:rsidR="008E56DA" w:rsidRPr="007E42B8">
        <w:rPr>
          <w:rFonts w:cs="Calibri"/>
          <w:color w:val="000000" w:themeColor="text1"/>
        </w:rPr>
        <w:t xml:space="preserve">  </w:t>
      </w:r>
      <w:r w:rsidRPr="007E42B8">
        <w:rPr>
          <w:rFonts w:hint="eastAsia"/>
          <w:color w:val="000000" w:themeColor="text1"/>
        </w:rPr>
        <w:t>DWQC会计决算报告的内容主要包括：决算报表、报表附注和财务分析。</w:t>
      </w:r>
      <w:r w:rsidRPr="007E42B8">
        <w:rPr>
          <w:rFonts w:cs="Calibri" w:hint="eastAsia"/>
          <w:color w:val="000000" w:themeColor="text1"/>
        </w:rPr>
        <w:t> </w:t>
      </w:r>
    </w:p>
    <w:p w:rsidR="00E66A01" w:rsidRPr="007E42B8" w:rsidRDefault="00E66A01" w:rsidP="00150270">
      <w:pPr>
        <w:pStyle w:val="71"/>
        <w:widowControl w:val="0"/>
        <w:rPr>
          <w:color w:val="000000" w:themeColor="text1"/>
        </w:rPr>
      </w:pPr>
      <w:r w:rsidRPr="007E42B8">
        <w:rPr>
          <w:rFonts w:hint="eastAsia"/>
          <w:color w:val="000000" w:themeColor="text1"/>
        </w:rPr>
        <w:t>1.决算报表包括：</w:t>
      </w:r>
    </w:p>
    <w:p w:rsidR="00E66A01" w:rsidRPr="007E42B8" w:rsidRDefault="00E66A01" w:rsidP="00150270">
      <w:pPr>
        <w:pStyle w:val="71"/>
        <w:widowControl w:val="0"/>
        <w:rPr>
          <w:color w:val="000000" w:themeColor="text1"/>
        </w:rPr>
      </w:pPr>
      <w:r w:rsidRPr="007E42B8">
        <w:rPr>
          <w:rFonts w:hint="eastAsia"/>
          <w:color w:val="000000" w:themeColor="text1"/>
        </w:rPr>
        <w:t>(</w:t>
      </w:r>
      <w:r w:rsidR="00221784" w:rsidRPr="007E42B8">
        <w:rPr>
          <w:rFonts w:hint="eastAsia"/>
          <w:color w:val="000000" w:themeColor="text1"/>
        </w:rPr>
        <w:t>1</w:t>
      </w:r>
      <w:r w:rsidRPr="007E42B8">
        <w:rPr>
          <w:rFonts w:hint="eastAsia"/>
          <w:color w:val="000000" w:themeColor="text1"/>
        </w:rPr>
        <w:t>)报表封面；</w:t>
      </w:r>
    </w:p>
    <w:p w:rsidR="00E66A01" w:rsidRPr="007E42B8" w:rsidRDefault="00E66A01" w:rsidP="00150270">
      <w:pPr>
        <w:pStyle w:val="71"/>
        <w:widowControl w:val="0"/>
        <w:rPr>
          <w:color w:val="000000" w:themeColor="text1"/>
        </w:rPr>
      </w:pPr>
      <w:r w:rsidRPr="007E42B8">
        <w:rPr>
          <w:rFonts w:hint="eastAsia"/>
          <w:color w:val="000000" w:themeColor="text1"/>
        </w:rPr>
        <w:t>(</w:t>
      </w:r>
      <w:r w:rsidR="00221784" w:rsidRPr="007E42B8">
        <w:rPr>
          <w:rFonts w:hint="eastAsia"/>
          <w:color w:val="000000" w:themeColor="text1"/>
        </w:rPr>
        <w:t>2</w:t>
      </w:r>
      <w:r w:rsidRPr="007E42B8">
        <w:rPr>
          <w:rFonts w:hint="eastAsia"/>
          <w:color w:val="000000" w:themeColor="text1"/>
        </w:rPr>
        <w:t>)主表；</w:t>
      </w:r>
    </w:p>
    <w:p w:rsidR="00E66A01" w:rsidRPr="007E42B8" w:rsidRDefault="00E66A01" w:rsidP="00150270">
      <w:pPr>
        <w:pStyle w:val="71"/>
        <w:widowControl w:val="0"/>
        <w:rPr>
          <w:color w:val="000000" w:themeColor="text1"/>
        </w:rPr>
      </w:pPr>
      <w:r w:rsidRPr="007E42B8">
        <w:rPr>
          <w:rFonts w:hint="eastAsia"/>
          <w:color w:val="000000" w:themeColor="text1"/>
        </w:rPr>
        <w:t>(</w:t>
      </w:r>
      <w:r w:rsidR="00221784" w:rsidRPr="007E42B8">
        <w:rPr>
          <w:rFonts w:hint="eastAsia"/>
          <w:color w:val="000000" w:themeColor="text1"/>
        </w:rPr>
        <w:t>3</w:t>
      </w:r>
      <w:r w:rsidRPr="007E42B8">
        <w:rPr>
          <w:rFonts w:hint="eastAsia"/>
          <w:color w:val="000000" w:themeColor="text1"/>
        </w:rPr>
        <w:t>)补充指标表。</w:t>
      </w:r>
      <w:r w:rsidRPr="007E42B8">
        <w:rPr>
          <w:rFonts w:cs="Calibri" w:hint="eastAsia"/>
          <w:color w:val="000000" w:themeColor="text1"/>
        </w:rPr>
        <w:t> </w:t>
      </w:r>
    </w:p>
    <w:p w:rsidR="00E66A01" w:rsidRPr="007E42B8" w:rsidRDefault="00E66A01" w:rsidP="00150270">
      <w:pPr>
        <w:pStyle w:val="71"/>
        <w:widowControl w:val="0"/>
        <w:rPr>
          <w:color w:val="000000" w:themeColor="text1"/>
        </w:rPr>
      </w:pPr>
      <w:r w:rsidRPr="007E42B8">
        <w:rPr>
          <w:rFonts w:hint="eastAsia"/>
          <w:color w:val="000000" w:themeColor="text1"/>
        </w:rPr>
        <w:lastRenderedPageBreak/>
        <w:t>2.决算报表封面内容主要包括：单位名称、单位负责人、财务负责人、填表人、联系方式等文字信息，以及单位统一代码、基本性质、财政预算代码、预算管理级次、隶属关系、报表类型等相关信息。</w:t>
      </w:r>
      <w:r w:rsidRPr="007E42B8">
        <w:rPr>
          <w:rFonts w:cs="Calibri" w:hint="eastAsia"/>
          <w:color w:val="000000" w:themeColor="text1"/>
        </w:rPr>
        <w:t> </w:t>
      </w:r>
    </w:p>
    <w:p w:rsidR="00E66A01" w:rsidRPr="007E42B8" w:rsidRDefault="00E66A01" w:rsidP="00150270">
      <w:pPr>
        <w:pStyle w:val="71"/>
        <w:widowControl w:val="0"/>
        <w:rPr>
          <w:color w:val="000000" w:themeColor="text1"/>
        </w:rPr>
      </w:pPr>
      <w:r w:rsidRPr="007E42B8">
        <w:rPr>
          <w:rFonts w:hint="eastAsia"/>
          <w:color w:val="000000" w:themeColor="text1"/>
        </w:rPr>
        <w:t>3.行政事业单位决算报表主表、补充指标表内容主要包括：行政事业单位各类收支与结余情况、资产与负债情况、人员与工资情况及财政部门规定的其他应上报的内容。</w:t>
      </w:r>
    </w:p>
    <w:p w:rsidR="00E66A01" w:rsidRPr="007E42B8" w:rsidRDefault="00E66A01" w:rsidP="00150270">
      <w:pPr>
        <w:pStyle w:val="71"/>
        <w:widowControl w:val="0"/>
        <w:rPr>
          <w:rFonts w:cs="Calibri"/>
          <w:color w:val="000000" w:themeColor="text1"/>
        </w:rPr>
      </w:pPr>
      <w:r w:rsidRPr="007E42B8">
        <w:rPr>
          <w:rFonts w:hint="eastAsia"/>
          <w:color w:val="000000" w:themeColor="text1"/>
        </w:rPr>
        <w:t>4.决算报表附注用于注明需特别说明的有关报表编制事项，主要包括：报表编制基础、编制依据、编制原则和方法，以及特殊事项的说明和有关重要项目的明细资料。</w:t>
      </w:r>
    </w:p>
    <w:p w:rsidR="00E66A01" w:rsidRPr="007E42B8" w:rsidRDefault="00E66A01" w:rsidP="00150270">
      <w:pPr>
        <w:pStyle w:val="71"/>
        <w:widowControl w:val="0"/>
        <w:rPr>
          <w:color w:val="000000" w:themeColor="text1"/>
        </w:rPr>
      </w:pPr>
      <w:r w:rsidRPr="007E42B8">
        <w:rPr>
          <w:rFonts w:cs="Calibri" w:hint="eastAsia"/>
          <w:color w:val="000000" w:themeColor="text1"/>
        </w:rPr>
        <w:t>5.</w:t>
      </w:r>
      <w:r w:rsidRPr="007E42B8">
        <w:rPr>
          <w:rFonts w:hint="eastAsia"/>
          <w:color w:val="000000" w:themeColor="text1"/>
        </w:rPr>
        <w:t>行政事业单位财务分析是对本单位收入支出、资产负债、净资产等主要财务指标增减变动情况和原因的分析。</w:t>
      </w:r>
      <w:r w:rsidRPr="007E42B8">
        <w:rPr>
          <w:rFonts w:cs="Calibri" w:hint="eastAsia"/>
          <w:color w:val="000000" w:themeColor="text1"/>
        </w:rPr>
        <w:t> </w:t>
      </w:r>
    </w:p>
    <w:p w:rsidR="00E66A01" w:rsidRPr="007E42B8" w:rsidRDefault="00E66A01" w:rsidP="00150270">
      <w:pPr>
        <w:pStyle w:val="71"/>
        <w:widowControl w:val="0"/>
        <w:rPr>
          <w:color w:val="000000" w:themeColor="text1"/>
        </w:rPr>
      </w:pPr>
      <w:r w:rsidRPr="007E42B8">
        <w:rPr>
          <w:rFonts w:hint="eastAsia"/>
          <w:color w:val="000000" w:themeColor="text1"/>
        </w:rPr>
        <w:t>6.行政事业单位会计决算报告应当同时记载在纸介质和磁盘介质(或光盘介质)上。</w:t>
      </w:r>
    </w:p>
    <w:p w:rsidR="00E66A01" w:rsidRPr="007E42B8" w:rsidRDefault="00E66A01" w:rsidP="00150270">
      <w:pPr>
        <w:pStyle w:val="71"/>
        <w:widowControl w:val="0"/>
        <w:ind w:firstLine="422"/>
        <w:rPr>
          <w:rFonts w:cs="Calibri"/>
          <w:color w:val="000000" w:themeColor="text1"/>
        </w:rPr>
      </w:pPr>
      <w:r w:rsidRPr="007E42B8">
        <w:rPr>
          <w:rFonts w:hint="eastAsia"/>
          <w:b/>
          <w:color w:val="000000" w:themeColor="text1"/>
        </w:rPr>
        <w:t>第二条</w:t>
      </w:r>
      <w:r w:rsidR="008E56DA" w:rsidRPr="007E42B8">
        <w:rPr>
          <w:rFonts w:cs="Calibri"/>
          <w:color w:val="000000" w:themeColor="text1"/>
        </w:rPr>
        <w:t xml:space="preserve">  </w:t>
      </w:r>
      <w:r w:rsidRPr="007E42B8">
        <w:rPr>
          <w:rFonts w:hint="eastAsia"/>
          <w:color w:val="000000" w:themeColor="text1"/>
        </w:rPr>
        <w:t>行政事业单位会计决算报告的统一编制时间点为每年的12月31日。</w:t>
      </w:r>
      <w:r w:rsidRPr="007E42B8">
        <w:rPr>
          <w:rFonts w:cs="Calibri" w:hint="eastAsia"/>
          <w:color w:val="000000" w:themeColor="text1"/>
        </w:rPr>
        <w:t> </w:t>
      </w:r>
    </w:p>
    <w:p w:rsidR="00E66A01" w:rsidRPr="007E42B8" w:rsidRDefault="00E66A01" w:rsidP="00150270">
      <w:pPr>
        <w:pStyle w:val="71"/>
        <w:widowControl w:val="0"/>
        <w:ind w:firstLine="422"/>
        <w:rPr>
          <w:rFonts w:cs="Calibri"/>
          <w:color w:val="000000" w:themeColor="text1"/>
        </w:rPr>
      </w:pPr>
      <w:r w:rsidRPr="007E42B8">
        <w:rPr>
          <w:rFonts w:hint="eastAsia"/>
          <w:b/>
          <w:color w:val="000000" w:themeColor="text1"/>
        </w:rPr>
        <w:t>第三条</w:t>
      </w:r>
      <w:r w:rsidR="008E56DA" w:rsidRPr="007E42B8">
        <w:rPr>
          <w:rFonts w:cs="Calibri"/>
          <w:color w:val="000000" w:themeColor="text1"/>
        </w:rPr>
        <w:t xml:space="preserve">  </w:t>
      </w:r>
      <w:r w:rsidRPr="007E42B8">
        <w:rPr>
          <w:rFonts w:hint="eastAsia"/>
          <w:color w:val="000000" w:themeColor="text1"/>
        </w:rPr>
        <w:t>财务科必须认真做好会计决算报告的审核工作，确保上报数据资料真实、完整、准确。</w:t>
      </w:r>
      <w:r w:rsidRPr="007E42B8">
        <w:rPr>
          <w:rFonts w:cs="Calibri" w:hint="eastAsia"/>
          <w:color w:val="000000" w:themeColor="text1"/>
        </w:rPr>
        <w:t> </w:t>
      </w:r>
    </w:p>
    <w:p w:rsidR="00E66A01" w:rsidRPr="007E42B8" w:rsidRDefault="00E66A01" w:rsidP="00150270">
      <w:pPr>
        <w:pStyle w:val="71"/>
        <w:widowControl w:val="0"/>
        <w:ind w:firstLine="422"/>
        <w:rPr>
          <w:color w:val="000000" w:themeColor="text1"/>
        </w:rPr>
      </w:pPr>
      <w:r w:rsidRPr="007E42B8">
        <w:rPr>
          <w:rFonts w:hint="eastAsia"/>
          <w:b/>
          <w:color w:val="000000" w:themeColor="text1"/>
        </w:rPr>
        <w:t>第四条</w:t>
      </w:r>
      <w:r w:rsidR="008E56DA" w:rsidRPr="007E42B8">
        <w:rPr>
          <w:rFonts w:cs="Calibri"/>
          <w:color w:val="000000" w:themeColor="text1"/>
        </w:rPr>
        <w:t xml:space="preserve">  </w:t>
      </w:r>
      <w:r w:rsidRPr="007E42B8">
        <w:rPr>
          <w:rFonts w:hint="eastAsia"/>
          <w:color w:val="000000" w:themeColor="text1"/>
        </w:rPr>
        <w:t>行政事业单位会计决算报告审核的主要内容包括：</w:t>
      </w:r>
    </w:p>
    <w:p w:rsidR="00E66A01" w:rsidRPr="007E42B8" w:rsidRDefault="00E66A01" w:rsidP="00150270">
      <w:pPr>
        <w:pStyle w:val="71"/>
        <w:widowControl w:val="0"/>
        <w:rPr>
          <w:color w:val="000000" w:themeColor="text1"/>
        </w:rPr>
      </w:pPr>
      <w:r w:rsidRPr="007E42B8">
        <w:rPr>
          <w:rFonts w:hint="eastAsia"/>
          <w:color w:val="000000" w:themeColor="text1"/>
        </w:rPr>
        <w:t>1.审核编制范围是否全面，是否有漏报和重复编报现象。</w:t>
      </w:r>
    </w:p>
    <w:p w:rsidR="00E66A01" w:rsidRPr="007E42B8" w:rsidRDefault="00E66A01" w:rsidP="00150270">
      <w:pPr>
        <w:pStyle w:val="71"/>
        <w:widowControl w:val="0"/>
        <w:rPr>
          <w:color w:val="000000" w:themeColor="text1"/>
        </w:rPr>
      </w:pPr>
      <w:r w:rsidRPr="007E42B8">
        <w:rPr>
          <w:rFonts w:hint="eastAsia"/>
          <w:color w:val="000000" w:themeColor="text1"/>
        </w:rPr>
        <w:t>2.审核编制方法是否符合国家统一的财务会计制度，是否符合行政事业单位会计决算报告的编制要求。</w:t>
      </w:r>
    </w:p>
    <w:p w:rsidR="00E66A01" w:rsidRPr="007E42B8" w:rsidRDefault="00E66A01" w:rsidP="00150270">
      <w:pPr>
        <w:pStyle w:val="71"/>
        <w:widowControl w:val="0"/>
        <w:rPr>
          <w:color w:val="000000" w:themeColor="text1"/>
        </w:rPr>
      </w:pPr>
      <w:r w:rsidRPr="007E42B8">
        <w:rPr>
          <w:rFonts w:hint="eastAsia"/>
          <w:color w:val="000000" w:themeColor="text1"/>
        </w:rPr>
        <w:t>3.审核编制内容是否真实、完整、准确，审核单位账簿与报表是否相符、金额单位是否正确，有无漏报、重报项目以及虚报和瞒报等弄虚作假现象。</w:t>
      </w:r>
    </w:p>
    <w:p w:rsidR="00E66A01" w:rsidRPr="007E42B8" w:rsidRDefault="00E66A01" w:rsidP="00150270">
      <w:pPr>
        <w:pStyle w:val="71"/>
        <w:widowControl w:val="0"/>
        <w:rPr>
          <w:color w:val="000000" w:themeColor="text1"/>
        </w:rPr>
      </w:pPr>
      <w:r w:rsidRPr="007E42B8">
        <w:rPr>
          <w:rFonts w:hint="eastAsia"/>
          <w:color w:val="000000" w:themeColor="text1"/>
        </w:rPr>
        <w:t>4.审核报表中的相关数据是否衔接一致，包括表间数据之间、分户数</w:t>
      </w:r>
      <w:r w:rsidRPr="007E42B8">
        <w:rPr>
          <w:rFonts w:hint="eastAsia"/>
          <w:color w:val="000000" w:themeColor="text1"/>
        </w:rPr>
        <w:lastRenderedPageBreak/>
        <w:t>据与汇总数据之间、报表数据与计算机录入数据之间是否衔接一致。</w:t>
      </w:r>
      <w:r w:rsidRPr="007E42B8">
        <w:rPr>
          <w:rFonts w:cs="Calibri" w:hint="eastAsia"/>
          <w:color w:val="000000" w:themeColor="text1"/>
        </w:rPr>
        <w:t> </w:t>
      </w:r>
    </w:p>
    <w:p w:rsidR="00E66A01" w:rsidRPr="007E42B8" w:rsidRDefault="00E66A01" w:rsidP="00150270">
      <w:pPr>
        <w:pStyle w:val="71"/>
        <w:widowControl w:val="0"/>
        <w:rPr>
          <w:color w:val="000000" w:themeColor="text1"/>
        </w:rPr>
      </w:pPr>
      <w:r w:rsidRPr="007E42B8">
        <w:rPr>
          <w:rFonts w:hint="eastAsia"/>
          <w:color w:val="000000" w:themeColor="text1"/>
        </w:rPr>
        <w:t>5.对报表与上年数据资料进行核对，审核数据变动是否合理。</w:t>
      </w:r>
    </w:p>
    <w:p w:rsidR="00E66A01" w:rsidRPr="007E42B8" w:rsidRDefault="00E66A01" w:rsidP="00150270">
      <w:pPr>
        <w:pStyle w:val="71"/>
        <w:widowControl w:val="0"/>
        <w:ind w:firstLine="422"/>
        <w:rPr>
          <w:color w:val="000000" w:themeColor="text1"/>
        </w:rPr>
      </w:pPr>
      <w:r w:rsidRPr="007E42B8">
        <w:rPr>
          <w:rFonts w:hint="eastAsia"/>
          <w:b/>
          <w:color w:val="000000" w:themeColor="text1"/>
        </w:rPr>
        <w:t>第五条</w:t>
      </w:r>
      <w:r w:rsidR="008E56DA" w:rsidRPr="007E42B8">
        <w:rPr>
          <w:color w:val="000000" w:themeColor="text1"/>
        </w:rPr>
        <w:t xml:space="preserve">  </w:t>
      </w:r>
      <w:r w:rsidRPr="007E42B8">
        <w:rPr>
          <w:rFonts w:hint="eastAsia"/>
          <w:color w:val="000000" w:themeColor="text1"/>
        </w:rPr>
        <w:t>会计决算报告审核的方法应采取人工审核与计算机审核相结合。</w:t>
      </w:r>
    </w:p>
    <w:p w:rsidR="00E66A01" w:rsidRPr="007E42B8" w:rsidRDefault="00221784" w:rsidP="00150270">
      <w:pPr>
        <w:pStyle w:val="71"/>
        <w:widowControl w:val="0"/>
        <w:rPr>
          <w:color w:val="000000" w:themeColor="text1"/>
        </w:rPr>
      </w:pPr>
      <w:r w:rsidRPr="007E42B8">
        <w:rPr>
          <w:color w:val="000000" w:themeColor="text1"/>
        </w:rPr>
        <w:t>1.</w:t>
      </w:r>
      <w:r w:rsidR="00E66A01" w:rsidRPr="007E42B8">
        <w:rPr>
          <w:rFonts w:hint="eastAsia"/>
          <w:color w:val="000000" w:themeColor="text1"/>
        </w:rPr>
        <w:t>人工审核：包括政策性审核和规范性审核。政策性审核主要以现行财务制度和有关政策规定为依据，对重点指标进行审核；规范性审核侧重于报告编制的正确性和真实性及勾稽关系等方面的审核。</w:t>
      </w:r>
      <w:r w:rsidR="00E66A01" w:rsidRPr="007E42B8">
        <w:rPr>
          <w:rFonts w:cs="Calibri" w:hint="eastAsia"/>
          <w:color w:val="000000" w:themeColor="text1"/>
        </w:rPr>
        <w:t> </w:t>
      </w:r>
    </w:p>
    <w:p w:rsidR="00E66A01" w:rsidRPr="007E42B8" w:rsidRDefault="00221784" w:rsidP="00150270">
      <w:pPr>
        <w:pStyle w:val="71"/>
        <w:widowControl w:val="0"/>
        <w:rPr>
          <w:color w:val="000000" w:themeColor="text1"/>
        </w:rPr>
      </w:pPr>
      <w:r w:rsidRPr="007E42B8">
        <w:rPr>
          <w:color w:val="000000" w:themeColor="text1"/>
        </w:rPr>
        <w:t>2.</w:t>
      </w:r>
      <w:r w:rsidR="00E66A01" w:rsidRPr="007E42B8">
        <w:rPr>
          <w:rFonts w:hint="eastAsia"/>
          <w:color w:val="000000" w:themeColor="text1"/>
        </w:rPr>
        <w:t>计算机审核：利用软件提供的数据审核功能，逐户审核报表的表内表间关系、检查数据的逻辑性及数据的完整性。</w:t>
      </w:r>
    </w:p>
    <w:p w:rsidR="00E66A01" w:rsidRPr="007E42B8" w:rsidRDefault="00E66A01" w:rsidP="00150270">
      <w:pPr>
        <w:pStyle w:val="71"/>
        <w:widowControl w:val="0"/>
        <w:ind w:firstLine="422"/>
        <w:rPr>
          <w:color w:val="000000" w:themeColor="text1"/>
        </w:rPr>
      </w:pPr>
      <w:r w:rsidRPr="007E42B8">
        <w:rPr>
          <w:rFonts w:hint="eastAsia"/>
          <w:b/>
          <w:color w:val="000000" w:themeColor="text1"/>
        </w:rPr>
        <w:t>第六条</w:t>
      </w:r>
      <w:r w:rsidR="008E56DA" w:rsidRPr="007E42B8">
        <w:rPr>
          <w:rFonts w:cs="Calibri"/>
          <w:color w:val="000000" w:themeColor="text1"/>
        </w:rPr>
        <w:t xml:space="preserve">  </w:t>
      </w:r>
      <w:r w:rsidRPr="007E42B8">
        <w:rPr>
          <w:rFonts w:hint="eastAsia"/>
          <w:color w:val="000000" w:themeColor="text1"/>
        </w:rPr>
        <w:t>财务部门应按照财务管理关系或预算管理级次，按时将决算报告上报到区财政局。</w:t>
      </w:r>
    </w:p>
    <w:p w:rsidR="00E66A01" w:rsidRPr="007E42B8" w:rsidRDefault="00E66A01" w:rsidP="00150270">
      <w:pPr>
        <w:pStyle w:val="71"/>
        <w:widowControl w:val="0"/>
        <w:ind w:firstLine="422"/>
        <w:rPr>
          <w:color w:val="000000" w:themeColor="text1"/>
        </w:rPr>
      </w:pPr>
      <w:r w:rsidRPr="007E42B8">
        <w:rPr>
          <w:rFonts w:hint="eastAsia"/>
          <w:b/>
          <w:color w:val="000000" w:themeColor="text1"/>
        </w:rPr>
        <w:t>第七条</w:t>
      </w:r>
      <w:r w:rsidR="008E56DA" w:rsidRPr="007E42B8">
        <w:rPr>
          <w:rFonts w:cs="Calibri"/>
          <w:color w:val="000000" w:themeColor="text1"/>
        </w:rPr>
        <w:t xml:space="preserve">  </w:t>
      </w:r>
      <w:r w:rsidRPr="007E42B8">
        <w:rPr>
          <w:rFonts w:hint="eastAsia"/>
          <w:color w:val="000000" w:themeColor="text1"/>
        </w:rPr>
        <w:t>本单位相关科室应当按照有关制度规定认真编制会计决算报告，全面、真实反映本单位会计决算信息。各科室负责人对会计工作和会计资料的真实性和完整性负责。</w:t>
      </w:r>
    </w:p>
    <w:p w:rsidR="00E66A01" w:rsidRPr="007E42B8" w:rsidRDefault="00E66A01" w:rsidP="00150270">
      <w:pPr>
        <w:pStyle w:val="71"/>
        <w:widowControl w:val="0"/>
        <w:ind w:firstLine="422"/>
        <w:rPr>
          <w:color w:val="000000" w:themeColor="text1"/>
        </w:rPr>
      </w:pPr>
      <w:r w:rsidRPr="007E42B8">
        <w:rPr>
          <w:rFonts w:hint="eastAsia"/>
          <w:b/>
          <w:color w:val="000000" w:themeColor="text1"/>
        </w:rPr>
        <w:t>第八条</w:t>
      </w:r>
      <w:r w:rsidR="008E56DA" w:rsidRPr="007E42B8">
        <w:rPr>
          <w:rFonts w:cs="Calibri"/>
          <w:color w:val="000000" w:themeColor="text1"/>
        </w:rPr>
        <w:t xml:space="preserve">  </w:t>
      </w:r>
      <w:r w:rsidRPr="007E42B8">
        <w:rPr>
          <w:rFonts w:hint="eastAsia"/>
          <w:color w:val="000000" w:themeColor="text1"/>
        </w:rPr>
        <w:t>财务人员应当认真、如实编制会计决算报告，不得漏报、瞒报或因工作不认真错报有关会计决算信息，更不得编造虚假会计信息；相关负责人不得授意、指使、强令财务人员提供虚假会计决算信息，不得对拒绝、抵制编造虚假会计决算信息的人员进行打击报复。对于违反规定、提供虚假会计决算信息的单位及相关责任人，要按照《中华人民共和国会计法》等有关法律规定予以处理。</w:t>
      </w:r>
      <w:r w:rsidRPr="007E42B8">
        <w:rPr>
          <w:rFonts w:cs="Calibri" w:hint="eastAsia"/>
          <w:color w:val="000000" w:themeColor="text1"/>
        </w:rPr>
        <w:t> </w:t>
      </w:r>
    </w:p>
    <w:p w:rsidR="00E66A01" w:rsidRPr="007E42B8" w:rsidRDefault="00E66A01" w:rsidP="00150270">
      <w:pPr>
        <w:pStyle w:val="71"/>
        <w:widowControl w:val="0"/>
        <w:ind w:firstLine="422"/>
        <w:rPr>
          <w:color w:val="000000" w:themeColor="text1"/>
        </w:rPr>
      </w:pPr>
      <w:r w:rsidRPr="007E42B8">
        <w:rPr>
          <w:rFonts w:hint="eastAsia"/>
          <w:b/>
          <w:color w:val="000000" w:themeColor="text1"/>
        </w:rPr>
        <w:t>第九条</w:t>
      </w:r>
      <w:r w:rsidR="008E56DA" w:rsidRPr="007E42B8">
        <w:rPr>
          <w:rFonts w:cs="Calibri"/>
          <w:color w:val="000000" w:themeColor="text1"/>
        </w:rPr>
        <w:t xml:space="preserve">  </w:t>
      </w:r>
      <w:r w:rsidRPr="007E42B8">
        <w:rPr>
          <w:rFonts w:hint="eastAsia"/>
          <w:color w:val="000000" w:themeColor="text1"/>
        </w:rPr>
        <w:t>本制度自发布之日起施行。</w:t>
      </w:r>
    </w:p>
    <w:p w:rsidR="00136523" w:rsidRPr="007E42B8" w:rsidRDefault="00136523" w:rsidP="00150270">
      <w:pPr>
        <w:pStyle w:val="4"/>
        <w:rPr>
          <w:color w:val="000000" w:themeColor="text1"/>
        </w:rPr>
      </w:pPr>
      <w:bookmarkStart w:id="18" w:name="_Toc528689227"/>
      <w:r w:rsidRPr="007E42B8">
        <w:rPr>
          <w:rFonts w:hint="eastAsia"/>
          <w:color w:val="000000" w:themeColor="text1"/>
        </w:rPr>
        <w:t>会计档案管理制度</w:t>
      </w:r>
      <w:bookmarkEnd w:id="18"/>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第一条</w:t>
      </w:r>
      <w:r w:rsidR="008E56DA" w:rsidRPr="007E42B8">
        <w:rPr>
          <w:rFonts w:cs="Calibri"/>
          <w:color w:val="000000" w:themeColor="text1"/>
        </w:rPr>
        <w:t xml:space="preserve">  </w:t>
      </w:r>
      <w:r w:rsidRPr="007E42B8">
        <w:rPr>
          <w:rFonts w:hint="eastAsia"/>
          <w:color w:val="000000" w:themeColor="text1"/>
        </w:rPr>
        <w:t>为了加强DWQC会计档案管理,有效保护和利用会计档案,根据《中华人民共和国会计法》、《中华人民共和国档案法》等有关法律和行政法规,制定本办法。</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lastRenderedPageBreak/>
        <w:t>第二条</w:t>
      </w:r>
      <w:r w:rsidR="008E56DA" w:rsidRPr="007E42B8">
        <w:rPr>
          <w:rFonts w:cs="Calibri"/>
          <w:color w:val="000000" w:themeColor="text1"/>
        </w:rPr>
        <w:t xml:space="preserve">  </w:t>
      </w:r>
      <w:r w:rsidRPr="007E42B8">
        <w:rPr>
          <w:rFonts w:hint="eastAsia"/>
          <w:color w:val="000000" w:themeColor="text1"/>
        </w:rPr>
        <w:t>本办法所称会计档案是指DWQC在进行会计核算等过程中接收或形成的,记录和反映单位经济业务事项的,具有保存价值的文字、图表等各种形式的会计资料,包括通过计算机等电子设备形成、传输和存储的电子会计档案。</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第三条</w:t>
      </w:r>
      <w:r w:rsidR="008E56DA" w:rsidRPr="007E42B8">
        <w:rPr>
          <w:color w:val="000000" w:themeColor="text1"/>
        </w:rPr>
        <w:t xml:space="preserve">  </w:t>
      </w:r>
      <w:r w:rsidRPr="007E42B8">
        <w:rPr>
          <w:rFonts w:hint="eastAsia"/>
          <w:color w:val="000000" w:themeColor="text1"/>
        </w:rPr>
        <w:t>单位应当加强会计档案管理工作,建立和完善会计档案的收集、整理、保管、利用和鉴定销毁等管理制度,采取可靠的安全防护技术和措施,保证会计档案的真实、完整、可用、安全。</w:t>
      </w:r>
    </w:p>
    <w:p w:rsidR="00136523" w:rsidRPr="007E42B8" w:rsidRDefault="00136523" w:rsidP="00150270">
      <w:pPr>
        <w:pStyle w:val="71"/>
        <w:widowControl w:val="0"/>
        <w:rPr>
          <w:color w:val="000000" w:themeColor="text1"/>
        </w:rPr>
      </w:pPr>
      <w:r w:rsidRPr="007E42B8">
        <w:rPr>
          <w:rFonts w:hint="eastAsia"/>
          <w:color w:val="000000" w:themeColor="text1"/>
        </w:rPr>
        <w:t>单位的会计档案工作人员负责管理本单位的会计档案。单位也可以委托具备档案管理条件的机构代为管理会计档案。</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第四条</w:t>
      </w:r>
      <w:r w:rsidR="008E56DA" w:rsidRPr="007E42B8">
        <w:rPr>
          <w:color w:val="000000" w:themeColor="text1"/>
        </w:rPr>
        <w:t xml:space="preserve">  </w:t>
      </w:r>
      <w:r w:rsidRPr="007E42B8">
        <w:rPr>
          <w:rFonts w:hint="eastAsia"/>
          <w:color w:val="000000" w:themeColor="text1"/>
        </w:rPr>
        <w:t>下列会计资料应当进行归档:</w:t>
      </w:r>
    </w:p>
    <w:p w:rsidR="00136523" w:rsidRPr="007E42B8" w:rsidRDefault="00136523" w:rsidP="00150270">
      <w:pPr>
        <w:pStyle w:val="71"/>
        <w:widowControl w:val="0"/>
        <w:rPr>
          <w:color w:val="000000" w:themeColor="text1"/>
        </w:rPr>
      </w:pPr>
      <w:r w:rsidRPr="007E42B8">
        <w:rPr>
          <w:rFonts w:hint="eastAsia"/>
          <w:color w:val="000000" w:themeColor="text1"/>
        </w:rPr>
        <w:t>(一)会计凭证,包括原始凭证、记账凭证；</w:t>
      </w:r>
    </w:p>
    <w:p w:rsidR="00136523" w:rsidRPr="007E42B8" w:rsidRDefault="00136523" w:rsidP="00150270">
      <w:pPr>
        <w:pStyle w:val="71"/>
        <w:widowControl w:val="0"/>
        <w:rPr>
          <w:color w:val="000000" w:themeColor="text1"/>
        </w:rPr>
      </w:pPr>
      <w:r w:rsidRPr="007E42B8">
        <w:rPr>
          <w:rFonts w:hint="eastAsia"/>
          <w:color w:val="000000" w:themeColor="text1"/>
        </w:rPr>
        <w:t>(二)会计账簿,包括总账、明细账、日记账、固定资产卡片及其他辅助性账簿；</w:t>
      </w:r>
    </w:p>
    <w:p w:rsidR="00136523" w:rsidRPr="007E42B8" w:rsidRDefault="00136523" w:rsidP="00150270">
      <w:pPr>
        <w:pStyle w:val="71"/>
        <w:widowControl w:val="0"/>
        <w:rPr>
          <w:color w:val="000000" w:themeColor="text1"/>
        </w:rPr>
      </w:pPr>
      <w:r w:rsidRPr="007E42B8">
        <w:rPr>
          <w:rFonts w:hint="eastAsia"/>
          <w:color w:val="000000" w:themeColor="text1"/>
        </w:rPr>
        <w:t>(三)财务会计报告,包括月度、季度、半年度、年度财务会计报告；</w:t>
      </w:r>
    </w:p>
    <w:p w:rsidR="00136523" w:rsidRPr="007E42B8" w:rsidRDefault="00136523" w:rsidP="00150270">
      <w:pPr>
        <w:pStyle w:val="71"/>
        <w:widowControl w:val="0"/>
        <w:rPr>
          <w:color w:val="000000" w:themeColor="text1"/>
        </w:rPr>
      </w:pPr>
      <w:r w:rsidRPr="007E42B8">
        <w:rPr>
          <w:rFonts w:hint="eastAsia"/>
          <w:color w:val="000000" w:themeColor="text1"/>
        </w:rPr>
        <w:t>(四)其他会计资料,包括银行存款余额调节表、银行对账单、会计档案移交清册、会计档案保管清册、会计档案销毁清册及其他具有保存价值的会计资料。</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第五条</w:t>
      </w:r>
      <w:r w:rsidR="008E56DA" w:rsidRPr="007E42B8">
        <w:rPr>
          <w:rFonts w:cs="Calibri"/>
          <w:color w:val="000000" w:themeColor="text1"/>
        </w:rPr>
        <w:t xml:space="preserve">  </w:t>
      </w:r>
      <w:r w:rsidRPr="007E42B8">
        <w:rPr>
          <w:rFonts w:hint="eastAsia"/>
          <w:color w:val="000000" w:themeColor="text1"/>
        </w:rPr>
        <w:t>单位可以利用计算机、网络通信等信息技术手段管理会计档案。</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第六条</w:t>
      </w:r>
      <w:r w:rsidR="008E56DA" w:rsidRPr="007E42B8">
        <w:rPr>
          <w:rFonts w:cs="Calibri"/>
          <w:color w:val="000000" w:themeColor="text1"/>
        </w:rPr>
        <w:t xml:space="preserve">  </w:t>
      </w:r>
      <w:r w:rsidRPr="007E42B8">
        <w:rPr>
          <w:rFonts w:hint="eastAsia"/>
          <w:color w:val="000000" w:themeColor="text1"/>
        </w:rPr>
        <w:t>同时满足下列条件的,单位内部形成的属于归档范围的电子会计资料可仅以电子形式保存,形成电子会计档案:</w:t>
      </w:r>
    </w:p>
    <w:p w:rsidR="00136523" w:rsidRPr="007E42B8" w:rsidRDefault="00136523" w:rsidP="00150270">
      <w:pPr>
        <w:pStyle w:val="71"/>
        <w:widowControl w:val="0"/>
        <w:rPr>
          <w:color w:val="000000" w:themeColor="text1"/>
        </w:rPr>
      </w:pPr>
      <w:r w:rsidRPr="007E42B8">
        <w:rPr>
          <w:rFonts w:hint="eastAsia"/>
          <w:color w:val="000000" w:themeColor="text1"/>
        </w:rPr>
        <w:t>(一)形成的电子会计资料来源真实有效,由计算机等电子设备形成和传输；</w:t>
      </w:r>
    </w:p>
    <w:p w:rsidR="00136523" w:rsidRPr="007E42B8" w:rsidRDefault="00136523" w:rsidP="00150270">
      <w:pPr>
        <w:pStyle w:val="71"/>
        <w:widowControl w:val="0"/>
        <w:rPr>
          <w:color w:val="000000" w:themeColor="text1"/>
        </w:rPr>
      </w:pPr>
      <w:r w:rsidRPr="007E42B8">
        <w:rPr>
          <w:rFonts w:hint="eastAsia"/>
          <w:color w:val="000000" w:themeColor="text1"/>
        </w:rPr>
        <w:t>(二)使用的会计核算系统能够准确、完整、有效接收和读取电子会计资料,能够输出符合国家标准归档格式的会计凭证、会计账簿、财务会计</w:t>
      </w:r>
      <w:r w:rsidRPr="007E42B8">
        <w:rPr>
          <w:rFonts w:hint="eastAsia"/>
          <w:color w:val="000000" w:themeColor="text1"/>
        </w:rPr>
        <w:lastRenderedPageBreak/>
        <w:t>报表等会计资料,设定了经办、审核、审批等必要的审签程序；</w:t>
      </w:r>
    </w:p>
    <w:p w:rsidR="00136523" w:rsidRPr="007E42B8" w:rsidRDefault="00136523" w:rsidP="00150270">
      <w:pPr>
        <w:pStyle w:val="71"/>
        <w:widowControl w:val="0"/>
        <w:rPr>
          <w:color w:val="000000" w:themeColor="text1"/>
        </w:rPr>
      </w:pPr>
      <w:r w:rsidRPr="007E42B8">
        <w:rPr>
          <w:rFonts w:hint="eastAsia"/>
          <w:color w:val="000000" w:themeColor="text1"/>
        </w:rPr>
        <w:t>(三)使用的电子档案管理系统能够有效接收、管理、利用电子会计档案,符合电子档案的长期保管要求,并建立了电子会计档案与相关联的其他纸质会计档案的检索关系；</w:t>
      </w:r>
    </w:p>
    <w:p w:rsidR="00136523" w:rsidRPr="007E42B8" w:rsidRDefault="00136523" w:rsidP="00150270">
      <w:pPr>
        <w:pStyle w:val="71"/>
        <w:widowControl w:val="0"/>
        <w:rPr>
          <w:color w:val="000000" w:themeColor="text1"/>
        </w:rPr>
      </w:pPr>
      <w:r w:rsidRPr="007E42B8">
        <w:rPr>
          <w:rFonts w:hint="eastAsia"/>
          <w:color w:val="000000" w:themeColor="text1"/>
        </w:rPr>
        <w:t>(四)采取有效措施,防止电子会计档案被篡改；</w:t>
      </w:r>
    </w:p>
    <w:p w:rsidR="00136523" w:rsidRPr="007E42B8" w:rsidRDefault="00136523" w:rsidP="00150270">
      <w:pPr>
        <w:pStyle w:val="71"/>
        <w:widowControl w:val="0"/>
        <w:rPr>
          <w:color w:val="000000" w:themeColor="text1"/>
        </w:rPr>
      </w:pPr>
      <w:r w:rsidRPr="007E42B8">
        <w:rPr>
          <w:rFonts w:hint="eastAsia"/>
          <w:color w:val="000000" w:themeColor="text1"/>
        </w:rPr>
        <w:t>(五)建立电子会计档案备份制度,能够有效防范自然灾害、意外事故和人为破坏的影响；</w:t>
      </w:r>
    </w:p>
    <w:p w:rsidR="00136523" w:rsidRPr="007E42B8" w:rsidRDefault="00136523" w:rsidP="00150270">
      <w:pPr>
        <w:pStyle w:val="71"/>
        <w:widowControl w:val="0"/>
        <w:rPr>
          <w:color w:val="000000" w:themeColor="text1"/>
        </w:rPr>
      </w:pPr>
      <w:r w:rsidRPr="007E42B8">
        <w:rPr>
          <w:rFonts w:hint="eastAsia"/>
          <w:color w:val="000000" w:themeColor="text1"/>
        </w:rPr>
        <w:t>(六)形成的电子会计资料不属于具有永久保存价值或者其他重要保存价值的会计档案。</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第七条</w:t>
      </w:r>
      <w:r w:rsidR="008E56DA" w:rsidRPr="007E42B8">
        <w:rPr>
          <w:rFonts w:cs="Calibri"/>
          <w:color w:val="000000" w:themeColor="text1"/>
        </w:rPr>
        <w:t xml:space="preserve">  </w:t>
      </w:r>
      <w:r w:rsidRPr="007E42B8">
        <w:rPr>
          <w:rFonts w:hint="eastAsia"/>
          <w:color w:val="000000" w:themeColor="text1"/>
        </w:rPr>
        <w:t>单位的会计档案工作人员按照归档范围和归档要求,负责定期将应当归档的会计资料整理立卷,编制会计档案保管清册。</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第八条</w:t>
      </w:r>
      <w:r w:rsidR="008E56DA" w:rsidRPr="007E42B8">
        <w:rPr>
          <w:color w:val="000000" w:themeColor="text1"/>
        </w:rPr>
        <w:t xml:space="preserve">  </w:t>
      </w:r>
      <w:r w:rsidRPr="007E42B8">
        <w:rPr>
          <w:rFonts w:hint="eastAsia"/>
          <w:color w:val="000000" w:themeColor="text1"/>
        </w:rPr>
        <w:t>当年形成的会计档案,在会计年度终了后,可由单位会计管理机构临时保管一年,再移交单位档案管理机构保管。因工作需要确需推迟移交的,应当经单位档案管理机构同意。</w:t>
      </w:r>
    </w:p>
    <w:p w:rsidR="00136523" w:rsidRPr="007E42B8" w:rsidRDefault="00136523" w:rsidP="00150270">
      <w:pPr>
        <w:pStyle w:val="71"/>
        <w:widowControl w:val="0"/>
        <w:rPr>
          <w:color w:val="000000" w:themeColor="text1"/>
        </w:rPr>
      </w:pPr>
      <w:r w:rsidRPr="007E42B8">
        <w:rPr>
          <w:rFonts w:hint="eastAsia"/>
          <w:color w:val="000000" w:themeColor="text1"/>
        </w:rPr>
        <w:t>单位会计管理机构临时保管会计档案最长不超过三年。临时保管期间,会计档案的保管应当符合国家档案管理的有关规定,且出纳人员不得兼管会计档案。</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第九条</w:t>
      </w:r>
      <w:r w:rsidR="008E56DA" w:rsidRPr="007E42B8">
        <w:rPr>
          <w:rFonts w:cs="Calibri"/>
          <w:color w:val="000000" w:themeColor="text1"/>
        </w:rPr>
        <w:t xml:space="preserve">  </w:t>
      </w:r>
      <w:r w:rsidRPr="007E42B8">
        <w:rPr>
          <w:rFonts w:hint="eastAsia"/>
          <w:color w:val="000000" w:themeColor="text1"/>
        </w:rPr>
        <w:t>单位会计管理机构在办理会计档案移交时,应当编制会计档案移交清册,并按照国家档案管理的有关规定办理移交手续。</w:t>
      </w:r>
    </w:p>
    <w:p w:rsidR="00136523" w:rsidRPr="007E42B8" w:rsidRDefault="00136523" w:rsidP="00150270">
      <w:pPr>
        <w:pStyle w:val="71"/>
        <w:widowControl w:val="0"/>
        <w:rPr>
          <w:color w:val="000000" w:themeColor="text1"/>
        </w:rPr>
      </w:pPr>
      <w:r w:rsidRPr="007E42B8">
        <w:rPr>
          <w:rFonts w:hint="eastAsia"/>
          <w:color w:val="000000" w:themeColor="text1"/>
        </w:rPr>
        <w:t>纸质会计档案移交时应当保持原卷的封装。电子会计档案移交时应当将电子会计档案及其原数据一并移交,且文件格式应当符合国家档案管理的有关规定。特殊格式的电子会计档案应当与其读取平台一并移交。</w:t>
      </w:r>
    </w:p>
    <w:p w:rsidR="00136523" w:rsidRPr="007E42B8" w:rsidRDefault="00136523" w:rsidP="00150270">
      <w:pPr>
        <w:pStyle w:val="71"/>
        <w:widowControl w:val="0"/>
        <w:rPr>
          <w:color w:val="000000" w:themeColor="text1"/>
        </w:rPr>
      </w:pPr>
      <w:r w:rsidRPr="007E42B8">
        <w:rPr>
          <w:rFonts w:hint="eastAsia"/>
          <w:color w:val="000000" w:themeColor="text1"/>
        </w:rPr>
        <w:t>单位档案管理机构接收电子会计档案时,应当对电子会计档案的准确性、完整性、可用性、安全性进行检测,符合要求的才能接收。</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第十条</w:t>
      </w:r>
      <w:r w:rsidR="008E56DA" w:rsidRPr="007E42B8">
        <w:rPr>
          <w:rFonts w:cs="Calibri"/>
          <w:color w:val="000000" w:themeColor="text1"/>
        </w:rPr>
        <w:t xml:space="preserve">  </w:t>
      </w:r>
      <w:r w:rsidRPr="007E42B8">
        <w:rPr>
          <w:rFonts w:hint="eastAsia"/>
          <w:color w:val="000000" w:themeColor="text1"/>
        </w:rPr>
        <w:t>单位应当严格按照相关制度利用会计档案,在进行会计档案</w:t>
      </w:r>
      <w:r w:rsidRPr="007E42B8">
        <w:rPr>
          <w:rFonts w:hint="eastAsia"/>
          <w:color w:val="000000" w:themeColor="text1"/>
        </w:rPr>
        <w:lastRenderedPageBreak/>
        <w:t>查阅、复制、借出时履行登记手续,严禁篡改和损坏。</w:t>
      </w:r>
    </w:p>
    <w:p w:rsidR="00136523" w:rsidRPr="007E42B8" w:rsidRDefault="00136523" w:rsidP="00150270">
      <w:pPr>
        <w:pStyle w:val="71"/>
        <w:widowControl w:val="0"/>
        <w:rPr>
          <w:color w:val="000000" w:themeColor="text1"/>
        </w:rPr>
      </w:pPr>
      <w:r w:rsidRPr="007E42B8">
        <w:rPr>
          <w:rFonts w:hint="eastAsia"/>
          <w:color w:val="000000" w:themeColor="text1"/>
        </w:rPr>
        <w:t>单位保存的会计档案一般不得对外借出。确因工作需要且根据国家有关规定必须借出的,应当严格按照规定办理相关手续。</w:t>
      </w:r>
    </w:p>
    <w:p w:rsidR="00136523" w:rsidRPr="007E42B8" w:rsidRDefault="00136523" w:rsidP="00150270">
      <w:pPr>
        <w:pStyle w:val="71"/>
        <w:widowControl w:val="0"/>
        <w:rPr>
          <w:color w:val="000000" w:themeColor="text1"/>
        </w:rPr>
      </w:pPr>
      <w:r w:rsidRPr="007E42B8">
        <w:rPr>
          <w:rFonts w:hint="eastAsia"/>
          <w:color w:val="000000" w:themeColor="text1"/>
        </w:rPr>
        <w:t>会计档案借用单位应当妥善保管和利用借入的会计档案,确保借入会计档案的安全完整,并在规定时间内归还。</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第十一条</w:t>
      </w:r>
      <w:r w:rsidR="008E56DA" w:rsidRPr="007E42B8">
        <w:rPr>
          <w:rFonts w:cs="Calibri"/>
          <w:color w:val="000000" w:themeColor="text1"/>
        </w:rPr>
        <w:t xml:space="preserve">  </w:t>
      </w:r>
      <w:r w:rsidRPr="007E42B8">
        <w:rPr>
          <w:rFonts w:hint="eastAsia"/>
          <w:color w:val="000000" w:themeColor="text1"/>
        </w:rPr>
        <w:t>会计档案的保管期限分为永久、定期两类。定期保管期限一般分为10年和30年。</w:t>
      </w:r>
    </w:p>
    <w:p w:rsidR="00136523" w:rsidRPr="007E42B8" w:rsidRDefault="00136523" w:rsidP="00150270">
      <w:pPr>
        <w:pStyle w:val="71"/>
        <w:widowControl w:val="0"/>
        <w:rPr>
          <w:color w:val="000000" w:themeColor="text1"/>
        </w:rPr>
      </w:pPr>
      <w:r w:rsidRPr="007E42B8">
        <w:rPr>
          <w:rFonts w:hint="eastAsia"/>
          <w:color w:val="000000" w:themeColor="text1"/>
        </w:rPr>
        <w:t>会计档案的保管期限,从会计年度终了后的第一天算起。</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第十二条</w:t>
      </w:r>
      <w:r w:rsidR="008E56DA" w:rsidRPr="007E42B8">
        <w:rPr>
          <w:rFonts w:cs="Calibri"/>
          <w:color w:val="000000" w:themeColor="text1"/>
        </w:rPr>
        <w:t xml:space="preserve">  </w:t>
      </w:r>
      <w:r w:rsidRPr="007E42B8">
        <w:rPr>
          <w:rFonts w:hint="eastAsia"/>
          <w:color w:val="000000" w:themeColor="text1"/>
        </w:rPr>
        <w:t>各类会计档案的保管期限原则上应当按照本办法附表执行,本办法规定的会计档案保管期限为最低保管期限。</w:t>
      </w:r>
    </w:p>
    <w:p w:rsidR="00136523" w:rsidRPr="007E42B8" w:rsidRDefault="00136523" w:rsidP="00150270">
      <w:pPr>
        <w:pStyle w:val="71"/>
        <w:widowControl w:val="0"/>
        <w:rPr>
          <w:color w:val="000000" w:themeColor="text1"/>
        </w:rPr>
      </w:pPr>
      <w:r w:rsidRPr="007E42B8">
        <w:rPr>
          <w:rFonts w:hint="eastAsia"/>
          <w:color w:val="000000" w:themeColor="text1"/>
        </w:rPr>
        <w:t>单位会计档案的具体名称如有同本办法附表所列档案名称不相符的,应当比照类似档案的保管期限办理。</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第十三条</w:t>
      </w:r>
      <w:r w:rsidR="008E56DA" w:rsidRPr="007E42B8">
        <w:rPr>
          <w:rFonts w:cs="Calibri"/>
          <w:color w:val="000000" w:themeColor="text1"/>
        </w:rPr>
        <w:t xml:space="preserve">  </w:t>
      </w:r>
      <w:r w:rsidRPr="007E42B8">
        <w:rPr>
          <w:rFonts w:hint="eastAsia"/>
          <w:color w:val="000000" w:themeColor="text1"/>
        </w:rPr>
        <w:t>单位应当定期对已到保管期限的会计档案进行鉴定,并形成会计档案鉴定意见书。经鉴定,仍需继续保存的会计档案,应当重新划定保管期限；对保管期满,确无保存价值的会计档案,可以销毁。</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第十四条</w:t>
      </w:r>
      <w:r w:rsidR="008E56DA" w:rsidRPr="007E42B8">
        <w:rPr>
          <w:rFonts w:cs="Calibri"/>
          <w:color w:val="000000" w:themeColor="text1"/>
        </w:rPr>
        <w:t xml:space="preserve">  </w:t>
      </w:r>
      <w:r w:rsidRPr="007E42B8">
        <w:rPr>
          <w:rFonts w:hint="eastAsia"/>
          <w:color w:val="000000" w:themeColor="text1"/>
        </w:rPr>
        <w:t>会计档案鉴定工作应当由单位档案管理机构牵头,组织单位会计、审计、纪检监察等机构或人员共同进行。</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第十五条</w:t>
      </w:r>
      <w:r w:rsidR="008E56DA" w:rsidRPr="007E42B8">
        <w:rPr>
          <w:rFonts w:cs="Calibri"/>
          <w:color w:val="000000" w:themeColor="text1"/>
        </w:rPr>
        <w:t xml:space="preserve">  </w:t>
      </w:r>
      <w:r w:rsidRPr="007E42B8">
        <w:rPr>
          <w:rFonts w:hint="eastAsia"/>
          <w:color w:val="000000" w:themeColor="text1"/>
        </w:rPr>
        <w:t>经鉴定可以销毁的会计档案,应当按照以下程序销毁:</w:t>
      </w:r>
    </w:p>
    <w:p w:rsidR="00136523" w:rsidRPr="007E42B8" w:rsidRDefault="00136523" w:rsidP="00150270">
      <w:pPr>
        <w:pStyle w:val="71"/>
        <w:widowControl w:val="0"/>
        <w:rPr>
          <w:color w:val="000000" w:themeColor="text1"/>
        </w:rPr>
      </w:pPr>
      <w:r w:rsidRPr="007E42B8">
        <w:rPr>
          <w:rFonts w:hint="eastAsia"/>
          <w:color w:val="000000" w:themeColor="text1"/>
        </w:rPr>
        <w:t>(一)单位档案管理机构编制会计档案销毁清册,列明拟销毁会计档案的名称、卷号、册数、起止年度、档案编号、应保管期限、已保管期限和销毁时间等内容。</w:t>
      </w:r>
    </w:p>
    <w:p w:rsidR="00136523" w:rsidRPr="007E42B8" w:rsidRDefault="00136523" w:rsidP="00150270">
      <w:pPr>
        <w:pStyle w:val="71"/>
        <w:widowControl w:val="0"/>
        <w:rPr>
          <w:color w:val="000000" w:themeColor="text1"/>
        </w:rPr>
      </w:pPr>
      <w:r w:rsidRPr="007E42B8">
        <w:rPr>
          <w:rFonts w:hint="eastAsia"/>
          <w:color w:val="000000" w:themeColor="text1"/>
        </w:rPr>
        <w:t>(二)单位负责人、档案管理机构负责人、会计管理机构负责人、档案管理机构经办人、会计管理机构经办人在会计档案销毁清册上签署意见。</w:t>
      </w:r>
    </w:p>
    <w:p w:rsidR="00136523" w:rsidRPr="007E42B8" w:rsidRDefault="00136523" w:rsidP="00150270">
      <w:pPr>
        <w:pStyle w:val="71"/>
        <w:widowControl w:val="0"/>
        <w:rPr>
          <w:color w:val="000000" w:themeColor="text1"/>
        </w:rPr>
      </w:pPr>
      <w:r w:rsidRPr="007E42B8">
        <w:rPr>
          <w:rFonts w:hint="eastAsia"/>
          <w:color w:val="000000" w:themeColor="text1"/>
        </w:rPr>
        <w:t>(三)单位档案管理机构负责组织会计档案销毁工作,并与会计管理机构共同派员监销。监销人在会计档案销毁前,应当按照会计档案销毁清册</w:t>
      </w:r>
      <w:r w:rsidRPr="007E42B8">
        <w:rPr>
          <w:rFonts w:hint="eastAsia"/>
          <w:color w:val="000000" w:themeColor="text1"/>
        </w:rPr>
        <w:lastRenderedPageBreak/>
        <w:t>所列内容进行清点核对；在会计档案销毁后,应当在会计档案销毁清册上签名或盖章。</w:t>
      </w:r>
    </w:p>
    <w:p w:rsidR="00136523" w:rsidRPr="007E42B8" w:rsidRDefault="00136523" w:rsidP="00150270">
      <w:pPr>
        <w:pStyle w:val="71"/>
        <w:widowControl w:val="0"/>
        <w:rPr>
          <w:color w:val="000000" w:themeColor="text1"/>
        </w:rPr>
      </w:pPr>
      <w:r w:rsidRPr="007E42B8">
        <w:rPr>
          <w:rFonts w:hint="eastAsia"/>
          <w:color w:val="000000" w:themeColor="text1"/>
        </w:rPr>
        <w:t>电子会计档案的销毁还应当符合国家有关电子档案的规定,并由单位档案管理机构、会计管理机构和信息系统管理机构共同派员监销。</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第十六条</w:t>
      </w:r>
      <w:r w:rsidR="008E56DA" w:rsidRPr="007E42B8">
        <w:rPr>
          <w:rFonts w:cs="Calibri"/>
          <w:color w:val="000000" w:themeColor="text1"/>
        </w:rPr>
        <w:t xml:space="preserve">  </w:t>
      </w:r>
      <w:r w:rsidRPr="007E42B8">
        <w:rPr>
          <w:rFonts w:hint="eastAsia"/>
          <w:color w:val="000000" w:themeColor="text1"/>
        </w:rPr>
        <w:t>保管期满但未结清的债权债务会计凭证和涉及其他未了事项的会计凭证不得销毁,纸质会计档案应当单独抽出立卷,电子会计档案单独转存,保管到未了事项完结时为止。</w:t>
      </w:r>
    </w:p>
    <w:p w:rsidR="00136523" w:rsidRPr="007E42B8" w:rsidRDefault="00136523" w:rsidP="00150270">
      <w:pPr>
        <w:pStyle w:val="71"/>
        <w:widowControl w:val="0"/>
        <w:rPr>
          <w:color w:val="000000" w:themeColor="text1"/>
        </w:rPr>
      </w:pPr>
      <w:r w:rsidRPr="007E42B8">
        <w:rPr>
          <w:rFonts w:hint="eastAsia"/>
          <w:color w:val="000000" w:themeColor="text1"/>
        </w:rPr>
        <w:t>单独抽出立卷或转存的会计档案,应当在会计档案鉴定意见书、会计档案销毁清册和会计档案保管清册中列明。</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第十七条</w:t>
      </w:r>
      <w:r w:rsidR="008E56DA" w:rsidRPr="007E42B8">
        <w:rPr>
          <w:rFonts w:cs="Calibri"/>
          <w:color w:val="000000" w:themeColor="text1"/>
        </w:rPr>
        <w:t xml:space="preserve">  </w:t>
      </w:r>
      <w:r w:rsidRPr="007E42B8">
        <w:rPr>
          <w:rFonts w:hint="eastAsia"/>
          <w:color w:val="000000" w:themeColor="text1"/>
        </w:rPr>
        <w:t>单位因撤销、解散、破产或其他原因而终止的,在终止或办理注销登记手续之前形成的会计档案,按照国家档案管理的有关规定处置。</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第十八条</w:t>
      </w:r>
      <w:r w:rsidR="008E56DA" w:rsidRPr="007E42B8">
        <w:rPr>
          <w:rFonts w:cs="Calibri"/>
          <w:color w:val="000000" w:themeColor="text1"/>
        </w:rPr>
        <w:t xml:space="preserve">  </w:t>
      </w:r>
      <w:r w:rsidRPr="007E42B8">
        <w:rPr>
          <w:rFonts w:hint="eastAsia"/>
          <w:color w:val="000000" w:themeColor="text1"/>
        </w:rPr>
        <w:t>单位分立后原单位存续的,其会计档案应当由分立后的存续方统一保管,其他方可以查阅、复制与其业务相关的会计档案。</w:t>
      </w:r>
    </w:p>
    <w:p w:rsidR="00136523" w:rsidRPr="007E42B8" w:rsidRDefault="00136523" w:rsidP="00150270">
      <w:pPr>
        <w:pStyle w:val="71"/>
        <w:widowControl w:val="0"/>
        <w:rPr>
          <w:color w:val="000000" w:themeColor="text1"/>
        </w:rPr>
      </w:pPr>
      <w:r w:rsidRPr="007E42B8">
        <w:rPr>
          <w:rFonts w:hint="eastAsia"/>
          <w:color w:val="000000" w:themeColor="text1"/>
        </w:rPr>
        <w:t>单位分立后原单位解散的,其会计档案应当经各方协商后由其中一方代管或按照国家档案管理的有关规定处置,各方可以查阅、复制与其业务相关的会计档案。</w:t>
      </w:r>
    </w:p>
    <w:p w:rsidR="00136523" w:rsidRPr="007E42B8" w:rsidRDefault="00136523" w:rsidP="00150270">
      <w:pPr>
        <w:pStyle w:val="71"/>
        <w:widowControl w:val="0"/>
        <w:rPr>
          <w:color w:val="000000" w:themeColor="text1"/>
        </w:rPr>
      </w:pPr>
      <w:r w:rsidRPr="007E42B8">
        <w:rPr>
          <w:rFonts w:hint="eastAsia"/>
          <w:color w:val="000000" w:themeColor="text1"/>
        </w:rPr>
        <w:t>单位分立中未结清的会计事项所涉及的会计凭证,应当单独抽出由业务相关方保存,并按照规定办理交接手续。</w:t>
      </w:r>
    </w:p>
    <w:p w:rsidR="00136523" w:rsidRPr="007E42B8" w:rsidRDefault="00136523" w:rsidP="00150270">
      <w:pPr>
        <w:pStyle w:val="71"/>
        <w:widowControl w:val="0"/>
        <w:rPr>
          <w:color w:val="000000" w:themeColor="text1"/>
        </w:rPr>
      </w:pPr>
      <w:r w:rsidRPr="007E42B8">
        <w:rPr>
          <w:rFonts w:hint="eastAsia"/>
          <w:color w:val="000000" w:themeColor="text1"/>
        </w:rPr>
        <w:t>单位因业务移交其他单位办理所涉及的会计档案,应当由原单位保管,承接业务单位可以查阅、复制与其业务相关的会计档案。对其中未结清的会计事项所涉及的会计凭证,应当单独抽出由承接业务单位保存,并按照规定办理交接手续。</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第十九条</w:t>
      </w:r>
      <w:r w:rsidR="008E56DA" w:rsidRPr="007E42B8">
        <w:rPr>
          <w:rFonts w:cs="Calibri"/>
          <w:color w:val="000000" w:themeColor="text1"/>
        </w:rPr>
        <w:t xml:space="preserve">  </w:t>
      </w:r>
      <w:r w:rsidRPr="007E42B8">
        <w:rPr>
          <w:rFonts w:hint="eastAsia"/>
          <w:color w:val="000000" w:themeColor="text1"/>
        </w:rPr>
        <w:t>单位合并后原单位解散或者一方存续其他方解散的,原单位的会计档案应当由合并后的单位统一保管。单位合并后原单位仍存续的,</w:t>
      </w:r>
      <w:r w:rsidRPr="007E42B8">
        <w:rPr>
          <w:rFonts w:hint="eastAsia"/>
          <w:color w:val="000000" w:themeColor="text1"/>
        </w:rPr>
        <w:lastRenderedPageBreak/>
        <w:t>其会计档案仍应当由原单位保管。</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第二十条</w:t>
      </w:r>
      <w:r w:rsidR="008E56DA" w:rsidRPr="007E42B8">
        <w:rPr>
          <w:rFonts w:cs="Calibri"/>
          <w:color w:val="000000" w:themeColor="text1"/>
        </w:rPr>
        <w:t xml:space="preserve">  </w:t>
      </w:r>
      <w:r w:rsidRPr="007E42B8">
        <w:rPr>
          <w:rFonts w:hint="eastAsia"/>
          <w:color w:val="000000" w:themeColor="text1"/>
        </w:rPr>
        <w:t>单位之间交接会计档案时,交接双方应当办理会计档案交接手续。</w:t>
      </w:r>
    </w:p>
    <w:p w:rsidR="00136523" w:rsidRPr="007E42B8" w:rsidRDefault="00136523" w:rsidP="00150270">
      <w:pPr>
        <w:pStyle w:val="71"/>
        <w:widowControl w:val="0"/>
        <w:rPr>
          <w:color w:val="000000" w:themeColor="text1"/>
        </w:rPr>
      </w:pPr>
      <w:r w:rsidRPr="007E42B8">
        <w:rPr>
          <w:rFonts w:hint="eastAsia"/>
          <w:color w:val="000000" w:themeColor="text1"/>
        </w:rPr>
        <w:t>移交会计档案的单位,应当编制会计档案移交清册,列明应当移交的会计档案名称、卷号、册数、起止年度、档案编号、应保管期限和已保管期限等内容。</w:t>
      </w:r>
    </w:p>
    <w:p w:rsidR="00136523" w:rsidRPr="007E42B8" w:rsidRDefault="00136523" w:rsidP="00150270">
      <w:pPr>
        <w:pStyle w:val="71"/>
        <w:widowControl w:val="0"/>
        <w:rPr>
          <w:color w:val="000000" w:themeColor="text1"/>
        </w:rPr>
      </w:pPr>
      <w:r w:rsidRPr="007E42B8">
        <w:rPr>
          <w:rFonts w:hint="eastAsia"/>
          <w:color w:val="000000" w:themeColor="text1"/>
        </w:rPr>
        <w:t>交接会计档案时,交接双方应当按照会计档案移交清册所列内容逐项交接,并由交接双方的单位有关负责人负责监督。交接完毕后,交接双方经办人和监督人应当在会计档案移交清册上签名或盖章。</w:t>
      </w:r>
    </w:p>
    <w:p w:rsidR="00136523" w:rsidRPr="007E42B8" w:rsidRDefault="00136523" w:rsidP="00150270">
      <w:pPr>
        <w:pStyle w:val="71"/>
        <w:widowControl w:val="0"/>
        <w:rPr>
          <w:color w:val="000000" w:themeColor="text1"/>
        </w:rPr>
      </w:pPr>
      <w:r w:rsidRPr="007E42B8">
        <w:rPr>
          <w:rFonts w:hint="eastAsia"/>
          <w:color w:val="000000" w:themeColor="text1"/>
        </w:rPr>
        <w:t>电子会计档案应当与其</w:t>
      </w:r>
      <w:r w:rsidR="00FE0EB2" w:rsidRPr="007E42B8">
        <w:rPr>
          <w:rFonts w:hint="eastAsia"/>
          <w:color w:val="000000" w:themeColor="text1"/>
        </w:rPr>
        <w:t>原</w:t>
      </w:r>
      <w:r w:rsidRPr="007E42B8">
        <w:rPr>
          <w:rFonts w:hint="eastAsia"/>
          <w:color w:val="000000" w:themeColor="text1"/>
        </w:rPr>
        <w:t>数据一并移交,特殊格式的电子会计档案应当与其读取平台一并移交。档案接受单位应当对保存电子会计档案的载体及其技术环境进行检验,确保所接收电子会计档案的准确、完整、可用和安全。</w:t>
      </w:r>
    </w:p>
    <w:p w:rsidR="00136523" w:rsidRPr="007E42B8" w:rsidRDefault="00136523" w:rsidP="00150270">
      <w:pPr>
        <w:pStyle w:val="71"/>
        <w:widowControl w:val="0"/>
        <w:ind w:firstLine="422"/>
        <w:rPr>
          <w:color w:val="000000" w:themeColor="text1"/>
        </w:rPr>
      </w:pPr>
      <w:r w:rsidRPr="007E42B8">
        <w:rPr>
          <w:rFonts w:hint="eastAsia"/>
          <w:b/>
          <w:color w:val="000000" w:themeColor="text1"/>
        </w:rPr>
        <w:t>第二十一条</w:t>
      </w:r>
      <w:r w:rsidR="008E56DA" w:rsidRPr="007E42B8">
        <w:rPr>
          <w:rFonts w:cs="Calibri"/>
          <w:color w:val="000000" w:themeColor="text1"/>
        </w:rPr>
        <w:t xml:space="preserve">  </w:t>
      </w:r>
      <w:r w:rsidRPr="007E42B8">
        <w:rPr>
          <w:rFonts w:hint="eastAsia"/>
          <w:color w:val="000000" w:themeColor="text1"/>
        </w:rPr>
        <w:t>本办法自颁布之日起施行。</w:t>
      </w:r>
    </w:p>
    <w:p w:rsidR="00072CBF" w:rsidRPr="007E42B8" w:rsidRDefault="00072CBF" w:rsidP="00150270">
      <w:pPr>
        <w:pStyle w:val="72"/>
        <w:widowControl w:val="0"/>
        <w:rPr>
          <w:color w:val="000000" w:themeColor="text1"/>
        </w:rPr>
        <w:sectPr w:rsidR="00072CBF" w:rsidRPr="007E42B8" w:rsidSect="00ED7A5B">
          <w:footerReference w:type="default" r:id="rId9"/>
          <w:pgSz w:w="10318" w:h="14570" w:code="13"/>
          <w:pgMar w:top="1440" w:right="1800" w:bottom="1440" w:left="1800" w:header="851" w:footer="992" w:gutter="0"/>
          <w:cols w:space="425"/>
          <w:docGrid w:type="lines" w:linePitch="312"/>
        </w:sectPr>
      </w:pPr>
    </w:p>
    <w:p w:rsidR="00641E3B" w:rsidRPr="007E42B8" w:rsidRDefault="00641E3B" w:rsidP="00072CBF">
      <w:pPr>
        <w:pStyle w:val="4"/>
        <w:rPr>
          <w:color w:val="000000" w:themeColor="text1"/>
        </w:rPr>
      </w:pPr>
      <w:bookmarkStart w:id="19" w:name="_Toc528689228"/>
      <w:r w:rsidRPr="007E42B8">
        <w:rPr>
          <w:rFonts w:hint="eastAsia"/>
          <w:color w:val="000000" w:themeColor="text1"/>
        </w:rPr>
        <w:lastRenderedPageBreak/>
        <w:t>会计档案保管期限表</w:t>
      </w:r>
      <w:bookmarkEnd w:id="19"/>
    </w:p>
    <w:tbl>
      <w:tblPr>
        <w:tblW w:w="578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1"/>
        <w:gridCol w:w="2540"/>
        <w:gridCol w:w="822"/>
        <w:gridCol w:w="824"/>
        <w:gridCol w:w="680"/>
        <w:gridCol w:w="2636"/>
      </w:tblGrid>
      <w:tr w:rsidR="007E42B8" w:rsidRPr="007E42B8" w:rsidTr="00072CBF">
        <w:trPr>
          <w:cantSplit/>
          <w:trHeight w:val="284"/>
          <w:jc w:val="center"/>
        </w:trPr>
        <w:tc>
          <w:tcPr>
            <w:tcW w:w="247" w:type="pct"/>
            <w:vMerge w:val="restart"/>
            <w:shd w:val="clear" w:color="auto" w:fill="auto"/>
            <w:tcMar>
              <w:top w:w="0" w:type="dxa"/>
              <w:left w:w="105" w:type="dxa"/>
              <w:bottom w:w="0" w:type="dxa"/>
              <w:right w:w="105" w:type="dxa"/>
            </w:tcMar>
            <w:vAlign w:val="center"/>
            <w:hideMark/>
          </w:tcPr>
          <w:p w:rsidR="00641E3B" w:rsidRPr="007E42B8" w:rsidRDefault="00641E3B" w:rsidP="00D50B70">
            <w:pPr>
              <w:pStyle w:val="77"/>
              <w:jc w:val="center"/>
              <w:rPr>
                <w:b/>
                <w:color w:val="000000" w:themeColor="text1"/>
              </w:rPr>
            </w:pPr>
            <w:r w:rsidRPr="007E42B8">
              <w:rPr>
                <w:rFonts w:hint="eastAsia"/>
                <w:b/>
                <w:color w:val="000000" w:themeColor="text1"/>
              </w:rPr>
              <w:t>序号</w:t>
            </w:r>
          </w:p>
        </w:tc>
        <w:tc>
          <w:tcPr>
            <w:tcW w:w="1609" w:type="pct"/>
            <w:vMerge w:val="restart"/>
            <w:shd w:val="clear" w:color="auto" w:fill="auto"/>
            <w:tcMar>
              <w:top w:w="0" w:type="dxa"/>
              <w:left w:w="105" w:type="dxa"/>
              <w:bottom w:w="0" w:type="dxa"/>
              <w:right w:w="105" w:type="dxa"/>
            </w:tcMar>
            <w:vAlign w:val="center"/>
            <w:hideMark/>
          </w:tcPr>
          <w:p w:rsidR="00641E3B" w:rsidRPr="007E42B8" w:rsidRDefault="00641E3B" w:rsidP="00D50B70">
            <w:pPr>
              <w:pStyle w:val="77"/>
              <w:jc w:val="center"/>
              <w:rPr>
                <w:b/>
                <w:color w:val="000000" w:themeColor="text1"/>
              </w:rPr>
            </w:pPr>
            <w:r w:rsidRPr="007E42B8">
              <w:rPr>
                <w:rFonts w:hint="eastAsia"/>
                <w:b/>
                <w:color w:val="000000" w:themeColor="text1"/>
              </w:rPr>
              <w:t>档案名称</w:t>
            </w:r>
          </w:p>
        </w:tc>
        <w:tc>
          <w:tcPr>
            <w:tcW w:w="1474" w:type="pct"/>
            <w:gridSpan w:val="3"/>
            <w:shd w:val="clear" w:color="auto" w:fill="auto"/>
            <w:tcMar>
              <w:top w:w="0" w:type="dxa"/>
              <w:left w:w="105" w:type="dxa"/>
              <w:bottom w:w="0" w:type="dxa"/>
              <w:right w:w="105" w:type="dxa"/>
            </w:tcMar>
            <w:vAlign w:val="center"/>
            <w:hideMark/>
          </w:tcPr>
          <w:p w:rsidR="00641E3B" w:rsidRPr="007E42B8" w:rsidRDefault="00641E3B" w:rsidP="00D50B70">
            <w:pPr>
              <w:pStyle w:val="77"/>
              <w:jc w:val="center"/>
              <w:rPr>
                <w:b/>
                <w:color w:val="000000" w:themeColor="text1"/>
              </w:rPr>
            </w:pPr>
            <w:r w:rsidRPr="007E42B8">
              <w:rPr>
                <w:rFonts w:hint="eastAsia"/>
                <w:b/>
                <w:color w:val="000000" w:themeColor="text1"/>
              </w:rPr>
              <w:t>保管期限</w:t>
            </w:r>
          </w:p>
        </w:tc>
        <w:tc>
          <w:tcPr>
            <w:tcW w:w="1670" w:type="pct"/>
            <w:vMerge w:val="restart"/>
            <w:shd w:val="clear" w:color="auto" w:fill="auto"/>
            <w:vAlign w:val="center"/>
          </w:tcPr>
          <w:p w:rsidR="00641E3B" w:rsidRPr="007E42B8" w:rsidRDefault="00641E3B" w:rsidP="00D50B70">
            <w:pPr>
              <w:pStyle w:val="77"/>
              <w:jc w:val="center"/>
              <w:rPr>
                <w:b/>
                <w:color w:val="000000" w:themeColor="text1"/>
              </w:rPr>
            </w:pPr>
            <w:r w:rsidRPr="007E42B8">
              <w:rPr>
                <w:rFonts w:hint="eastAsia"/>
                <w:b/>
                <w:color w:val="000000" w:themeColor="text1"/>
              </w:rPr>
              <w:t>备注</w:t>
            </w:r>
          </w:p>
        </w:tc>
      </w:tr>
      <w:tr w:rsidR="007E42B8" w:rsidRPr="007E42B8" w:rsidTr="00072CBF">
        <w:trPr>
          <w:cantSplit/>
          <w:trHeight w:val="284"/>
          <w:jc w:val="center"/>
        </w:trPr>
        <w:tc>
          <w:tcPr>
            <w:tcW w:w="247" w:type="pct"/>
            <w:vMerge/>
            <w:vAlign w:val="center"/>
            <w:hideMark/>
          </w:tcPr>
          <w:p w:rsidR="00641E3B" w:rsidRPr="007E42B8" w:rsidRDefault="00641E3B" w:rsidP="00072CBF">
            <w:pPr>
              <w:pStyle w:val="77"/>
              <w:rPr>
                <w:color w:val="000000" w:themeColor="text1"/>
              </w:rPr>
            </w:pPr>
          </w:p>
        </w:tc>
        <w:tc>
          <w:tcPr>
            <w:tcW w:w="1609" w:type="pct"/>
            <w:vMerge/>
            <w:vAlign w:val="center"/>
            <w:hideMark/>
          </w:tcPr>
          <w:p w:rsidR="00641E3B" w:rsidRPr="007E42B8" w:rsidRDefault="00641E3B" w:rsidP="00072CBF">
            <w:pPr>
              <w:pStyle w:val="77"/>
              <w:rPr>
                <w:color w:val="000000" w:themeColor="text1"/>
              </w:rPr>
            </w:pPr>
          </w:p>
        </w:tc>
        <w:tc>
          <w:tcPr>
            <w:tcW w:w="521" w:type="pct"/>
            <w:shd w:val="clear" w:color="auto" w:fill="auto"/>
            <w:tcMar>
              <w:top w:w="0" w:type="dxa"/>
              <w:left w:w="105" w:type="dxa"/>
              <w:bottom w:w="0" w:type="dxa"/>
              <w:right w:w="105" w:type="dxa"/>
            </w:tcMar>
            <w:vAlign w:val="center"/>
            <w:hideMark/>
          </w:tcPr>
          <w:p w:rsidR="00641E3B" w:rsidRPr="007E42B8" w:rsidRDefault="00641E3B" w:rsidP="00D50B70">
            <w:pPr>
              <w:pStyle w:val="77"/>
              <w:jc w:val="center"/>
              <w:rPr>
                <w:b/>
                <w:color w:val="000000" w:themeColor="text1"/>
              </w:rPr>
            </w:pPr>
            <w:r w:rsidRPr="007E42B8">
              <w:rPr>
                <w:rFonts w:hint="eastAsia"/>
                <w:b/>
                <w:color w:val="000000" w:themeColor="text1"/>
              </w:rPr>
              <w:t>财政总预算</w:t>
            </w:r>
          </w:p>
        </w:tc>
        <w:tc>
          <w:tcPr>
            <w:tcW w:w="522" w:type="pct"/>
            <w:shd w:val="clear" w:color="auto" w:fill="auto"/>
            <w:tcMar>
              <w:top w:w="0" w:type="dxa"/>
              <w:left w:w="105" w:type="dxa"/>
              <w:bottom w:w="0" w:type="dxa"/>
              <w:right w:w="105" w:type="dxa"/>
            </w:tcMar>
            <w:vAlign w:val="center"/>
            <w:hideMark/>
          </w:tcPr>
          <w:p w:rsidR="00641E3B" w:rsidRPr="007E42B8" w:rsidRDefault="00641E3B" w:rsidP="00D50B70">
            <w:pPr>
              <w:pStyle w:val="77"/>
              <w:jc w:val="center"/>
              <w:rPr>
                <w:b/>
                <w:color w:val="000000" w:themeColor="text1"/>
              </w:rPr>
            </w:pPr>
            <w:r w:rsidRPr="007E42B8">
              <w:rPr>
                <w:rFonts w:hint="eastAsia"/>
                <w:b/>
                <w:color w:val="000000" w:themeColor="text1"/>
              </w:rPr>
              <w:t>行政事业单位</w:t>
            </w:r>
          </w:p>
        </w:tc>
        <w:tc>
          <w:tcPr>
            <w:tcW w:w="431" w:type="pct"/>
            <w:shd w:val="clear" w:color="auto" w:fill="auto"/>
            <w:tcMar>
              <w:top w:w="0" w:type="dxa"/>
              <w:left w:w="105" w:type="dxa"/>
              <w:bottom w:w="0" w:type="dxa"/>
              <w:right w:w="105" w:type="dxa"/>
            </w:tcMar>
            <w:vAlign w:val="center"/>
            <w:hideMark/>
          </w:tcPr>
          <w:p w:rsidR="00641E3B" w:rsidRPr="007E42B8" w:rsidRDefault="00641E3B" w:rsidP="00D50B70">
            <w:pPr>
              <w:pStyle w:val="77"/>
              <w:jc w:val="center"/>
              <w:rPr>
                <w:b/>
                <w:color w:val="000000" w:themeColor="text1"/>
              </w:rPr>
            </w:pPr>
            <w:r w:rsidRPr="007E42B8">
              <w:rPr>
                <w:rFonts w:hint="eastAsia"/>
                <w:b/>
                <w:color w:val="000000" w:themeColor="text1"/>
              </w:rPr>
              <w:t>税收会计</w:t>
            </w:r>
          </w:p>
        </w:tc>
        <w:tc>
          <w:tcPr>
            <w:tcW w:w="1670" w:type="pct"/>
            <w:vMerge/>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roofErr w:type="gramStart"/>
            <w:r w:rsidRPr="007E42B8">
              <w:rPr>
                <w:rFonts w:hint="eastAsia"/>
                <w:color w:val="000000" w:themeColor="text1"/>
              </w:rPr>
              <w:t>一</w:t>
            </w:r>
            <w:proofErr w:type="gramEnd"/>
          </w:p>
        </w:tc>
        <w:tc>
          <w:tcPr>
            <w:tcW w:w="4753" w:type="pct"/>
            <w:gridSpan w:val="5"/>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会计凭证</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国家金库编送的各种报表及缴库退库凭证</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2</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各收入机关编送的报表</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行政单位和事业单位的各种会计凭证</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包括：原始凭证、记账凭证和传票汇总表</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4</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财政总预算拨款凭证和其他会计凭证</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包括：拨款凭证和其他会计凭证</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二</w:t>
            </w:r>
          </w:p>
        </w:tc>
        <w:tc>
          <w:tcPr>
            <w:tcW w:w="4753" w:type="pct"/>
            <w:gridSpan w:val="5"/>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会计账簿</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5</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日记账</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6</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总账</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7</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税收日记账（总账）</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8</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明细分类、分户账或登记簿</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9</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行政单位和事业单位固定资产卡片</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固定资产报废清理后保管5年</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三</w:t>
            </w:r>
          </w:p>
        </w:tc>
        <w:tc>
          <w:tcPr>
            <w:tcW w:w="4753" w:type="pct"/>
            <w:gridSpan w:val="5"/>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财务会计报告</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政府综合财务报告</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下级财政、本级部门和单位报送的保管2年</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11</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部门财务报告</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所属单位报送的保管2年</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12</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财政总决算</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下级财政、本级部门和单位报送的保管2年</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13</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部门决算</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所属单位报送的保管2年</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14</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税收年报（决算）</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15</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国家金库年报（决算）</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16</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基本建设拨、贷款年报（决算）</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17</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行政单位和事业单位会计月、季度报表</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所属单位报送的保管2年</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18</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税收会计报表</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所属税务机关报送的保管2年</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四</w:t>
            </w:r>
          </w:p>
        </w:tc>
        <w:tc>
          <w:tcPr>
            <w:tcW w:w="4753" w:type="pct"/>
            <w:gridSpan w:val="5"/>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其他会计资料</w:t>
            </w: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19</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银行存款余额调节表</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20</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银行对账单</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10年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21</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会计档案移交清册</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30年</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22</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会计档案保管清册</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23</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会计档案销毁清册</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r w:rsidR="007E42B8" w:rsidRPr="007E42B8" w:rsidTr="00072CBF">
        <w:trPr>
          <w:cantSplit/>
          <w:trHeight w:val="284"/>
          <w:jc w:val="center"/>
        </w:trPr>
        <w:tc>
          <w:tcPr>
            <w:tcW w:w="247"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24</w:t>
            </w:r>
          </w:p>
        </w:tc>
        <w:tc>
          <w:tcPr>
            <w:tcW w:w="1609"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会计档案鉴定意见书</w:t>
            </w:r>
          </w:p>
        </w:tc>
        <w:tc>
          <w:tcPr>
            <w:tcW w:w="52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522"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431"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r w:rsidRPr="007E42B8">
              <w:rPr>
                <w:rFonts w:hint="eastAsia"/>
                <w:color w:val="000000" w:themeColor="text1"/>
              </w:rPr>
              <w:t>永久</w:t>
            </w:r>
          </w:p>
        </w:tc>
        <w:tc>
          <w:tcPr>
            <w:tcW w:w="1670" w:type="pct"/>
            <w:shd w:val="clear" w:color="auto" w:fill="auto"/>
            <w:tcMar>
              <w:top w:w="0" w:type="dxa"/>
              <w:left w:w="105" w:type="dxa"/>
              <w:bottom w:w="0" w:type="dxa"/>
              <w:right w:w="105" w:type="dxa"/>
            </w:tcMar>
            <w:vAlign w:val="center"/>
            <w:hideMark/>
          </w:tcPr>
          <w:p w:rsidR="00641E3B" w:rsidRPr="007E42B8" w:rsidRDefault="00641E3B" w:rsidP="00072CBF">
            <w:pPr>
              <w:pStyle w:val="77"/>
              <w:rPr>
                <w:color w:val="000000" w:themeColor="text1"/>
              </w:rPr>
            </w:pPr>
          </w:p>
        </w:tc>
      </w:tr>
    </w:tbl>
    <w:p w:rsidR="00641E3B" w:rsidRPr="007E42B8" w:rsidRDefault="00641E3B" w:rsidP="00072CBF">
      <w:pPr>
        <w:pStyle w:val="71"/>
        <w:widowControl w:val="0"/>
        <w:spacing w:line="240" w:lineRule="exact"/>
        <w:ind w:firstLine="360"/>
        <w:rPr>
          <w:color w:val="000000" w:themeColor="text1"/>
          <w:sz w:val="18"/>
          <w:szCs w:val="18"/>
        </w:rPr>
      </w:pPr>
      <w:r w:rsidRPr="007E42B8">
        <w:rPr>
          <w:rFonts w:hint="eastAsia"/>
          <w:color w:val="000000" w:themeColor="text1"/>
          <w:sz w:val="18"/>
          <w:szCs w:val="18"/>
        </w:rPr>
        <w:t>注：税务机关的税务经费会计档案保管期限，按行政事业单位会计档案保管期限规定办理。</w:t>
      </w:r>
    </w:p>
    <w:p w:rsidR="00B069DE" w:rsidRPr="007E42B8" w:rsidRDefault="00B069DE" w:rsidP="00150270">
      <w:pPr>
        <w:pStyle w:val="a1"/>
        <w:widowControl w:val="0"/>
        <w:rPr>
          <w:color w:val="000000" w:themeColor="text1"/>
        </w:rPr>
        <w:sectPr w:rsidR="00B069DE" w:rsidRPr="007E42B8" w:rsidSect="00ED7A5B">
          <w:pgSz w:w="10318" w:h="14570" w:code="13"/>
          <w:pgMar w:top="1440" w:right="1800" w:bottom="1440" w:left="1800" w:header="851" w:footer="992" w:gutter="0"/>
          <w:cols w:space="425"/>
          <w:docGrid w:type="lines" w:linePitch="312"/>
        </w:sectPr>
      </w:pPr>
    </w:p>
    <w:p w:rsidR="00DD2155" w:rsidRPr="007E42B8" w:rsidRDefault="00DD2155" w:rsidP="00150270">
      <w:pPr>
        <w:pStyle w:val="a1"/>
        <w:widowControl w:val="0"/>
        <w:rPr>
          <w:color w:val="000000" w:themeColor="text1"/>
        </w:rPr>
      </w:pPr>
      <w:bookmarkStart w:id="20" w:name="_Toc528689229"/>
      <w:r w:rsidRPr="007E42B8">
        <w:rPr>
          <w:rFonts w:hint="eastAsia"/>
          <w:color w:val="000000" w:themeColor="text1"/>
        </w:rPr>
        <w:lastRenderedPageBreak/>
        <w:t>收入业务</w:t>
      </w:r>
      <w:r w:rsidR="00B83EDE">
        <w:rPr>
          <w:rFonts w:hint="eastAsia"/>
          <w:color w:val="000000" w:themeColor="text1"/>
        </w:rPr>
        <w:t>管理</w:t>
      </w:r>
      <w:r w:rsidRPr="007E42B8">
        <w:rPr>
          <w:rFonts w:hint="eastAsia"/>
          <w:color w:val="000000" w:themeColor="text1"/>
        </w:rPr>
        <w:t>流程</w:t>
      </w:r>
      <w:bookmarkEnd w:id="20"/>
      <w:r w:rsidR="00B83EDE">
        <w:rPr>
          <w:rFonts w:hint="eastAsia"/>
          <w:color w:val="000000" w:themeColor="text1"/>
        </w:rPr>
        <w:t>图</w:t>
      </w:r>
    </w:p>
    <w:p w:rsidR="00DD2155" w:rsidRPr="007E42B8" w:rsidRDefault="00DD2155" w:rsidP="00150270">
      <w:pPr>
        <w:pStyle w:val="4"/>
        <w:rPr>
          <w:color w:val="000000" w:themeColor="text1"/>
        </w:rPr>
      </w:pPr>
      <w:bookmarkStart w:id="21" w:name="_Toc528689230"/>
      <w:bookmarkStart w:id="22" w:name="ywcm_szyw_czzjzf1"/>
      <w:r w:rsidRPr="007E42B8">
        <w:rPr>
          <w:rFonts w:hint="eastAsia"/>
          <w:color w:val="000000" w:themeColor="text1"/>
        </w:rPr>
        <w:t>收入业务流程图</w:t>
      </w:r>
      <w:bookmarkEnd w:id="21"/>
    </w:p>
    <w:p w:rsidR="00DD2155" w:rsidRPr="007E42B8" w:rsidRDefault="00DD2155" w:rsidP="0075591D">
      <w:pPr>
        <w:widowControl w:val="0"/>
        <w:jc w:val="center"/>
        <w:rPr>
          <w:color w:val="000000" w:themeColor="text1"/>
        </w:rPr>
      </w:pPr>
      <w:bookmarkStart w:id="23" w:name="img_szywyssrywlc"/>
      <w:bookmarkEnd w:id="23"/>
    </w:p>
    <w:p w:rsidR="00DD2155" w:rsidRPr="007E42B8" w:rsidRDefault="00DD2155" w:rsidP="00150270">
      <w:pPr>
        <w:pStyle w:val="72"/>
        <w:widowControl w:val="0"/>
        <w:rPr>
          <w:color w:val="000000" w:themeColor="text1"/>
        </w:rPr>
      </w:pPr>
      <w:r w:rsidRPr="007E42B8">
        <w:rPr>
          <w:rFonts w:hint="eastAsia"/>
          <w:color w:val="000000" w:themeColor="text1"/>
        </w:rPr>
        <w:t>收入业务流程关键节点说明：</w:t>
      </w:r>
    </w:p>
    <w:tbl>
      <w:tblPr>
        <w:tblStyle w:val="aa"/>
        <w:tblW w:w="7356"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78"/>
      </w:tblGrid>
      <w:tr w:rsidR="007E42B8" w:rsidRPr="007E42B8" w:rsidTr="00D6409F">
        <w:trPr>
          <w:trHeight w:val="284"/>
          <w:jc w:val="center"/>
        </w:trPr>
        <w:tc>
          <w:tcPr>
            <w:tcW w:w="7356" w:type="dxa"/>
            <w:gridSpan w:val="2"/>
            <w:vAlign w:val="center"/>
          </w:tcPr>
          <w:p w:rsidR="00863FB7" w:rsidRPr="007E42B8" w:rsidRDefault="007E42B8" w:rsidP="00D6409F">
            <w:pPr>
              <w:widowControl w:val="0"/>
              <w:jc w:val="center"/>
              <w:rPr>
                <w:b/>
                <w:color w:val="000000" w:themeColor="text1"/>
              </w:rPr>
            </w:pPr>
            <w:r w:rsidRPr="007E42B8">
              <w:rPr>
                <w:rFonts w:hint="eastAsia"/>
                <w:b/>
                <w:color w:val="000000" w:themeColor="text1"/>
              </w:rPr>
              <w:t>收入业务流程关键节点说明</w:t>
            </w:r>
          </w:p>
          <w:p w:rsidR="00863FB7" w:rsidRPr="007E42B8" w:rsidRDefault="00863FB7" w:rsidP="00D6409F">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D6409F">
        <w:trPr>
          <w:trHeight w:val="284"/>
          <w:jc w:val="center"/>
        </w:trPr>
        <w:tc>
          <w:tcPr>
            <w:tcW w:w="978" w:type="dxa"/>
            <w:vAlign w:val="center"/>
          </w:tcPr>
          <w:p w:rsidR="00863FB7" w:rsidRPr="007E42B8" w:rsidRDefault="00863FB7" w:rsidP="00D6409F">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378" w:type="dxa"/>
            <w:vAlign w:val="center"/>
          </w:tcPr>
          <w:p w:rsidR="00863FB7" w:rsidRPr="007E42B8" w:rsidRDefault="00863FB7" w:rsidP="00D6409F">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D6409F">
        <w:trPr>
          <w:trHeight w:val="284"/>
          <w:jc w:val="center"/>
        </w:trPr>
        <w:tc>
          <w:tcPr>
            <w:tcW w:w="978" w:type="dxa"/>
            <w:vMerge w:val="restart"/>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业务申请、业务执行过程</w:t>
            </w:r>
          </w:p>
        </w:tc>
        <w:tc>
          <w:tcPr>
            <w:tcW w:w="6378" w:type="dxa"/>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业务部门按年初预算指标申请资金</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D6409F">
        <w:trPr>
          <w:trHeight w:val="284"/>
          <w:jc w:val="center"/>
        </w:trPr>
        <w:tc>
          <w:tcPr>
            <w:tcW w:w="978" w:type="dxa"/>
            <w:vMerge/>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财政相关业务科室对预算单位的申请进行核对、审核</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D6409F">
        <w:trPr>
          <w:trHeight w:val="284"/>
          <w:jc w:val="center"/>
        </w:trPr>
        <w:tc>
          <w:tcPr>
            <w:tcW w:w="978" w:type="dxa"/>
            <w:vMerge/>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审批后通过零余额专网下达指标。（授权专付需生成支付凭证、打印）</w:t>
            </w:r>
          </w:p>
        </w:tc>
      </w:tr>
      <w:tr w:rsidR="007E42B8" w:rsidRPr="007E42B8" w:rsidTr="00D6409F">
        <w:trPr>
          <w:trHeight w:val="284"/>
          <w:jc w:val="center"/>
        </w:trPr>
        <w:tc>
          <w:tcPr>
            <w:tcW w:w="978" w:type="dxa"/>
            <w:vMerge/>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vAlign w:val="center"/>
          </w:tcPr>
          <w:p w:rsidR="00D870BD"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业务银行核对后进行资金划拨</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D6409F">
        <w:trPr>
          <w:trHeight w:val="284"/>
          <w:jc w:val="center"/>
        </w:trPr>
        <w:tc>
          <w:tcPr>
            <w:tcW w:w="978" w:type="dxa"/>
            <w:vAlign w:val="center"/>
          </w:tcPr>
          <w:p w:rsidR="00D50B70"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财务</w:t>
            </w:r>
          </w:p>
          <w:p w:rsidR="00863FB7" w:rsidRPr="007E42B8" w:rsidRDefault="00D870BD"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处理</w:t>
            </w:r>
          </w:p>
        </w:tc>
        <w:tc>
          <w:tcPr>
            <w:tcW w:w="6378" w:type="dxa"/>
            <w:vAlign w:val="center"/>
          </w:tcPr>
          <w:p w:rsidR="00863FB7" w:rsidRPr="007E42B8" w:rsidRDefault="00863FB7" w:rsidP="00D6409F">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预算单位财务人员确认后取得银行回单进行账务处理</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4"/>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BB7221" w:rsidRPr="007E42B8" w:rsidRDefault="00BB7221" w:rsidP="00150270">
      <w:pPr>
        <w:pStyle w:val="4"/>
        <w:rPr>
          <w:color w:val="000000" w:themeColor="text1"/>
        </w:rPr>
      </w:pPr>
      <w:bookmarkStart w:id="24" w:name="_Toc528689231"/>
      <w:bookmarkEnd w:id="22"/>
      <w:r w:rsidRPr="007E42B8">
        <w:rPr>
          <w:rFonts w:hint="eastAsia"/>
          <w:color w:val="000000" w:themeColor="text1"/>
        </w:rPr>
        <w:lastRenderedPageBreak/>
        <w:t>财政拨款收入业务流程图</w:t>
      </w:r>
      <w:bookmarkEnd w:id="24"/>
    </w:p>
    <w:p w:rsidR="00BB7221" w:rsidRPr="007E42B8" w:rsidRDefault="00BB7221" w:rsidP="0075591D">
      <w:pPr>
        <w:widowControl w:val="0"/>
        <w:jc w:val="center"/>
        <w:rPr>
          <w:color w:val="000000" w:themeColor="text1"/>
        </w:rPr>
      </w:pPr>
      <w:bookmarkStart w:id="25" w:name="img_szywczbksrywkzlc"/>
      <w:bookmarkEnd w:id="25"/>
    </w:p>
    <w:p w:rsidR="002D5531" w:rsidRPr="007E42B8" w:rsidRDefault="002D5531" w:rsidP="00150270">
      <w:pPr>
        <w:pStyle w:val="a1"/>
        <w:widowControl w:val="0"/>
        <w:rPr>
          <w:color w:val="000000" w:themeColor="text1"/>
        </w:rPr>
        <w:sectPr w:rsidR="002D5531" w:rsidRPr="007E42B8" w:rsidSect="00ED7A5B">
          <w:pgSz w:w="10318" w:h="14570" w:code="13"/>
          <w:pgMar w:top="1440" w:right="1800" w:bottom="1440" w:left="1800" w:header="851" w:footer="992" w:gutter="0"/>
          <w:cols w:space="425"/>
          <w:docGrid w:type="lines" w:linePitch="312"/>
        </w:sectPr>
      </w:pPr>
    </w:p>
    <w:p w:rsidR="00D870BD" w:rsidRPr="007E42B8" w:rsidRDefault="00D870BD" w:rsidP="00150270">
      <w:pPr>
        <w:pStyle w:val="4"/>
        <w:rPr>
          <w:color w:val="000000" w:themeColor="text1"/>
        </w:rPr>
      </w:pPr>
      <w:bookmarkStart w:id="26" w:name="_Toc528689232"/>
      <w:bookmarkStart w:id="27" w:name="ywcm_szyw_srdjrz"/>
      <w:r w:rsidRPr="007E42B8">
        <w:rPr>
          <w:rFonts w:hint="eastAsia"/>
          <w:color w:val="000000" w:themeColor="text1"/>
        </w:rPr>
        <w:lastRenderedPageBreak/>
        <w:t>收入登记入账业务流程图</w:t>
      </w:r>
      <w:bookmarkEnd w:id="26"/>
    </w:p>
    <w:p w:rsidR="00D870BD" w:rsidRPr="007E42B8" w:rsidRDefault="00D870BD" w:rsidP="0075591D">
      <w:pPr>
        <w:widowControl w:val="0"/>
        <w:jc w:val="center"/>
        <w:rPr>
          <w:color w:val="000000" w:themeColor="text1"/>
        </w:rPr>
      </w:pPr>
      <w:bookmarkStart w:id="28" w:name="img_szywsrdjrzlc"/>
      <w:bookmarkEnd w:id="28"/>
    </w:p>
    <w:p w:rsidR="00D870BD" w:rsidRPr="007E42B8" w:rsidRDefault="00D870BD" w:rsidP="00150270">
      <w:pPr>
        <w:pStyle w:val="72"/>
        <w:widowControl w:val="0"/>
        <w:rPr>
          <w:color w:val="000000" w:themeColor="text1"/>
        </w:rPr>
      </w:pPr>
      <w:r w:rsidRPr="007E42B8">
        <w:rPr>
          <w:rFonts w:hint="eastAsia"/>
          <w:color w:val="000000" w:themeColor="text1"/>
        </w:rPr>
        <w:t>收入登记入账业务流程说明：</w:t>
      </w:r>
    </w:p>
    <w:tbl>
      <w:tblPr>
        <w:tblStyle w:val="aa"/>
        <w:tblpPr w:leftFromText="180" w:rightFromText="180" w:vertAnchor="text" w:tblpX="-157" w:tblpY="1"/>
        <w:tblW w:w="749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520"/>
      </w:tblGrid>
      <w:tr w:rsidR="007E42B8" w:rsidRPr="007E42B8" w:rsidTr="00195F00">
        <w:trPr>
          <w:trHeight w:val="471"/>
        </w:trPr>
        <w:tc>
          <w:tcPr>
            <w:tcW w:w="7498" w:type="dxa"/>
            <w:gridSpan w:val="2"/>
          </w:tcPr>
          <w:p w:rsidR="00D870BD" w:rsidRPr="007E42B8" w:rsidRDefault="00D870BD"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收入登记入账业务流程节点说明</w:t>
            </w:r>
          </w:p>
          <w:p w:rsidR="00D870BD" w:rsidRPr="007E42B8" w:rsidRDefault="00D870BD" w:rsidP="00150270">
            <w:pPr>
              <w:widowControl w:val="0"/>
              <w:kinsoku w:val="0"/>
              <w:overflowPunct w:val="0"/>
              <w:autoSpaceDE w:val="0"/>
              <w:autoSpaceDN w:val="0"/>
              <w:adjustRightInd w:val="0"/>
              <w:snapToGrid w:val="0"/>
              <w:jc w:val="center"/>
              <w:rPr>
                <w:rFonts w:hAnsi="Adobe 明體 Std L"/>
                <w:color w:val="000000" w:themeColor="text1"/>
                <w:sz w:val="10"/>
                <w:szCs w:val="10"/>
              </w:rPr>
            </w:pPr>
            <w:r w:rsidRPr="007E42B8">
              <w:rPr>
                <w:rFonts w:hAnsi="Adobe 明體 Std L" w:hint="eastAsia"/>
                <w:color w:val="000000" w:themeColor="text1"/>
                <w:sz w:val="10"/>
                <w:szCs w:val="10"/>
              </w:rPr>
              <w:t>（</w:t>
            </w:r>
            <w:r w:rsidRPr="007E42B8">
              <w:rPr>
                <w:rFonts w:hAnsi="宋体" w:cs="宋体" w:hint="eastAsia"/>
                <w:color w:val="000000" w:themeColor="text1"/>
                <w:sz w:val="10"/>
                <w:szCs w:val="10"/>
              </w:rPr>
              <w:t>来</w:t>
            </w:r>
            <w:r w:rsidRPr="007E42B8">
              <w:rPr>
                <w:rFonts w:hAnsi="Adobe 明體 Std L" w:cs="Adobe 明體 Std L" w:hint="eastAsia"/>
                <w:color w:val="000000" w:themeColor="text1"/>
                <w:sz w:val="10"/>
                <w:szCs w:val="10"/>
              </w:rPr>
              <w:t>源</w:t>
            </w:r>
            <w:r w:rsidRPr="007E42B8">
              <w:rPr>
                <w:rFonts w:hAnsi="Adobe 明體 Std L" w:hint="eastAsia"/>
                <w:color w:val="000000" w:themeColor="text1"/>
                <w:sz w:val="10"/>
                <w:szCs w:val="10"/>
              </w:rPr>
              <w:t>：长春佳盟.</w:t>
            </w:r>
            <w:r w:rsidRPr="007E42B8">
              <w:rPr>
                <w:rFonts w:hAnsiTheme="minorEastAsia" w:hint="eastAsia"/>
                <w:color w:val="000000" w:themeColor="text1"/>
                <w:sz w:val="10"/>
                <w:szCs w:val="10"/>
              </w:rPr>
              <w:t>长春</w:t>
            </w:r>
            <w:r w:rsidRPr="007E42B8">
              <w:rPr>
                <w:rFonts w:hAnsi="Adobe 明體 Std L" w:hint="eastAsia"/>
                <w:color w:val="000000" w:themeColor="text1"/>
                <w:sz w:val="10"/>
                <w:szCs w:val="10"/>
              </w:rPr>
              <w:t>信邦</w:t>
            </w:r>
            <w:r w:rsidRPr="007E42B8">
              <w:rPr>
                <w:rFonts w:hAnsi="宋体" w:cs="宋体" w:hint="eastAsia"/>
                <w:color w:val="000000" w:themeColor="text1"/>
                <w:sz w:val="10"/>
                <w:szCs w:val="10"/>
              </w:rPr>
              <w:t>内</w:t>
            </w:r>
            <w:r w:rsidRPr="007E42B8">
              <w:rPr>
                <w:rFonts w:hAnsi="Adobe 明體 Std L" w:cs="Adobe 明體 Std L" w:hint="eastAsia"/>
                <w:color w:val="000000" w:themeColor="text1"/>
                <w:sz w:val="10"/>
                <w:szCs w:val="10"/>
              </w:rPr>
              <w:t>控公司</w:t>
            </w:r>
            <w:r w:rsidRPr="007E42B8">
              <w:rPr>
                <w:rFonts w:hAnsi="Adobe 明體 Std L" w:hint="eastAsia"/>
                <w:color w:val="000000" w:themeColor="text1"/>
                <w:sz w:val="10"/>
                <w:szCs w:val="10"/>
              </w:rPr>
              <w:t>）</w:t>
            </w:r>
          </w:p>
        </w:tc>
      </w:tr>
      <w:tr w:rsidR="007E42B8" w:rsidRPr="007E42B8" w:rsidTr="00195F00">
        <w:trPr>
          <w:trHeight w:val="180"/>
        </w:trPr>
        <w:tc>
          <w:tcPr>
            <w:tcW w:w="978" w:type="dxa"/>
          </w:tcPr>
          <w:p w:rsidR="00D870BD" w:rsidRPr="007E42B8" w:rsidRDefault="00D870BD"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520" w:type="dxa"/>
          </w:tcPr>
          <w:p w:rsidR="00D870BD" w:rsidRPr="007E42B8" w:rsidRDefault="00D870BD"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195F00">
        <w:trPr>
          <w:trHeight w:val="406"/>
        </w:trPr>
        <w:tc>
          <w:tcPr>
            <w:tcW w:w="978" w:type="dxa"/>
            <w:vMerge w:val="restart"/>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收入申请与审判阶段</w:t>
            </w:r>
          </w:p>
        </w:tc>
        <w:tc>
          <w:tcPr>
            <w:tcW w:w="6520" w:type="dxa"/>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本单位收费主管科室根据财务规章制度和依据代收费许可证开展收入或征收业务</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95F00">
        <w:trPr>
          <w:trHeight w:val="406"/>
        </w:trPr>
        <w:tc>
          <w:tcPr>
            <w:tcW w:w="978" w:type="dxa"/>
            <w:vMerge/>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收入事项必须申请经本单位分管领导审批后按收费程序办理收入或征收工作</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95F00">
        <w:trPr>
          <w:trHeight w:val="406"/>
        </w:trPr>
        <w:tc>
          <w:tcPr>
            <w:tcW w:w="978" w:type="dxa"/>
            <w:vMerge w:val="restart"/>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收款及登记记账</w:t>
            </w:r>
          </w:p>
        </w:tc>
        <w:tc>
          <w:tcPr>
            <w:tcW w:w="6520" w:type="dxa"/>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由收费科室向交费主体开具缴费通知书，交费主体持缴费通知书到收费窗口缴费</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95F00">
        <w:trPr>
          <w:trHeight w:val="406"/>
        </w:trPr>
        <w:tc>
          <w:tcPr>
            <w:tcW w:w="978" w:type="dxa"/>
            <w:vMerge/>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本单位出纳按缴费收费回单开具多联发票，财务会计按记账联入账处理</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95F00">
        <w:trPr>
          <w:trHeight w:val="70"/>
        </w:trPr>
        <w:tc>
          <w:tcPr>
            <w:tcW w:w="978" w:type="dxa"/>
            <w:vMerge/>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20" w:type="dxa"/>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收费科室取得附卷联，交费主体取得收据联</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95F00">
        <w:trPr>
          <w:trHeight w:val="70"/>
        </w:trPr>
        <w:tc>
          <w:tcPr>
            <w:tcW w:w="978" w:type="dxa"/>
          </w:tcPr>
          <w:p w:rsidR="00D50B70"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入账</w:t>
            </w:r>
          </w:p>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登记</w:t>
            </w:r>
          </w:p>
        </w:tc>
        <w:tc>
          <w:tcPr>
            <w:tcW w:w="6520" w:type="dxa"/>
          </w:tcPr>
          <w:p w:rsidR="00D870BD" w:rsidRPr="007E42B8" w:rsidRDefault="00D870BD"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收费科室按附卷联确认收入登记，同时财务会计按记账联进行记账处理</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4"/>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B3797E" w:rsidRPr="007E42B8" w:rsidRDefault="00B3797E" w:rsidP="00150270">
      <w:pPr>
        <w:pStyle w:val="4"/>
        <w:rPr>
          <w:color w:val="000000" w:themeColor="text1"/>
        </w:rPr>
      </w:pPr>
      <w:bookmarkStart w:id="29" w:name="_Toc528689233"/>
      <w:bookmarkStart w:id="30" w:name="ywcm_szyw_fssr"/>
      <w:bookmarkEnd w:id="27"/>
      <w:r w:rsidRPr="007E42B8">
        <w:rPr>
          <w:rFonts w:hint="eastAsia"/>
          <w:color w:val="000000" w:themeColor="text1"/>
        </w:rPr>
        <w:lastRenderedPageBreak/>
        <w:t>非税收入收取及缴</w:t>
      </w:r>
      <w:r w:rsidR="000049B4" w:rsidRPr="007E42B8">
        <w:rPr>
          <w:rFonts w:hint="eastAsia"/>
          <w:color w:val="000000" w:themeColor="text1"/>
        </w:rPr>
        <w:t>款</w:t>
      </w:r>
      <w:r w:rsidRPr="007E42B8">
        <w:rPr>
          <w:rFonts w:hint="eastAsia"/>
          <w:color w:val="000000" w:themeColor="text1"/>
        </w:rPr>
        <w:t>业务流程图</w:t>
      </w:r>
      <w:bookmarkEnd w:id="29"/>
    </w:p>
    <w:p w:rsidR="00B3797E" w:rsidRPr="007E42B8" w:rsidRDefault="00B3797E" w:rsidP="0075591D">
      <w:pPr>
        <w:widowControl w:val="0"/>
        <w:jc w:val="center"/>
        <w:rPr>
          <w:color w:val="000000" w:themeColor="text1"/>
        </w:rPr>
      </w:pPr>
      <w:bookmarkStart w:id="31" w:name="img_szywfssrsqlc"/>
      <w:bookmarkEnd w:id="31"/>
    </w:p>
    <w:p w:rsidR="00B3797E" w:rsidRPr="007E42B8" w:rsidRDefault="00B3797E" w:rsidP="00150270">
      <w:pPr>
        <w:pStyle w:val="72"/>
        <w:widowControl w:val="0"/>
        <w:rPr>
          <w:color w:val="000000" w:themeColor="text1"/>
        </w:rPr>
      </w:pPr>
      <w:r w:rsidRPr="007E42B8">
        <w:rPr>
          <w:rFonts w:hint="eastAsia"/>
          <w:color w:val="000000" w:themeColor="text1"/>
        </w:rPr>
        <w:t>非税收入收取及缴款</w:t>
      </w:r>
      <w:r w:rsidR="007E42B8" w:rsidRPr="007E42B8">
        <w:rPr>
          <w:rFonts w:hint="eastAsia"/>
          <w:color w:val="000000" w:themeColor="text1"/>
        </w:rPr>
        <w:t>业务</w:t>
      </w:r>
      <w:r w:rsidRPr="007E42B8">
        <w:rPr>
          <w:rFonts w:hint="eastAsia"/>
          <w:color w:val="000000" w:themeColor="text1"/>
        </w:rPr>
        <w:t>流程说明：</w:t>
      </w:r>
    </w:p>
    <w:tbl>
      <w:tblPr>
        <w:tblStyle w:val="aa"/>
        <w:tblpPr w:leftFromText="180" w:rightFromText="180" w:vertAnchor="text" w:tblpX="-157"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694"/>
        <w:gridCol w:w="6785"/>
      </w:tblGrid>
      <w:tr w:rsidR="007E42B8" w:rsidRPr="007E42B8" w:rsidTr="00995CD7">
        <w:trPr>
          <w:trHeight w:val="471"/>
        </w:trPr>
        <w:tc>
          <w:tcPr>
            <w:tcW w:w="7479" w:type="dxa"/>
            <w:gridSpan w:val="2"/>
          </w:tcPr>
          <w:p w:rsidR="00995CD7" w:rsidRPr="00B83EDE" w:rsidRDefault="00995CD7" w:rsidP="00150270">
            <w:pPr>
              <w:widowControl w:val="0"/>
              <w:jc w:val="center"/>
              <w:rPr>
                <w:b/>
                <w:color w:val="000000" w:themeColor="text1"/>
              </w:rPr>
            </w:pPr>
            <w:r w:rsidRPr="00B83EDE">
              <w:rPr>
                <w:rFonts w:hint="eastAsia"/>
                <w:b/>
                <w:color w:val="000000" w:themeColor="text1"/>
              </w:rPr>
              <w:t>非税收入收取及缴款业务流程图节点说明</w:t>
            </w:r>
          </w:p>
          <w:p w:rsidR="00995CD7" w:rsidRPr="007E42B8" w:rsidRDefault="00995CD7"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995CD7">
        <w:trPr>
          <w:trHeight w:val="180"/>
        </w:trPr>
        <w:tc>
          <w:tcPr>
            <w:tcW w:w="694" w:type="dxa"/>
          </w:tcPr>
          <w:p w:rsidR="00995CD7" w:rsidRPr="007E42B8" w:rsidRDefault="00995CD7"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785" w:type="dxa"/>
          </w:tcPr>
          <w:p w:rsidR="00995CD7" w:rsidRPr="007E42B8" w:rsidRDefault="00995CD7"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995CD7">
        <w:trPr>
          <w:trHeight w:val="406"/>
        </w:trPr>
        <w:tc>
          <w:tcPr>
            <w:tcW w:w="694" w:type="dxa"/>
          </w:tcPr>
          <w:p w:rsidR="00995CD7" w:rsidRPr="007E42B8" w:rsidRDefault="00995CD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申领票据开票</w:t>
            </w:r>
          </w:p>
        </w:tc>
        <w:tc>
          <w:tcPr>
            <w:tcW w:w="6785" w:type="dxa"/>
          </w:tcPr>
          <w:p w:rsidR="00995CD7" w:rsidRPr="007E42B8" w:rsidRDefault="00995CD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本单位向财政部门非税管理机构申领非税收入票据，按本单位收费项目标准向缴款人开票非税收入票据</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995CD7">
        <w:trPr>
          <w:trHeight w:val="70"/>
        </w:trPr>
        <w:tc>
          <w:tcPr>
            <w:tcW w:w="694" w:type="dxa"/>
          </w:tcPr>
          <w:p w:rsidR="00995CD7" w:rsidRPr="007E42B8" w:rsidRDefault="00995CD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交费和收款</w:t>
            </w:r>
          </w:p>
        </w:tc>
        <w:tc>
          <w:tcPr>
            <w:tcW w:w="6785" w:type="dxa"/>
          </w:tcPr>
          <w:p w:rsidR="00995CD7" w:rsidRPr="007E42B8" w:rsidRDefault="00995CD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由缴款人采取直接缴款或集中汇缴（先由执收单位收款再集中缴款给银行）的方式向代收银行网点缴款。代收银行网点收款后在票据第一联加盖银行收讫章后，退还缴款人，代收银行网点将收取的资金直接进入在代收银行开设的非税收入财政专户，并将有关票据进行传送。</w:t>
            </w:r>
          </w:p>
        </w:tc>
      </w:tr>
      <w:tr w:rsidR="007E42B8" w:rsidRPr="007E42B8" w:rsidTr="00995CD7">
        <w:trPr>
          <w:trHeight w:val="70"/>
        </w:trPr>
        <w:tc>
          <w:tcPr>
            <w:tcW w:w="694" w:type="dxa"/>
          </w:tcPr>
          <w:p w:rsidR="00995CD7" w:rsidRPr="007E42B8" w:rsidRDefault="00995CD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传递和办理</w:t>
            </w:r>
          </w:p>
        </w:tc>
        <w:tc>
          <w:tcPr>
            <w:tcW w:w="6785" w:type="dxa"/>
          </w:tcPr>
          <w:p w:rsidR="00995CD7" w:rsidRPr="007E42B8" w:rsidRDefault="00995CD7"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代收银行将各网点的数据通过网络实时传输到财政部门，并将各网点传来的票据送交财政部门非税管理机构。本单位通过非税收入收入情况申请用款计划。缴款人携带银行打印的缴款书到本单位办理有关业务。</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4966B6" w:rsidRPr="007E42B8" w:rsidRDefault="004966B6" w:rsidP="00150270">
      <w:pPr>
        <w:pStyle w:val="a1"/>
        <w:widowControl w:val="0"/>
        <w:rPr>
          <w:color w:val="000000" w:themeColor="text1"/>
        </w:rPr>
      </w:pPr>
      <w:bookmarkStart w:id="32" w:name="_Toc528689234"/>
      <w:bookmarkEnd w:id="30"/>
      <w:r w:rsidRPr="007E42B8">
        <w:rPr>
          <w:rFonts w:hint="eastAsia"/>
          <w:color w:val="000000" w:themeColor="text1"/>
        </w:rPr>
        <w:lastRenderedPageBreak/>
        <w:t>支出</w:t>
      </w:r>
      <w:r w:rsidR="006A5370" w:rsidRPr="007E42B8">
        <w:rPr>
          <w:rFonts w:hint="eastAsia"/>
          <w:color w:val="000000" w:themeColor="text1"/>
        </w:rPr>
        <w:t>事前申请审批</w:t>
      </w:r>
      <w:r w:rsidRPr="007E42B8">
        <w:rPr>
          <w:rFonts w:hint="eastAsia"/>
          <w:color w:val="000000" w:themeColor="text1"/>
        </w:rPr>
        <w:t>业务流程</w:t>
      </w:r>
      <w:bookmarkEnd w:id="32"/>
      <w:r w:rsidR="00B83EDE">
        <w:rPr>
          <w:rFonts w:hint="eastAsia"/>
          <w:color w:val="000000" w:themeColor="text1"/>
        </w:rPr>
        <w:t>图</w:t>
      </w:r>
    </w:p>
    <w:p w:rsidR="00014DDE" w:rsidRPr="007E42B8" w:rsidRDefault="00014DDE" w:rsidP="0075591D">
      <w:pPr>
        <w:widowControl w:val="0"/>
        <w:jc w:val="center"/>
        <w:rPr>
          <w:color w:val="000000" w:themeColor="text1"/>
        </w:rPr>
      </w:pPr>
      <w:bookmarkStart w:id="33" w:name="img_szywzcsqsqsplc"/>
      <w:bookmarkEnd w:id="33"/>
    </w:p>
    <w:p w:rsidR="00014DDE" w:rsidRPr="007E42B8" w:rsidRDefault="00014DDE" w:rsidP="00150270">
      <w:pPr>
        <w:pStyle w:val="72"/>
        <w:widowControl w:val="0"/>
        <w:rPr>
          <w:color w:val="000000" w:themeColor="text1"/>
        </w:rPr>
      </w:pPr>
      <w:r w:rsidRPr="007E42B8">
        <w:rPr>
          <w:rFonts w:hint="eastAsia"/>
          <w:color w:val="000000" w:themeColor="text1"/>
        </w:rPr>
        <w:t>支出事前申请审批业务流程关键节点说明：</w:t>
      </w:r>
    </w:p>
    <w:tbl>
      <w:tblPr>
        <w:tblStyle w:val="aa"/>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539"/>
      </w:tblGrid>
      <w:tr w:rsidR="007E42B8" w:rsidRPr="007E42B8" w:rsidTr="001C38D9">
        <w:trPr>
          <w:trHeight w:val="471"/>
        </w:trPr>
        <w:tc>
          <w:tcPr>
            <w:tcW w:w="7356" w:type="dxa"/>
            <w:gridSpan w:val="2"/>
          </w:tcPr>
          <w:p w:rsidR="00014DDE" w:rsidRPr="007E42B8" w:rsidRDefault="00014DDE"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支出事前申请审批流程节点说明</w:t>
            </w:r>
          </w:p>
          <w:p w:rsidR="00014DDE" w:rsidRPr="007E42B8" w:rsidRDefault="00014DDE"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AB6271">
        <w:trPr>
          <w:trHeight w:val="180"/>
        </w:trPr>
        <w:tc>
          <w:tcPr>
            <w:tcW w:w="817" w:type="dxa"/>
          </w:tcPr>
          <w:p w:rsidR="00014DDE" w:rsidRPr="007E42B8" w:rsidRDefault="00014DDE"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539" w:type="dxa"/>
          </w:tcPr>
          <w:p w:rsidR="00014DDE" w:rsidRPr="007E42B8" w:rsidRDefault="00014DDE"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AB6271">
        <w:trPr>
          <w:trHeight w:val="406"/>
        </w:trPr>
        <w:tc>
          <w:tcPr>
            <w:tcW w:w="817" w:type="dxa"/>
            <w:vMerge w:val="restart"/>
          </w:tcPr>
          <w:p w:rsidR="00014DDE" w:rsidRPr="007E42B8" w:rsidRDefault="00014DDE"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申请款项流程</w:t>
            </w:r>
          </w:p>
        </w:tc>
        <w:tc>
          <w:tcPr>
            <w:tcW w:w="6539" w:type="dxa"/>
          </w:tcPr>
          <w:p w:rsidR="00014DDE" w:rsidRPr="007E42B8" w:rsidRDefault="00014DDE"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支出必须提前申请经审核审批后方可执行支付款项</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B6271">
        <w:trPr>
          <w:trHeight w:val="406"/>
        </w:trPr>
        <w:tc>
          <w:tcPr>
            <w:tcW w:w="817" w:type="dxa"/>
            <w:vMerge/>
          </w:tcPr>
          <w:p w:rsidR="00014DDE" w:rsidRPr="007E42B8" w:rsidRDefault="00014DDE"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014DDE" w:rsidRPr="007E42B8" w:rsidRDefault="00014DDE"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由业务科室在事前按要求填写支出申请，写明用款实际、用途、部门、金额等信息，经本科室负责人签字后报财务科室审核</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B6271">
        <w:trPr>
          <w:trHeight w:val="406"/>
        </w:trPr>
        <w:tc>
          <w:tcPr>
            <w:tcW w:w="817" w:type="dxa"/>
            <w:vMerge/>
          </w:tcPr>
          <w:p w:rsidR="00014DDE" w:rsidRPr="007E42B8" w:rsidRDefault="00014DDE"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014DDE" w:rsidRPr="007E42B8" w:rsidRDefault="00014DDE"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财务科室按单位财务管理制度对该事项申请进行合法合</w:t>
            </w:r>
            <w:proofErr w:type="gramStart"/>
            <w:r w:rsidRPr="007E42B8">
              <w:rPr>
                <w:color w:val="404040" w:themeColor="text1" w:themeTint="BF"/>
                <w14:textFill>
                  <w14:solidFill>
                    <w14:schemeClr w14:val="tx1">
                      <w14:alpha w14:val="25000"/>
                      <w14:lumMod w14:val="75000"/>
                      <w14:lumOff w14:val="25000"/>
                    </w14:schemeClr>
                  </w14:solidFill>
                </w14:textFill>
              </w:rPr>
              <w:t>规</w:t>
            </w:r>
            <w:proofErr w:type="gramEnd"/>
            <w:r w:rsidRPr="007E42B8">
              <w:rPr>
                <w:color w:val="404040" w:themeColor="text1" w:themeTint="BF"/>
                <w14:textFill>
                  <w14:solidFill>
                    <w14:schemeClr w14:val="tx1">
                      <w14:alpha w14:val="25000"/>
                      <w14:lumMod w14:val="75000"/>
                      <w14:lumOff w14:val="25000"/>
                    </w14:schemeClr>
                  </w14:solidFill>
                </w14:textFill>
              </w:rPr>
              <w:t>性审核，并严格执行预算和用款计划控制</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B6271">
        <w:trPr>
          <w:trHeight w:val="406"/>
        </w:trPr>
        <w:tc>
          <w:tcPr>
            <w:tcW w:w="817" w:type="dxa"/>
            <w:vMerge w:val="restart"/>
          </w:tcPr>
          <w:p w:rsidR="00AB6271" w:rsidRPr="007E42B8" w:rsidRDefault="00AB627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审批过程</w:t>
            </w:r>
          </w:p>
        </w:tc>
        <w:tc>
          <w:tcPr>
            <w:tcW w:w="6539" w:type="dxa"/>
          </w:tcPr>
          <w:p w:rsidR="00AB6271" w:rsidRPr="007E42B8" w:rsidRDefault="00FB0ED6"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key_</w:t>
            </w:r>
            <w:r w:rsidR="00AB6271" w:rsidRPr="007E42B8">
              <w:rPr>
                <w:rFonts w:hint="eastAsia"/>
                <w:color w:val="404040" w:themeColor="text1" w:themeTint="BF"/>
                <w14:textFill>
                  <w14:solidFill>
                    <w14:schemeClr w14:val="tx1">
                      <w14:alpha w14:val="25000"/>
                      <w14:lumMod w14:val="75000"/>
                      <w14:lumOff w14:val="25000"/>
                    </w14:schemeClr>
                  </w14:solidFill>
                </w14:textFill>
              </w:rPr>
              <w:t>bxyw0419</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B6271">
        <w:trPr>
          <w:trHeight w:val="406"/>
        </w:trPr>
        <w:tc>
          <w:tcPr>
            <w:tcW w:w="817" w:type="dxa"/>
            <w:vMerge/>
          </w:tcPr>
          <w:p w:rsidR="00AB6271" w:rsidRPr="007E42B8" w:rsidRDefault="00AB627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539" w:type="dxa"/>
          </w:tcPr>
          <w:p w:rsidR="00AB6271" w:rsidRPr="007E42B8" w:rsidRDefault="00AB627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涉及到三重一大项目的必须经</w:t>
            </w:r>
            <w:proofErr w:type="spellStart"/>
            <w:r w:rsidR="00FB0ED6" w:rsidRPr="007E42B8">
              <w:rPr>
                <w:color w:val="404040" w:themeColor="text1" w:themeTint="BF"/>
                <w14:textFill>
                  <w14:solidFill>
                    <w14:schemeClr w14:val="tx1">
                      <w14:alpha w14:val="25000"/>
                      <w14:lumMod w14:val="75000"/>
                      <w14:lumOff w14:val="25000"/>
                    </w14:schemeClr>
                  </w14:solidFill>
                </w14:textFill>
              </w:rPr>
              <w:t>key_</w:t>
            </w:r>
            <w:r w:rsidRPr="007E42B8">
              <w:rPr>
                <w:color w:val="404040" w:themeColor="text1" w:themeTint="BF"/>
                <w14:textFill>
                  <w14:solidFill>
                    <w14:schemeClr w14:val="tx1">
                      <w14:alpha w14:val="25000"/>
                      <w14:lumMod w14:val="75000"/>
                      <w14:lumOff w14:val="25000"/>
                    </w14:schemeClr>
                  </w14:solidFill>
                </w14:textFill>
              </w:rPr>
              <w:t>zzzwmc</w:t>
            </w:r>
            <w:proofErr w:type="spellEnd"/>
            <w:r w:rsidRPr="007E42B8">
              <w:rPr>
                <w:color w:val="404040" w:themeColor="text1" w:themeTint="BF"/>
                <w14:textFill>
                  <w14:solidFill>
                    <w14:schemeClr w14:val="tx1">
                      <w14:alpha w14:val="25000"/>
                      <w14:lumMod w14:val="75000"/>
                      <w14:lumOff w14:val="25000"/>
                    </w14:schemeClr>
                  </w14:solidFill>
                </w14:textFill>
              </w:rPr>
              <w:t>办公会集体议事决议</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B6271">
        <w:trPr>
          <w:trHeight w:val="406"/>
        </w:trPr>
        <w:tc>
          <w:tcPr>
            <w:tcW w:w="817" w:type="dxa"/>
          </w:tcPr>
          <w:p w:rsidR="00AB6271" w:rsidRPr="007E42B8" w:rsidRDefault="00AB627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付款</w:t>
            </w:r>
          </w:p>
        </w:tc>
        <w:tc>
          <w:tcPr>
            <w:tcW w:w="6539" w:type="dxa"/>
          </w:tcPr>
          <w:p w:rsidR="00AB6271" w:rsidRPr="007E42B8" w:rsidRDefault="00AB627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经审批后财务科室按审批后金额支付款项</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2950D1" w:rsidRPr="007E42B8" w:rsidRDefault="002950D1" w:rsidP="00150270">
      <w:pPr>
        <w:pStyle w:val="a1"/>
        <w:widowControl w:val="0"/>
        <w:rPr>
          <w:color w:val="000000" w:themeColor="text1"/>
        </w:rPr>
      </w:pPr>
      <w:bookmarkStart w:id="34" w:name="_Toc528689235"/>
      <w:bookmarkStart w:id="35" w:name="ywcm_szyw_czsqzf1"/>
      <w:r w:rsidRPr="007E42B8">
        <w:rPr>
          <w:rFonts w:hint="eastAsia"/>
          <w:color w:val="000000" w:themeColor="text1"/>
        </w:rPr>
        <w:lastRenderedPageBreak/>
        <w:t>用款计划申请审批流程</w:t>
      </w:r>
      <w:bookmarkEnd w:id="34"/>
      <w:r w:rsidR="00B83EDE">
        <w:rPr>
          <w:rFonts w:hint="eastAsia"/>
          <w:color w:val="000000" w:themeColor="text1"/>
        </w:rPr>
        <w:t>图</w:t>
      </w:r>
    </w:p>
    <w:p w:rsidR="002950D1" w:rsidRPr="007E42B8" w:rsidRDefault="002950D1" w:rsidP="0075591D">
      <w:pPr>
        <w:widowControl w:val="0"/>
        <w:jc w:val="center"/>
        <w:rPr>
          <w:color w:val="000000" w:themeColor="text1"/>
        </w:rPr>
      </w:pPr>
      <w:bookmarkStart w:id="36" w:name="img_szywykjhsqsplc"/>
      <w:bookmarkEnd w:id="36"/>
    </w:p>
    <w:p w:rsidR="002950D1" w:rsidRPr="007E42B8" w:rsidRDefault="002950D1" w:rsidP="00150270">
      <w:pPr>
        <w:pStyle w:val="72"/>
        <w:widowControl w:val="0"/>
        <w:rPr>
          <w:color w:val="000000" w:themeColor="text1"/>
        </w:rPr>
      </w:pPr>
      <w:r w:rsidRPr="007E42B8">
        <w:rPr>
          <w:rFonts w:hint="eastAsia"/>
          <w:color w:val="000000" w:themeColor="text1"/>
        </w:rPr>
        <w:t>用款计划申请审批流程关键节点说明：</w:t>
      </w:r>
    </w:p>
    <w:tbl>
      <w:tblPr>
        <w:tblStyle w:val="aa"/>
        <w:tblpPr w:leftFromText="180" w:rightFromText="180" w:vertAnchor="text" w:tblpX="-157"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6662"/>
      </w:tblGrid>
      <w:tr w:rsidR="007E42B8" w:rsidRPr="007E42B8" w:rsidTr="00A1585B">
        <w:trPr>
          <w:trHeight w:val="471"/>
        </w:trPr>
        <w:tc>
          <w:tcPr>
            <w:tcW w:w="7479" w:type="dxa"/>
            <w:gridSpan w:val="2"/>
          </w:tcPr>
          <w:p w:rsidR="00583B09" w:rsidRPr="007E42B8" w:rsidRDefault="00583B09" w:rsidP="00881F2A">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用款计划申请审批流程节点说明</w:t>
            </w:r>
          </w:p>
          <w:p w:rsidR="00583B09" w:rsidRPr="007E42B8" w:rsidRDefault="00583B09" w:rsidP="00881F2A">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A1585B">
        <w:trPr>
          <w:trHeight w:val="180"/>
        </w:trPr>
        <w:tc>
          <w:tcPr>
            <w:tcW w:w="817" w:type="dxa"/>
          </w:tcPr>
          <w:p w:rsidR="00583B09" w:rsidRPr="007E42B8" w:rsidRDefault="00583B09" w:rsidP="00881F2A">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662" w:type="dxa"/>
          </w:tcPr>
          <w:p w:rsidR="00583B09" w:rsidRPr="007E42B8" w:rsidRDefault="00583B09" w:rsidP="00881F2A">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A1585B">
        <w:trPr>
          <w:trHeight w:val="406"/>
        </w:trPr>
        <w:tc>
          <w:tcPr>
            <w:tcW w:w="817" w:type="dxa"/>
            <w:vMerge w:val="restart"/>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用款计划申请阶段管理</w:t>
            </w:r>
          </w:p>
        </w:tc>
        <w:tc>
          <w:tcPr>
            <w:tcW w:w="6662" w:type="dxa"/>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财政部门预算科将部门预算批复至各主管科室，主管科室再批复至各预算单位，将预算指标下达</w:t>
            </w:r>
            <w:proofErr w:type="gramStart"/>
            <w:r w:rsidRPr="007E42B8">
              <w:rPr>
                <w:color w:val="404040" w:themeColor="text1" w:themeTint="BF"/>
                <w14:textFill>
                  <w14:solidFill>
                    <w14:schemeClr w14:val="tx1">
                      <w14:alpha w14:val="25000"/>
                      <w14:lumMod w14:val="75000"/>
                      <w14:lumOff w14:val="25000"/>
                    </w14:schemeClr>
                  </w14:solidFill>
                </w14:textFill>
              </w:rPr>
              <w:t>给预算</w:t>
            </w:r>
            <w:proofErr w:type="gramEnd"/>
            <w:r w:rsidRPr="007E42B8">
              <w:rPr>
                <w:color w:val="404040" w:themeColor="text1" w:themeTint="BF"/>
                <w14:textFill>
                  <w14:solidFill>
                    <w14:schemeClr w14:val="tx1">
                      <w14:alpha w14:val="25000"/>
                      <w14:lumMod w14:val="75000"/>
                      <w14:lumOff w14:val="25000"/>
                    </w14:schemeClr>
                  </w14:solidFill>
                </w14:textFill>
              </w:rPr>
              <w:t>单位</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1585B">
        <w:trPr>
          <w:trHeight w:val="406"/>
        </w:trPr>
        <w:tc>
          <w:tcPr>
            <w:tcW w:w="817" w:type="dxa"/>
            <w:vMerge/>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2" w:type="dxa"/>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本单位财务科室收到批复的预算指标开展分月用款计划申报编制工作</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1585B">
        <w:trPr>
          <w:trHeight w:val="406"/>
        </w:trPr>
        <w:tc>
          <w:tcPr>
            <w:tcW w:w="817" w:type="dxa"/>
            <w:vMerge/>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2" w:type="dxa"/>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本单位各业务科室根据实际工作开展情况编制分月用款计划，并上报财务科室审核</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1585B">
        <w:trPr>
          <w:trHeight w:val="406"/>
        </w:trPr>
        <w:tc>
          <w:tcPr>
            <w:tcW w:w="817" w:type="dxa"/>
            <w:vMerge w:val="restart"/>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用款计划审批与下达过程</w:t>
            </w:r>
          </w:p>
        </w:tc>
        <w:tc>
          <w:tcPr>
            <w:tcW w:w="6662" w:type="dxa"/>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财务科室审核通过后汇总编制本单位分月用款计划，并报分管领导、预算管理领导小组审批，最后上报同级财政或上级主管部门审核（一审）</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1585B">
        <w:trPr>
          <w:trHeight w:val="406"/>
        </w:trPr>
        <w:tc>
          <w:tcPr>
            <w:tcW w:w="817" w:type="dxa"/>
            <w:vMerge/>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2" w:type="dxa"/>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财政部门国库科根据国库资金的结存情况和一审的用款计划进行二审核下达</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1585B">
        <w:trPr>
          <w:trHeight w:val="406"/>
        </w:trPr>
        <w:tc>
          <w:tcPr>
            <w:tcW w:w="817" w:type="dxa"/>
            <w:vMerge/>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2" w:type="dxa"/>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国库部门将授权支付用款计划发送</w:t>
            </w:r>
            <w:proofErr w:type="gramStart"/>
            <w:r w:rsidRPr="007E42B8">
              <w:rPr>
                <w:color w:val="404040" w:themeColor="text1" w:themeTint="BF"/>
                <w14:textFill>
                  <w14:solidFill>
                    <w14:schemeClr w14:val="tx1">
                      <w14:alpha w14:val="25000"/>
                      <w14:lumMod w14:val="75000"/>
                      <w14:lumOff w14:val="25000"/>
                    </w14:schemeClr>
                  </w14:solidFill>
                </w14:textFill>
              </w:rPr>
              <w:t>至预算</w:t>
            </w:r>
            <w:proofErr w:type="gramEnd"/>
            <w:r w:rsidRPr="007E42B8">
              <w:rPr>
                <w:color w:val="404040" w:themeColor="text1" w:themeTint="BF"/>
                <w14:textFill>
                  <w14:solidFill>
                    <w14:schemeClr w14:val="tx1">
                      <w14:alpha w14:val="25000"/>
                      <w14:lumMod w14:val="75000"/>
                      <w14:lumOff w14:val="25000"/>
                    </w14:schemeClr>
                  </w14:solidFill>
                </w14:textFill>
              </w:rPr>
              <w:t>单位和代理银行，形成预算单位授权支付用款额度</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1585B">
        <w:trPr>
          <w:trHeight w:val="406"/>
        </w:trPr>
        <w:tc>
          <w:tcPr>
            <w:tcW w:w="817" w:type="dxa"/>
            <w:vMerge/>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662" w:type="dxa"/>
          </w:tcPr>
          <w:p w:rsidR="00583B09" w:rsidRPr="007E42B8" w:rsidRDefault="00583B09"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国库部门根据主管科室审核无误的单位直接支付申请，发送直接支付用款额度</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583B09" w:rsidRPr="007E42B8" w:rsidRDefault="00583B09" w:rsidP="00583B09">
      <w:pPr>
        <w:rPr>
          <w:color w:val="000000" w:themeColor="text1"/>
        </w:rPr>
      </w:pPr>
    </w:p>
    <w:p w:rsidR="00A46F02" w:rsidRPr="007E42B8" w:rsidRDefault="00A46F02" w:rsidP="00150270">
      <w:pPr>
        <w:pStyle w:val="a1"/>
        <w:widowControl w:val="0"/>
        <w:rPr>
          <w:color w:val="000000" w:themeColor="text1"/>
        </w:rPr>
        <w:sectPr w:rsidR="00A46F02" w:rsidRPr="007E42B8" w:rsidSect="00ED7A5B">
          <w:pgSz w:w="10318" w:h="14570" w:code="13"/>
          <w:pgMar w:top="1440" w:right="1800" w:bottom="1440" w:left="1800" w:header="851" w:footer="992" w:gutter="0"/>
          <w:cols w:space="425"/>
          <w:docGrid w:type="lines" w:linePitch="312"/>
        </w:sectPr>
      </w:pPr>
      <w:bookmarkStart w:id="37" w:name="_Toc528689236"/>
    </w:p>
    <w:p w:rsidR="002950D1" w:rsidRPr="007E42B8" w:rsidRDefault="002950D1" w:rsidP="00150270">
      <w:pPr>
        <w:pStyle w:val="a1"/>
        <w:widowControl w:val="0"/>
        <w:rPr>
          <w:color w:val="000000" w:themeColor="text1"/>
          <w:lang w:val="en-US"/>
        </w:rPr>
      </w:pPr>
      <w:bookmarkStart w:id="38" w:name="ywcm_szyw_czzjzf2"/>
      <w:bookmarkStart w:id="39" w:name="_GoBack"/>
      <w:bookmarkEnd w:id="35"/>
      <w:r w:rsidRPr="007E42B8">
        <w:rPr>
          <w:rFonts w:hint="eastAsia"/>
          <w:color w:val="000000" w:themeColor="text1"/>
        </w:rPr>
        <w:lastRenderedPageBreak/>
        <w:t>财政直接支付申请审批流程</w:t>
      </w:r>
      <w:bookmarkEnd w:id="37"/>
      <w:r w:rsidR="00B83EDE">
        <w:rPr>
          <w:rFonts w:hint="eastAsia"/>
          <w:color w:val="000000" w:themeColor="text1"/>
        </w:rPr>
        <w:t>图</w:t>
      </w:r>
    </w:p>
    <w:p w:rsidR="002950D1" w:rsidRPr="007E42B8" w:rsidRDefault="002950D1" w:rsidP="0075591D">
      <w:pPr>
        <w:widowControl w:val="0"/>
        <w:jc w:val="center"/>
        <w:rPr>
          <w:color w:val="000000" w:themeColor="text1"/>
        </w:rPr>
      </w:pPr>
      <w:bookmarkStart w:id="40" w:name="img_szywczzjjfsqlc"/>
      <w:bookmarkEnd w:id="40"/>
    </w:p>
    <w:p w:rsidR="009240F0" w:rsidRPr="007E42B8" w:rsidRDefault="009240F0" w:rsidP="00150270">
      <w:pPr>
        <w:pStyle w:val="72"/>
        <w:widowControl w:val="0"/>
        <w:rPr>
          <w:color w:val="000000" w:themeColor="text1"/>
        </w:rPr>
        <w:sectPr w:rsidR="009240F0" w:rsidRPr="007E42B8" w:rsidSect="00786603">
          <w:pgSz w:w="14570" w:h="10318" w:orient="landscape" w:code="13"/>
          <w:pgMar w:top="1797" w:right="1440" w:bottom="1797" w:left="1440" w:header="851" w:footer="992" w:gutter="0"/>
          <w:cols w:space="425"/>
          <w:docGrid w:type="linesAndChars" w:linePitch="312"/>
        </w:sectPr>
      </w:pPr>
    </w:p>
    <w:p w:rsidR="002950D1" w:rsidRPr="007E42B8" w:rsidRDefault="002950D1" w:rsidP="00150270">
      <w:pPr>
        <w:pStyle w:val="72"/>
        <w:widowControl w:val="0"/>
        <w:rPr>
          <w:color w:val="000000" w:themeColor="text1"/>
        </w:rPr>
      </w:pPr>
      <w:r w:rsidRPr="007E42B8">
        <w:rPr>
          <w:rFonts w:hint="eastAsia"/>
          <w:color w:val="000000" w:themeColor="text1"/>
        </w:rPr>
        <w:lastRenderedPageBreak/>
        <w:t>财政直接支付申请审批流程关键节点说明：</w:t>
      </w:r>
    </w:p>
    <w:tbl>
      <w:tblPr>
        <w:tblStyle w:val="aa"/>
        <w:tblpPr w:leftFromText="180" w:rightFromText="180" w:vertAnchor="text" w:tblpX="-157"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520"/>
      </w:tblGrid>
      <w:tr w:rsidR="007E42B8" w:rsidRPr="007E42B8" w:rsidTr="001C38D9">
        <w:trPr>
          <w:trHeight w:val="471"/>
        </w:trPr>
        <w:tc>
          <w:tcPr>
            <w:tcW w:w="7479" w:type="dxa"/>
            <w:gridSpan w:val="2"/>
          </w:tcPr>
          <w:p w:rsidR="002950D1" w:rsidRPr="007E42B8" w:rsidRDefault="002950D1" w:rsidP="00150270">
            <w:pPr>
              <w:widowControl w:val="0"/>
              <w:jc w:val="center"/>
              <w:rPr>
                <w:b/>
                <w:color w:val="000000" w:themeColor="text1"/>
              </w:rPr>
            </w:pPr>
            <w:r w:rsidRPr="007E42B8">
              <w:rPr>
                <w:rFonts w:hint="eastAsia"/>
                <w:b/>
                <w:color w:val="000000" w:themeColor="text1"/>
              </w:rPr>
              <w:t>财政直接支付申请审批流程节点说明</w:t>
            </w:r>
          </w:p>
          <w:p w:rsidR="002950D1" w:rsidRPr="007E42B8"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1C38D9">
        <w:trPr>
          <w:trHeight w:val="180"/>
        </w:trPr>
        <w:tc>
          <w:tcPr>
            <w:tcW w:w="959"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520"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1C38D9">
        <w:trPr>
          <w:trHeight w:val="70"/>
        </w:trPr>
        <w:tc>
          <w:tcPr>
            <w:tcW w:w="7479" w:type="dxa"/>
            <w:gridSpan w:val="2"/>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预算单位实行财政直接支付的财政性资金包括工资支出和集中采购的购买支出，转移支出以及其他应该实行直接支付的业务</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406"/>
        </w:trPr>
        <w:tc>
          <w:tcPr>
            <w:tcW w:w="959" w:type="dxa"/>
          </w:tcPr>
          <w:p w:rsidR="002950D1" w:rsidRPr="007E42B8" w:rsidRDefault="002950D1" w:rsidP="00D50B70">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1</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需要支付时由预算单位填写《预算单位财政直接支付申请书》,报县国库集中支付核算中心</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2</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支付申请经县国库集中支付核算中心审核确认后，开具《财政资金支付凭证》送代理银行，由代理银行根据支付指令，通过财政零余额</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户将资金支付给收款人和用款单位。代理银行在完成支付后，开具《财政资金直接支付入</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通知书》</w:t>
            </w:r>
            <w:proofErr w:type="gramStart"/>
            <w:r w:rsidRPr="007E42B8">
              <w:rPr>
                <w:rFonts w:hint="eastAsia"/>
                <w:color w:val="404040" w:themeColor="text1" w:themeTint="BF"/>
                <w14:textFill>
                  <w14:solidFill>
                    <w14:schemeClr w14:val="tx1">
                      <w14:alpha w14:val="25000"/>
                      <w14:lumMod w14:val="75000"/>
                      <w14:lumOff w14:val="25000"/>
                    </w14:schemeClr>
                  </w14:solidFill>
                </w14:textFill>
              </w:rPr>
              <w:t>交预算</w:t>
            </w:r>
            <w:proofErr w:type="gramEnd"/>
            <w:r w:rsidRPr="007E42B8">
              <w:rPr>
                <w:rFonts w:hint="eastAsia"/>
                <w:color w:val="404040" w:themeColor="text1" w:themeTint="BF"/>
                <w14:textFill>
                  <w14:solidFill>
                    <w14:schemeClr w14:val="tx1">
                      <w14:alpha w14:val="25000"/>
                      <w14:lumMod w14:val="75000"/>
                      <w14:lumOff w14:val="25000"/>
                    </w14:schemeClr>
                  </w14:solidFill>
                </w14:textFill>
              </w:rPr>
              <w:t>单位入</w:t>
            </w:r>
            <w:r w:rsidR="00485E48">
              <w:rPr>
                <w:rFonts w:hint="eastAsia"/>
                <w:color w:val="404040" w:themeColor="text1" w:themeTint="BF"/>
                <w14:textFill>
                  <w14:solidFill>
                    <w14:schemeClr w14:val="tx1">
                      <w14:alpha w14:val="25000"/>
                      <w14:lumMod w14:val="75000"/>
                      <w14:lumOff w14:val="25000"/>
                    </w14:schemeClr>
                  </w14:solidFill>
                </w14:textFill>
              </w:rPr>
              <w:t>账</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3</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县国库集中支付核算中心在开具支付令后填写《财政直接支付汇总清算额度通知书》，并送县财政指定的代理银行，代理银行根据《财政直接支付汇总清算额度通知书》与代理银行填制的《申请划款凭证》按日或实时核对，经确认无误后进行清算</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4</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县国库集中支付核算中心《财政资金直接支付凭证》回联和代理银行盖章后的《申请划款凭证》，结合《财政直接支付汇总清算额度通知书》的回单进行审核后入</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；国库集中支付核算中心(或预算单位)根据收到的《财政资金直接支付入</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通知书》做好预算单位会计核算工作</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2950D1" w:rsidRPr="007E42B8" w:rsidRDefault="002950D1" w:rsidP="00150270">
      <w:pPr>
        <w:pStyle w:val="a1"/>
        <w:widowControl w:val="0"/>
        <w:rPr>
          <w:color w:val="000000" w:themeColor="text1"/>
        </w:rPr>
      </w:pPr>
      <w:bookmarkStart w:id="41" w:name="_Toc528689237"/>
      <w:bookmarkStart w:id="42" w:name="ywcm_szyw_czsqzf2"/>
      <w:bookmarkEnd w:id="38"/>
      <w:bookmarkEnd w:id="39"/>
      <w:r w:rsidRPr="007E42B8">
        <w:rPr>
          <w:rFonts w:hint="eastAsia"/>
          <w:color w:val="000000" w:themeColor="text1"/>
        </w:rPr>
        <w:lastRenderedPageBreak/>
        <w:t>财政授权支付申请审批流程</w:t>
      </w:r>
      <w:bookmarkEnd w:id="41"/>
      <w:r w:rsidR="00B83EDE">
        <w:rPr>
          <w:rFonts w:hint="eastAsia"/>
          <w:color w:val="000000" w:themeColor="text1"/>
        </w:rPr>
        <w:t>图</w:t>
      </w:r>
    </w:p>
    <w:p w:rsidR="002950D1" w:rsidRPr="007E42B8" w:rsidRDefault="002950D1" w:rsidP="0075591D">
      <w:pPr>
        <w:widowControl w:val="0"/>
        <w:jc w:val="center"/>
        <w:rPr>
          <w:color w:val="000000" w:themeColor="text1"/>
        </w:rPr>
      </w:pPr>
      <w:bookmarkStart w:id="43" w:name="img_szywczsqzfsqlc"/>
      <w:bookmarkEnd w:id="43"/>
    </w:p>
    <w:p w:rsidR="00DB61B6" w:rsidRPr="007E42B8" w:rsidRDefault="00DB61B6" w:rsidP="00150270">
      <w:pPr>
        <w:pStyle w:val="72"/>
        <w:widowControl w:val="0"/>
        <w:rPr>
          <w:color w:val="000000" w:themeColor="text1"/>
        </w:rPr>
        <w:sectPr w:rsidR="00DB61B6" w:rsidRPr="007E42B8" w:rsidSect="00786603">
          <w:pgSz w:w="14570" w:h="10318" w:orient="landscape" w:code="13"/>
          <w:pgMar w:top="1797" w:right="1440" w:bottom="1797" w:left="1440" w:header="851" w:footer="992" w:gutter="0"/>
          <w:cols w:space="425"/>
          <w:docGrid w:type="linesAndChars" w:linePitch="312"/>
        </w:sectPr>
      </w:pPr>
    </w:p>
    <w:p w:rsidR="002950D1" w:rsidRPr="007E42B8" w:rsidRDefault="002950D1" w:rsidP="00150270">
      <w:pPr>
        <w:pStyle w:val="72"/>
        <w:widowControl w:val="0"/>
        <w:rPr>
          <w:color w:val="000000" w:themeColor="text1"/>
        </w:rPr>
      </w:pPr>
      <w:r w:rsidRPr="007E42B8">
        <w:rPr>
          <w:rFonts w:hint="eastAsia"/>
          <w:color w:val="000000" w:themeColor="text1"/>
        </w:rPr>
        <w:lastRenderedPageBreak/>
        <w:t>财政授权支付申请审批流程关键节点说明：</w:t>
      </w:r>
    </w:p>
    <w:tbl>
      <w:tblPr>
        <w:tblStyle w:val="aa"/>
        <w:tblpPr w:leftFromText="180" w:rightFromText="180" w:vertAnchor="text" w:tblpX="-157" w:tblpY="1"/>
        <w:tblW w:w="747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520"/>
      </w:tblGrid>
      <w:tr w:rsidR="007E42B8" w:rsidRPr="007E42B8" w:rsidTr="001C38D9">
        <w:trPr>
          <w:trHeight w:val="471"/>
        </w:trPr>
        <w:tc>
          <w:tcPr>
            <w:tcW w:w="7479" w:type="dxa"/>
            <w:gridSpan w:val="2"/>
          </w:tcPr>
          <w:p w:rsidR="002950D1" w:rsidRPr="007E42B8" w:rsidRDefault="002950D1" w:rsidP="00150270">
            <w:pPr>
              <w:widowControl w:val="0"/>
              <w:jc w:val="center"/>
              <w:rPr>
                <w:b/>
                <w:color w:val="000000" w:themeColor="text1"/>
              </w:rPr>
            </w:pPr>
            <w:r w:rsidRPr="007E42B8">
              <w:rPr>
                <w:rFonts w:hint="eastAsia"/>
                <w:b/>
                <w:color w:val="000000" w:themeColor="text1"/>
              </w:rPr>
              <w:t>财政授权支付申请审批流程节点说明</w:t>
            </w:r>
          </w:p>
          <w:p w:rsidR="002950D1" w:rsidRPr="007E42B8"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1C38D9">
        <w:trPr>
          <w:trHeight w:val="180"/>
        </w:trPr>
        <w:tc>
          <w:tcPr>
            <w:tcW w:w="959"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520"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1C38D9">
        <w:trPr>
          <w:trHeight w:val="70"/>
        </w:trPr>
        <w:tc>
          <w:tcPr>
            <w:tcW w:w="7479" w:type="dxa"/>
            <w:gridSpan w:val="2"/>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财政授权支付是指预算单位按照财政部门的授权，自行向代理银行签发支付指令，代理银行根据支付指令，在财政部门批准的预算单位的用款额度内，通过国库单一账户体系将资金支付到收款人账户。实行财政授权支付的支出包括暂未实行财政直接支付的专项支出和公用支出中的零星支出及小额现金的提取。财政授权支付适用于预算单位零星支出和分散采购支出。</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1</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国库集中支付核算中心根据财政局国库科批准的预算单位月度用款计划，每月月底前2个工作日填制《财政授权支付额度、清算额度汇总通知书》和《预算单位财政授权支付额度明细单》，经财政局国库科结合国库存款加盖印章后，由财政局国库科送人民银行和商业代理银行。《明细单》作为《通知书》的附件同时使用</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406"/>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2</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代理银行在收到国库集中支付核算中心下达的《财政授权支付额度、清算额度汇总通知书》的一个工作日内，将各预算单位的额度通知其分支机构，各分支机构在一个工作日内向各级预算单位发出《财政授权支付额度到</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通知书》</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3</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预算单位支用授权支付额度时，填制《财政授权支付申请表》</w:t>
            </w:r>
            <w:r w:rsidR="00485E48">
              <w:rPr>
                <w:rFonts w:hint="eastAsia"/>
                <w:color w:val="404040" w:themeColor="text1" w:themeTint="BF"/>
                <w14:textFill>
                  <w14:solidFill>
                    <w14:schemeClr w14:val="tx1">
                      <w14:alpha w14:val="25000"/>
                      <w14:lumMod w14:val="75000"/>
                      <w14:lumOff w14:val="25000"/>
                    </w14:schemeClr>
                  </w14:solidFill>
                </w14:textFill>
              </w:rPr>
              <w:t>，</w:t>
            </w:r>
            <w:r w:rsidRPr="007E42B8">
              <w:rPr>
                <w:rFonts w:hint="eastAsia"/>
                <w:color w:val="404040" w:themeColor="text1" w:themeTint="BF"/>
                <w14:textFill>
                  <w14:solidFill>
                    <w14:schemeClr w14:val="tx1">
                      <w14:alpha w14:val="25000"/>
                      <w14:lumMod w14:val="75000"/>
                      <w14:lumOff w14:val="25000"/>
                    </w14:schemeClr>
                  </w14:solidFill>
                </w14:textFill>
              </w:rPr>
              <w:t>并附支出原始凭证</w:t>
            </w:r>
            <w:r w:rsidR="00485E48">
              <w:rPr>
                <w:rFonts w:hint="eastAsia"/>
                <w:color w:val="404040" w:themeColor="text1" w:themeTint="BF"/>
                <w14:textFill>
                  <w14:solidFill>
                    <w14:schemeClr w14:val="tx1">
                      <w14:alpha w14:val="25000"/>
                      <w14:lumMod w14:val="75000"/>
                      <w14:lumOff w14:val="25000"/>
                    </w14:schemeClr>
                  </w14:solidFill>
                </w14:textFill>
              </w:rPr>
              <w:t>，</w:t>
            </w:r>
            <w:r w:rsidRPr="007E42B8">
              <w:rPr>
                <w:rFonts w:hint="eastAsia"/>
                <w:color w:val="404040" w:themeColor="text1" w:themeTint="BF"/>
                <w14:textFill>
                  <w14:solidFill>
                    <w14:schemeClr w14:val="tx1">
                      <w14:alpha w14:val="25000"/>
                      <w14:lumMod w14:val="75000"/>
                      <w14:lumOff w14:val="25000"/>
                    </w14:schemeClr>
                  </w14:solidFill>
                </w14:textFill>
              </w:rPr>
              <w:t>交国库集中支付核算中心审核（未进入国库集中支付核算中心集中核算的单位自行办理授权支付业务），审核确认后由预算单位打印支付令，国库集中支付核算中心加盖印鉴后去代理银行办理转</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、现金支付业务</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4</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国库集中支付核算中心每日根据代理银行提供的《财政支出日报表》进行审核对</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后填制《预算支出结算清单》交财政局国库科作为入</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依据</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5</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代理银行根据支付令</w:t>
            </w:r>
            <w:r w:rsidR="00485E48">
              <w:rPr>
                <w:rFonts w:hint="eastAsia"/>
                <w:color w:val="404040" w:themeColor="text1" w:themeTint="BF"/>
                <w14:textFill>
                  <w14:solidFill>
                    <w14:schemeClr w14:val="tx1">
                      <w14:alpha w14:val="25000"/>
                      <w14:lumMod w14:val="75000"/>
                      <w14:lumOff w14:val="25000"/>
                    </w14:schemeClr>
                  </w14:solidFill>
                </w14:textFill>
              </w:rPr>
              <w:t>，</w:t>
            </w:r>
            <w:r w:rsidRPr="007E42B8">
              <w:rPr>
                <w:rFonts w:hint="eastAsia"/>
                <w:color w:val="404040" w:themeColor="text1" w:themeTint="BF"/>
                <w14:textFill>
                  <w14:solidFill>
                    <w14:schemeClr w14:val="tx1">
                      <w14:alpha w14:val="25000"/>
                      <w14:lumMod w14:val="75000"/>
                      <w14:lumOff w14:val="25000"/>
                    </w14:schemeClr>
                  </w14:solidFill>
                </w14:textFill>
              </w:rPr>
              <w:t>通过预算单位零余额</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户完成支付后，按日将每日实际发生的支付业务填制划款申请凭证，人民银行根据《财政授权支付额度、清算额度汇总通知书》确定的累计余额与代理银行进行资金结算，并将确认后的申请划款凭证返回给市财政局国库科、同级财政国库集中支付核算中心入</w:t>
            </w:r>
            <w:r w:rsidR="00485E48">
              <w:rPr>
                <w:rFonts w:hint="eastAsia"/>
                <w:color w:val="404040" w:themeColor="text1" w:themeTint="BF"/>
                <w14:textFill>
                  <w14:solidFill>
                    <w14:schemeClr w14:val="tx1">
                      <w14:alpha w14:val="25000"/>
                      <w14:lumMod w14:val="75000"/>
                      <w14:lumOff w14:val="25000"/>
                    </w14:schemeClr>
                  </w14:solidFill>
                </w14:textFill>
              </w:rPr>
              <w:t>账</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6</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预算单位每月额度可累加使用。年度终了，代理行和预算单位对截止12月31日零点财政授权额度的计划数、支用数、余额等情况进行对</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。代理银行将单位零余额</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户额度余额全部注销，银行对</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签证单作为预算单位年终余额注销的记</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凭证。代理银行要将财政授权支付额度注销的明细及汇总情况在下一个年度的第二个工作日内报送财政</w:t>
            </w:r>
            <w:r w:rsidRPr="007E42B8">
              <w:rPr>
                <w:rFonts w:hint="eastAsia"/>
                <w:color w:val="404040" w:themeColor="text1" w:themeTint="BF"/>
                <w14:textFill>
                  <w14:solidFill>
                    <w14:schemeClr w14:val="tx1">
                      <w14:alpha w14:val="25000"/>
                      <w14:lumMod w14:val="75000"/>
                      <w14:lumOff w14:val="25000"/>
                    </w14:schemeClr>
                  </w14:solidFill>
                </w14:textFill>
              </w:rPr>
              <w:lastRenderedPageBreak/>
              <w:t>局和预算单位。下年度开始后，对上年度预算单位的财政授权支付额度余额，财政局及时恢复下达，由预算单位按规定使用</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lastRenderedPageBreak/>
              <w:t>7</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预算单位零余额</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户需办理同城特约委托收款业务的，代理银行在按到水、电、电话等公用企业提供的收费通知后，通知国库集中支付核算中心或预算单位开具支付令后办理支付手续</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8</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代理银行受理预算单位财政授权支付业务按规定收取的汇划手续费，由财政局按每年度统一与代理银行结算，不能向预算单位收取</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9</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代理银行定期将日、旬（月）报表按时送国库集中支付核算中心，同时向人民银行和预算单位报送财政支出月报表。国库集中支付核算中心根据代理银行提供的日、旬（月）报表，按日列报财政支出，并向财政局国库科报送分预算单位、分预算科目类、款、项的日、旬（月）报表；代理银行在每月开始后2个工作日向预算单位提供上月支出对</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单，对集中核算的单位,国库集中支付核算中心在2个工作日内向预算单位提供《预算单位月报表》；每月10日前，国库集中支付核算中心按《财政支出旬（月）报表》格式汇总所属各级预算单位上月支出情况并进行</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务核对</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1C38D9">
        <w:trPr>
          <w:trHeight w:val="70"/>
        </w:trPr>
        <w:tc>
          <w:tcPr>
            <w:tcW w:w="959" w:type="dxa"/>
          </w:tcPr>
          <w:p w:rsidR="002950D1" w:rsidRPr="007E42B8" w:rsidRDefault="002950D1" w:rsidP="00D50B70">
            <w:pPr>
              <w:pStyle w:val="74"/>
              <w:framePr w:hSpace="0" w:wrap="auto" w:vAnchor="margin" w:xAlign="left" w:yAlign="inline"/>
              <w:widowControl w:val="0"/>
              <w:jc w:val="center"/>
              <w:rPr>
                <w:rFonts w:hAnsi="楷体" w:cs="宋体"/>
                <w:color w:val="404040" w:themeColor="text1" w:themeTint="BF"/>
                <w14:textFill>
                  <w14:solidFill>
                    <w14:schemeClr w14:val="tx1">
                      <w14:alpha w14:val="25000"/>
                      <w14:lumMod w14:val="75000"/>
                      <w14:lumOff w14:val="25000"/>
                    </w14:schemeClr>
                  </w14:solidFill>
                </w14:textFill>
              </w:rPr>
            </w:pPr>
            <w:r w:rsidRPr="007E42B8">
              <w:rPr>
                <w:rFonts w:hAnsi="楷体" w:cs="宋体" w:hint="eastAsia"/>
                <w:color w:val="404040" w:themeColor="text1" w:themeTint="BF"/>
                <w14:textFill>
                  <w14:solidFill>
                    <w14:schemeClr w14:val="tx1">
                      <w14:alpha w14:val="25000"/>
                      <w14:lumMod w14:val="75000"/>
                      <w14:lumOff w14:val="25000"/>
                    </w14:schemeClr>
                  </w14:solidFill>
                </w14:textFill>
              </w:rPr>
              <w:t>10</w:t>
            </w:r>
          </w:p>
        </w:tc>
        <w:tc>
          <w:tcPr>
            <w:tcW w:w="6520"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为了确保财政性资金安全、准确地运行，各单位、部门都应建立全面的对</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制度?，财政局国库科、财政局业务股室、国库集中支付核算中心、人民银行、代理银行、预算单位都必须按日、旬（月）、按相关科目对当月支出数进行全面对</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，确保有关</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务一致，保证</w:t>
            </w:r>
            <w:r w:rsidR="00485E48">
              <w:rPr>
                <w:rFonts w:hint="eastAsia"/>
                <w:color w:val="404040" w:themeColor="text1" w:themeTint="BF"/>
                <w14:textFill>
                  <w14:solidFill>
                    <w14:schemeClr w14:val="tx1">
                      <w14:alpha w14:val="25000"/>
                      <w14:lumMod w14:val="75000"/>
                      <w14:lumOff w14:val="25000"/>
                    </w14:schemeClr>
                  </w14:solidFill>
                </w14:textFill>
              </w:rPr>
              <w:t>账</w:t>
            </w:r>
            <w:proofErr w:type="gramStart"/>
            <w:r w:rsidR="00485E48">
              <w:rPr>
                <w:rFonts w:hint="eastAsia"/>
                <w:color w:val="404040" w:themeColor="text1" w:themeTint="BF"/>
                <w14:textFill>
                  <w14:solidFill>
                    <w14:schemeClr w14:val="tx1">
                      <w14:alpha w14:val="25000"/>
                      <w14:lumMod w14:val="75000"/>
                      <w14:lumOff w14:val="25000"/>
                    </w14:schemeClr>
                  </w14:solidFill>
                </w14:textFill>
              </w:rPr>
              <w:t>账</w:t>
            </w:r>
            <w:proofErr w:type="gramEnd"/>
            <w:r w:rsidRPr="007E42B8">
              <w:rPr>
                <w:rFonts w:hint="eastAsia"/>
                <w:color w:val="404040" w:themeColor="text1" w:themeTint="BF"/>
                <w14:textFill>
                  <w14:solidFill>
                    <w14:schemeClr w14:val="tx1">
                      <w14:alpha w14:val="25000"/>
                      <w14:lumMod w14:val="75000"/>
                      <w14:lumOff w14:val="25000"/>
                    </w14:schemeClr>
                  </w14:solidFill>
                </w14:textFill>
              </w:rPr>
              <w:t>、</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证、</w:t>
            </w:r>
            <w:r w:rsidR="00485E48">
              <w:rPr>
                <w:rFonts w:hint="eastAsia"/>
                <w:color w:val="404040" w:themeColor="text1" w:themeTint="BF"/>
                <w14:textFill>
                  <w14:solidFill>
                    <w14:schemeClr w14:val="tx1">
                      <w14:alpha w14:val="25000"/>
                      <w14:lumMod w14:val="75000"/>
                      <w14:lumOff w14:val="25000"/>
                    </w14:schemeClr>
                  </w14:solidFill>
                </w14:textFill>
              </w:rPr>
              <w:t>账</w:t>
            </w:r>
            <w:r w:rsidRPr="007E42B8">
              <w:rPr>
                <w:rFonts w:hint="eastAsia"/>
                <w:color w:val="404040" w:themeColor="text1" w:themeTint="BF"/>
                <w14:textFill>
                  <w14:solidFill>
                    <w14:schemeClr w14:val="tx1">
                      <w14:alpha w14:val="25000"/>
                      <w14:lumMod w14:val="75000"/>
                      <w14:lumOff w14:val="25000"/>
                    </w14:schemeClr>
                  </w14:solidFill>
                </w14:textFill>
              </w:rPr>
              <w:t>表相符，维护会计资料、会计信息的真实性、合法性、完整性</w:t>
            </w:r>
            <w:r w:rsidR="00D50B70"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51154F" w:rsidRPr="007E42B8" w:rsidRDefault="00F80927" w:rsidP="00150270">
      <w:pPr>
        <w:pStyle w:val="a1"/>
        <w:widowControl w:val="0"/>
        <w:rPr>
          <w:color w:val="000000" w:themeColor="text1"/>
        </w:rPr>
      </w:pPr>
      <w:bookmarkStart w:id="44" w:name="ywcm_szyw_czpjgl2"/>
      <w:bookmarkEnd w:id="42"/>
      <w:r w:rsidRPr="007E42B8">
        <w:rPr>
          <w:rStyle w:val="73"/>
          <w:rFonts w:hint="eastAsia"/>
          <w:b/>
          <w:color w:val="000000" w:themeColor="text1"/>
        </w:rPr>
        <w:lastRenderedPageBreak/>
        <w:t>财政票据申请</w:t>
      </w:r>
      <w:r w:rsidR="00267E98">
        <w:rPr>
          <w:rStyle w:val="73"/>
          <w:rFonts w:hint="eastAsia"/>
          <w:b/>
          <w:color w:val="000000" w:themeColor="text1"/>
        </w:rPr>
        <w:t>和</w:t>
      </w:r>
      <w:r w:rsidRPr="007E42B8">
        <w:rPr>
          <w:rStyle w:val="73"/>
          <w:rFonts w:hint="eastAsia"/>
          <w:b/>
          <w:color w:val="000000" w:themeColor="text1"/>
        </w:rPr>
        <w:t>领</w:t>
      </w:r>
      <w:r>
        <w:rPr>
          <w:rStyle w:val="73"/>
          <w:rFonts w:hint="eastAsia"/>
          <w:b/>
          <w:color w:val="000000" w:themeColor="text1"/>
        </w:rPr>
        <w:t>用</w:t>
      </w:r>
      <w:r w:rsidRPr="007E42B8">
        <w:rPr>
          <w:rStyle w:val="73"/>
          <w:rFonts w:hint="eastAsia"/>
          <w:b/>
          <w:color w:val="000000" w:themeColor="text1"/>
        </w:rPr>
        <w:t>业务流程</w:t>
      </w:r>
      <w:r w:rsidR="00B83EDE">
        <w:rPr>
          <w:rStyle w:val="73"/>
          <w:rFonts w:hint="eastAsia"/>
          <w:b/>
          <w:color w:val="000000" w:themeColor="text1"/>
        </w:rPr>
        <w:t>图</w:t>
      </w:r>
    </w:p>
    <w:p w:rsidR="0051154F" w:rsidRPr="007E42B8" w:rsidRDefault="0051154F" w:rsidP="0075591D">
      <w:pPr>
        <w:widowControl w:val="0"/>
        <w:jc w:val="center"/>
        <w:rPr>
          <w:color w:val="000000" w:themeColor="text1"/>
        </w:rPr>
      </w:pPr>
      <w:bookmarkStart w:id="45" w:name="img_szywczpjsqlqywlc"/>
      <w:bookmarkEnd w:id="45"/>
    </w:p>
    <w:p w:rsidR="0051154F" w:rsidRPr="007E42B8" w:rsidRDefault="0051154F" w:rsidP="00150270">
      <w:pPr>
        <w:pStyle w:val="72"/>
        <w:widowControl w:val="0"/>
        <w:rPr>
          <w:rStyle w:val="7Char"/>
          <w:color w:val="000000" w:themeColor="text1"/>
        </w:rPr>
      </w:pPr>
      <w:r w:rsidRPr="007E42B8">
        <w:rPr>
          <w:rStyle w:val="73"/>
          <w:rFonts w:hint="eastAsia"/>
          <w:b/>
          <w:color w:val="000000" w:themeColor="text1"/>
        </w:rPr>
        <w:t>财政票据申请</w:t>
      </w:r>
      <w:r w:rsidR="00267E98">
        <w:rPr>
          <w:rStyle w:val="73"/>
          <w:rFonts w:hint="eastAsia"/>
          <w:b/>
          <w:color w:val="000000" w:themeColor="text1"/>
        </w:rPr>
        <w:t>和</w:t>
      </w:r>
      <w:r w:rsidRPr="007E42B8">
        <w:rPr>
          <w:rStyle w:val="73"/>
          <w:rFonts w:hint="eastAsia"/>
          <w:b/>
          <w:color w:val="000000" w:themeColor="text1"/>
        </w:rPr>
        <w:t>领</w:t>
      </w:r>
      <w:r w:rsidR="00F80927">
        <w:rPr>
          <w:rStyle w:val="73"/>
          <w:rFonts w:hint="eastAsia"/>
          <w:b/>
          <w:color w:val="000000" w:themeColor="text1"/>
        </w:rPr>
        <w:t>用</w:t>
      </w:r>
      <w:r w:rsidRPr="007E42B8">
        <w:rPr>
          <w:rStyle w:val="73"/>
          <w:rFonts w:hint="eastAsia"/>
          <w:b/>
          <w:color w:val="000000" w:themeColor="text1"/>
        </w:rPr>
        <w:t>业务流程关键节点说明</w:t>
      </w:r>
      <w:r w:rsidRPr="007E42B8">
        <w:rPr>
          <w:rFonts w:hint="eastAsia"/>
          <w:color w:val="000000" w:themeColor="text1"/>
        </w:rPr>
        <w:t>：</w:t>
      </w:r>
    </w:p>
    <w:tbl>
      <w:tblPr>
        <w:tblStyle w:val="aa"/>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237"/>
      </w:tblGrid>
      <w:tr w:rsidR="007E42B8" w:rsidRPr="007E42B8" w:rsidTr="008959DB">
        <w:trPr>
          <w:trHeight w:val="471"/>
        </w:trPr>
        <w:tc>
          <w:tcPr>
            <w:tcW w:w="7338" w:type="dxa"/>
            <w:gridSpan w:val="2"/>
          </w:tcPr>
          <w:p w:rsidR="0051154F" w:rsidRPr="007E42B8" w:rsidRDefault="0051154F"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财政票据申请</w:t>
            </w:r>
            <w:r w:rsidR="00267E98" w:rsidRPr="00267E98">
              <w:rPr>
                <w:rFonts w:hint="eastAsia"/>
                <w:b/>
                <w:color w:val="000000" w:themeColor="text1"/>
              </w:rPr>
              <w:t>和</w:t>
            </w:r>
            <w:r w:rsidRPr="007E42B8">
              <w:rPr>
                <w:rFonts w:hint="eastAsia"/>
                <w:b/>
                <w:color w:val="000000" w:themeColor="text1"/>
              </w:rPr>
              <w:t>领</w:t>
            </w:r>
            <w:r w:rsidR="00F80927">
              <w:rPr>
                <w:rFonts w:hint="eastAsia"/>
                <w:b/>
                <w:color w:val="000000" w:themeColor="text1"/>
              </w:rPr>
              <w:t>用</w:t>
            </w:r>
            <w:r w:rsidRPr="007E42B8">
              <w:rPr>
                <w:rFonts w:hint="eastAsia"/>
                <w:b/>
                <w:color w:val="000000" w:themeColor="text1"/>
              </w:rPr>
              <w:t>业务流程关键节点说明</w:t>
            </w:r>
          </w:p>
          <w:p w:rsidR="0051154F" w:rsidRPr="007E42B8" w:rsidRDefault="0051154F"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9"/>
                <w:szCs w:val="9"/>
              </w:rPr>
            </w:pPr>
            <w:r w:rsidRPr="007E42B8">
              <w:rPr>
                <w:rFonts w:ascii="方正舒体" w:eastAsia="方正舒体" w:hAnsi="Adobe 明體 Std L" w:hint="eastAsia"/>
                <w:color w:val="000000" w:themeColor="text1"/>
                <w:sz w:val="9"/>
                <w:szCs w:val="9"/>
              </w:rPr>
              <w:t>（</w:t>
            </w:r>
            <w:r w:rsidRPr="007E42B8">
              <w:rPr>
                <w:rFonts w:ascii="方正舒体" w:eastAsia="方正舒体" w:hAnsi="宋体" w:cs="宋体" w:hint="eastAsia"/>
                <w:color w:val="000000" w:themeColor="text1"/>
                <w:sz w:val="9"/>
                <w:szCs w:val="9"/>
              </w:rPr>
              <w:t>来</w:t>
            </w:r>
            <w:r w:rsidRPr="007E42B8">
              <w:rPr>
                <w:rFonts w:ascii="方正舒体" w:eastAsia="方正舒体" w:hAnsi="Adobe 明體 Std L" w:cs="Adobe 明體 Std L" w:hint="eastAsia"/>
                <w:color w:val="000000" w:themeColor="text1"/>
                <w:sz w:val="9"/>
                <w:szCs w:val="9"/>
              </w:rPr>
              <w:t>源</w:t>
            </w:r>
            <w:r w:rsidRPr="007E42B8">
              <w:rPr>
                <w:rFonts w:ascii="方正舒体" w:eastAsia="方正舒体" w:hAnsi="Adobe 明體 Std L" w:hint="eastAsia"/>
                <w:color w:val="000000" w:themeColor="text1"/>
                <w:sz w:val="9"/>
                <w:szCs w:val="9"/>
              </w:rPr>
              <w:t>：长春佳盟.</w:t>
            </w:r>
            <w:r w:rsidRPr="007E42B8">
              <w:rPr>
                <w:rFonts w:ascii="方正舒体" w:eastAsia="方正舒体" w:hAnsiTheme="minorEastAsia" w:hint="eastAsia"/>
                <w:color w:val="000000" w:themeColor="text1"/>
                <w:sz w:val="9"/>
                <w:szCs w:val="9"/>
              </w:rPr>
              <w:t>长春</w:t>
            </w:r>
            <w:r w:rsidRPr="007E42B8">
              <w:rPr>
                <w:rFonts w:ascii="方正舒体" w:eastAsia="方正舒体" w:hAnsi="Adobe 明體 Std L" w:hint="eastAsia"/>
                <w:color w:val="000000" w:themeColor="text1"/>
                <w:sz w:val="9"/>
                <w:szCs w:val="9"/>
              </w:rPr>
              <w:t>信邦</w:t>
            </w:r>
            <w:r w:rsidRPr="007E42B8">
              <w:rPr>
                <w:rFonts w:ascii="方正舒体" w:eastAsia="方正舒体" w:hAnsi="宋体" w:cs="宋体" w:hint="eastAsia"/>
                <w:color w:val="000000" w:themeColor="text1"/>
                <w:sz w:val="9"/>
                <w:szCs w:val="9"/>
              </w:rPr>
              <w:t>内</w:t>
            </w:r>
            <w:r w:rsidRPr="007E42B8">
              <w:rPr>
                <w:rFonts w:ascii="方正舒体" w:eastAsia="方正舒体" w:hAnsi="Adobe 明體 Std L" w:cs="Adobe 明體 Std L" w:hint="eastAsia"/>
                <w:color w:val="000000" w:themeColor="text1"/>
                <w:sz w:val="9"/>
                <w:szCs w:val="9"/>
              </w:rPr>
              <w:t>控公司</w:t>
            </w:r>
            <w:r w:rsidRPr="007E42B8">
              <w:rPr>
                <w:rFonts w:ascii="方正舒体" w:eastAsia="方正舒体" w:hAnsi="Adobe 明體 Std L" w:hint="eastAsia"/>
                <w:color w:val="000000" w:themeColor="text1"/>
                <w:sz w:val="9"/>
                <w:szCs w:val="9"/>
              </w:rPr>
              <w:t>）</w:t>
            </w:r>
          </w:p>
        </w:tc>
      </w:tr>
      <w:tr w:rsidR="007E42B8" w:rsidRPr="007E42B8" w:rsidTr="00485E48">
        <w:trPr>
          <w:trHeight w:val="471"/>
        </w:trPr>
        <w:tc>
          <w:tcPr>
            <w:tcW w:w="1101" w:type="dxa"/>
          </w:tcPr>
          <w:p w:rsidR="0051154F" w:rsidRPr="007E42B8" w:rsidRDefault="0051154F"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w:t>
            </w:r>
          </w:p>
        </w:tc>
        <w:tc>
          <w:tcPr>
            <w:tcW w:w="6237" w:type="dxa"/>
          </w:tcPr>
          <w:p w:rsidR="0051154F" w:rsidRPr="007E42B8" w:rsidRDefault="0051154F"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485E48">
        <w:trPr>
          <w:trHeight w:val="70"/>
        </w:trPr>
        <w:tc>
          <w:tcPr>
            <w:tcW w:w="1101" w:type="dxa"/>
          </w:tcPr>
          <w:p w:rsidR="0051154F" w:rsidRPr="007E42B8" w:rsidRDefault="0051154F" w:rsidP="00BA707B">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申请</w:t>
            </w:r>
          </w:p>
          <w:p w:rsidR="0051154F" w:rsidRPr="007E42B8" w:rsidRDefault="0051154F" w:rsidP="00BA707B">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51154F" w:rsidRPr="007E42B8" w:rsidRDefault="0051154F"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各票据使用单位于每年6月份上报第二年的票据使用计划。</w:t>
            </w:r>
          </w:p>
        </w:tc>
      </w:tr>
      <w:tr w:rsidR="007E42B8" w:rsidRPr="007E42B8" w:rsidTr="00485E48">
        <w:trPr>
          <w:trHeight w:val="70"/>
        </w:trPr>
        <w:tc>
          <w:tcPr>
            <w:tcW w:w="1101" w:type="dxa"/>
            <w:vMerge w:val="restart"/>
          </w:tcPr>
          <w:p w:rsidR="0051154F" w:rsidRPr="007E42B8" w:rsidRDefault="0051154F" w:rsidP="00BA707B">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领用</w:t>
            </w:r>
          </w:p>
          <w:p w:rsidR="0051154F" w:rsidRPr="007E42B8" w:rsidRDefault="0051154F" w:rsidP="00BA707B">
            <w:pPr>
              <w:pStyle w:val="74"/>
              <w:framePr w:hSpace="0" w:wrap="auto" w:vAnchor="margin" w:xAlign="left" w:yAlign="inline"/>
              <w:widowControl w:val="0"/>
              <w:jc w:val="center"/>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阶段</w:t>
            </w:r>
          </w:p>
        </w:tc>
        <w:tc>
          <w:tcPr>
            <w:tcW w:w="6237" w:type="dxa"/>
            <w:vAlign w:val="center"/>
          </w:tcPr>
          <w:p w:rsidR="0051154F" w:rsidRPr="007E42B8" w:rsidRDefault="0051154F"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票据管理人员应保存好市财政局票据管理部门出具的票据领取明细表、票据缴款书。</w:t>
            </w:r>
          </w:p>
        </w:tc>
      </w:tr>
      <w:tr w:rsidR="007E42B8" w:rsidRPr="007E42B8" w:rsidTr="00485E48">
        <w:trPr>
          <w:trHeight w:val="70"/>
        </w:trPr>
        <w:tc>
          <w:tcPr>
            <w:tcW w:w="1101" w:type="dxa"/>
            <w:vMerge/>
          </w:tcPr>
          <w:p w:rsidR="0051154F" w:rsidRPr="007E42B8" w:rsidRDefault="0051154F"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237" w:type="dxa"/>
            <w:vAlign w:val="center"/>
          </w:tcPr>
          <w:p w:rsidR="0051154F" w:rsidRPr="007E42B8" w:rsidRDefault="0051154F"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到财务科领取票据。</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AC0A5B" w:rsidRPr="007E42B8" w:rsidRDefault="00AC0A5B" w:rsidP="00150270">
      <w:pPr>
        <w:pStyle w:val="a1"/>
        <w:widowControl w:val="0"/>
        <w:rPr>
          <w:color w:val="000000" w:themeColor="text1"/>
        </w:rPr>
      </w:pPr>
      <w:bookmarkStart w:id="46" w:name="_Toc528689239"/>
      <w:r w:rsidRPr="007E42B8">
        <w:rPr>
          <w:rFonts w:hint="eastAsia"/>
          <w:color w:val="000000" w:themeColor="text1"/>
        </w:rPr>
        <w:lastRenderedPageBreak/>
        <w:t>财政票据核销流程</w:t>
      </w:r>
      <w:bookmarkEnd w:id="46"/>
      <w:r w:rsidR="00B83EDE">
        <w:rPr>
          <w:rFonts w:hint="eastAsia"/>
          <w:color w:val="000000" w:themeColor="text1"/>
        </w:rPr>
        <w:t>图</w:t>
      </w:r>
    </w:p>
    <w:p w:rsidR="00AC0A5B" w:rsidRPr="007E42B8" w:rsidRDefault="00AC0A5B" w:rsidP="0075591D">
      <w:pPr>
        <w:widowControl w:val="0"/>
        <w:jc w:val="center"/>
        <w:rPr>
          <w:color w:val="000000" w:themeColor="text1"/>
          <w:lang w:val="zh-CN"/>
        </w:rPr>
      </w:pPr>
      <w:bookmarkStart w:id="47" w:name="img_szywczpjhxlc"/>
      <w:bookmarkEnd w:id="47"/>
    </w:p>
    <w:p w:rsidR="00AC0A5B" w:rsidRPr="007E42B8" w:rsidRDefault="00AC0A5B" w:rsidP="00150270">
      <w:pPr>
        <w:pStyle w:val="72"/>
        <w:widowControl w:val="0"/>
        <w:rPr>
          <w:color w:val="000000" w:themeColor="text1"/>
          <w:lang w:val="en-US"/>
        </w:rPr>
      </w:pPr>
      <w:r w:rsidRPr="007E42B8">
        <w:rPr>
          <w:rFonts w:hint="eastAsia"/>
          <w:color w:val="000000" w:themeColor="text1"/>
        </w:rPr>
        <w:t>财政票据核销流程关键节点说明：</w:t>
      </w:r>
    </w:p>
    <w:tbl>
      <w:tblPr>
        <w:tblStyle w:val="aa"/>
        <w:tblpPr w:leftFromText="180" w:rightFromText="180" w:vertAnchor="text" w:tblpX="-157" w:tblpY="1"/>
        <w:tblW w:w="735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78"/>
        <w:gridCol w:w="6378"/>
      </w:tblGrid>
      <w:tr w:rsidR="007E42B8" w:rsidRPr="007E42B8" w:rsidTr="00AC0A5B">
        <w:trPr>
          <w:trHeight w:val="471"/>
        </w:trPr>
        <w:tc>
          <w:tcPr>
            <w:tcW w:w="7356" w:type="dxa"/>
            <w:gridSpan w:val="2"/>
          </w:tcPr>
          <w:p w:rsidR="00AC0A5B" w:rsidRPr="007E42B8" w:rsidRDefault="00AC0A5B" w:rsidP="00150270">
            <w:pPr>
              <w:widowControl w:val="0"/>
              <w:jc w:val="center"/>
              <w:rPr>
                <w:b/>
                <w:color w:val="000000" w:themeColor="text1"/>
              </w:rPr>
            </w:pPr>
            <w:r w:rsidRPr="007E42B8">
              <w:rPr>
                <w:rFonts w:hint="eastAsia"/>
                <w:b/>
                <w:color w:val="000000" w:themeColor="text1"/>
              </w:rPr>
              <w:t>财政票据核销业务流程节点说明</w:t>
            </w:r>
          </w:p>
          <w:p w:rsidR="00AC0A5B" w:rsidRPr="007E42B8" w:rsidRDefault="00AC0A5B"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AC0A5B">
        <w:trPr>
          <w:trHeight w:val="180"/>
        </w:trPr>
        <w:tc>
          <w:tcPr>
            <w:tcW w:w="978" w:type="dxa"/>
          </w:tcPr>
          <w:p w:rsidR="00AC0A5B" w:rsidRPr="007E42B8" w:rsidRDefault="00AC0A5B"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378" w:type="dxa"/>
          </w:tcPr>
          <w:p w:rsidR="00AC0A5B" w:rsidRPr="007E42B8" w:rsidRDefault="00AC0A5B"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AC0A5B">
        <w:trPr>
          <w:trHeight w:val="70"/>
        </w:trPr>
        <w:tc>
          <w:tcPr>
            <w:tcW w:w="978" w:type="dxa"/>
            <w:vMerge w:val="restart"/>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核销申请提出</w:t>
            </w:r>
          </w:p>
        </w:tc>
        <w:tc>
          <w:tcPr>
            <w:tcW w:w="6378" w:type="dxa"/>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财务科室提出票据核销申请，经本单位分管领导批准</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C0A5B">
        <w:trPr>
          <w:trHeight w:val="406"/>
        </w:trPr>
        <w:tc>
          <w:tcPr>
            <w:tcW w:w="978" w:type="dxa"/>
            <w:vMerge/>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核销时由财务负责人、内审岗、票据岗人员共同参与对票据合法性检查，确保票据是使用过的或已缴款的，并登记核销记录表</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C0A5B">
        <w:trPr>
          <w:trHeight w:val="70"/>
        </w:trPr>
        <w:tc>
          <w:tcPr>
            <w:tcW w:w="978" w:type="dxa"/>
            <w:vMerge w:val="restart"/>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票据核销管理</w:t>
            </w:r>
          </w:p>
        </w:tc>
        <w:tc>
          <w:tcPr>
            <w:tcW w:w="6378" w:type="dxa"/>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票据保管人员盖上“作废”章，并连同有关凭证、票据本号装订成册，归档保存</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AC0A5B">
        <w:trPr>
          <w:trHeight w:val="70"/>
        </w:trPr>
        <w:tc>
          <w:tcPr>
            <w:tcW w:w="978" w:type="dxa"/>
            <w:vMerge/>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6378" w:type="dxa"/>
          </w:tcPr>
          <w:p w:rsidR="00AC0A5B" w:rsidRPr="007E42B8" w:rsidRDefault="00AC0A5B"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在保存期之前禁止销毁。</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2950D1" w:rsidRPr="007E42B8" w:rsidRDefault="002950D1" w:rsidP="00150270">
      <w:pPr>
        <w:pStyle w:val="a1"/>
        <w:widowControl w:val="0"/>
        <w:rPr>
          <w:color w:val="000000" w:themeColor="text1"/>
        </w:rPr>
      </w:pPr>
      <w:bookmarkStart w:id="48" w:name="_Toc528689240"/>
      <w:bookmarkStart w:id="49" w:name="ywcm_szyw_gwk2"/>
      <w:bookmarkEnd w:id="44"/>
      <w:r w:rsidRPr="007E42B8">
        <w:rPr>
          <w:rFonts w:hint="eastAsia"/>
          <w:color w:val="000000" w:themeColor="text1"/>
        </w:rPr>
        <w:lastRenderedPageBreak/>
        <w:t>公务卡申领</w:t>
      </w:r>
      <w:r w:rsidR="007E42B8" w:rsidRPr="007E42B8">
        <w:rPr>
          <w:rFonts w:hint="eastAsia"/>
          <w:color w:val="000000" w:themeColor="text1"/>
        </w:rPr>
        <w:t>和</w:t>
      </w:r>
      <w:r w:rsidRPr="007E42B8">
        <w:rPr>
          <w:rFonts w:hint="eastAsia"/>
          <w:color w:val="000000" w:themeColor="text1"/>
        </w:rPr>
        <w:t>注销流程</w:t>
      </w:r>
      <w:bookmarkEnd w:id="48"/>
      <w:r w:rsidR="00B83EDE">
        <w:rPr>
          <w:rFonts w:hint="eastAsia"/>
          <w:color w:val="000000" w:themeColor="text1"/>
        </w:rPr>
        <w:t>图</w:t>
      </w:r>
    </w:p>
    <w:p w:rsidR="002950D1" w:rsidRPr="007E42B8" w:rsidRDefault="002950D1" w:rsidP="0075591D">
      <w:pPr>
        <w:widowControl w:val="0"/>
        <w:jc w:val="center"/>
        <w:rPr>
          <w:color w:val="000000" w:themeColor="text1"/>
        </w:rPr>
      </w:pPr>
      <w:bookmarkStart w:id="50" w:name="img_szywgwkslzxlc"/>
      <w:bookmarkEnd w:id="50"/>
    </w:p>
    <w:p w:rsidR="002950D1" w:rsidRPr="007E42B8" w:rsidRDefault="002950D1" w:rsidP="00150270">
      <w:pPr>
        <w:pStyle w:val="72"/>
        <w:widowControl w:val="0"/>
        <w:rPr>
          <w:color w:val="000000" w:themeColor="text1"/>
        </w:rPr>
      </w:pPr>
      <w:r w:rsidRPr="007E42B8">
        <w:rPr>
          <w:rFonts w:hint="eastAsia"/>
          <w:color w:val="000000" w:themeColor="text1"/>
        </w:rPr>
        <w:t>公务卡申领</w:t>
      </w:r>
      <w:r w:rsidR="007E42B8" w:rsidRPr="007E42B8">
        <w:rPr>
          <w:rFonts w:hint="eastAsia"/>
          <w:color w:val="000000" w:themeColor="text1"/>
        </w:rPr>
        <w:t>和</w:t>
      </w:r>
      <w:r w:rsidRPr="007E42B8">
        <w:rPr>
          <w:rFonts w:hint="eastAsia"/>
          <w:color w:val="000000" w:themeColor="text1"/>
        </w:rPr>
        <w:t>注销流程关键节点说明：</w:t>
      </w:r>
    </w:p>
    <w:tbl>
      <w:tblPr>
        <w:tblStyle w:val="aa"/>
        <w:tblW w:w="7130"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47"/>
        <w:gridCol w:w="6183"/>
      </w:tblGrid>
      <w:tr w:rsidR="007E42B8" w:rsidRPr="007E42B8" w:rsidTr="00786603">
        <w:trPr>
          <w:trHeight w:val="284"/>
          <w:jc w:val="center"/>
        </w:trPr>
        <w:tc>
          <w:tcPr>
            <w:tcW w:w="7130" w:type="dxa"/>
            <w:gridSpan w:val="2"/>
          </w:tcPr>
          <w:p w:rsidR="002950D1" w:rsidRPr="007E42B8" w:rsidRDefault="002950D1" w:rsidP="00786603">
            <w:pPr>
              <w:widowControl w:val="0"/>
              <w:spacing w:line="240" w:lineRule="exact"/>
              <w:jc w:val="center"/>
              <w:rPr>
                <w:b/>
                <w:color w:val="000000" w:themeColor="text1"/>
              </w:rPr>
            </w:pPr>
            <w:r w:rsidRPr="007E42B8">
              <w:rPr>
                <w:rFonts w:hint="eastAsia"/>
                <w:b/>
                <w:color w:val="000000" w:themeColor="text1"/>
              </w:rPr>
              <w:t>公务卡申领</w:t>
            </w:r>
            <w:r w:rsidR="007E42B8" w:rsidRPr="007E42B8">
              <w:rPr>
                <w:rFonts w:hint="eastAsia"/>
                <w:b/>
                <w:color w:val="000000" w:themeColor="text1"/>
              </w:rPr>
              <w:t>和</w:t>
            </w:r>
            <w:r w:rsidRPr="007E42B8">
              <w:rPr>
                <w:rFonts w:hint="eastAsia"/>
                <w:b/>
                <w:color w:val="000000" w:themeColor="text1"/>
              </w:rPr>
              <w:t>注销流程节点说明</w:t>
            </w:r>
          </w:p>
          <w:p w:rsidR="002950D1" w:rsidRPr="007E42B8" w:rsidRDefault="002950D1" w:rsidP="00786603">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485E48">
        <w:trPr>
          <w:trHeight w:val="284"/>
          <w:jc w:val="center"/>
        </w:trPr>
        <w:tc>
          <w:tcPr>
            <w:tcW w:w="947" w:type="dxa"/>
          </w:tcPr>
          <w:p w:rsidR="002950D1" w:rsidRPr="007E42B8" w:rsidRDefault="002950D1" w:rsidP="00786603">
            <w:pPr>
              <w:widowControl w:val="0"/>
              <w:kinsoku w:val="0"/>
              <w:overflowPunct w:val="0"/>
              <w:autoSpaceDE w:val="0"/>
              <w:autoSpaceDN w:val="0"/>
              <w:adjustRightInd w:val="0"/>
              <w:snapToGrid w:val="0"/>
              <w:spacing w:line="240" w:lineRule="exact"/>
              <w:jc w:val="center"/>
              <w:rPr>
                <w:b/>
                <w:color w:val="000000" w:themeColor="text1"/>
              </w:rPr>
            </w:pPr>
            <w:r w:rsidRPr="007E42B8">
              <w:rPr>
                <w:rFonts w:hint="eastAsia"/>
                <w:b/>
                <w:color w:val="000000" w:themeColor="text1"/>
              </w:rPr>
              <w:t>节点</w:t>
            </w:r>
          </w:p>
        </w:tc>
        <w:tc>
          <w:tcPr>
            <w:tcW w:w="6183" w:type="dxa"/>
          </w:tcPr>
          <w:p w:rsidR="002950D1" w:rsidRPr="007E42B8" w:rsidRDefault="002950D1" w:rsidP="00786603">
            <w:pPr>
              <w:widowControl w:val="0"/>
              <w:kinsoku w:val="0"/>
              <w:overflowPunct w:val="0"/>
              <w:autoSpaceDE w:val="0"/>
              <w:autoSpaceDN w:val="0"/>
              <w:adjustRightInd w:val="0"/>
              <w:snapToGrid w:val="0"/>
              <w:spacing w:line="240" w:lineRule="exact"/>
              <w:jc w:val="center"/>
              <w:rPr>
                <w:b/>
                <w:color w:val="000000" w:themeColor="text1"/>
              </w:rPr>
            </w:pPr>
            <w:r w:rsidRPr="007E42B8">
              <w:rPr>
                <w:rFonts w:hint="eastAsia"/>
                <w:b/>
                <w:color w:val="000000" w:themeColor="text1"/>
              </w:rPr>
              <w:t>流程节点描述</w:t>
            </w:r>
          </w:p>
        </w:tc>
      </w:tr>
      <w:tr w:rsidR="007E42B8" w:rsidRPr="007E42B8" w:rsidTr="00485E48">
        <w:trPr>
          <w:trHeight w:val="284"/>
          <w:jc w:val="center"/>
        </w:trPr>
        <w:tc>
          <w:tcPr>
            <w:tcW w:w="947"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三方协议签订</w:t>
            </w:r>
          </w:p>
        </w:tc>
        <w:tc>
          <w:tcPr>
            <w:tcW w:w="6183"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财政部门与发卡银行签订代理协议后，本单位与代理银行签订服务协议</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485E48">
        <w:trPr>
          <w:trHeight w:val="284"/>
          <w:jc w:val="center"/>
        </w:trPr>
        <w:tc>
          <w:tcPr>
            <w:tcW w:w="947" w:type="dxa"/>
            <w:vMerge w:val="restart"/>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申请与审判及发卡和激活</w:t>
            </w:r>
          </w:p>
        </w:tc>
        <w:tc>
          <w:tcPr>
            <w:tcW w:w="6183"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本单位职工提出用卡申请，经本单位分管领导审批和财务科室确认后，携带本人有效证明材料到银行</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485E48">
        <w:trPr>
          <w:trHeight w:val="284"/>
          <w:jc w:val="center"/>
        </w:trPr>
        <w:tc>
          <w:tcPr>
            <w:tcW w:w="947" w:type="dxa"/>
            <w:vMerge/>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183"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485E48">
        <w:trPr>
          <w:trHeight w:val="284"/>
          <w:jc w:val="center"/>
        </w:trPr>
        <w:tc>
          <w:tcPr>
            <w:tcW w:w="947" w:type="dxa"/>
            <w:vMerge/>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6183"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填写银行办卡申请表，经银行审批后发卡</w:t>
            </w:r>
            <w:r w:rsidRPr="007E42B8">
              <w:rPr>
                <w:rFonts w:hint="eastAsia"/>
                <w:color w:val="404040" w:themeColor="text1" w:themeTint="BF"/>
                <w14:textFill>
                  <w14:solidFill>
                    <w14:schemeClr w14:val="tx1">
                      <w14:alpha w14:val="25000"/>
                      <w14:lumMod w14:val="75000"/>
                      <w14:lumOff w14:val="25000"/>
                    </w14:schemeClr>
                  </w14:solidFill>
                </w14:textFill>
              </w:rPr>
              <w:t>；</w:t>
            </w:r>
            <w:r w:rsidRPr="007E42B8">
              <w:rPr>
                <w:color w:val="404040" w:themeColor="text1" w:themeTint="BF"/>
                <w14:textFill>
                  <w14:solidFill>
                    <w14:schemeClr w14:val="tx1">
                      <w14:alpha w14:val="25000"/>
                      <w14:lumMod w14:val="75000"/>
                      <w14:lumOff w14:val="25000"/>
                    </w14:schemeClr>
                  </w14:solidFill>
                </w14:textFill>
              </w:rPr>
              <w:t>激活并设置密码</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485E48">
        <w:trPr>
          <w:trHeight w:val="284"/>
          <w:jc w:val="center"/>
        </w:trPr>
        <w:tc>
          <w:tcPr>
            <w:tcW w:w="947" w:type="dxa"/>
          </w:tcPr>
          <w:p w:rsidR="00786603"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注销</w:t>
            </w:r>
          </w:p>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过程</w:t>
            </w:r>
          </w:p>
        </w:tc>
        <w:tc>
          <w:tcPr>
            <w:tcW w:w="6183"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用卡人需要注销公务卡时，由本单位财务科室向银行提出注销申请，经银行结算完成确认后进行注销</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712F85" w:rsidRPr="007E42B8" w:rsidRDefault="00F40D0D" w:rsidP="00150270">
      <w:pPr>
        <w:pStyle w:val="a1"/>
        <w:widowControl w:val="0"/>
        <w:rPr>
          <w:color w:val="000000" w:themeColor="text1"/>
        </w:rPr>
      </w:pPr>
      <w:bookmarkStart w:id="51" w:name="_Toc528689241"/>
      <w:r w:rsidRPr="007E42B8">
        <w:rPr>
          <w:rFonts w:hint="eastAsia"/>
          <w:color w:val="000000" w:themeColor="text1"/>
        </w:rPr>
        <w:lastRenderedPageBreak/>
        <w:t>公务卡报销和还款流程</w:t>
      </w:r>
      <w:bookmarkEnd w:id="51"/>
      <w:r w:rsidR="00B83EDE">
        <w:rPr>
          <w:rFonts w:hint="eastAsia"/>
          <w:color w:val="000000" w:themeColor="text1"/>
        </w:rPr>
        <w:t>图</w:t>
      </w:r>
    </w:p>
    <w:p w:rsidR="000049B4" w:rsidRPr="007E42B8" w:rsidRDefault="000049B4" w:rsidP="0075591D">
      <w:pPr>
        <w:widowControl w:val="0"/>
        <w:jc w:val="center"/>
        <w:rPr>
          <w:color w:val="000000" w:themeColor="text1"/>
        </w:rPr>
      </w:pPr>
      <w:bookmarkStart w:id="52" w:name="img_szywgwkbxhklc"/>
      <w:bookmarkEnd w:id="52"/>
    </w:p>
    <w:p w:rsidR="00F40D0D" w:rsidRPr="007E42B8" w:rsidRDefault="00F40D0D" w:rsidP="00150270">
      <w:pPr>
        <w:pStyle w:val="72"/>
        <w:widowControl w:val="0"/>
        <w:rPr>
          <w:color w:val="000000" w:themeColor="text1"/>
          <w:lang w:val="en-US"/>
        </w:rPr>
      </w:pPr>
      <w:r w:rsidRPr="007E42B8">
        <w:rPr>
          <w:rFonts w:hint="eastAsia"/>
          <w:color w:val="000000" w:themeColor="text1"/>
        </w:rPr>
        <w:t>公务卡报销和还款流程关键节点说明</w:t>
      </w:r>
    </w:p>
    <w:tbl>
      <w:tblPr>
        <w:tblStyle w:val="aa"/>
        <w:tblW w:w="7725"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60"/>
        <w:gridCol w:w="6665"/>
      </w:tblGrid>
      <w:tr w:rsidR="007E42B8" w:rsidRPr="007E42B8" w:rsidTr="00D6409F">
        <w:trPr>
          <w:trHeight w:val="284"/>
          <w:jc w:val="center"/>
        </w:trPr>
        <w:tc>
          <w:tcPr>
            <w:tcW w:w="7725" w:type="dxa"/>
            <w:gridSpan w:val="2"/>
            <w:vAlign w:val="center"/>
          </w:tcPr>
          <w:p w:rsidR="00F40D0D" w:rsidRPr="007E42B8" w:rsidRDefault="00F40D0D" w:rsidP="00786603">
            <w:pPr>
              <w:widowControl w:val="0"/>
              <w:spacing w:line="240" w:lineRule="exact"/>
              <w:jc w:val="center"/>
              <w:rPr>
                <w:b/>
                <w:color w:val="000000" w:themeColor="text1"/>
              </w:rPr>
            </w:pPr>
            <w:r w:rsidRPr="007E42B8">
              <w:rPr>
                <w:rFonts w:hint="eastAsia"/>
                <w:b/>
                <w:color w:val="000000" w:themeColor="text1"/>
              </w:rPr>
              <w:t>公务卡报销和还款流程节点说明</w:t>
            </w:r>
          </w:p>
          <w:p w:rsidR="00F40D0D" w:rsidRPr="007E42B8" w:rsidRDefault="00F40D0D" w:rsidP="00786603">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D6409F">
        <w:trPr>
          <w:trHeight w:val="284"/>
          <w:jc w:val="center"/>
        </w:trPr>
        <w:tc>
          <w:tcPr>
            <w:tcW w:w="1060" w:type="dxa"/>
            <w:vAlign w:val="center"/>
          </w:tcPr>
          <w:p w:rsidR="00F40D0D" w:rsidRPr="007E42B8" w:rsidRDefault="00F40D0D" w:rsidP="00786603">
            <w:pPr>
              <w:widowControl w:val="0"/>
              <w:kinsoku w:val="0"/>
              <w:overflowPunct w:val="0"/>
              <w:autoSpaceDE w:val="0"/>
              <w:autoSpaceDN w:val="0"/>
              <w:adjustRightInd w:val="0"/>
              <w:snapToGrid w:val="0"/>
              <w:spacing w:line="240" w:lineRule="exact"/>
              <w:jc w:val="center"/>
              <w:rPr>
                <w:b/>
                <w:color w:val="000000" w:themeColor="text1"/>
              </w:rPr>
            </w:pPr>
            <w:r w:rsidRPr="007E42B8">
              <w:rPr>
                <w:rFonts w:hint="eastAsia"/>
                <w:b/>
                <w:color w:val="000000" w:themeColor="text1"/>
              </w:rPr>
              <w:t>节点</w:t>
            </w:r>
          </w:p>
        </w:tc>
        <w:tc>
          <w:tcPr>
            <w:tcW w:w="6665" w:type="dxa"/>
            <w:vAlign w:val="center"/>
          </w:tcPr>
          <w:p w:rsidR="00F40D0D" w:rsidRPr="007E42B8" w:rsidRDefault="00F40D0D" w:rsidP="00786603">
            <w:pPr>
              <w:widowControl w:val="0"/>
              <w:kinsoku w:val="0"/>
              <w:overflowPunct w:val="0"/>
              <w:autoSpaceDE w:val="0"/>
              <w:autoSpaceDN w:val="0"/>
              <w:adjustRightInd w:val="0"/>
              <w:snapToGrid w:val="0"/>
              <w:spacing w:line="240" w:lineRule="exact"/>
              <w:jc w:val="center"/>
              <w:rPr>
                <w:b/>
                <w:color w:val="000000" w:themeColor="text1"/>
              </w:rPr>
            </w:pPr>
            <w:r w:rsidRPr="007E42B8">
              <w:rPr>
                <w:rFonts w:hint="eastAsia"/>
                <w:b/>
                <w:color w:val="000000" w:themeColor="text1"/>
              </w:rPr>
              <w:t>流程节点描述</w:t>
            </w:r>
          </w:p>
        </w:tc>
      </w:tr>
      <w:tr w:rsidR="007E42B8" w:rsidRPr="007E42B8" w:rsidTr="00D6409F">
        <w:trPr>
          <w:trHeight w:val="284"/>
          <w:jc w:val="center"/>
        </w:trPr>
        <w:tc>
          <w:tcPr>
            <w:tcW w:w="1060" w:type="dxa"/>
            <w:vAlign w:val="center"/>
          </w:tcPr>
          <w:p w:rsidR="00786603" w:rsidRPr="007E42B8" w:rsidRDefault="00F40D0D"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持卡</w:t>
            </w:r>
          </w:p>
          <w:p w:rsidR="00F40D0D" w:rsidRPr="007E42B8" w:rsidRDefault="00F40D0D"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消费</w:t>
            </w:r>
          </w:p>
        </w:tc>
        <w:tc>
          <w:tcPr>
            <w:tcW w:w="6665" w:type="dxa"/>
            <w:vAlign w:val="center"/>
          </w:tcPr>
          <w:p w:rsidR="00F40D0D" w:rsidRPr="007E42B8" w:rsidRDefault="00F40D0D"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职工持卡消费形成消费数据（发卡银行），填制附公务卡刷卡小票和有效发票报销</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D6409F">
        <w:trPr>
          <w:trHeight w:val="284"/>
          <w:jc w:val="center"/>
        </w:trPr>
        <w:tc>
          <w:tcPr>
            <w:tcW w:w="1060" w:type="dxa"/>
            <w:vAlign w:val="center"/>
          </w:tcPr>
          <w:p w:rsidR="00F40D0D" w:rsidRPr="007E42B8" w:rsidRDefault="00F40D0D"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报销审批</w:t>
            </w:r>
          </w:p>
        </w:tc>
        <w:tc>
          <w:tcPr>
            <w:tcW w:w="6665" w:type="dxa"/>
            <w:vAlign w:val="center"/>
          </w:tcPr>
          <w:p w:rsidR="00F40D0D" w:rsidRPr="007E42B8" w:rsidRDefault="00F40D0D"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本单位财务部门严格按照《公务卡报销管理办法》进行报销确认和对账</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F40D0D" w:rsidRPr="007E42B8" w:rsidTr="00D6409F">
        <w:trPr>
          <w:trHeight w:val="284"/>
          <w:jc w:val="center"/>
        </w:trPr>
        <w:tc>
          <w:tcPr>
            <w:tcW w:w="1060" w:type="dxa"/>
            <w:vAlign w:val="center"/>
          </w:tcPr>
          <w:p w:rsidR="00F40D0D" w:rsidRPr="007E42B8" w:rsidRDefault="00F40D0D"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还款恢复额度</w:t>
            </w:r>
          </w:p>
        </w:tc>
        <w:tc>
          <w:tcPr>
            <w:tcW w:w="6665" w:type="dxa"/>
            <w:vAlign w:val="center"/>
          </w:tcPr>
          <w:p w:rsidR="00F40D0D" w:rsidRPr="007E42B8" w:rsidRDefault="00F40D0D"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经本单位财务部门审核后确认支付凭证提交国库支付中心，国库支付中心确认后进行还款，银行收款后恢复公务卡用款额度</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786603" w:rsidRPr="007E42B8" w:rsidRDefault="00786603" w:rsidP="00D6409F">
      <w:pPr>
        <w:pStyle w:val="71"/>
        <w:spacing w:line="240" w:lineRule="exact"/>
        <w:ind w:firstLine="360"/>
        <w:rPr>
          <w:color w:val="000000" w:themeColor="text1"/>
          <w:sz w:val="18"/>
          <w:szCs w:val="18"/>
        </w:rPr>
      </w:pPr>
      <w:bookmarkStart w:id="53" w:name="_Toc528689242"/>
    </w:p>
    <w:bookmarkEnd w:id="49"/>
    <w:p w:rsidR="00D6409F" w:rsidRPr="007E42B8" w:rsidRDefault="00D6409F" w:rsidP="00150270">
      <w:pPr>
        <w:pStyle w:val="a1"/>
        <w:widowControl w:val="0"/>
        <w:rPr>
          <w:color w:val="000000" w:themeColor="text1"/>
        </w:rPr>
        <w:sectPr w:rsidR="00D6409F" w:rsidRPr="007E42B8" w:rsidSect="00ED7A5B">
          <w:pgSz w:w="10318" w:h="14570" w:code="13"/>
          <w:pgMar w:top="1440" w:right="1800" w:bottom="1440" w:left="1800" w:header="851" w:footer="992" w:gutter="0"/>
          <w:cols w:space="425"/>
          <w:docGrid w:type="lines" w:linePitch="312"/>
        </w:sectPr>
      </w:pPr>
    </w:p>
    <w:p w:rsidR="002950D1" w:rsidRPr="007E42B8" w:rsidRDefault="002950D1" w:rsidP="00150270">
      <w:pPr>
        <w:pStyle w:val="a1"/>
        <w:widowControl w:val="0"/>
        <w:rPr>
          <w:color w:val="000000" w:themeColor="text1"/>
        </w:rPr>
      </w:pPr>
      <w:r w:rsidRPr="007E42B8">
        <w:rPr>
          <w:rFonts w:hint="eastAsia"/>
          <w:color w:val="000000" w:themeColor="text1"/>
        </w:rPr>
        <w:lastRenderedPageBreak/>
        <w:t>银行账户开立申请及审批流程</w:t>
      </w:r>
      <w:bookmarkEnd w:id="53"/>
      <w:r w:rsidR="00B83EDE">
        <w:rPr>
          <w:rFonts w:hint="eastAsia"/>
          <w:color w:val="000000" w:themeColor="text1"/>
        </w:rPr>
        <w:t>图</w:t>
      </w:r>
    </w:p>
    <w:p w:rsidR="002950D1" w:rsidRPr="007E42B8" w:rsidRDefault="002950D1" w:rsidP="0075591D">
      <w:pPr>
        <w:widowControl w:val="0"/>
        <w:jc w:val="center"/>
        <w:rPr>
          <w:color w:val="000000" w:themeColor="text1"/>
        </w:rPr>
      </w:pPr>
      <w:bookmarkStart w:id="54" w:name="img_szywyhzhklsqsplc"/>
      <w:bookmarkEnd w:id="54"/>
    </w:p>
    <w:p w:rsidR="002950D1" w:rsidRPr="007E42B8" w:rsidRDefault="002950D1" w:rsidP="00150270">
      <w:pPr>
        <w:pStyle w:val="72"/>
        <w:widowControl w:val="0"/>
        <w:rPr>
          <w:color w:val="000000" w:themeColor="text1"/>
        </w:rPr>
      </w:pPr>
      <w:r w:rsidRPr="007E42B8">
        <w:rPr>
          <w:rFonts w:hint="eastAsia"/>
          <w:color w:val="000000" w:themeColor="text1"/>
        </w:rPr>
        <w:t>银行账户开立申请及审批流程关键节点说明：</w:t>
      </w:r>
    </w:p>
    <w:tbl>
      <w:tblPr>
        <w:tblStyle w:val="aa"/>
        <w:tblW w:w="6551" w:type="dxa"/>
        <w:jc w:val="center"/>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057"/>
        <w:gridCol w:w="5494"/>
      </w:tblGrid>
      <w:tr w:rsidR="007E42B8" w:rsidRPr="007E42B8" w:rsidTr="00D6409F">
        <w:trPr>
          <w:trHeight w:val="284"/>
          <w:jc w:val="center"/>
        </w:trPr>
        <w:tc>
          <w:tcPr>
            <w:tcW w:w="6551" w:type="dxa"/>
            <w:gridSpan w:val="2"/>
          </w:tcPr>
          <w:p w:rsidR="002950D1" w:rsidRPr="007E42B8" w:rsidRDefault="002950D1" w:rsidP="00786603">
            <w:pPr>
              <w:widowControl w:val="0"/>
              <w:kinsoku w:val="0"/>
              <w:overflowPunct w:val="0"/>
              <w:autoSpaceDE w:val="0"/>
              <w:autoSpaceDN w:val="0"/>
              <w:adjustRightInd w:val="0"/>
              <w:snapToGrid w:val="0"/>
              <w:spacing w:line="240" w:lineRule="exact"/>
              <w:jc w:val="center"/>
              <w:rPr>
                <w:b/>
                <w:color w:val="000000" w:themeColor="text1"/>
              </w:rPr>
            </w:pPr>
            <w:r w:rsidRPr="007E42B8">
              <w:rPr>
                <w:rFonts w:hint="eastAsia"/>
                <w:b/>
                <w:color w:val="000000" w:themeColor="text1"/>
              </w:rPr>
              <w:t>银行账户开户申请及审批流程节点说明</w:t>
            </w:r>
          </w:p>
          <w:p w:rsidR="002950D1" w:rsidRPr="007E42B8" w:rsidRDefault="002950D1" w:rsidP="00786603">
            <w:pPr>
              <w:widowControl w:val="0"/>
              <w:kinsoku w:val="0"/>
              <w:overflowPunct w:val="0"/>
              <w:autoSpaceDE w:val="0"/>
              <w:autoSpaceDN w:val="0"/>
              <w:adjustRightInd w:val="0"/>
              <w:snapToGrid w:val="0"/>
              <w:spacing w:line="240" w:lineRule="exact"/>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D6409F">
        <w:trPr>
          <w:trHeight w:val="284"/>
          <w:jc w:val="center"/>
        </w:trPr>
        <w:tc>
          <w:tcPr>
            <w:tcW w:w="1057" w:type="dxa"/>
          </w:tcPr>
          <w:p w:rsidR="002950D1" w:rsidRPr="007E42B8" w:rsidRDefault="002950D1" w:rsidP="00786603">
            <w:pPr>
              <w:widowControl w:val="0"/>
              <w:kinsoku w:val="0"/>
              <w:overflowPunct w:val="0"/>
              <w:autoSpaceDE w:val="0"/>
              <w:autoSpaceDN w:val="0"/>
              <w:adjustRightInd w:val="0"/>
              <w:snapToGrid w:val="0"/>
              <w:spacing w:line="240" w:lineRule="exact"/>
              <w:jc w:val="center"/>
              <w:rPr>
                <w:b/>
                <w:color w:val="000000" w:themeColor="text1"/>
              </w:rPr>
            </w:pPr>
            <w:r w:rsidRPr="007E42B8">
              <w:rPr>
                <w:rFonts w:hint="eastAsia"/>
                <w:b/>
                <w:color w:val="000000" w:themeColor="text1"/>
              </w:rPr>
              <w:t>节点</w:t>
            </w:r>
          </w:p>
        </w:tc>
        <w:tc>
          <w:tcPr>
            <w:tcW w:w="5494" w:type="dxa"/>
          </w:tcPr>
          <w:p w:rsidR="002950D1" w:rsidRPr="007E42B8" w:rsidRDefault="002950D1" w:rsidP="00786603">
            <w:pPr>
              <w:widowControl w:val="0"/>
              <w:kinsoku w:val="0"/>
              <w:overflowPunct w:val="0"/>
              <w:autoSpaceDE w:val="0"/>
              <w:autoSpaceDN w:val="0"/>
              <w:adjustRightInd w:val="0"/>
              <w:snapToGrid w:val="0"/>
              <w:spacing w:line="240" w:lineRule="exact"/>
              <w:jc w:val="center"/>
              <w:rPr>
                <w:b/>
                <w:color w:val="000000" w:themeColor="text1"/>
              </w:rPr>
            </w:pPr>
            <w:r w:rsidRPr="007E42B8">
              <w:rPr>
                <w:rFonts w:hint="eastAsia"/>
                <w:b/>
                <w:color w:val="000000" w:themeColor="text1"/>
              </w:rPr>
              <w:t>流程节点描述</w:t>
            </w:r>
          </w:p>
        </w:tc>
      </w:tr>
      <w:tr w:rsidR="007E42B8" w:rsidRPr="007E42B8" w:rsidTr="00D6409F">
        <w:trPr>
          <w:trHeight w:val="284"/>
          <w:jc w:val="center"/>
        </w:trPr>
        <w:tc>
          <w:tcPr>
            <w:tcW w:w="1057" w:type="dxa"/>
            <w:vMerge w:val="restart"/>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开户申请及审批流程</w:t>
            </w:r>
          </w:p>
        </w:tc>
        <w:tc>
          <w:tcPr>
            <w:tcW w:w="5494"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本单位按银行开户要求准备相关材料提交上级主管部门或同级财政主管科室审核审批</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D6409F">
        <w:trPr>
          <w:trHeight w:val="284"/>
          <w:jc w:val="center"/>
        </w:trPr>
        <w:tc>
          <w:tcPr>
            <w:tcW w:w="1057" w:type="dxa"/>
            <w:vMerge/>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p>
        </w:tc>
        <w:tc>
          <w:tcPr>
            <w:tcW w:w="5494"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经同级财政主管科室审批后报财政国库科办理开户手续</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D6409F">
        <w:trPr>
          <w:trHeight w:val="284"/>
          <w:jc w:val="center"/>
        </w:trPr>
        <w:tc>
          <w:tcPr>
            <w:tcW w:w="1057"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开户过程</w:t>
            </w:r>
          </w:p>
        </w:tc>
        <w:tc>
          <w:tcPr>
            <w:tcW w:w="5494" w:type="dxa"/>
          </w:tcPr>
          <w:p w:rsidR="002950D1" w:rsidRPr="007E42B8" w:rsidRDefault="002950D1" w:rsidP="00786603">
            <w:pPr>
              <w:pStyle w:val="74"/>
              <w:framePr w:hSpace="0" w:wrap="auto" w:vAnchor="margin" w:xAlign="left" w:yAlign="inline"/>
              <w:widowControl w:val="0"/>
              <w:spacing w:line="240" w:lineRule="exact"/>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携带相关开户手续到人民银行开户</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2950D1" w:rsidRPr="007E42B8" w:rsidRDefault="002950D1" w:rsidP="00150270">
      <w:pPr>
        <w:pStyle w:val="a1"/>
        <w:widowControl w:val="0"/>
        <w:rPr>
          <w:color w:val="000000" w:themeColor="text1"/>
        </w:rPr>
      </w:pPr>
      <w:bookmarkStart w:id="55" w:name="_Toc528689243"/>
      <w:r w:rsidRPr="007E42B8">
        <w:rPr>
          <w:rFonts w:hint="eastAsia"/>
          <w:color w:val="000000" w:themeColor="text1"/>
        </w:rPr>
        <w:lastRenderedPageBreak/>
        <w:t>银行账户变更、撤销申请及备案流程</w:t>
      </w:r>
      <w:bookmarkEnd w:id="55"/>
      <w:r w:rsidR="00B83EDE">
        <w:rPr>
          <w:rFonts w:hint="eastAsia"/>
          <w:color w:val="000000" w:themeColor="text1"/>
        </w:rPr>
        <w:t>图</w:t>
      </w:r>
    </w:p>
    <w:p w:rsidR="002950D1" w:rsidRPr="007E42B8" w:rsidRDefault="002950D1" w:rsidP="0075591D">
      <w:pPr>
        <w:widowControl w:val="0"/>
        <w:jc w:val="center"/>
        <w:rPr>
          <w:color w:val="000000" w:themeColor="text1"/>
        </w:rPr>
      </w:pPr>
      <w:bookmarkStart w:id="56" w:name="img_szywyhzhbgcxsqlc"/>
      <w:bookmarkEnd w:id="56"/>
    </w:p>
    <w:p w:rsidR="002950D1" w:rsidRPr="007E42B8" w:rsidRDefault="002950D1" w:rsidP="00150270">
      <w:pPr>
        <w:pStyle w:val="72"/>
        <w:widowControl w:val="0"/>
        <w:rPr>
          <w:color w:val="000000" w:themeColor="text1"/>
        </w:rPr>
      </w:pPr>
      <w:r w:rsidRPr="007E42B8">
        <w:rPr>
          <w:rFonts w:hint="eastAsia"/>
          <w:color w:val="000000" w:themeColor="text1"/>
        </w:rPr>
        <w:t>银行账户变更、撤销申请及备案流程关键节点说明：</w:t>
      </w:r>
    </w:p>
    <w:tbl>
      <w:tblPr>
        <w:tblStyle w:val="aa"/>
        <w:tblpPr w:leftFromText="180" w:rightFromText="180" w:vertAnchor="text" w:tblpX="-157"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242"/>
        <w:gridCol w:w="5954"/>
      </w:tblGrid>
      <w:tr w:rsidR="007E42B8" w:rsidRPr="007E42B8" w:rsidTr="001C38D9">
        <w:trPr>
          <w:trHeight w:val="471"/>
        </w:trPr>
        <w:tc>
          <w:tcPr>
            <w:tcW w:w="7196" w:type="dxa"/>
            <w:gridSpan w:val="2"/>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银行账户变更、撤销申请及备案流程节点说明</w:t>
            </w:r>
          </w:p>
          <w:p w:rsidR="002950D1" w:rsidRPr="007E42B8"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485E48">
        <w:trPr>
          <w:trHeight w:val="180"/>
        </w:trPr>
        <w:tc>
          <w:tcPr>
            <w:tcW w:w="1242"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5954"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485E48">
        <w:trPr>
          <w:trHeight w:val="406"/>
        </w:trPr>
        <w:tc>
          <w:tcPr>
            <w:tcW w:w="1242" w:type="dxa"/>
            <w:vMerge w:val="restart"/>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账户变更、撤销申请与审批</w:t>
            </w:r>
          </w:p>
        </w:tc>
        <w:tc>
          <w:tcPr>
            <w:tcW w:w="5954"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本单位按银行变更和撤销账户要求准备相关材料提交上级主管部门或同级财政主管科室审核审批</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485E48">
        <w:trPr>
          <w:trHeight w:val="406"/>
        </w:trPr>
        <w:tc>
          <w:tcPr>
            <w:tcW w:w="1242" w:type="dxa"/>
            <w:vMerge/>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经同级财政主管科室审批后报财政国库科签发《账户变更、撤销批复书》</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485E48">
        <w:trPr>
          <w:trHeight w:val="406"/>
        </w:trPr>
        <w:tc>
          <w:tcPr>
            <w:tcW w:w="1242" w:type="dxa"/>
            <w:vMerge w:val="restart"/>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变更与撤销备案</w:t>
            </w:r>
          </w:p>
        </w:tc>
        <w:tc>
          <w:tcPr>
            <w:tcW w:w="5954"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本单位携带相关手续到人民银行进行账户的变更或撤销</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485E48">
        <w:trPr>
          <w:trHeight w:val="406"/>
        </w:trPr>
        <w:tc>
          <w:tcPr>
            <w:tcW w:w="1242" w:type="dxa"/>
            <w:vMerge/>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p>
        </w:tc>
        <w:tc>
          <w:tcPr>
            <w:tcW w:w="5954"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本单位将变更或销户通知单交财政国库备案</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2950D1" w:rsidRPr="007E42B8" w:rsidRDefault="002950D1" w:rsidP="00150270">
      <w:pPr>
        <w:pStyle w:val="a1"/>
        <w:widowControl w:val="0"/>
        <w:rPr>
          <w:color w:val="000000" w:themeColor="text1"/>
        </w:rPr>
      </w:pPr>
      <w:bookmarkStart w:id="57" w:name="_Toc528689244"/>
      <w:r w:rsidRPr="007E42B8">
        <w:rPr>
          <w:rFonts w:hint="eastAsia"/>
          <w:color w:val="000000" w:themeColor="text1"/>
        </w:rPr>
        <w:lastRenderedPageBreak/>
        <w:t>收入、支出分析报告审批流程</w:t>
      </w:r>
      <w:bookmarkEnd w:id="57"/>
      <w:r w:rsidR="00B83EDE">
        <w:rPr>
          <w:rFonts w:hint="eastAsia"/>
          <w:color w:val="000000" w:themeColor="text1"/>
        </w:rPr>
        <w:t>图</w:t>
      </w:r>
    </w:p>
    <w:p w:rsidR="002950D1" w:rsidRPr="007E42B8" w:rsidRDefault="002950D1" w:rsidP="0075591D">
      <w:pPr>
        <w:widowControl w:val="0"/>
        <w:jc w:val="center"/>
        <w:rPr>
          <w:color w:val="000000" w:themeColor="text1"/>
        </w:rPr>
      </w:pPr>
      <w:bookmarkStart w:id="58" w:name="img_szywsrzcfxbgsplc"/>
      <w:bookmarkEnd w:id="58"/>
    </w:p>
    <w:p w:rsidR="002950D1" w:rsidRPr="007E42B8" w:rsidRDefault="002950D1" w:rsidP="00150270">
      <w:pPr>
        <w:pStyle w:val="72"/>
        <w:widowControl w:val="0"/>
        <w:rPr>
          <w:color w:val="000000" w:themeColor="text1"/>
        </w:rPr>
      </w:pPr>
      <w:r w:rsidRPr="007E42B8">
        <w:rPr>
          <w:rFonts w:hint="eastAsia"/>
          <w:color w:val="000000" w:themeColor="text1"/>
        </w:rPr>
        <w:t>收入、支出分析报告审批流程关键节点说明</w:t>
      </w:r>
    </w:p>
    <w:tbl>
      <w:tblPr>
        <w:tblStyle w:val="aa"/>
        <w:tblpPr w:leftFromText="180" w:rightFromText="180" w:vertAnchor="text" w:tblpX="-157" w:tblpY="1"/>
        <w:tblW w:w="7196"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1101"/>
        <w:gridCol w:w="6095"/>
      </w:tblGrid>
      <w:tr w:rsidR="007E42B8" w:rsidRPr="007E42B8" w:rsidTr="001C38D9">
        <w:trPr>
          <w:trHeight w:val="471"/>
        </w:trPr>
        <w:tc>
          <w:tcPr>
            <w:tcW w:w="7196" w:type="dxa"/>
            <w:gridSpan w:val="2"/>
          </w:tcPr>
          <w:p w:rsidR="002950D1" w:rsidRPr="007E42B8" w:rsidRDefault="007E42B8" w:rsidP="00150270">
            <w:pPr>
              <w:widowControl w:val="0"/>
              <w:jc w:val="center"/>
              <w:rPr>
                <w:b/>
                <w:color w:val="000000" w:themeColor="text1"/>
              </w:rPr>
            </w:pPr>
            <w:r w:rsidRPr="007E42B8">
              <w:rPr>
                <w:rFonts w:hint="eastAsia"/>
                <w:b/>
                <w:color w:val="000000" w:themeColor="text1"/>
              </w:rPr>
              <w:t>收入、支出分析报告审批流程关键节点说明</w:t>
            </w:r>
          </w:p>
          <w:p w:rsidR="002950D1" w:rsidRPr="007E42B8" w:rsidRDefault="002950D1" w:rsidP="00150270">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267BE0">
        <w:trPr>
          <w:trHeight w:val="180"/>
        </w:trPr>
        <w:tc>
          <w:tcPr>
            <w:tcW w:w="1101"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095" w:type="dxa"/>
          </w:tcPr>
          <w:p w:rsidR="002950D1" w:rsidRPr="007E42B8" w:rsidRDefault="002950D1" w:rsidP="00150270">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267BE0">
        <w:trPr>
          <w:trHeight w:val="406"/>
        </w:trPr>
        <w:tc>
          <w:tcPr>
            <w:tcW w:w="1101"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财务报告生成</w:t>
            </w:r>
          </w:p>
        </w:tc>
        <w:tc>
          <w:tcPr>
            <w:tcW w:w="6095"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本单位财务部门按照《政府会计制度》生成决算报告、财务报告、报表附注等</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267BE0">
        <w:trPr>
          <w:trHeight w:val="70"/>
        </w:trPr>
        <w:tc>
          <w:tcPr>
            <w:tcW w:w="1101"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报告审核审批</w:t>
            </w:r>
          </w:p>
        </w:tc>
        <w:tc>
          <w:tcPr>
            <w:tcW w:w="6095"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经分管领导审核审批后上报上级主管部门审批</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267BE0">
        <w:trPr>
          <w:trHeight w:val="70"/>
        </w:trPr>
        <w:tc>
          <w:tcPr>
            <w:tcW w:w="1101"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报告上报</w:t>
            </w:r>
          </w:p>
        </w:tc>
        <w:tc>
          <w:tcPr>
            <w:tcW w:w="6095" w:type="dxa"/>
          </w:tcPr>
          <w:p w:rsidR="002950D1" w:rsidRPr="007E42B8" w:rsidRDefault="002950D1" w:rsidP="00150270">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经上级主管部门审批后一并报送财政主管科室</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9240F0" w:rsidRPr="007E42B8" w:rsidRDefault="009240F0" w:rsidP="00150270">
      <w:pPr>
        <w:pStyle w:val="a1"/>
        <w:widowControl w:val="0"/>
        <w:rPr>
          <w:color w:val="000000" w:themeColor="text1"/>
        </w:rPr>
        <w:sectPr w:rsidR="009240F0" w:rsidRPr="007E42B8" w:rsidSect="00ED7A5B">
          <w:pgSz w:w="10318" w:h="14570" w:code="13"/>
          <w:pgMar w:top="1440" w:right="1800" w:bottom="1440" w:left="1800" w:header="851" w:footer="992" w:gutter="0"/>
          <w:cols w:space="425"/>
          <w:docGrid w:type="lines" w:linePitch="312"/>
        </w:sectPr>
      </w:pPr>
    </w:p>
    <w:p w:rsidR="004F01A1" w:rsidRPr="007E42B8" w:rsidRDefault="000A3E0B" w:rsidP="00150270">
      <w:pPr>
        <w:pStyle w:val="a1"/>
        <w:widowControl w:val="0"/>
        <w:rPr>
          <w:color w:val="000000" w:themeColor="text1"/>
        </w:rPr>
      </w:pPr>
      <w:bookmarkStart w:id="59" w:name="_Toc528689245"/>
      <w:r w:rsidRPr="007E42B8">
        <w:rPr>
          <w:rFonts w:hint="eastAsia"/>
          <w:color w:val="000000" w:themeColor="text1"/>
        </w:rPr>
        <w:lastRenderedPageBreak/>
        <w:t>会计档案建立、保管、借阅、销毁流程</w:t>
      </w:r>
      <w:bookmarkEnd w:id="59"/>
      <w:r w:rsidR="00B83EDE">
        <w:rPr>
          <w:rFonts w:hint="eastAsia"/>
          <w:color w:val="000000" w:themeColor="text1"/>
        </w:rPr>
        <w:t>图</w:t>
      </w:r>
    </w:p>
    <w:p w:rsidR="00323BF4" w:rsidRPr="007E42B8" w:rsidRDefault="00323BF4" w:rsidP="0075591D">
      <w:pPr>
        <w:widowControl w:val="0"/>
        <w:jc w:val="center"/>
        <w:rPr>
          <w:color w:val="000000" w:themeColor="text1"/>
        </w:rPr>
      </w:pPr>
      <w:bookmarkStart w:id="60" w:name="img_szywkjdajlbgjyxhlc"/>
      <w:bookmarkEnd w:id="60"/>
    </w:p>
    <w:p w:rsidR="00DB61B6" w:rsidRPr="007E42B8" w:rsidRDefault="00DB61B6" w:rsidP="00150270">
      <w:pPr>
        <w:pStyle w:val="72"/>
        <w:widowControl w:val="0"/>
        <w:rPr>
          <w:color w:val="000000" w:themeColor="text1"/>
        </w:rPr>
        <w:sectPr w:rsidR="00DB61B6" w:rsidRPr="007E42B8" w:rsidSect="00ED7A5B">
          <w:pgSz w:w="10318" w:h="14570" w:code="13"/>
          <w:pgMar w:top="1440" w:right="1800" w:bottom="1440" w:left="1800" w:header="851" w:footer="992" w:gutter="0"/>
          <w:cols w:space="425"/>
          <w:docGrid w:type="lines" w:linePitch="312"/>
        </w:sectPr>
      </w:pPr>
    </w:p>
    <w:p w:rsidR="00323BF4" w:rsidRPr="007E42B8" w:rsidRDefault="000A3E0B" w:rsidP="00150270">
      <w:pPr>
        <w:pStyle w:val="72"/>
        <w:widowControl w:val="0"/>
        <w:rPr>
          <w:color w:val="000000" w:themeColor="text1"/>
        </w:rPr>
      </w:pPr>
      <w:r w:rsidRPr="007E42B8">
        <w:rPr>
          <w:rFonts w:hint="eastAsia"/>
          <w:color w:val="000000" w:themeColor="text1"/>
        </w:rPr>
        <w:lastRenderedPageBreak/>
        <w:t>会计档案建立、保管、借阅、销毁流程关键节点说明</w:t>
      </w:r>
      <w:r w:rsidR="006863C5" w:rsidRPr="007E42B8">
        <w:rPr>
          <w:rFonts w:hint="eastAsia"/>
          <w:color w:val="000000" w:themeColor="text1"/>
        </w:rPr>
        <w:t>：</w:t>
      </w:r>
    </w:p>
    <w:tbl>
      <w:tblPr>
        <w:tblStyle w:val="aa"/>
        <w:tblpPr w:leftFromText="180" w:rightFromText="180" w:vertAnchor="text" w:tblpX="-157" w:tblpY="1"/>
        <w:tblW w:w="733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959"/>
        <w:gridCol w:w="6379"/>
      </w:tblGrid>
      <w:tr w:rsidR="007E42B8" w:rsidRPr="007E42B8" w:rsidTr="00881F2A">
        <w:trPr>
          <w:trHeight w:val="471"/>
        </w:trPr>
        <w:tc>
          <w:tcPr>
            <w:tcW w:w="7338" w:type="dxa"/>
            <w:gridSpan w:val="2"/>
          </w:tcPr>
          <w:p w:rsidR="00F37805" w:rsidRPr="007E42B8" w:rsidRDefault="00F37805" w:rsidP="00881F2A">
            <w:pPr>
              <w:widowControl w:val="0"/>
              <w:jc w:val="center"/>
              <w:rPr>
                <w:color w:val="000000" w:themeColor="text1"/>
              </w:rPr>
            </w:pPr>
            <w:r w:rsidRPr="007E42B8">
              <w:rPr>
                <w:rFonts w:hint="eastAsia"/>
                <w:b/>
                <w:color w:val="000000" w:themeColor="text1"/>
              </w:rPr>
              <w:t>会计档案建立、保管、借阅、销毁流程节点说明</w:t>
            </w:r>
          </w:p>
          <w:p w:rsidR="00F37805" w:rsidRPr="007E42B8" w:rsidRDefault="00F37805" w:rsidP="00881F2A">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267BE0">
        <w:trPr>
          <w:trHeight w:val="180"/>
        </w:trPr>
        <w:tc>
          <w:tcPr>
            <w:tcW w:w="959" w:type="dxa"/>
          </w:tcPr>
          <w:p w:rsidR="00F37805" w:rsidRPr="007E42B8" w:rsidRDefault="00F37805" w:rsidP="00881F2A">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6379" w:type="dxa"/>
          </w:tcPr>
          <w:p w:rsidR="00F37805" w:rsidRPr="007E42B8" w:rsidRDefault="00F37805" w:rsidP="00881F2A">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267BE0">
        <w:trPr>
          <w:trHeight w:val="406"/>
        </w:trPr>
        <w:tc>
          <w:tcPr>
            <w:tcW w:w="95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会计档案建立</w:t>
            </w:r>
          </w:p>
        </w:tc>
        <w:tc>
          <w:tcPr>
            <w:tcW w:w="637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档案管理员负责收集会计档案进行归档判断，同时确认保管期限、档案分类、档案编排；为会计档案建档和编制目录</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267BE0">
        <w:trPr>
          <w:trHeight w:val="70"/>
        </w:trPr>
        <w:tc>
          <w:tcPr>
            <w:tcW w:w="95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档案保管管理</w:t>
            </w:r>
          </w:p>
        </w:tc>
        <w:tc>
          <w:tcPr>
            <w:tcW w:w="637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将整理好的会计档案进行保管登记，编制会计档案保管清册</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267BE0">
        <w:trPr>
          <w:trHeight w:val="70"/>
        </w:trPr>
        <w:tc>
          <w:tcPr>
            <w:tcW w:w="95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借阅档案管理</w:t>
            </w:r>
          </w:p>
        </w:tc>
        <w:tc>
          <w:tcPr>
            <w:tcW w:w="637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借阅档案必须提出申请，经财务负责人、分管领导审批后方可借阅会计档案，借阅时必须进行借阅登记（详细填写：借阅日期、归还日期、借阅档案编号、借阅人签字等信息）</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267BE0">
        <w:trPr>
          <w:trHeight w:val="70"/>
        </w:trPr>
        <w:tc>
          <w:tcPr>
            <w:tcW w:w="95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档案销毁流程</w:t>
            </w:r>
          </w:p>
        </w:tc>
        <w:tc>
          <w:tcPr>
            <w:tcW w:w="6379" w:type="dxa"/>
          </w:tcPr>
          <w:p w:rsidR="00F37805" w:rsidRPr="007E42B8" w:rsidRDefault="00F37805"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color w:val="404040" w:themeColor="text1" w:themeTint="BF"/>
                <w14:textFill>
                  <w14:solidFill>
                    <w14:schemeClr w14:val="tx1">
                      <w14:alpha w14:val="25000"/>
                      <w14:lumMod w14:val="75000"/>
                      <w14:lumOff w14:val="25000"/>
                    </w14:schemeClr>
                  </w14:solidFill>
                </w14:textFill>
              </w:rPr>
              <w:t>当会计档案保管期限到期后，经档案管理员鉴定是否需要继续保管或销毁，销毁必须由财务负责人提出申请，经分管领导并报上级主管部门批准后进行销毁</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F37805" w:rsidRPr="007E42B8" w:rsidRDefault="00F37805" w:rsidP="00F37805">
      <w:pPr>
        <w:rPr>
          <w:color w:val="000000" w:themeColor="text1"/>
        </w:rPr>
      </w:pPr>
    </w:p>
    <w:p w:rsidR="00F37805" w:rsidRPr="007E42B8" w:rsidRDefault="00F37805" w:rsidP="00F37805">
      <w:pPr>
        <w:pStyle w:val="a1"/>
        <w:widowControl w:val="0"/>
        <w:rPr>
          <w:color w:val="000000" w:themeColor="text1"/>
        </w:rPr>
        <w:sectPr w:rsidR="00F37805" w:rsidRPr="007E42B8" w:rsidSect="0078142F">
          <w:pgSz w:w="10318" w:h="14570" w:code="13"/>
          <w:pgMar w:top="1440" w:right="1797" w:bottom="1440" w:left="1797" w:header="851" w:footer="992" w:gutter="0"/>
          <w:cols w:space="425"/>
          <w:docGrid w:type="lines" w:linePitch="312"/>
        </w:sectPr>
      </w:pPr>
      <w:bookmarkStart w:id="61" w:name="_Toc528689246"/>
    </w:p>
    <w:p w:rsidR="004966B6" w:rsidRPr="007E42B8" w:rsidRDefault="004966B6" w:rsidP="00150270">
      <w:pPr>
        <w:pStyle w:val="a1"/>
        <w:widowControl w:val="0"/>
        <w:rPr>
          <w:color w:val="000000" w:themeColor="text1"/>
        </w:rPr>
      </w:pPr>
      <w:bookmarkStart w:id="62" w:name="jkgl_2"/>
      <w:r w:rsidRPr="007E42B8">
        <w:rPr>
          <w:rFonts w:hint="eastAsia"/>
          <w:color w:val="000000" w:themeColor="text1"/>
        </w:rPr>
        <w:lastRenderedPageBreak/>
        <w:t>借款业务流程</w:t>
      </w:r>
      <w:bookmarkEnd w:id="61"/>
      <w:r w:rsidR="00B83EDE">
        <w:rPr>
          <w:rFonts w:hint="eastAsia"/>
          <w:color w:val="000000" w:themeColor="text1"/>
        </w:rPr>
        <w:t>图</w:t>
      </w:r>
    </w:p>
    <w:p w:rsidR="00731FB2" w:rsidRPr="007E42B8" w:rsidRDefault="00731FB2" w:rsidP="0075591D">
      <w:pPr>
        <w:widowControl w:val="0"/>
        <w:jc w:val="center"/>
        <w:rPr>
          <w:color w:val="000000" w:themeColor="text1"/>
        </w:rPr>
      </w:pPr>
      <w:bookmarkStart w:id="63" w:name="img_jkywlc"/>
      <w:bookmarkEnd w:id="63"/>
    </w:p>
    <w:p w:rsidR="00731FB2" w:rsidRPr="007E42B8" w:rsidRDefault="00731FB2" w:rsidP="00150270">
      <w:pPr>
        <w:pStyle w:val="72"/>
        <w:widowControl w:val="0"/>
        <w:rPr>
          <w:color w:val="000000" w:themeColor="text1"/>
        </w:rPr>
      </w:pPr>
      <w:r w:rsidRPr="007E42B8">
        <w:rPr>
          <w:rFonts w:hint="eastAsia"/>
          <w:color w:val="000000" w:themeColor="text1"/>
        </w:rPr>
        <w:t>借款业务流程关键节点说明：</w:t>
      </w:r>
    </w:p>
    <w:tbl>
      <w:tblPr>
        <w:tblStyle w:val="aa"/>
        <w:tblpPr w:leftFromText="180" w:rightFromText="180" w:vertAnchor="text" w:tblpXSpec="center" w:tblpY="1"/>
        <w:tblW w:w="6629"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1E0" w:firstRow="1" w:lastRow="1" w:firstColumn="1" w:lastColumn="1" w:noHBand="0" w:noVBand="0"/>
      </w:tblPr>
      <w:tblGrid>
        <w:gridCol w:w="817"/>
        <w:gridCol w:w="5812"/>
      </w:tblGrid>
      <w:tr w:rsidR="007E42B8" w:rsidRPr="007E42B8" w:rsidTr="002623FC">
        <w:trPr>
          <w:trHeight w:val="471"/>
        </w:trPr>
        <w:tc>
          <w:tcPr>
            <w:tcW w:w="6629" w:type="dxa"/>
            <w:gridSpan w:val="2"/>
          </w:tcPr>
          <w:p w:rsidR="0024457C" w:rsidRPr="007E42B8" w:rsidRDefault="007E42B8" w:rsidP="00881F2A">
            <w:pPr>
              <w:widowControl w:val="0"/>
              <w:jc w:val="center"/>
              <w:rPr>
                <w:b/>
                <w:color w:val="000000" w:themeColor="text1"/>
              </w:rPr>
            </w:pPr>
            <w:r w:rsidRPr="007E42B8">
              <w:rPr>
                <w:rFonts w:hint="eastAsia"/>
                <w:b/>
                <w:color w:val="000000" w:themeColor="text1"/>
              </w:rPr>
              <w:t>借款业务流程关键节点说明</w:t>
            </w:r>
          </w:p>
          <w:p w:rsidR="0024457C" w:rsidRPr="007E42B8" w:rsidRDefault="0024457C" w:rsidP="00881F2A">
            <w:pPr>
              <w:widowControl w:val="0"/>
              <w:kinsoku w:val="0"/>
              <w:overflowPunct w:val="0"/>
              <w:autoSpaceDE w:val="0"/>
              <w:autoSpaceDN w:val="0"/>
              <w:adjustRightInd w:val="0"/>
              <w:snapToGrid w:val="0"/>
              <w:jc w:val="center"/>
              <w:rPr>
                <w:rFonts w:ascii="方正舒体" w:eastAsia="方正舒体" w:hAnsi="Adobe 明體 Std L"/>
                <w:color w:val="000000" w:themeColor="text1"/>
                <w:sz w:val="10"/>
                <w:szCs w:val="10"/>
              </w:rPr>
            </w:pPr>
            <w:r w:rsidRPr="007E42B8">
              <w:rPr>
                <w:rFonts w:ascii="方正舒体" w:eastAsia="方正舒体" w:hAnsi="Adobe 明體 Std L" w:hint="eastAsia"/>
                <w:color w:val="000000" w:themeColor="text1"/>
                <w:sz w:val="10"/>
                <w:szCs w:val="10"/>
              </w:rPr>
              <w:t>（</w:t>
            </w:r>
            <w:r w:rsidRPr="007E42B8">
              <w:rPr>
                <w:rFonts w:ascii="方正舒体" w:eastAsia="方正舒体" w:hAnsi="宋体" w:cs="宋体" w:hint="eastAsia"/>
                <w:color w:val="000000" w:themeColor="text1"/>
                <w:sz w:val="10"/>
                <w:szCs w:val="10"/>
              </w:rPr>
              <w:t>来</w:t>
            </w:r>
            <w:r w:rsidRPr="007E42B8">
              <w:rPr>
                <w:rFonts w:ascii="方正舒体" w:eastAsia="方正舒体" w:hAnsi="Adobe 明體 Std L" w:cs="Adobe 明體 Std L" w:hint="eastAsia"/>
                <w:color w:val="000000" w:themeColor="text1"/>
                <w:sz w:val="10"/>
                <w:szCs w:val="10"/>
              </w:rPr>
              <w:t>源</w:t>
            </w:r>
            <w:r w:rsidRPr="007E42B8">
              <w:rPr>
                <w:rFonts w:ascii="方正舒体" w:eastAsia="方正舒体" w:hAnsi="Adobe 明體 Std L" w:hint="eastAsia"/>
                <w:color w:val="000000" w:themeColor="text1"/>
                <w:sz w:val="10"/>
                <w:szCs w:val="10"/>
              </w:rPr>
              <w:t>：长春佳盟.</w:t>
            </w:r>
            <w:r w:rsidRPr="007E42B8">
              <w:rPr>
                <w:rFonts w:ascii="方正舒体" w:eastAsia="方正舒体" w:hAnsiTheme="minorEastAsia" w:hint="eastAsia"/>
                <w:color w:val="000000" w:themeColor="text1"/>
                <w:sz w:val="10"/>
                <w:szCs w:val="10"/>
              </w:rPr>
              <w:t>长春</w:t>
            </w:r>
            <w:r w:rsidRPr="007E42B8">
              <w:rPr>
                <w:rFonts w:ascii="方正舒体" w:eastAsia="方正舒体" w:hAnsi="Adobe 明體 Std L" w:hint="eastAsia"/>
                <w:color w:val="000000" w:themeColor="text1"/>
                <w:sz w:val="10"/>
                <w:szCs w:val="10"/>
              </w:rPr>
              <w:t>信邦</w:t>
            </w:r>
            <w:r w:rsidRPr="007E42B8">
              <w:rPr>
                <w:rFonts w:ascii="方正舒体" w:eastAsia="方正舒体" w:hAnsi="宋体" w:cs="宋体" w:hint="eastAsia"/>
                <w:color w:val="000000" w:themeColor="text1"/>
                <w:sz w:val="10"/>
                <w:szCs w:val="10"/>
              </w:rPr>
              <w:t>内</w:t>
            </w:r>
            <w:r w:rsidRPr="007E42B8">
              <w:rPr>
                <w:rFonts w:ascii="方正舒体" w:eastAsia="方正舒体" w:hAnsi="Adobe 明體 Std L" w:cs="Adobe 明體 Std L" w:hint="eastAsia"/>
                <w:color w:val="000000" w:themeColor="text1"/>
                <w:sz w:val="10"/>
                <w:szCs w:val="10"/>
              </w:rPr>
              <w:t>控公司</w:t>
            </w:r>
            <w:r w:rsidRPr="007E42B8">
              <w:rPr>
                <w:rFonts w:ascii="方正舒体" w:eastAsia="方正舒体" w:hAnsi="Adobe 明體 Std L" w:hint="eastAsia"/>
                <w:color w:val="000000" w:themeColor="text1"/>
                <w:sz w:val="10"/>
                <w:szCs w:val="10"/>
              </w:rPr>
              <w:t>）</w:t>
            </w:r>
          </w:p>
        </w:tc>
      </w:tr>
      <w:tr w:rsidR="007E42B8" w:rsidRPr="007E42B8" w:rsidTr="002623FC">
        <w:trPr>
          <w:trHeight w:val="174"/>
        </w:trPr>
        <w:tc>
          <w:tcPr>
            <w:tcW w:w="817" w:type="dxa"/>
          </w:tcPr>
          <w:p w:rsidR="0024457C" w:rsidRPr="007E42B8" w:rsidRDefault="0024457C" w:rsidP="00881F2A">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节点</w:t>
            </w:r>
          </w:p>
        </w:tc>
        <w:tc>
          <w:tcPr>
            <w:tcW w:w="5812" w:type="dxa"/>
          </w:tcPr>
          <w:p w:rsidR="0024457C" w:rsidRPr="007E42B8" w:rsidRDefault="0024457C" w:rsidP="00881F2A">
            <w:pPr>
              <w:widowControl w:val="0"/>
              <w:kinsoku w:val="0"/>
              <w:overflowPunct w:val="0"/>
              <w:autoSpaceDE w:val="0"/>
              <w:autoSpaceDN w:val="0"/>
              <w:adjustRightInd w:val="0"/>
              <w:snapToGrid w:val="0"/>
              <w:jc w:val="center"/>
              <w:rPr>
                <w:b/>
                <w:color w:val="000000" w:themeColor="text1"/>
              </w:rPr>
            </w:pPr>
            <w:r w:rsidRPr="007E42B8">
              <w:rPr>
                <w:rFonts w:hint="eastAsia"/>
                <w:b/>
                <w:color w:val="000000" w:themeColor="text1"/>
              </w:rPr>
              <w:t>流程节点描述</w:t>
            </w:r>
          </w:p>
        </w:tc>
      </w:tr>
      <w:tr w:rsidR="007E42B8" w:rsidRPr="007E42B8" w:rsidTr="002623FC">
        <w:trPr>
          <w:trHeight w:val="70"/>
        </w:trPr>
        <w:tc>
          <w:tcPr>
            <w:tcW w:w="817" w:type="dxa"/>
          </w:tcPr>
          <w:p w:rsidR="0024457C" w:rsidRPr="007E42B8" w:rsidRDefault="0024457C"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申请</w:t>
            </w:r>
          </w:p>
        </w:tc>
        <w:tc>
          <w:tcPr>
            <w:tcW w:w="5812" w:type="dxa"/>
          </w:tcPr>
          <w:p w:rsidR="0024457C" w:rsidRPr="007E42B8" w:rsidRDefault="0024457C"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借款人按照相关制度规定填写“借款单”</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2623FC">
        <w:trPr>
          <w:trHeight w:val="406"/>
        </w:trPr>
        <w:tc>
          <w:tcPr>
            <w:tcW w:w="817" w:type="dxa"/>
          </w:tcPr>
          <w:p w:rsidR="0024457C" w:rsidRPr="007E42B8" w:rsidRDefault="0024457C"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审批</w:t>
            </w:r>
          </w:p>
        </w:tc>
        <w:tc>
          <w:tcPr>
            <w:tcW w:w="5812" w:type="dxa"/>
          </w:tcPr>
          <w:p w:rsidR="0024457C" w:rsidRPr="007E42B8" w:rsidRDefault="0024457C"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本科室负责人、财务归口科室按流程逐级对“借款单”进行审核与复核，复核的内容主要有：业务的真实性、其他应收款、有无预算等</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r w:rsidR="007E42B8" w:rsidRPr="007E42B8" w:rsidTr="002623FC">
        <w:trPr>
          <w:trHeight w:val="70"/>
        </w:trPr>
        <w:tc>
          <w:tcPr>
            <w:tcW w:w="817" w:type="dxa"/>
          </w:tcPr>
          <w:p w:rsidR="0024457C" w:rsidRPr="007E42B8" w:rsidRDefault="0024457C"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付款</w:t>
            </w:r>
          </w:p>
        </w:tc>
        <w:tc>
          <w:tcPr>
            <w:tcW w:w="5812" w:type="dxa"/>
          </w:tcPr>
          <w:p w:rsidR="0024457C" w:rsidRPr="007E42B8" w:rsidRDefault="0024457C" w:rsidP="00881F2A">
            <w:pPr>
              <w:pStyle w:val="74"/>
              <w:framePr w:hSpace="0" w:wrap="auto" w:vAnchor="margin" w:xAlign="left" w:yAlign="inline"/>
              <w:widowControl w:val="0"/>
              <w:rPr>
                <w:color w:val="404040" w:themeColor="text1" w:themeTint="BF"/>
                <w14:textFill>
                  <w14:solidFill>
                    <w14:schemeClr w14:val="tx1">
                      <w14:alpha w14:val="25000"/>
                      <w14:lumMod w14:val="75000"/>
                      <w14:lumOff w14:val="25000"/>
                    </w14:schemeClr>
                  </w14:solidFill>
                </w14:textFill>
              </w:rPr>
            </w:pPr>
            <w:r w:rsidRPr="007E42B8">
              <w:rPr>
                <w:rFonts w:hint="eastAsia"/>
                <w:color w:val="404040" w:themeColor="text1" w:themeTint="BF"/>
                <w14:textFill>
                  <w14:solidFill>
                    <w14:schemeClr w14:val="tx1">
                      <w14:alpha w14:val="25000"/>
                      <w14:lumMod w14:val="75000"/>
                      <w14:lumOff w14:val="25000"/>
                    </w14:schemeClr>
                  </w14:solidFill>
                </w14:textFill>
              </w:rPr>
              <w:t>复核通过“借款单”经</w:t>
            </w:r>
            <w:proofErr w:type="spellStart"/>
            <w:r w:rsidRPr="007E42B8">
              <w:rPr>
                <w:rFonts w:hint="eastAsia"/>
                <w:color w:val="404040" w:themeColor="text1" w:themeTint="BF"/>
                <w14:textFill>
                  <w14:solidFill>
                    <w14:schemeClr w14:val="tx1">
                      <w14:alpha w14:val="25000"/>
                      <w14:lumMod w14:val="75000"/>
                      <w14:lumOff w14:val="25000"/>
                    </w14:schemeClr>
                  </w14:solidFill>
                </w14:textFill>
              </w:rPr>
              <w:t>key_zzzwmc</w:t>
            </w:r>
            <w:proofErr w:type="spellEnd"/>
            <w:r w:rsidRPr="007E42B8">
              <w:rPr>
                <w:rFonts w:hint="eastAsia"/>
                <w:color w:val="404040" w:themeColor="text1" w:themeTint="BF"/>
                <w14:textFill>
                  <w14:solidFill>
                    <w14:schemeClr w14:val="tx1">
                      <w14:alpha w14:val="25000"/>
                      <w14:lumMod w14:val="75000"/>
                      <w14:lumOff w14:val="25000"/>
                    </w14:schemeClr>
                  </w14:solidFill>
                </w14:textFill>
              </w:rPr>
              <w:t>审批后出纳才可付款</w:t>
            </w:r>
            <w:r w:rsidR="00596E59" w:rsidRPr="007E42B8">
              <w:rPr>
                <w:rFonts w:hint="eastAsia"/>
                <w:color w:val="404040" w:themeColor="text1" w:themeTint="BF"/>
                <w14:textFill>
                  <w14:solidFill>
                    <w14:schemeClr w14:val="tx1">
                      <w14:alpha w14:val="25000"/>
                      <w14:lumMod w14:val="75000"/>
                      <w14:lumOff w14:val="25000"/>
                    </w14:schemeClr>
                  </w14:solidFill>
                </w14:textFill>
              </w:rPr>
              <w:t>。</w:t>
            </w:r>
          </w:p>
        </w:tc>
      </w:tr>
    </w:tbl>
    <w:p w:rsidR="0024457C" w:rsidRPr="007E42B8" w:rsidRDefault="0024457C" w:rsidP="00F12721">
      <w:pPr>
        <w:rPr>
          <w:color w:val="000000" w:themeColor="text1"/>
        </w:rPr>
      </w:pPr>
    </w:p>
    <w:p w:rsidR="00D76E96" w:rsidRPr="007E42B8" w:rsidRDefault="00D76E96" w:rsidP="00150270">
      <w:pPr>
        <w:pStyle w:val="a1"/>
        <w:widowControl w:val="0"/>
        <w:rPr>
          <w:color w:val="000000" w:themeColor="text1"/>
        </w:rPr>
        <w:sectPr w:rsidR="00D76E96" w:rsidRPr="007E42B8" w:rsidSect="0078142F">
          <w:pgSz w:w="10318" w:h="14570" w:code="13"/>
          <w:pgMar w:top="1440" w:right="1797" w:bottom="1440" w:left="1797" w:header="851" w:footer="992" w:gutter="0"/>
          <w:cols w:space="425"/>
          <w:docGrid w:type="lines" w:linePitch="312"/>
        </w:sectPr>
      </w:pPr>
      <w:bookmarkStart w:id="64" w:name="_Toc528689247"/>
    </w:p>
    <w:bookmarkEnd w:id="62"/>
    <w:p w:rsidR="00EB70EE" w:rsidRPr="007E42B8" w:rsidRDefault="004966B6" w:rsidP="00150270">
      <w:pPr>
        <w:pStyle w:val="a1"/>
        <w:widowControl w:val="0"/>
        <w:rPr>
          <w:color w:val="000000" w:themeColor="text1"/>
        </w:rPr>
      </w:pPr>
      <w:r w:rsidRPr="007E42B8">
        <w:rPr>
          <w:rFonts w:hint="eastAsia"/>
          <w:color w:val="000000" w:themeColor="text1"/>
        </w:rPr>
        <w:lastRenderedPageBreak/>
        <w:t>收入、支出业务风险评估与应对表</w:t>
      </w:r>
      <w:bookmarkEnd w:id="64"/>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7"/>
        <w:gridCol w:w="722"/>
        <w:gridCol w:w="843"/>
        <w:gridCol w:w="962"/>
        <w:gridCol w:w="3007"/>
        <w:gridCol w:w="843"/>
        <w:gridCol w:w="1083"/>
        <w:gridCol w:w="962"/>
        <w:gridCol w:w="3007"/>
      </w:tblGrid>
      <w:tr w:rsidR="007E42B8" w:rsidRPr="007E42B8" w:rsidTr="00881F2A">
        <w:trPr>
          <w:trHeight w:val="284"/>
        </w:trPr>
        <w:tc>
          <w:tcPr>
            <w:tcW w:w="200"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序号</w:t>
            </w:r>
          </w:p>
        </w:tc>
        <w:tc>
          <w:tcPr>
            <w:tcW w:w="303"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业务类别</w:t>
            </w:r>
          </w:p>
        </w:tc>
        <w:tc>
          <w:tcPr>
            <w:tcW w:w="354"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关键环节</w:t>
            </w:r>
          </w:p>
        </w:tc>
        <w:tc>
          <w:tcPr>
            <w:tcW w:w="404"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涉及的岗位</w:t>
            </w:r>
          </w:p>
        </w:tc>
        <w:tc>
          <w:tcPr>
            <w:tcW w:w="1263"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风险点描述</w:t>
            </w:r>
          </w:p>
        </w:tc>
        <w:tc>
          <w:tcPr>
            <w:tcW w:w="354"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控制方法</w:t>
            </w:r>
          </w:p>
        </w:tc>
        <w:tc>
          <w:tcPr>
            <w:tcW w:w="455"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控制目标</w:t>
            </w:r>
          </w:p>
        </w:tc>
        <w:tc>
          <w:tcPr>
            <w:tcW w:w="404"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责任部门</w:t>
            </w:r>
          </w:p>
        </w:tc>
        <w:tc>
          <w:tcPr>
            <w:tcW w:w="1264" w:type="pct"/>
            <w:vAlign w:val="center"/>
          </w:tcPr>
          <w:p w:rsidR="0034037B" w:rsidRPr="007E42B8" w:rsidRDefault="0034037B" w:rsidP="00267BE0">
            <w:pPr>
              <w:pStyle w:val="77"/>
              <w:jc w:val="center"/>
              <w:rPr>
                <w:b/>
                <w:color w:val="000000" w:themeColor="text1"/>
              </w:rPr>
            </w:pPr>
            <w:r w:rsidRPr="007E42B8">
              <w:rPr>
                <w:rFonts w:hint="eastAsia"/>
                <w:b/>
                <w:color w:val="000000" w:themeColor="text1"/>
              </w:rPr>
              <w:t>控制措施描述</w:t>
            </w:r>
          </w:p>
        </w:tc>
      </w:tr>
      <w:tr w:rsidR="007E42B8" w:rsidRPr="007E42B8" w:rsidTr="00881F2A">
        <w:trPr>
          <w:trHeight w:val="284"/>
        </w:trPr>
        <w:tc>
          <w:tcPr>
            <w:tcW w:w="200" w:type="pct"/>
            <w:vAlign w:val="center"/>
          </w:tcPr>
          <w:p w:rsidR="0034037B" w:rsidRPr="007E42B8" w:rsidRDefault="0034037B" w:rsidP="00881F2A">
            <w:pPr>
              <w:pStyle w:val="77"/>
              <w:rPr>
                <w:color w:val="000000" w:themeColor="text1"/>
              </w:rPr>
            </w:pPr>
            <w:r w:rsidRPr="007E42B8">
              <w:rPr>
                <w:rFonts w:hint="eastAsia"/>
                <w:color w:val="000000" w:themeColor="text1"/>
              </w:rPr>
              <w:t>1</w:t>
            </w:r>
          </w:p>
        </w:tc>
        <w:tc>
          <w:tcPr>
            <w:tcW w:w="303" w:type="pct"/>
            <w:vMerge w:val="restart"/>
            <w:vAlign w:val="center"/>
          </w:tcPr>
          <w:p w:rsidR="0034037B" w:rsidRPr="007E42B8" w:rsidRDefault="0034037B" w:rsidP="00881F2A">
            <w:pPr>
              <w:pStyle w:val="77"/>
              <w:rPr>
                <w:color w:val="000000" w:themeColor="text1"/>
              </w:rPr>
            </w:pPr>
            <w:r w:rsidRPr="007E42B8">
              <w:rPr>
                <w:rFonts w:hint="eastAsia"/>
                <w:color w:val="000000" w:themeColor="text1"/>
              </w:rPr>
              <w:t>收入业务</w:t>
            </w:r>
          </w:p>
        </w:tc>
        <w:tc>
          <w:tcPr>
            <w:tcW w:w="354" w:type="pct"/>
            <w:vMerge w:val="restart"/>
            <w:vAlign w:val="center"/>
          </w:tcPr>
          <w:p w:rsidR="0034037B" w:rsidRPr="007E42B8" w:rsidRDefault="0034037B" w:rsidP="00881F2A">
            <w:pPr>
              <w:pStyle w:val="77"/>
              <w:rPr>
                <w:color w:val="000000" w:themeColor="text1"/>
              </w:rPr>
            </w:pPr>
            <w:r w:rsidRPr="007E42B8">
              <w:rPr>
                <w:rFonts w:hint="eastAsia"/>
                <w:color w:val="000000" w:themeColor="text1"/>
              </w:rPr>
              <w:t>收入环节</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部门经办人员、财务人员</w:t>
            </w:r>
          </w:p>
        </w:tc>
        <w:tc>
          <w:tcPr>
            <w:tcW w:w="1263" w:type="pct"/>
            <w:vAlign w:val="center"/>
          </w:tcPr>
          <w:p w:rsidR="0034037B" w:rsidRPr="007E42B8" w:rsidRDefault="0034037B" w:rsidP="00881F2A">
            <w:pPr>
              <w:pStyle w:val="77"/>
              <w:rPr>
                <w:color w:val="000000" w:themeColor="text1"/>
              </w:rPr>
            </w:pPr>
            <w:r w:rsidRPr="007E42B8">
              <w:rPr>
                <w:rFonts w:hint="eastAsia"/>
                <w:color w:val="000000" w:themeColor="text1"/>
              </w:rPr>
              <w:t>收入业务管理制度不完善、岗位设置不合理，职责不清，手续不规范，不相容职责未分离，未按法定项目与标准收费或罚款，执法没收与财务欠沟通，违反“收支两条线”，收款了不开票，可能导致截留、挪用、私分应交财政收入，私设小金库等舞弊风险。</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不相容职务分离、财产保护控制</w:t>
            </w:r>
          </w:p>
        </w:tc>
        <w:tc>
          <w:tcPr>
            <w:tcW w:w="455" w:type="pct"/>
            <w:vAlign w:val="center"/>
          </w:tcPr>
          <w:p w:rsidR="0034037B" w:rsidRPr="007E42B8" w:rsidRDefault="0034037B" w:rsidP="00881F2A">
            <w:pPr>
              <w:pStyle w:val="77"/>
              <w:rPr>
                <w:color w:val="000000" w:themeColor="text1"/>
              </w:rPr>
            </w:pPr>
            <w:r w:rsidRPr="007E42B8">
              <w:rPr>
                <w:rFonts w:hint="eastAsia"/>
                <w:color w:val="000000" w:themeColor="text1"/>
              </w:rPr>
              <w:t>明确收入管理制度。严格管理票据使用。</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财务部门</w:t>
            </w:r>
          </w:p>
          <w:p w:rsidR="0034037B" w:rsidRPr="007E42B8" w:rsidRDefault="0034037B" w:rsidP="00881F2A">
            <w:pPr>
              <w:pStyle w:val="77"/>
              <w:rPr>
                <w:color w:val="000000" w:themeColor="text1"/>
              </w:rPr>
            </w:pPr>
            <w:r w:rsidRPr="007E42B8">
              <w:rPr>
                <w:rFonts w:hint="eastAsia"/>
                <w:color w:val="000000" w:themeColor="text1"/>
              </w:rPr>
              <w:t>收费部门</w:t>
            </w:r>
          </w:p>
        </w:tc>
        <w:tc>
          <w:tcPr>
            <w:tcW w:w="1264" w:type="pct"/>
            <w:vAlign w:val="center"/>
          </w:tcPr>
          <w:p w:rsidR="0034037B" w:rsidRPr="007E42B8" w:rsidRDefault="0034037B" w:rsidP="00881F2A">
            <w:pPr>
              <w:pStyle w:val="77"/>
              <w:rPr>
                <w:color w:val="000000" w:themeColor="text1"/>
              </w:rPr>
            </w:pPr>
            <w:r w:rsidRPr="007E42B8">
              <w:rPr>
                <w:rFonts w:hint="eastAsia"/>
                <w:color w:val="000000" w:themeColor="text1"/>
              </w:rPr>
              <w:t>完善收支制度，强化执法宣传，明确政策及罚款要求、明确罚款程序，规范收交款流程，定期与执法收款部门对账，清理往来账款；严格收费票据管理，开票与收款岗位分离，定期核对等。</w:t>
            </w:r>
          </w:p>
        </w:tc>
      </w:tr>
      <w:tr w:rsidR="007E42B8" w:rsidRPr="007E42B8" w:rsidTr="00881F2A">
        <w:trPr>
          <w:trHeight w:val="284"/>
        </w:trPr>
        <w:tc>
          <w:tcPr>
            <w:tcW w:w="200" w:type="pct"/>
            <w:vAlign w:val="center"/>
          </w:tcPr>
          <w:p w:rsidR="0034037B" w:rsidRPr="007E42B8" w:rsidRDefault="0034037B" w:rsidP="00881F2A">
            <w:pPr>
              <w:pStyle w:val="77"/>
              <w:rPr>
                <w:color w:val="000000" w:themeColor="text1"/>
              </w:rPr>
            </w:pPr>
            <w:r w:rsidRPr="007E42B8">
              <w:rPr>
                <w:rFonts w:hint="eastAsia"/>
                <w:color w:val="000000" w:themeColor="text1"/>
              </w:rPr>
              <w:t>2</w:t>
            </w:r>
          </w:p>
        </w:tc>
        <w:tc>
          <w:tcPr>
            <w:tcW w:w="303" w:type="pct"/>
            <w:vMerge/>
            <w:vAlign w:val="center"/>
          </w:tcPr>
          <w:p w:rsidR="0034037B" w:rsidRPr="007E42B8" w:rsidRDefault="0034037B" w:rsidP="00881F2A">
            <w:pPr>
              <w:pStyle w:val="77"/>
              <w:rPr>
                <w:color w:val="000000" w:themeColor="text1"/>
              </w:rPr>
            </w:pPr>
          </w:p>
        </w:tc>
        <w:tc>
          <w:tcPr>
            <w:tcW w:w="354" w:type="pct"/>
            <w:vMerge/>
            <w:vAlign w:val="center"/>
          </w:tcPr>
          <w:p w:rsidR="0034037B" w:rsidRPr="007E42B8" w:rsidRDefault="0034037B" w:rsidP="00881F2A">
            <w:pPr>
              <w:pStyle w:val="77"/>
              <w:rPr>
                <w:color w:val="000000" w:themeColor="text1"/>
              </w:rPr>
            </w:pP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部门经办人员、财务人员</w:t>
            </w:r>
          </w:p>
        </w:tc>
        <w:tc>
          <w:tcPr>
            <w:tcW w:w="1263" w:type="pct"/>
            <w:vAlign w:val="center"/>
          </w:tcPr>
          <w:p w:rsidR="0034037B" w:rsidRPr="007E42B8" w:rsidRDefault="0034037B" w:rsidP="00881F2A">
            <w:pPr>
              <w:pStyle w:val="77"/>
              <w:rPr>
                <w:color w:val="000000" w:themeColor="text1"/>
              </w:rPr>
            </w:pPr>
            <w:r w:rsidRPr="007E42B8">
              <w:rPr>
                <w:rFonts w:hint="eastAsia"/>
                <w:color w:val="000000" w:themeColor="text1"/>
              </w:rPr>
              <w:t>截留、坐支、挪用非税收入，非税收入</w:t>
            </w:r>
            <w:proofErr w:type="gramStart"/>
            <w:r w:rsidRPr="007E42B8">
              <w:rPr>
                <w:rFonts w:hint="eastAsia"/>
                <w:color w:val="000000" w:themeColor="text1"/>
              </w:rPr>
              <w:t>不</w:t>
            </w:r>
            <w:proofErr w:type="gramEnd"/>
            <w:r w:rsidRPr="007E42B8">
              <w:rPr>
                <w:rFonts w:hint="eastAsia"/>
                <w:color w:val="000000" w:themeColor="text1"/>
              </w:rPr>
              <w:t>开具缴款书，隐瞒应缴收入</w:t>
            </w:r>
            <w:r w:rsidR="00596E59" w:rsidRPr="007E42B8">
              <w:rPr>
                <w:rFonts w:hint="eastAsia"/>
                <w:color w:val="000000" w:themeColor="text1"/>
              </w:rPr>
              <w:t>。</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财产保护控制</w:t>
            </w:r>
          </w:p>
        </w:tc>
        <w:tc>
          <w:tcPr>
            <w:tcW w:w="455" w:type="pct"/>
            <w:vAlign w:val="center"/>
          </w:tcPr>
          <w:p w:rsidR="0034037B" w:rsidRPr="007E42B8" w:rsidRDefault="0034037B" w:rsidP="00881F2A">
            <w:pPr>
              <w:pStyle w:val="77"/>
              <w:rPr>
                <w:color w:val="000000" w:themeColor="text1"/>
              </w:rPr>
            </w:pPr>
            <w:r w:rsidRPr="007E42B8">
              <w:rPr>
                <w:rFonts w:hint="eastAsia"/>
                <w:color w:val="000000" w:themeColor="text1"/>
              </w:rPr>
              <w:t>明确收入管理制度</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财务部门</w:t>
            </w:r>
          </w:p>
          <w:p w:rsidR="0034037B" w:rsidRPr="007E42B8" w:rsidRDefault="0034037B" w:rsidP="00881F2A">
            <w:pPr>
              <w:pStyle w:val="77"/>
              <w:rPr>
                <w:color w:val="000000" w:themeColor="text1"/>
              </w:rPr>
            </w:pPr>
            <w:r w:rsidRPr="007E42B8">
              <w:rPr>
                <w:rFonts w:hint="eastAsia"/>
                <w:color w:val="000000" w:themeColor="text1"/>
              </w:rPr>
              <w:t>收费部门</w:t>
            </w:r>
          </w:p>
        </w:tc>
        <w:tc>
          <w:tcPr>
            <w:tcW w:w="1264" w:type="pct"/>
            <w:vAlign w:val="center"/>
          </w:tcPr>
          <w:p w:rsidR="0034037B" w:rsidRPr="007E42B8" w:rsidRDefault="0034037B" w:rsidP="00881F2A">
            <w:pPr>
              <w:pStyle w:val="77"/>
              <w:rPr>
                <w:color w:val="000000" w:themeColor="text1"/>
              </w:rPr>
            </w:pPr>
            <w:r w:rsidRPr="007E42B8">
              <w:rPr>
                <w:rFonts w:hint="eastAsia"/>
                <w:color w:val="000000" w:themeColor="text1"/>
              </w:rPr>
              <w:t>建立非税收入定期稽查制，落实收缴责任，严格责任追究。</w:t>
            </w:r>
          </w:p>
          <w:p w:rsidR="0034037B" w:rsidRPr="007E42B8" w:rsidRDefault="0034037B" w:rsidP="00881F2A">
            <w:pPr>
              <w:pStyle w:val="77"/>
              <w:rPr>
                <w:color w:val="000000" w:themeColor="text1"/>
              </w:rPr>
            </w:pPr>
            <w:r w:rsidRPr="007E42B8">
              <w:rPr>
                <w:rFonts w:hint="eastAsia"/>
                <w:color w:val="000000" w:themeColor="text1"/>
              </w:rPr>
              <w:t>建立收入征管信息系统，进行收入分析，财会部门定期与收入执收部门对账</w:t>
            </w:r>
            <w:r w:rsidR="00596E59" w:rsidRPr="007E42B8">
              <w:rPr>
                <w:rFonts w:hint="eastAsia"/>
                <w:color w:val="000000" w:themeColor="text1"/>
              </w:rPr>
              <w:t>。</w:t>
            </w:r>
          </w:p>
        </w:tc>
      </w:tr>
      <w:tr w:rsidR="007E42B8" w:rsidRPr="007E42B8" w:rsidTr="00881F2A">
        <w:trPr>
          <w:trHeight w:val="284"/>
        </w:trPr>
        <w:tc>
          <w:tcPr>
            <w:tcW w:w="200" w:type="pct"/>
            <w:vAlign w:val="center"/>
          </w:tcPr>
          <w:p w:rsidR="0034037B" w:rsidRPr="007E42B8" w:rsidRDefault="0034037B" w:rsidP="00881F2A">
            <w:pPr>
              <w:pStyle w:val="77"/>
              <w:rPr>
                <w:color w:val="000000" w:themeColor="text1"/>
              </w:rPr>
            </w:pPr>
            <w:r w:rsidRPr="007E42B8">
              <w:rPr>
                <w:rFonts w:hint="eastAsia"/>
                <w:color w:val="000000" w:themeColor="text1"/>
              </w:rPr>
              <w:t>3</w:t>
            </w:r>
          </w:p>
        </w:tc>
        <w:tc>
          <w:tcPr>
            <w:tcW w:w="303" w:type="pct"/>
            <w:vMerge w:val="restart"/>
            <w:vAlign w:val="center"/>
          </w:tcPr>
          <w:p w:rsidR="0034037B" w:rsidRPr="007E42B8" w:rsidRDefault="0034037B" w:rsidP="00881F2A">
            <w:pPr>
              <w:pStyle w:val="77"/>
              <w:rPr>
                <w:color w:val="000000" w:themeColor="text1"/>
              </w:rPr>
            </w:pPr>
            <w:r w:rsidRPr="007E42B8">
              <w:rPr>
                <w:rFonts w:hint="eastAsia"/>
                <w:color w:val="000000" w:themeColor="text1"/>
              </w:rPr>
              <w:t>支出业务</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支出事项事前申请审核和审批</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申请支出事项部门</w:t>
            </w:r>
          </w:p>
          <w:p w:rsidR="0034037B" w:rsidRPr="007E42B8" w:rsidRDefault="0034037B" w:rsidP="00881F2A">
            <w:pPr>
              <w:pStyle w:val="77"/>
              <w:rPr>
                <w:color w:val="000000" w:themeColor="text1"/>
              </w:rPr>
            </w:pPr>
            <w:r w:rsidRPr="007E42B8">
              <w:rPr>
                <w:rFonts w:hint="eastAsia"/>
                <w:color w:val="000000" w:themeColor="text1"/>
              </w:rPr>
              <w:t>财务部门</w:t>
            </w:r>
          </w:p>
        </w:tc>
        <w:tc>
          <w:tcPr>
            <w:tcW w:w="1263" w:type="pct"/>
            <w:vAlign w:val="center"/>
          </w:tcPr>
          <w:p w:rsidR="0034037B" w:rsidRPr="007E42B8" w:rsidRDefault="0034037B" w:rsidP="00881F2A">
            <w:pPr>
              <w:pStyle w:val="77"/>
              <w:rPr>
                <w:color w:val="000000" w:themeColor="text1"/>
              </w:rPr>
            </w:pPr>
            <w:r w:rsidRPr="007E42B8">
              <w:rPr>
                <w:rFonts w:hint="eastAsia"/>
                <w:color w:val="000000" w:themeColor="text1"/>
              </w:rPr>
              <w:t>支出范围和开支标准不符合相关规定，导致预算执行不力，甚至发生支出业务违法违规的风险</w:t>
            </w:r>
            <w:r w:rsidR="00596E59" w:rsidRPr="007E42B8">
              <w:rPr>
                <w:rFonts w:hint="eastAsia"/>
                <w:color w:val="000000" w:themeColor="text1"/>
              </w:rPr>
              <w:t>。</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不相容职务分离、内部授权审批控制</w:t>
            </w:r>
          </w:p>
        </w:tc>
        <w:tc>
          <w:tcPr>
            <w:tcW w:w="455" w:type="pct"/>
            <w:vAlign w:val="center"/>
          </w:tcPr>
          <w:p w:rsidR="0034037B" w:rsidRPr="007E42B8" w:rsidRDefault="0034037B" w:rsidP="00881F2A">
            <w:pPr>
              <w:pStyle w:val="77"/>
              <w:rPr>
                <w:color w:val="000000" w:themeColor="text1"/>
              </w:rPr>
            </w:pPr>
            <w:r w:rsidRPr="007E42B8">
              <w:rPr>
                <w:rFonts w:hint="eastAsia"/>
                <w:color w:val="000000" w:themeColor="text1"/>
              </w:rPr>
              <w:t>明确支出管理制度，严格控制资金审批。</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各业务科室、财务部门</w:t>
            </w:r>
          </w:p>
        </w:tc>
        <w:tc>
          <w:tcPr>
            <w:tcW w:w="1264" w:type="pct"/>
            <w:vAlign w:val="center"/>
          </w:tcPr>
          <w:p w:rsidR="0034037B" w:rsidRPr="007E42B8" w:rsidRDefault="0034037B" w:rsidP="00881F2A">
            <w:pPr>
              <w:pStyle w:val="77"/>
              <w:rPr>
                <w:color w:val="000000" w:themeColor="text1"/>
              </w:rPr>
            </w:pPr>
            <w:r w:rsidRPr="007E42B8">
              <w:rPr>
                <w:rFonts w:hint="eastAsia"/>
                <w:color w:val="000000" w:themeColor="text1"/>
              </w:rPr>
              <w:t>申请支出事项必须有预算指标，</w:t>
            </w:r>
            <w:proofErr w:type="gramStart"/>
            <w:r w:rsidRPr="007E42B8">
              <w:rPr>
                <w:rFonts w:hint="eastAsia"/>
                <w:color w:val="000000" w:themeColor="text1"/>
              </w:rPr>
              <w:t>无指标</w:t>
            </w:r>
            <w:proofErr w:type="gramEnd"/>
            <w:r w:rsidRPr="007E42B8">
              <w:rPr>
                <w:rFonts w:hint="eastAsia"/>
                <w:color w:val="000000" w:themeColor="text1"/>
              </w:rPr>
              <w:t>或超指标的支出不能进行申请；财会部门进行预算指标审核；申请支出部门按照单位内部授权审批权限进行逐级报批；审核审批后，按规定开展支出业务。</w:t>
            </w:r>
          </w:p>
        </w:tc>
      </w:tr>
      <w:tr w:rsidR="007E42B8" w:rsidRPr="007E42B8" w:rsidTr="00881F2A">
        <w:trPr>
          <w:trHeight w:val="284"/>
        </w:trPr>
        <w:tc>
          <w:tcPr>
            <w:tcW w:w="200" w:type="pct"/>
            <w:vAlign w:val="center"/>
          </w:tcPr>
          <w:p w:rsidR="0034037B" w:rsidRPr="007E42B8" w:rsidRDefault="0034037B" w:rsidP="00881F2A">
            <w:pPr>
              <w:pStyle w:val="77"/>
              <w:rPr>
                <w:color w:val="000000" w:themeColor="text1"/>
              </w:rPr>
            </w:pPr>
            <w:r w:rsidRPr="007E42B8">
              <w:rPr>
                <w:rFonts w:hint="eastAsia"/>
                <w:color w:val="000000" w:themeColor="text1"/>
              </w:rPr>
              <w:t>4</w:t>
            </w:r>
          </w:p>
        </w:tc>
        <w:tc>
          <w:tcPr>
            <w:tcW w:w="303" w:type="pct"/>
            <w:vMerge/>
            <w:vAlign w:val="center"/>
          </w:tcPr>
          <w:p w:rsidR="0034037B" w:rsidRPr="007E42B8" w:rsidRDefault="0034037B" w:rsidP="00881F2A">
            <w:pPr>
              <w:pStyle w:val="77"/>
              <w:rPr>
                <w:color w:val="000000" w:themeColor="text1"/>
              </w:rPr>
            </w:pPr>
          </w:p>
        </w:tc>
        <w:tc>
          <w:tcPr>
            <w:tcW w:w="354" w:type="pct"/>
            <w:vMerge w:val="restart"/>
            <w:vAlign w:val="center"/>
          </w:tcPr>
          <w:p w:rsidR="0034037B" w:rsidRPr="007E42B8" w:rsidRDefault="0034037B" w:rsidP="00881F2A">
            <w:pPr>
              <w:pStyle w:val="77"/>
              <w:rPr>
                <w:color w:val="000000" w:themeColor="text1"/>
              </w:rPr>
            </w:pPr>
            <w:r w:rsidRPr="007E42B8">
              <w:rPr>
                <w:rFonts w:hint="eastAsia"/>
                <w:color w:val="000000" w:themeColor="text1"/>
              </w:rPr>
              <w:t>支付环节</w:t>
            </w:r>
          </w:p>
        </w:tc>
        <w:tc>
          <w:tcPr>
            <w:tcW w:w="404" w:type="pct"/>
            <w:vMerge w:val="restart"/>
            <w:vAlign w:val="center"/>
          </w:tcPr>
          <w:p w:rsidR="0034037B" w:rsidRPr="007E42B8" w:rsidRDefault="0034037B" w:rsidP="00881F2A">
            <w:pPr>
              <w:pStyle w:val="77"/>
              <w:rPr>
                <w:color w:val="000000" w:themeColor="text1"/>
              </w:rPr>
            </w:pPr>
            <w:r w:rsidRPr="007E42B8">
              <w:rPr>
                <w:rFonts w:hint="eastAsia"/>
                <w:color w:val="000000" w:themeColor="text1"/>
              </w:rPr>
              <w:t>财务出纳及部门主管人员</w:t>
            </w:r>
          </w:p>
        </w:tc>
        <w:tc>
          <w:tcPr>
            <w:tcW w:w="1263" w:type="pct"/>
            <w:vAlign w:val="center"/>
          </w:tcPr>
          <w:p w:rsidR="0034037B" w:rsidRPr="007E42B8" w:rsidRDefault="0034037B" w:rsidP="00881F2A">
            <w:pPr>
              <w:pStyle w:val="77"/>
              <w:rPr>
                <w:color w:val="000000" w:themeColor="text1"/>
              </w:rPr>
            </w:pPr>
            <w:r w:rsidRPr="007E42B8">
              <w:rPr>
                <w:rFonts w:hint="eastAsia"/>
                <w:color w:val="000000" w:themeColor="text1"/>
              </w:rPr>
              <w:t>支付业务相关岗位设置不合理、职责不清,支出申请和内部审批、付款审批和付款执行、业务经办和会计核算等不相容职责未有效分离，可能导致</w:t>
            </w:r>
            <w:r w:rsidRPr="007E42B8">
              <w:rPr>
                <w:rFonts w:hint="eastAsia"/>
                <w:color w:val="000000" w:themeColor="text1"/>
              </w:rPr>
              <w:lastRenderedPageBreak/>
              <w:t>错误重生或舞弊风险。</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lastRenderedPageBreak/>
              <w:t>不相容职务分离</w:t>
            </w:r>
          </w:p>
        </w:tc>
        <w:tc>
          <w:tcPr>
            <w:tcW w:w="455" w:type="pct"/>
            <w:vAlign w:val="center"/>
          </w:tcPr>
          <w:p w:rsidR="0034037B" w:rsidRPr="007E42B8" w:rsidRDefault="0034037B" w:rsidP="00881F2A">
            <w:pPr>
              <w:pStyle w:val="77"/>
              <w:rPr>
                <w:color w:val="000000" w:themeColor="text1"/>
              </w:rPr>
            </w:pPr>
            <w:r w:rsidRPr="007E42B8">
              <w:rPr>
                <w:rFonts w:hint="eastAsia"/>
                <w:color w:val="000000" w:themeColor="text1"/>
              </w:rPr>
              <w:t>明确支出管理制度</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财务部门</w:t>
            </w:r>
          </w:p>
        </w:tc>
        <w:tc>
          <w:tcPr>
            <w:tcW w:w="1264" w:type="pct"/>
            <w:vAlign w:val="center"/>
          </w:tcPr>
          <w:p w:rsidR="0034037B" w:rsidRPr="007E42B8" w:rsidRDefault="0034037B" w:rsidP="00881F2A">
            <w:pPr>
              <w:pStyle w:val="77"/>
              <w:rPr>
                <w:color w:val="000000" w:themeColor="text1"/>
              </w:rPr>
            </w:pPr>
            <w:r w:rsidRPr="007E42B8">
              <w:rPr>
                <w:rFonts w:hint="eastAsia"/>
                <w:color w:val="000000" w:themeColor="text1"/>
              </w:rPr>
              <w:t>审核分析岗位设置合理性及有效性，职责划分及分工的合理性，不相容岗位要分离。重新调整业务流程及控制职责，强化监督。重要岗位实行定期</w:t>
            </w:r>
            <w:r w:rsidRPr="007E42B8">
              <w:rPr>
                <w:rFonts w:hint="eastAsia"/>
                <w:color w:val="000000" w:themeColor="text1"/>
              </w:rPr>
              <w:lastRenderedPageBreak/>
              <w:t>轮换。</w:t>
            </w:r>
          </w:p>
        </w:tc>
      </w:tr>
      <w:tr w:rsidR="007E42B8" w:rsidRPr="007E42B8" w:rsidTr="00881F2A">
        <w:trPr>
          <w:trHeight w:val="284"/>
        </w:trPr>
        <w:tc>
          <w:tcPr>
            <w:tcW w:w="200" w:type="pct"/>
            <w:vAlign w:val="center"/>
          </w:tcPr>
          <w:p w:rsidR="0034037B" w:rsidRPr="007E42B8" w:rsidRDefault="0034037B" w:rsidP="00881F2A">
            <w:pPr>
              <w:pStyle w:val="77"/>
              <w:rPr>
                <w:color w:val="000000" w:themeColor="text1"/>
              </w:rPr>
            </w:pPr>
            <w:r w:rsidRPr="007E42B8">
              <w:rPr>
                <w:rFonts w:hint="eastAsia"/>
                <w:color w:val="000000" w:themeColor="text1"/>
              </w:rPr>
              <w:lastRenderedPageBreak/>
              <w:t>5</w:t>
            </w:r>
          </w:p>
        </w:tc>
        <w:tc>
          <w:tcPr>
            <w:tcW w:w="303" w:type="pct"/>
            <w:vMerge/>
            <w:vAlign w:val="center"/>
          </w:tcPr>
          <w:p w:rsidR="0034037B" w:rsidRPr="007E42B8" w:rsidRDefault="0034037B" w:rsidP="00881F2A">
            <w:pPr>
              <w:pStyle w:val="77"/>
              <w:rPr>
                <w:color w:val="000000" w:themeColor="text1"/>
              </w:rPr>
            </w:pPr>
          </w:p>
        </w:tc>
        <w:tc>
          <w:tcPr>
            <w:tcW w:w="354" w:type="pct"/>
            <w:vMerge/>
            <w:vAlign w:val="center"/>
          </w:tcPr>
          <w:p w:rsidR="0034037B" w:rsidRPr="007E42B8" w:rsidRDefault="0034037B" w:rsidP="00881F2A">
            <w:pPr>
              <w:pStyle w:val="77"/>
              <w:rPr>
                <w:color w:val="000000" w:themeColor="text1"/>
              </w:rPr>
            </w:pPr>
          </w:p>
        </w:tc>
        <w:tc>
          <w:tcPr>
            <w:tcW w:w="404" w:type="pct"/>
            <w:vMerge/>
            <w:vAlign w:val="center"/>
          </w:tcPr>
          <w:p w:rsidR="0034037B" w:rsidRPr="007E42B8" w:rsidRDefault="0034037B" w:rsidP="00881F2A">
            <w:pPr>
              <w:pStyle w:val="77"/>
              <w:rPr>
                <w:color w:val="000000" w:themeColor="text1"/>
              </w:rPr>
            </w:pPr>
          </w:p>
        </w:tc>
        <w:tc>
          <w:tcPr>
            <w:tcW w:w="1263" w:type="pct"/>
            <w:vAlign w:val="center"/>
          </w:tcPr>
          <w:p w:rsidR="0034037B" w:rsidRPr="007E42B8" w:rsidRDefault="0034037B" w:rsidP="00881F2A">
            <w:pPr>
              <w:pStyle w:val="77"/>
              <w:rPr>
                <w:color w:val="000000" w:themeColor="text1"/>
              </w:rPr>
            </w:pPr>
            <w:r w:rsidRPr="007E42B8">
              <w:rPr>
                <w:rFonts w:hint="eastAsia"/>
                <w:color w:val="000000" w:themeColor="text1"/>
              </w:rPr>
              <w:t>资金支付不符合国库集中支付、政府采购、公务卡结算等政策规定，导致支出违规风险。</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票据控制、归口管理</w:t>
            </w:r>
          </w:p>
        </w:tc>
        <w:tc>
          <w:tcPr>
            <w:tcW w:w="455" w:type="pct"/>
            <w:vAlign w:val="center"/>
          </w:tcPr>
          <w:p w:rsidR="0034037B" w:rsidRPr="007E42B8" w:rsidRDefault="0034037B" w:rsidP="00881F2A">
            <w:pPr>
              <w:pStyle w:val="77"/>
              <w:rPr>
                <w:color w:val="000000" w:themeColor="text1"/>
              </w:rPr>
            </w:pPr>
            <w:r w:rsidRPr="007E42B8">
              <w:rPr>
                <w:rFonts w:hint="eastAsia"/>
                <w:color w:val="000000" w:themeColor="text1"/>
              </w:rPr>
              <w:t>明确支出管理制度</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财务部门</w:t>
            </w:r>
          </w:p>
        </w:tc>
        <w:tc>
          <w:tcPr>
            <w:tcW w:w="1264" w:type="pct"/>
            <w:vAlign w:val="center"/>
          </w:tcPr>
          <w:p w:rsidR="0034037B" w:rsidRPr="007E42B8" w:rsidRDefault="0034037B" w:rsidP="00881F2A">
            <w:pPr>
              <w:pStyle w:val="77"/>
              <w:rPr>
                <w:color w:val="000000" w:themeColor="text1"/>
              </w:rPr>
            </w:pPr>
            <w:r w:rsidRPr="007E42B8">
              <w:rPr>
                <w:rFonts w:hint="eastAsia"/>
                <w:color w:val="000000" w:themeColor="text1"/>
              </w:rPr>
              <w:t>支付业务出纳人员必须进行复核；</w:t>
            </w:r>
          </w:p>
          <w:p w:rsidR="0034037B" w:rsidRPr="007E42B8" w:rsidRDefault="0034037B" w:rsidP="00881F2A">
            <w:pPr>
              <w:pStyle w:val="77"/>
              <w:rPr>
                <w:color w:val="000000" w:themeColor="text1"/>
              </w:rPr>
            </w:pPr>
            <w:r w:rsidRPr="007E42B8">
              <w:rPr>
                <w:rFonts w:hint="eastAsia"/>
                <w:color w:val="000000" w:themeColor="text1"/>
              </w:rPr>
              <w:t>按照规定的资金支付方式进行资金支付。</w:t>
            </w:r>
          </w:p>
        </w:tc>
      </w:tr>
      <w:tr w:rsidR="007E42B8" w:rsidRPr="007E42B8" w:rsidTr="00881F2A">
        <w:trPr>
          <w:trHeight w:val="284"/>
        </w:trPr>
        <w:tc>
          <w:tcPr>
            <w:tcW w:w="200" w:type="pct"/>
            <w:vAlign w:val="center"/>
          </w:tcPr>
          <w:p w:rsidR="0034037B" w:rsidRPr="007E42B8" w:rsidRDefault="0034037B" w:rsidP="00881F2A">
            <w:pPr>
              <w:pStyle w:val="77"/>
              <w:rPr>
                <w:color w:val="000000" w:themeColor="text1"/>
              </w:rPr>
            </w:pPr>
            <w:r w:rsidRPr="007E42B8">
              <w:rPr>
                <w:rFonts w:hint="eastAsia"/>
                <w:color w:val="000000" w:themeColor="text1"/>
              </w:rPr>
              <w:t>6</w:t>
            </w:r>
          </w:p>
        </w:tc>
        <w:tc>
          <w:tcPr>
            <w:tcW w:w="303" w:type="pct"/>
            <w:vMerge/>
            <w:vAlign w:val="center"/>
          </w:tcPr>
          <w:p w:rsidR="0034037B" w:rsidRPr="007E42B8" w:rsidRDefault="0034037B" w:rsidP="00881F2A">
            <w:pPr>
              <w:pStyle w:val="77"/>
              <w:rPr>
                <w:color w:val="000000" w:themeColor="text1"/>
              </w:rPr>
            </w:pP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事后支出审批</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申请支出事项部门</w:t>
            </w:r>
          </w:p>
          <w:p w:rsidR="0034037B" w:rsidRPr="007E42B8" w:rsidRDefault="0034037B" w:rsidP="00881F2A">
            <w:pPr>
              <w:pStyle w:val="77"/>
              <w:rPr>
                <w:color w:val="000000" w:themeColor="text1"/>
              </w:rPr>
            </w:pPr>
            <w:r w:rsidRPr="007E42B8">
              <w:rPr>
                <w:rFonts w:hint="eastAsia"/>
                <w:color w:val="000000" w:themeColor="text1"/>
              </w:rPr>
              <w:t>财会部门</w:t>
            </w:r>
          </w:p>
        </w:tc>
        <w:tc>
          <w:tcPr>
            <w:tcW w:w="1263" w:type="pct"/>
            <w:vAlign w:val="center"/>
          </w:tcPr>
          <w:p w:rsidR="0034037B" w:rsidRPr="007E42B8" w:rsidRDefault="0034037B" w:rsidP="00881F2A">
            <w:pPr>
              <w:pStyle w:val="77"/>
              <w:rPr>
                <w:color w:val="000000" w:themeColor="text1"/>
              </w:rPr>
            </w:pPr>
            <w:r w:rsidRPr="007E42B8">
              <w:rPr>
                <w:rFonts w:hint="eastAsia"/>
                <w:color w:val="000000" w:themeColor="text1"/>
              </w:rPr>
              <w:t>支出事项缺乏事后监控，可能导致乱列支出，超指标列支出、虚假票据套取资金等风险。</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不相容职务分离</w:t>
            </w:r>
          </w:p>
          <w:p w:rsidR="0034037B" w:rsidRPr="007E42B8" w:rsidRDefault="0034037B" w:rsidP="00881F2A">
            <w:pPr>
              <w:pStyle w:val="77"/>
              <w:rPr>
                <w:color w:val="000000" w:themeColor="text1"/>
              </w:rPr>
            </w:pPr>
            <w:r w:rsidRPr="007E42B8">
              <w:rPr>
                <w:rFonts w:hint="eastAsia"/>
                <w:color w:val="000000" w:themeColor="text1"/>
              </w:rPr>
              <w:t>内部授权审批控制</w:t>
            </w:r>
          </w:p>
        </w:tc>
        <w:tc>
          <w:tcPr>
            <w:tcW w:w="455" w:type="pct"/>
            <w:vAlign w:val="center"/>
          </w:tcPr>
          <w:p w:rsidR="0034037B" w:rsidRPr="007E42B8" w:rsidRDefault="0034037B" w:rsidP="00881F2A">
            <w:pPr>
              <w:pStyle w:val="77"/>
              <w:rPr>
                <w:color w:val="000000" w:themeColor="text1"/>
              </w:rPr>
            </w:pPr>
            <w:r w:rsidRPr="007E42B8">
              <w:rPr>
                <w:rFonts w:hint="eastAsia"/>
                <w:color w:val="000000" w:themeColor="text1"/>
              </w:rPr>
              <w:t>明确支出管理制度，严格控制资金审批。</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各业务科室、财务部门</w:t>
            </w:r>
          </w:p>
        </w:tc>
        <w:tc>
          <w:tcPr>
            <w:tcW w:w="1264" w:type="pct"/>
            <w:vAlign w:val="center"/>
          </w:tcPr>
          <w:p w:rsidR="0034037B" w:rsidRPr="007E42B8" w:rsidRDefault="0034037B" w:rsidP="00881F2A">
            <w:pPr>
              <w:pStyle w:val="77"/>
              <w:rPr>
                <w:color w:val="000000" w:themeColor="text1"/>
              </w:rPr>
            </w:pPr>
            <w:r w:rsidRPr="007E42B8">
              <w:rPr>
                <w:rFonts w:hint="eastAsia"/>
                <w:color w:val="000000" w:themeColor="text1"/>
              </w:rPr>
              <w:t>财会部门进行单据审核，签署审核意见；根据支出事项数额及支出事项性质的审批权限由不同的审批人进行审批。</w:t>
            </w:r>
          </w:p>
        </w:tc>
      </w:tr>
      <w:tr w:rsidR="007E42B8" w:rsidRPr="007E42B8" w:rsidTr="00881F2A">
        <w:trPr>
          <w:trHeight w:val="284"/>
        </w:trPr>
        <w:tc>
          <w:tcPr>
            <w:tcW w:w="200" w:type="pct"/>
            <w:vAlign w:val="center"/>
          </w:tcPr>
          <w:p w:rsidR="0034037B" w:rsidRPr="007E42B8" w:rsidRDefault="0034037B" w:rsidP="00881F2A">
            <w:pPr>
              <w:pStyle w:val="77"/>
              <w:rPr>
                <w:color w:val="000000" w:themeColor="text1"/>
              </w:rPr>
            </w:pPr>
            <w:r w:rsidRPr="007E42B8">
              <w:rPr>
                <w:rFonts w:hint="eastAsia"/>
                <w:color w:val="000000" w:themeColor="text1"/>
              </w:rPr>
              <w:t>7</w:t>
            </w:r>
          </w:p>
        </w:tc>
        <w:tc>
          <w:tcPr>
            <w:tcW w:w="303" w:type="pct"/>
            <w:vMerge/>
            <w:vAlign w:val="center"/>
          </w:tcPr>
          <w:p w:rsidR="0034037B" w:rsidRPr="007E42B8" w:rsidRDefault="0034037B" w:rsidP="00881F2A">
            <w:pPr>
              <w:pStyle w:val="77"/>
              <w:rPr>
                <w:color w:val="000000" w:themeColor="text1"/>
              </w:rPr>
            </w:pP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核算和归档控制</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财会部门</w:t>
            </w:r>
          </w:p>
        </w:tc>
        <w:tc>
          <w:tcPr>
            <w:tcW w:w="1263" w:type="pct"/>
            <w:vAlign w:val="center"/>
          </w:tcPr>
          <w:p w:rsidR="0034037B" w:rsidRPr="007E42B8" w:rsidRDefault="0034037B" w:rsidP="00881F2A">
            <w:pPr>
              <w:pStyle w:val="77"/>
              <w:rPr>
                <w:color w:val="000000" w:themeColor="text1"/>
              </w:rPr>
            </w:pPr>
            <w:r w:rsidRPr="007E42B8">
              <w:rPr>
                <w:rFonts w:hint="eastAsia"/>
                <w:color w:val="000000" w:themeColor="text1"/>
              </w:rPr>
              <w:t>会计资料不全，导致责任确认不清。</w:t>
            </w:r>
          </w:p>
        </w:tc>
        <w:tc>
          <w:tcPr>
            <w:tcW w:w="354" w:type="pct"/>
            <w:vAlign w:val="center"/>
          </w:tcPr>
          <w:p w:rsidR="0034037B" w:rsidRPr="007E42B8" w:rsidRDefault="0034037B" w:rsidP="00881F2A">
            <w:pPr>
              <w:pStyle w:val="77"/>
              <w:rPr>
                <w:color w:val="000000" w:themeColor="text1"/>
              </w:rPr>
            </w:pPr>
            <w:r w:rsidRPr="007E42B8">
              <w:rPr>
                <w:rFonts w:hint="eastAsia"/>
                <w:color w:val="000000" w:themeColor="text1"/>
              </w:rPr>
              <w:t>会计控制</w:t>
            </w:r>
          </w:p>
          <w:p w:rsidR="0034037B" w:rsidRPr="007E42B8" w:rsidRDefault="0034037B" w:rsidP="00881F2A">
            <w:pPr>
              <w:pStyle w:val="77"/>
              <w:rPr>
                <w:color w:val="000000" w:themeColor="text1"/>
              </w:rPr>
            </w:pPr>
            <w:r w:rsidRPr="007E42B8">
              <w:rPr>
                <w:rFonts w:hint="eastAsia"/>
                <w:color w:val="000000" w:themeColor="text1"/>
              </w:rPr>
              <w:t>单据控制</w:t>
            </w:r>
          </w:p>
        </w:tc>
        <w:tc>
          <w:tcPr>
            <w:tcW w:w="455" w:type="pct"/>
            <w:vAlign w:val="center"/>
          </w:tcPr>
          <w:p w:rsidR="0034037B" w:rsidRPr="007E42B8" w:rsidRDefault="0034037B" w:rsidP="00881F2A">
            <w:pPr>
              <w:pStyle w:val="77"/>
              <w:rPr>
                <w:color w:val="000000" w:themeColor="text1"/>
              </w:rPr>
            </w:pPr>
            <w:r w:rsidRPr="007E42B8">
              <w:rPr>
                <w:rFonts w:hint="eastAsia"/>
                <w:color w:val="000000" w:themeColor="text1"/>
              </w:rPr>
              <w:t>明确会计核算与档案管理制度</w:t>
            </w:r>
          </w:p>
        </w:tc>
        <w:tc>
          <w:tcPr>
            <w:tcW w:w="404" w:type="pct"/>
            <w:vAlign w:val="center"/>
          </w:tcPr>
          <w:p w:rsidR="0034037B" w:rsidRPr="007E42B8" w:rsidRDefault="0034037B" w:rsidP="00881F2A">
            <w:pPr>
              <w:pStyle w:val="77"/>
              <w:rPr>
                <w:color w:val="000000" w:themeColor="text1"/>
              </w:rPr>
            </w:pPr>
            <w:r w:rsidRPr="007E42B8">
              <w:rPr>
                <w:rFonts w:hint="eastAsia"/>
                <w:color w:val="000000" w:themeColor="text1"/>
              </w:rPr>
              <w:t>财会部门</w:t>
            </w:r>
          </w:p>
        </w:tc>
        <w:tc>
          <w:tcPr>
            <w:tcW w:w="1264" w:type="pct"/>
            <w:vAlign w:val="center"/>
          </w:tcPr>
          <w:p w:rsidR="0034037B" w:rsidRPr="007E42B8" w:rsidRDefault="0034037B" w:rsidP="00881F2A">
            <w:pPr>
              <w:pStyle w:val="77"/>
              <w:rPr>
                <w:color w:val="000000" w:themeColor="text1"/>
              </w:rPr>
            </w:pPr>
            <w:r w:rsidRPr="007E42B8">
              <w:rPr>
                <w:rFonts w:hint="eastAsia"/>
                <w:color w:val="000000" w:themeColor="text1"/>
              </w:rPr>
              <w:t>财会部门根据支出凭证及时准确登记账簿；会计档案妥善保管、严防毁损、散失、泄密或不当使用。</w:t>
            </w:r>
          </w:p>
        </w:tc>
      </w:tr>
    </w:tbl>
    <w:p w:rsidR="00881F2A" w:rsidRPr="007E42B8" w:rsidRDefault="00881F2A">
      <w:pPr>
        <w:rPr>
          <w:rFonts w:hAnsiTheme="minorEastAsia" w:cs="宋体"/>
          <w:b/>
          <w:color w:val="000000" w:themeColor="text1"/>
          <w:kern w:val="0"/>
          <w:lang w:val="zh-CN"/>
        </w:rPr>
      </w:pPr>
      <w:bookmarkStart w:id="65" w:name="ywcm_szyw_czpjgl3"/>
      <w:r w:rsidRPr="007E42B8">
        <w:rPr>
          <w:color w:val="000000" w:themeColor="text1"/>
        </w:rPr>
        <w:br w:type="page"/>
      </w:r>
    </w:p>
    <w:p w:rsidR="0034037B" w:rsidRPr="007E42B8" w:rsidRDefault="0034037B" w:rsidP="00150270">
      <w:pPr>
        <w:pStyle w:val="a1"/>
        <w:widowControl w:val="0"/>
        <w:rPr>
          <w:color w:val="000000" w:themeColor="text1"/>
        </w:rPr>
      </w:pPr>
      <w:r w:rsidRPr="007E42B8">
        <w:rPr>
          <w:rFonts w:hint="eastAsia"/>
          <w:color w:val="000000" w:themeColor="text1"/>
        </w:rPr>
        <w:lastRenderedPageBreak/>
        <w:t>票据管理风险评估与应对表</w:t>
      </w:r>
    </w:p>
    <w:tbl>
      <w:tblPr>
        <w:tblW w:w="51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28"/>
        <w:gridCol w:w="674"/>
        <w:gridCol w:w="706"/>
        <w:gridCol w:w="851"/>
        <w:gridCol w:w="2125"/>
        <w:gridCol w:w="711"/>
        <w:gridCol w:w="851"/>
        <w:gridCol w:w="706"/>
        <w:gridCol w:w="5247"/>
      </w:tblGrid>
      <w:tr w:rsidR="007E42B8" w:rsidRPr="007E42B8" w:rsidTr="00881F2A">
        <w:trPr>
          <w:trHeight w:val="284"/>
        </w:trPr>
        <w:tc>
          <w:tcPr>
            <w:tcW w:w="174"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序号</w:t>
            </w:r>
          </w:p>
        </w:tc>
        <w:tc>
          <w:tcPr>
            <w:tcW w:w="274"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业务类别</w:t>
            </w:r>
          </w:p>
        </w:tc>
        <w:tc>
          <w:tcPr>
            <w:tcW w:w="287"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关键环节</w:t>
            </w:r>
          </w:p>
        </w:tc>
        <w:tc>
          <w:tcPr>
            <w:tcW w:w="346"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涉及的岗位</w:t>
            </w:r>
          </w:p>
        </w:tc>
        <w:tc>
          <w:tcPr>
            <w:tcW w:w="864"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风险点描述</w:t>
            </w:r>
          </w:p>
        </w:tc>
        <w:tc>
          <w:tcPr>
            <w:tcW w:w="289"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控制方法</w:t>
            </w:r>
          </w:p>
        </w:tc>
        <w:tc>
          <w:tcPr>
            <w:tcW w:w="346"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控制</w:t>
            </w:r>
          </w:p>
          <w:p w:rsidR="00881F2A" w:rsidRPr="007E42B8" w:rsidRDefault="00881F2A" w:rsidP="00267BE0">
            <w:pPr>
              <w:pStyle w:val="77"/>
              <w:jc w:val="center"/>
              <w:rPr>
                <w:b/>
                <w:color w:val="000000" w:themeColor="text1"/>
              </w:rPr>
            </w:pPr>
            <w:r w:rsidRPr="007E42B8">
              <w:rPr>
                <w:rFonts w:hint="eastAsia"/>
                <w:b/>
                <w:color w:val="000000" w:themeColor="text1"/>
              </w:rPr>
              <w:t>目标</w:t>
            </w:r>
          </w:p>
        </w:tc>
        <w:tc>
          <w:tcPr>
            <w:tcW w:w="287"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责任部门</w:t>
            </w:r>
          </w:p>
        </w:tc>
        <w:tc>
          <w:tcPr>
            <w:tcW w:w="2133" w:type="pct"/>
            <w:vAlign w:val="center"/>
          </w:tcPr>
          <w:p w:rsidR="00881F2A" w:rsidRPr="007E42B8" w:rsidRDefault="00881F2A" w:rsidP="00267BE0">
            <w:pPr>
              <w:pStyle w:val="77"/>
              <w:jc w:val="center"/>
              <w:rPr>
                <w:b/>
                <w:color w:val="000000" w:themeColor="text1"/>
              </w:rPr>
            </w:pPr>
            <w:r w:rsidRPr="007E42B8">
              <w:rPr>
                <w:rFonts w:hint="eastAsia"/>
                <w:b/>
                <w:color w:val="000000" w:themeColor="text1"/>
              </w:rPr>
              <w:t>控制措施描述</w:t>
            </w:r>
          </w:p>
        </w:tc>
      </w:tr>
      <w:tr w:rsidR="007E42B8" w:rsidRPr="007E42B8" w:rsidTr="00881F2A">
        <w:trPr>
          <w:trHeight w:val="284"/>
        </w:trPr>
        <w:tc>
          <w:tcPr>
            <w:tcW w:w="174" w:type="pct"/>
            <w:vAlign w:val="center"/>
          </w:tcPr>
          <w:p w:rsidR="00881F2A" w:rsidRPr="007E42B8" w:rsidRDefault="00881F2A" w:rsidP="00881F2A">
            <w:pPr>
              <w:pStyle w:val="77"/>
              <w:rPr>
                <w:color w:val="000000" w:themeColor="text1"/>
              </w:rPr>
            </w:pPr>
            <w:r w:rsidRPr="007E42B8">
              <w:rPr>
                <w:rFonts w:hint="eastAsia"/>
                <w:color w:val="000000" w:themeColor="text1"/>
              </w:rPr>
              <w:t>1</w:t>
            </w:r>
          </w:p>
        </w:tc>
        <w:tc>
          <w:tcPr>
            <w:tcW w:w="274" w:type="pct"/>
            <w:vMerge w:val="restart"/>
            <w:vAlign w:val="center"/>
          </w:tcPr>
          <w:p w:rsidR="00881F2A" w:rsidRPr="007E42B8" w:rsidRDefault="00881F2A" w:rsidP="00881F2A">
            <w:pPr>
              <w:pStyle w:val="77"/>
              <w:rPr>
                <w:color w:val="000000" w:themeColor="text1"/>
              </w:rPr>
            </w:pPr>
            <w:r w:rsidRPr="007E42B8">
              <w:rPr>
                <w:rFonts w:hint="eastAsia"/>
                <w:color w:val="000000" w:themeColor="text1"/>
              </w:rPr>
              <w:t>票据管理业务</w:t>
            </w: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取得票据及发放</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票据管理员</w:t>
            </w:r>
          </w:p>
        </w:tc>
        <w:tc>
          <w:tcPr>
            <w:tcW w:w="864" w:type="pct"/>
            <w:vAlign w:val="center"/>
          </w:tcPr>
          <w:p w:rsidR="00881F2A" w:rsidRPr="007E42B8" w:rsidRDefault="00881F2A" w:rsidP="00881F2A">
            <w:pPr>
              <w:pStyle w:val="77"/>
              <w:rPr>
                <w:color w:val="000000" w:themeColor="text1"/>
              </w:rPr>
            </w:pPr>
            <w:r w:rsidRPr="007E42B8">
              <w:rPr>
                <w:rFonts w:hint="eastAsia"/>
                <w:color w:val="000000" w:themeColor="text1"/>
              </w:rPr>
              <w:t>票据收发无监管、复核人员，易导致已领取且使用的支票、收据未全部及时进行登记。</w:t>
            </w:r>
          </w:p>
        </w:tc>
        <w:tc>
          <w:tcPr>
            <w:tcW w:w="289" w:type="pct"/>
            <w:vAlign w:val="center"/>
          </w:tcPr>
          <w:p w:rsidR="00881F2A" w:rsidRPr="007E42B8" w:rsidRDefault="00881F2A" w:rsidP="00881F2A">
            <w:pPr>
              <w:pStyle w:val="77"/>
              <w:rPr>
                <w:color w:val="000000" w:themeColor="text1"/>
              </w:rPr>
            </w:pPr>
            <w:r w:rsidRPr="007E42B8">
              <w:rPr>
                <w:rFonts w:hint="eastAsia"/>
                <w:color w:val="000000" w:themeColor="text1"/>
              </w:rPr>
              <w:t>归口控制</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明确票据取得部门的归口管理责任</w:t>
            </w: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票据保管人</w:t>
            </w:r>
          </w:p>
        </w:tc>
        <w:tc>
          <w:tcPr>
            <w:tcW w:w="2133" w:type="pct"/>
            <w:vAlign w:val="center"/>
          </w:tcPr>
          <w:p w:rsidR="00881F2A" w:rsidRPr="007E42B8" w:rsidRDefault="00881F2A" w:rsidP="00881F2A">
            <w:pPr>
              <w:pStyle w:val="77"/>
              <w:rPr>
                <w:color w:val="000000" w:themeColor="text1"/>
              </w:rPr>
            </w:pPr>
            <w:r w:rsidRPr="007E42B8">
              <w:rPr>
                <w:rFonts w:hint="eastAsia"/>
                <w:color w:val="000000" w:themeColor="text1"/>
              </w:rPr>
              <w:t>票据应由专人保管，实行票款分离制度。</w:t>
            </w:r>
          </w:p>
        </w:tc>
      </w:tr>
      <w:tr w:rsidR="007E42B8" w:rsidRPr="007E42B8" w:rsidTr="00881F2A">
        <w:trPr>
          <w:trHeight w:val="284"/>
        </w:trPr>
        <w:tc>
          <w:tcPr>
            <w:tcW w:w="174" w:type="pct"/>
            <w:vAlign w:val="center"/>
          </w:tcPr>
          <w:p w:rsidR="00881F2A" w:rsidRPr="007E42B8" w:rsidRDefault="00881F2A" w:rsidP="00881F2A">
            <w:pPr>
              <w:pStyle w:val="77"/>
              <w:rPr>
                <w:color w:val="000000" w:themeColor="text1"/>
              </w:rPr>
            </w:pPr>
            <w:r w:rsidRPr="007E42B8">
              <w:rPr>
                <w:rFonts w:hint="eastAsia"/>
                <w:color w:val="000000" w:themeColor="text1"/>
              </w:rPr>
              <w:t>2</w:t>
            </w:r>
          </w:p>
        </w:tc>
        <w:tc>
          <w:tcPr>
            <w:tcW w:w="274" w:type="pct"/>
            <w:vMerge/>
            <w:vAlign w:val="center"/>
          </w:tcPr>
          <w:p w:rsidR="00881F2A" w:rsidRPr="007E42B8" w:rsidRDefault="00881F2A" w:rsidP="00881F2A">
            <w:pPr>
              <w:pStyle w:val="77"/>
              <w:rPr>
                <w:color w:val="000000" w:themeColor="text1"/>
              </w:rPr>
            </w:pP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票据保管</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票据管理员</w:t>
            </w:r>
          </w:p>
        </w:tc>
        <w:tc>
          <w:tcPr>
            <w:tcW w:w="864" w:type="pct"/>
            <w:vAlign w:val="center"/>
          </w:tcPr>
          <w:p w:rsidR="00881F2A" w:rsidRPr="007E42B8" w:rsidRDefault="00881F2A" w:rsidP="00881F2A">
            <w:pPr>
              <w:pStyle w:val="77"/>
              <w:rPr>
                <w:color w:val="000000" w:themeColor="text1"/>
              </w:rPr>
            </w:pPr>
            <w:r w:rsidRPr="007E42B8">
              <w:rPr>
                <w:rFonts w:hint="eastAsia"/>
                <w:color w:val="000000" w:themeColor="text1"/>
              </w:rPr>
              <w:t>没有专人保管或保管人员岗位职责区分不清。</w:t>
            </w:r>
          </w:p>
        </w:tc>
        <w:tc>
          <w:tcPr>
            <w:tcW w:w="289" w:type="pct"/>
            <w:vAlign w:val="center"/>
          </w:tcPr>
          <w:p w:rsidR="00881F2A" w:rsidRPr="007E42B8" w:rsidRDefault="00881F2A" w:rsidP="00881F2A">
            <w:pPr>
              <w:pStyle w:val="77"/>
              <w:rPr>
                <w:color w:val="000000" w:themeColor="text1"/>
              </w:rPr>
            </w:pPr>
            <w:r w:rsidRPr="007E42B8">
              <w:rPr>
                <w:rFonts w:hint="eastAsia"/>
                <w:color w:val="000000" w:themeColor="text1"/>
              </w:rPr>
              <w:t>归口控制</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明确票据取得部门的归口管理责任</w:t>
            </w: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票据保管人</w:t>
            </w:r>
          </w:p>
        </w:tc>
        <w:tc>
          <w:tcPr>
            <w:tcW w:w="2133" w:type="pct"/>
            <w:vAlign w:val="center"/>
          </w:tcPr>
          <w:p w:rsidR="00881F2A" w:rsidRPr="007E42B8" w:rsidRDefault="00881F2A" w:rsidP="00881F2A">
            <w:pPr>
              <w:pStyle w:val="77"/>
              <w:rPr>
                <w:color w:val="000000" w:themeColor="text1"/>
              </w:rPr>
            </w:pPr>
            <w:r w:rsidRPr="007E42B8">
              <w:rPr>
                <w:rFonts w:hint="eastAsia"/>
                <w:color w:val="000000" w:themeColor="text1"/>
              </w:rPr>
              <w:t>支票的日常保管由出纳员负责，并登记票据领（印）用（发）登记台账。 出纳员应妥善保管好空白支票。财政票据由票据管理岗位人员负责保管。</w:t>
            </w:r>
          </w:p>
        </w:tc>
      </w:tr>
      <w:tr w:rsidR="007E42B8" w:rsidRPr="007E42B8" w:rsidTr="00881F2A">
        <w:trPr>
          <w:trHeight w:val="284"/>
        </w:trPr>
        <w:tc>
          <w:tcPr>
            <w:tcW w:w="174" w:type="pct"/>
            <w:vAlign w:val="center"/>
          </w:tcPr>
          <w:p w:rsidR="00881F2A" w:rsidRPr="007E42B8" w:rsidRDefault="00881F2A" w:rsidP="00881F2A">
            <w:pPr>
              <w:pStyle w:val="77"/>
              <w:rPr>
                <w:color w:val="000000" w:themeColor="text1"/>
              </w:rPr>
            </w:pPr>
            <w:r w:rsidRPr="007E42B8">
              <w:rPr>
                <w:rFonts w:hint="eastAsia"/>
                <w:color w:val="000000" w:themeColor="text1"/>
              </w:rPr>
              <w:t>3</w:t>
            </w:r>
          </w:p>
        </w:tc>
        <w:tc>
          <w:tcPr>
            <w:tcW w:w="274" w:type="pct"/>
            <w:vMerge/>
            <w:vAlign w:val="center"/>
          </w:tcPr>
          <w:p w:rsidR="00881F2A" w:rsidRPr="007E42B8" w:rsidRDefault="00881F2A" w:rsidP="00881F2A">
            <w:pPr>
              <w:pStyle w:val="77"/>
              <w:rPr>
                <w:color w:val="000000" w:themeColor="text1"/>
              </w:rPr>
            </w:pP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票据填写、使用</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票据使用人</w:t>
            </w:r>
          </w:p>
        </w:tc>
        <w:tc>
          <w:tcPr>
            <w:tcW w:w="864" w:type="pct"/>
            <w:vAlign w:val="center"/>
          </w:tcPr>
          <w:p w:rsidR="00881F2A" w:rsidRPr="007E42B8" w:rsidRDefault="00881F2A" w:rsidP="00881F2A">
            <w:pPr>
              <w:pStyle w:val="77"/>
              <w:rPr>
                <w:color w:val="000000" w:themeColor="text1"/>
              </w:rPr>
            </w:pPr>
            <w:r w:rsidRPr="007E42B8">
              <w:rPr>
                <w:rFonts w:hint="eastAsia"/>
                <w:color w:val="000000" w:themeColor="text1"/>
              </w:rPr>
              <w:t>收据填写大头小尾，导致收款人员截留、隐匿收入的风险。</w:t>
            </w:r>
          </w:p>
          <w:p w:rsidR="00881F2A" w:rsidRPr="007E42B8" w:rsidRDefault="00881F2A" w:rsidP="00881F2A">
            <w:pPr>
              <w:pStyle w:val="77"/>
              <w:rPr>
                <w:color w:val="000000" w:themeColor="text1"/>
              </w:rPr>
            </w:pPr>
            <w:r w:rsidRPr="007E42B8">
              <w:rPr>
                <w:rFonts w:hint="eastAsia"/>
                <w:color w:val="000000" w:themeColor="text1"/>
              </w:rPr>
              <w:t>票据填写并收款后，收款人员未及时将款项上交单位财务，造成款项滞留账外。</w:t>
            </w:r>
          </w:p>
          <w:p w:rsidR="00881F2A" w:rsidRPr="007E42B8" w:rsidRDefault="00881F2A" w:rsidP="00881F2A">
            <w:pPr>
              <w:pStyle w:val="77"/>
              <w:rPr>
                <w:color w:val="000000" w:themeColor="text1"/>
              </w:rPr>
            </w:pPr>
            <w:r w:rsidRPr="007E42B8">
              <w:rPr>
                <w:rFonts w:hint="eastAsia"/>
                <w:color w:val="000000" w:themeColor="text1"/>
              </w:rPr>
              <w:t>作废票据联次缺失、无作废章，重要单证丢失后无防范措施。</w:t>
            </w:r>
          </w:p>
        </w:tc>
        <w:tc>
          <w:tcPr>
            <w:tcW w:w="289" w:type="pct"/>
            <w:vAlign w:val="center"/>
          </w:tcPr>
          <w:p w:rsidR="00881F2A" w:rsidRPr="007E42B8" w:rsidRDefault="00881F2A" w:rsidP="00881F2A">
            <w:pPr>
              <w:pStyle w:val="77"/>
              <w:rPr>
                <w:color w:val="000000" w:themeColor="text1"/>
              </w:rPr>
            </w:pPr>
            <w:r w:rsidRPr="007E42B8">
              <w:rPr>
                <w:rFonts w:hint="eastAsia"/>
                <w:color w:val="000000" w:themeColor="text1"/>
              </w:rPr>
              <w:t>归口控制</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明确票据取得部门的归口管理责任</w:t>
            </w: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票据使用人</w:t>
            </w:r>
          </w:p>
        </w:tc>
        <w:tc>
          <w:tcPr>
            <w:tcW w:w="2133" w:type="pct"/>
            <w:vAlign w:val="center"/>
          </w:tcPr>
          <w:p w:rsidR="00881F2A" w:rsidRPr="007E42B8" w:rsidRDefault="00881F2A" w:rsidP="00881F2A">
            <w:pPr>
              <w:pStyle w:val="77"/>
              <w:rPr>
                <w:color w:val="000000" w:themeColor="text1"/>
              </w:rPr>
            </w:pPr>
            <w:r w:rsidRPr="007E42B8">
              <w:rPr>
                <w:rFonts w:hint="eastAsia"/>
                <w:color w:val="000000" w:themeColor="text1"/>
              </w:rPr>
              <w:t>票据必须按编号顺序使用。填写错误的票据应加盖“作废”戳记，与存根联一并保存。不得由一人办理签发支票的全过程。如支票签发错误不得撕毁，必须在支票上加盖“作废”戳记，填写错误的财政票据应加盖“作废”戳记，与存根一并保存，年终时装订成册。不得签发空白支票、空头支票、远期支票，</w:t>
            </w:r>
            <w:proofErr w:type="gramStart"/>
            <w:r w:rsidRPr="007E42B8">
              <w:rPr>
                <w:rFonts w:hint="eastAsia"/>
                <w:color w:val="000000" w:themeColor="text1"/>
              </w:rPr>
              <w:t>不</w:t>
            </w:r>
            <w:proofErr w:type="gramEnd"/>
            <w:r w:rsidRPr="007E42B8">
              <w:rPr>
                <w:rFonts w:hint="eastAsia"/>
                <w:color w:val="000000" w:themeColor="text1"/>
              </w:rPr>
              <w:t>准将支票借给任何单位或个人办理结算业务。支票领用人应在5天之内办理报销手续，以便财务人员及时核对银行存款。支票如在5天之内没有使用，应及时将未使用支票交回。启用财政票据前，应检查是否有缺号、漏号或重号。</w:t>
            </w:r>
          </w:p>
          <w:p w:rsidR="00881F2A" w:rsidRPr="007E42B8" w:rsidRDefault="00881F2A" w:rsidP="00881F2A">
            <w:pPr>
              <w:pStyle w:val="77"/>
              <w:rPr>
                <w:color w:val="000000" w:themeColor="text1"/>
              </w:rPr>
            </w:pPr>
            <w:r w:rsidRPr="007E42B8">
              <w:rPr>
                <w:rFonts w:hint="eastAsia"/>
                <w:color w:val="000000" w:themeColor="text1"/>
              </w:rPr>
              <w:t>财政票据不得转借、出售、代开、伪造和自行销毁</w:t>
            </w:r>
            <w:r w:rsidR="00596E59" w:rsidRPr="007E42B8">
              <w:rPr>
                <w:rFonts w:hint="eastAsia"/>
                <w:color w:val="000000" w:themeColor="text1"/>
              </w:rPr>
              <w:t>。</w:t>
            </w:r>
          </w:p>
        </w:tc>
      </w:tr>
      <w:tr w:rsidR="007E42B8" w:rsidRPr="007E42B8" w:rsidTr="00881F2A">
        <w:trPr>
          <w:trHeight w:val="284"/>
        </w:trPr>
        <w:tc>
          <w:tcPr>
            <w:tcW w:w="174" w:type="pct"/>
            <w:vAlign w:val="center"/>
          </w:tcPr>
          <w:p w:rsidR="00881F2A" w:rsidRPr="007E42B8" w:rsidRDefault="00881F2A" w:rsidP="00881F2A">
            <w:pPr>
              <w:pStyle w:val="77"/>
              <w:rPr>
                <w:color w:val="000000" w:themeColor="text1"/>
              </w:rPr>
            </w:pPr>
            <w:r w:rsidRPr="007E42B8">
              <w:rPr>
                <w:rFonts w:hint="eastAsia"/>
                <w:color w:val="000000" w:themeColor="text1"/>
              </w:rPr>
              <w:t>4</w:t>
            </w:r>
          </w:p>
        </w:tc>
        <w:tc>
          <w:tcPr>
            <w:tcW w:w="274" w:type="pct"/>
            <w:vMerge/>
            <w:vAlign w:val="center"/>
          </w:tcPr>
          <w:p w:rsidR="00881F2A" w:rsidRPr="007E42B8" w:rsidRDefault="00881F2A" w:rsidP="00881F2A">
            <w:pPr>
              <w:pStyle w:val="77"/>
              <w:rPr>
                <w:color w:val="000000" w:themeColor="text1"/>
              </w:rPr>
            </w:pP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工作交接</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票据管理员、使用人</w:t>
            </w:r>
          </w:p>
        </w:tc>
        <w:tc>
          <w:tcPr>
            <w:tcW w:w="864" w:type="pct"/>
            <w:vAlign w:val="center"/>
          </w:tcPr>
          <w:p w:rsidR="00881F2A" w:rsidRPr="007E42B8" w:rsidRDefault="00881F2A" w:rsidP="00881F2A">
            <w:pPr>
              <w:pStyle w:val="77"/>
              <w:rPr>
                <w:color w:val="000000" w:themeColor="text1"/>
              </w:rPr>
            </w:pPr>
            <w:r w:rsidRPr="007E42B8">
              <w:rPr>
                <w:rFonts w:hint="eastAsia"/>
                <w:color w:val="000000" w:themeColor="text1"/>
              </w:rPr>
              <w:t>单位票据管理人员离任时，未能向后任办理必要的书面交移手续，对于遗</w:t>
            </w:r>
            <w:r w:rsidRPr="007E42B8">
              <w:rPr>
                <w:rFonts w:hint="eastAsia"/>
                <w:color w:val="000000" w:themeColor="text1"/>
              </w:rPr>
              <w:lastRenderedPageBreak/>
              <w:t>失的票据也没有查明原因，没有落实相关人员的责任。票据使用人员离任时未能及时办理票据交接手续，易造成收入不及时入账风险。</w:t>
            </w:r>
          </w:p>
        </w:tc>
        <w:tc>
          <w:tcPr>
            <w:tcW w:w="289" w:type="pct"/>
            <w:vAlign w:val="center"/>
          </w:tcPr>
          <w:p w:rsidR="00881F2A" w:rsidRPr="007E42B8" w:rsidRDefault="00881F2A" w:rsidP="00881F2A">
            <w:pPr>
              <w:pStyle w:val="77"/>
              <w:rPr>
                <w:color w:val="000000" w:themeColor="text1"/>
              </w:rPr>
            </w:pPr>
            <w:r w:rsidRPr="007E42B8">
              <w:rPr>
                <w:rFonts w:hint="eastAsia"/>
                <w:color w:val="000000" w:themeColor="text1"/>
              </w:rPr>
              <w:lastRenderedPageBreak/>
              <w:t>内部授权审批</w:t>
            </w:r>
            <w:r w:rsidRPr="007E42B8">
              <w:rPr>
                <w:rFonts w:hint="eastAsia"/>
                <w:color w:val="000000" w:themeColor="text1"/>
              </w:rPr>
              <w:lastRenderedPageBreak/>
              <w:t>控制、归口控制</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lastRenderedPageBreak/>
              <w:t>明确票据交接人员的</w:t>
            </w:r>
            <w:r w:rsidRPr="007E42B8">
              <w:rPr>
                <w:rFonts w:hint="eastAsia"/>
                <w:color w:val="000000" w:themeColor="text1"/>
              </w:rPr>
              <w:lastRenderedPageBreak/>
              <w:t>归口管理责任</w:t>
            </w: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lastRenderedPageBreak/>
              <w:t>票据保管及使</w:t>
            </w:r>
            <w:r w:rsidRPr="007E42B8">
              <w:rPr>
                <w:rFonts w:hint="eastAsia"/>
                <w:color w:val="000000" w:themeColor="text1"/>
              </w:rPr>
              <w:lastRenderedPageBreak/>
              <w:t>用人</w:t>
            </w:r>
          </w:p>
        </w:tc>
        <w:tc>
          <w:tcPr>
            <w:tcW w:w="2133" w:type="pct"/>
            <w:vAlign w:val="center"/>
          </w:tcPr>
          <w:p w:rsidR="00881F2A" w:rsidRPr="007E42B8" w:rsidRDefault="00881F2A" w:rsidP="00881F2A">
            <w:pPr>
              <w:pStyle w:val="77"/>
              <w:rPr>
                <w:color w:val="000000" w:themeColor="text1"/>
              </w:rPr>
            </w:pPr>
            <w:r w:rsidRPr="007E42B8">
              <w:rPr>
                <w:rFonts w:hint="eastAsia"/>
                <w:color w:val="000000" w:themeColor="text1"/>
              </w:rPr>
              <w:lastRenderedPageBreak/>
              <w:t>票据管理人员如有变动，要做好票据交接工作，并在交接单上写明交接票据的详细信息，核实无误后经移交人、接收人、监交人同时签字确认。</w:t>
            </w:r>
          </w:p>
        </w:tc>
      </w:tr>
      <w:tr w:rsidR="00881F2A" w:rsidRPr="007E42B8" w:rsidTr="00881F2A">
        <w:trPr>
          <w:trHeight w:val="284"/>
        </w:trPr>
        <w:tc>
          <w:tcPr>
            <w:tcW w:w="174" w:type="pct"/>
            <w:vAlign w:val="center"/>
          </w:tcPr>
          <w:p w:rsidR="00881F2A" w:rsidRPr="007E42B8" w:rsidRDefault="00881F2A" w:rsidP="00881F2A">
            <w:pPr>
              <w:pStyle w:val="77"/>
              <w:rPr>
                <w:color w:val="000000" w:themeColor="text1"/>
              </w:rPr>
            </w:pPr>
            <w:r w:rsidRPr="007E42B8">
              <w:rPr>
                <w:rFonts w:hint="eastAsia"/>
                <w:color w:val="000000" w:themeColor="text1"/>
              </w:rPr>
              <w:lastRenderedPageBreak/>
              <w:t>5</w:t>
            </w:r>
          </w:p>
        </w:tc>
        <w:tc>
          <w:tcPr>
            <w:tcW w:w="274" w:type="pct"/>
            <w:vMerge/>
            <w:vAlign w:val="center"/>
          </w:tcPr>
          <w:p w:rsidR="00881F2A" w:rsidRPr="007E42B8" w:rsidRDefault="00881F2A" w:rsidP="00881F2A">
            <w:pPr>
              <w:pStyle w:val="77"/>
              <w:rPr>
                <w:color w:val="000000" w:themeColor="text1"/>
              </w:rPr>
            </w:pP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日常管理</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票据使用人</w:t>
            </w:r>
          </w:p>
        </w:tc>
        <w:tc>
          <w:tcPr>
            <w:tcW w:w="864" w:type="pct"/>
            <w:vAlign w:val="center"/>
          </w:tcPr>
          <w:p w:rsidR="00881F2A" w:rsidRPr="007E42B8" w:rsidRDefault="00881F2A" w:rsidP="00881F2A">
            <w:pPr>
              <w:pStyle w:val="77"/>
              <w:rPr>
                <w:color w:val="000000" w:themeColor="text1"/>
              </w:rPr>
            </w:pPr>
            <w:r w:rsidRPr="007E42B8">
              <w:rPr>
                <w:rFonts w:hint="eastAsia"/>
                <w:color w:val="000000" w:themeColor="text1"/>
              </w:rPr>
              <w:t>票据保存不全；领用无登记。</w:t>
            </w:r>
          </w:p>
        </w:tc>
        <w:tc>
          <w:tcPr>
            <w:tcW w:w="289" w:type="pct"/>
            <w:vAlign w:val="center"/>
          </w:tcPr>
          <w:p w:rsidR="00881F2A" w:rsidRPr="007E42B8" w:rsidRDefault="00881F2A" w:rsidP="00881F2A">
            <w:pPr>
              <w:pStyle w:val="77"/>
              <w:rPr>
                <w:color w:val="000000" w:themeColor="text1"/>
              </w:rPr>
            </w:pPr>
            <w:r w:rsidRPr="007E42B8">
              <w:rPr>
                <w:rFonts w:hint="eastAsia"/>
                <w:color w:val="000000" w:themeColor="text1"/>
              </w:rPr>
              <w:t>归口控制</w:t>
            </w:r>
          </w:p>
        </w:tc>
        <w:tc>
          <w:tcPr>
            <w:tcW w:w="346" w:type="pct"/>
            <w:vAlign w:val="center"/>
          </w:tcPr>
          <w:p w:rsidR="00881F2A" w:rsidRPr="007E42B8" w:rsidRDefault="00881F2A" w:rsidP="00881F2A">
            <w:pPr>
              <w:pStyle w:val="77"/>
              <w:rPr>
                <w:color w:val="000000" w:themeColor="text1"/>
              </w:rPr>
            </w:pPr>
            <w:r w:rsidRPr="007E42B8">
              <w:rPr>
                <w:rFonts w:hint="eastAsia"/>
                <w:color w:val="000000" w:themeColor="text1"/>
              </w:rPr>
              <w:t>明确票据管理人员的归口管理责任</w:t>
            </w:r>
          </w:p>
        </w:tc>
        <w:tc>
          <w:tcPr>
            <w:tcW w:w="287" w:type="pct"/>
            <w:vAlign w:val="center"/>
          </w:tcPr>
          <w:p w:rsidR="00881F2A" w:rsidRPr="007E42B8" w:rsidRDefault="00881F2A" w:rsidP="00881F2A">
            <w:pPr>
              <w:pStyle w:val="77"/>
              <w:rPr>
                <w:color w:val="000000" w:themeColor="text1"/>
              </w:rPr>
            </w:pPr>
            <w:r w:rsidRPr="007E42B8">
              <w:rPr>
                <w:rFonts w:hint="eastAsia"/>
                <w:color w:val="000000" w:themeColor="text1"/>
              </w:rPr>
              <w:t>票据使用人</w:t>
            </w:r>
          </w:p>
        </w:tc>
        <w:tc>
          <w:tcPr>
            <w:tcW w:w="2133" w:type="pct"/>
            <w:vAlign w:val="center"/>
          </w:tcPr>
          <w:p w:rsidR="00881F2A" w:rsidRPr="007E42B8" w:rsidRDefault="00881F2A" w:rsidP="00881F2A">
            <w:pPr>
              <w:pStyle w:val="77"/>
              <w:rPr>
                <w:color w:val="000000" w:themeColor="text1"/>
              </w:rPr>
            </w:pPr>
            <w:r w:rsidRPr="007E42B8">
              <w:rPr>
                <w:rFonts w:hint="eastAsia"/>
                <w:color w:val="000000" w:themeColor="text1"/>
              </w:rPr>
              <w:t>票据应由专人保管，实行票款分离制度。单位应将核销后的票据存根妥善保管，按年登记造册。设置票据领（印）用（发）登记台账，对领用票据的流转、使用情况做到有账可查，及时跟踪，不准自行转让、销毁。对票据使用的真实性、合法性、有效性、完整性进行审核。</w:t>
            </w:r>
          </w:p>
        </w:tc>
      </w:tr>
    </w:tbl>
    <w:p w:rsidR="009B7E40" w:rsidRPr="007E42B8" w:rsidRDefault="009B7E40" w:rsidP="00881F2A">
      <w:pPr>
        <w:pStyle w:val="71"/>
        <w:ind w:firstLineChars="0" w:firstLine="0"/>
        <w:rPr>
          <w:color w:val="000000" w:themeColor="text1"/>
        </w:rPr>
      </w:pPr>
    </w:p>
    <w:bookmarkEnd w:id="65"/>
    <w:p w:rsidR="00CF23B0" w:rsidRPr="007E42B8" w:rsidRDefault="00CF23B0" w:rsidP="00881F2A">
      <w:pPr>
        <w:pStyle w:val="71"/>
        <w:ind w:firstLineChars="0" w:firstLine="0"/>
        <w:rPr>
          <w:color w:val="000000" w:themeColor="text1"/>
        </w:rPr>
      </w:pPr>
    </w:p>
    <w:sectPr w:rsidR="00CF23B0" w:rsidRPr="007E42B8" w:rsidSect="000B7638">
      <w:pgSz w:w="14570" w:h="10318" w:orient="landscape" w:code="13"/>
      <w:pgMar w:top="1797" w:right="1440" w:bottom="1797" w:left="144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4CC0" w:rsidRDefault="00B54CC0" w:rsidP="00CC4A3A">
      <w:r>
        <w:separator/>
      </w:r>
    </w:p>
  </w:endnote>
  <w:endnote w:type="continuationSeparator" w:id="0">
    <w:p w:rsidR="00B54CC0" w:rsidRDefault="00B54CC0" w:rsidP="00CC4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幼圆">
    <w:panose1 w:val="02010509060101010101"/>
    <w:charset w:val="86"/>
    <w:family w:val="modern"/>
    <w:pitch w:val="fixed"/>
    <w:sig w:usb0="00000001" w:usb1="080E0000" w:usb2="00000010" w:usb3="00000000" w:csb0="0004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MingLiU">
    <w:altName w:val="細明體"/>
    <w:panose1 w:val="02010609000101010101"/>
    <w:charset w:val="88"/>
    <w:family w:val="modern"/>
    <w:notTrueType/>
    <w:pitch w:val="fixed"/>
    <w:sig w:usb0="00000001"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方正舒体">
    <w:panose1 w:val="02010601030101010101"/>
    <w:charset w:val="86"/>
    <w:family w:val="auto"/>
    <w:pitch w:val="variable"/>
    <w:sig w:usb0="00000003" w:usb1="080E0000" w:usb2="00000010" w:usb3="00000000" w:csb0="00040000" w:csb1="00000000"/>
  </w:font>
  <w:font w:name="Adobe 明體 Std L">
    <w:altName w:val="Arial Unicode MS"/>
    <w:panose1 w:val="00000000000000000000"/>
    <w:charset w:val="80"/>
    <w:family w:val="roman"/>
    <w:notTrueType/>
    <w:pitch w:val="variable"/>
    <w:sig w:usb0="00000203" w:usb1="1A0F1900" w:usb2="00000016" w:usb3="00000000" w:csb0="00120005"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7080762"/>
      <w:docPartObj>
        <w:docPartGallery w:val="Page Numbers (Bottom of Page)"/>
        <w:docPartUnique/>
      </w:docPartObj>
    </w:sdtPr>
    <w:sdtEndPr/>
    <w:sdtContent>
      <w:sdt>
        <w:sdtPr>
          <w:id w:val="784772038"/>
          <w:docPartObj>
            <w:docPartGallery w:val="Page Numbers (Top of Page)"/>
            <w:docPartUnique/>
          </w:docPartObj>
        </w:sdtPr>
        <w:sdtEndPr/>
        <w:sdtContent>
          <w:p w:rsidR="00F80927" w:rsidRDefault="00F80927" w:rsidP="009A2C9A">
            <w:pPr>
              <w:pStyle w:val="a8"/>
              <w:jc w:val="center"/>
            </w:pPr>
            <w:r>
              <w:rPr>
                <w:b/>
                <w:bCs/>
                <w:sz w:val="24"/>
                <w:szCs w:val="24"/>
              </w:rPr>
              <w:fldChar w:fldCharType="begin"/>
            </w:r>
            <w:r>
              <w:rPr>
                <w:b/>
                <w:bCs/>
              </w:rPr>
              <w:instrText>PAGE</w:instrText>
            </w:r>
            <w:r>
              <w:rPr>
                <w:b/>
                <w:bCs/>
                <w:sz w:val="24"/>
                <w:szCs w:val="24"/>
              </w:rPr>
              <w:fldChar w:fldCharType="separate"/>
            </w:r>
            <w:r w:rsidR="00550FA2">
              <w:rPr>
                <w:b/>
                <w:bCs/>
                <w:noProof/>
              </w:rPr>
              <w:t>33</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550FA2">
              <w:rPr>
                <w:b/>
                <w:bCs/>
                <w:noProof/>
              </w:rPr>
              <w:t>50</w:t>
            </w:r>
            <w:r>
              <w:rPr>
                <w:b/>
                <w:bCs/>
                <w:sz w:val="24"/>
                <w:szCs w:val="24"/>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4CC0" w:rsidRDefault="00B54CC0" w:rsidP="00CC4A3A">
      <w:r>
        <w:separator/>
      </w:r>
    </w:p>
  </w:footnote>
  <w:footnote w:type="continuationSeparator" w:id="0">
    <w:p w:rsidR="00B54CC0" w:rsidRDefault="00B54CC0" w:rsidP="00CC4A3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F27CF5"/>
    <w:multiLevelType w:val="multilevel"/>
    <w:tmpl w:val="58181ECE"/>
    <w:lvl w:ilvl="0">
      <w:start w:val="1"/>
      <w:numFmt w:val="chineseCountingThousand"/>
      <w:pStyle w:val="a"/>
      <w:suff w:val="space"/>
      <w:lvlText w:val="第%1部分"/>
      <w:lvlJc w:val="left"/>
      <w:pPr>
        <w:ind w:left="0" w:firstLine="0"/>
      </w:pPr>
      <w:rPr>
        <w:rFonts w:hint="eastAsia"/>
      </w:rPr>
    </w:lvl>
    <w:lvl w:ilvl="1">
      <w:start w:val="1"/>
      <w:numFmt w:val="chineseCountingThousand"/>
      <w:pStyle w:val="a0"/>
      <w:suff w:val="space"/>
      <w:lvlText w:val="第%2章"/>
      <w:lvlJc w:val="left"/>
      <w:pPr>
        <w:ind w:left="0" w:firstLine="0"/>
      </w:pPr>
      <w:rPr>
        <w:rFonts w:hint="eastAsia"/>
      </w:rPr>
    </w:lvl>
    <w:lvl w:ilvl="2">
      <w:start w:val="1"/>
      <w:numFmt w:val="chineseCountingThousand"/>
      <w:pStyle w:val="a1"/>
      <w:suff w:val="space"/>
      <w:lvlText w:val="第%3节"/>
      <w:lvlJc w:val="left"/>
      <w:pPr>
        <w:ind w:left="0" w:firstLine="0"/>
      </w:pPr>
      <w:rPr>
        <w:rFonts w:hint="eastAsia"/>
      </w:rPr>
    </w:lvl>
    <w:lvl w:ilvl="3">
      <w:start w:val="1"/>
      <w:numFmt w:val="chineseCountingThousand"/>
      <w:pStyle w:val="4"/>
      <w:suff w:val="space"/>
      <w:lvlText w:val="%4、"/>
      <w:lvlJc w:val="left"/>
      <w:pPr>
        <w:ind w:left="0" w:firstLine="0"/>
      </w:pPr>
      <w:rPr>
        <w:rFonts w:hint="eastAsia"/>
      </w:rPr>
    </w:lvl>
    <w:lvl w:ilvl="4">
      <w:start w:val="1"/>
      <w:numFmt w:val="chineseCountingThousand"/>
      <w:pStyle w:val="5"/>
      <w:suff w:val="space"/>
      <w:lvlText w:val="（%5）"/>
      <w:lvlJc w:val="left"/>
      <w:pPr>
        <w:ind w:left="0" w:firstLine="0"/>
      </w:pPr>
      <w:rPr>
        <w:rFonts w:hint="eastAsia"/>
      </w:rPr>
    </w:lvl>
    <w:lvl w:ilvl="5">
      <w:start w:val="1"/>
      <w:numFmt w:val="decimal"/>
      <w:pStyle w:val="6"/>
      <w:suff w:val="space"/>
      <w:lvlText w:val="（%6）"/>
      <w:lvlJc w:val="left"/>
      <w:pPr>
        <w:ind w:left="0" w:firstLine="0"/>
      </w:pPr>
      <w:rPr>
        <w:rFonts w:hint="eastAsia"/>
      </w:rPr>
    </w:lvl>
    <w:lvl w:ilvl="6">
      <w:start w:val="1"/>
      <w:numFmt w:val="chineseCountingThousand"/>
      <w:lvlRestart w:val="4"/>
      <w:pStyle w:val="50"/>
      <w:suff w:val="space"/>
      <w:lvlText w:val="第%7条"/>
      <w:lvlJc w:val="left"/>
      <w:pPr>
        <w:ind w:left="0" w:firstLine="400"/>
      </w:pPr>
      <w:rPr>
        <w:rFonts w:hint="eastAsia"/>
      </w:rPr>
    </w:lvl>
    <w:lvl w:ilvl="7">
      <w:start w:val="1"/>
      <w:numFmt w:val="chineseCountingThousand"/>
      <w:pStyle w:val="65"/>
      <w:suff w:val="nothing"/>
      <w:lvlText w:val="（%8）"/>
      <w:lvlJc w:val="left"/>
      <w:pPr>
        <w:ind w:left="0" w:firstLine="0"/>
      </w:pPr>
      <w:rPr>
        <w:rFonts w:hint="eastAsia"/>
      </w:rPr>
    </w:lvl>
    <w:lvl w:ilvl="8">
      <w:start w:val="1"/>
      <w:numFmt w:val="decimal"/>
      <w:lvlRestart w:val="6"/>
      <w:pStyle w:val="7"/>
      <w:suff w:val="nothing"/>
      <w:lvlText w:val="%9."/>
      <w:lvlJc w:val="left"/>
      <w:pPr>
        <w:ind w:left="0" w:firstLine="0"/>
      </w:pPr>
      <w:rPr>
        <w:rFonts w:hint="eastAsia"/>
      </w:rPr>
    </w:lvl>
  </w:abstractNum>
  <w:abstractNum w:abstractNumId="1">
    <w:nsid w:val="43293561"/>
    <w:multiLevelType w:val="hybridMultilevel"/>
    <w:tmpl w:val="F10886C6"/>
    <w:lvl w:ilvl="0" w:tplc="1B0AB45E">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BAF31AF"/>
    <w:multiLevelType w:val="hybridMultilevel"/>
    <w:tmpl w:val="50484EBC"/>
    <w:lvl w:ilvl="0" w:tplc="1278D740">
      <w:start w:val="7"/>
      <w:numFmt w:val="japaneseCounting"/>
      <w:lvlText w:val="第%1章"/>
      <w:lvlJc w:val="left"/>
      <w:pPr>
        <w:tabs>
          <w:tab w:val="num" w:pos="1800"/>
        </w:tabs>
        <w:ind w:left="1800" w:hanging="1200"/>
      </w:pPr>
      <w:rPr>
        <w:rFonts w:hint="default"/>
      </w:rPr>
    </w:lvl>
    <w:lvl w:ilvl="1" w:tplc="04090019" w:tentative="1">
      <w:start w:val="1"/>
      <w:numFmt w:val="lowerLetter"/>
      <w:lvlText w:val="%2)"/>
      <w:lvlJc w:val="left"/>
      <w:pPr>
        <w:tabs>
          <w:tab w:val="num" w:pos="1440"/>
        </w:tabs>
        <w:ind w:left="1440" w:hanging="420"/>
      </w:pPr>
    </w:lvl>
    <w:lvl w:ilvl="2" w:tplc="0409001B" w:tentative="1">
      <w:start w:val="1"/>
      <w:numFmt w:val="lowerRoman"/>
      <w:lvlText w:val="%3."/>
      <w:lvlJc w:val="right"/>
      <w:pPr>
        <w:tabs>
          <w:tab w:val="num" w:pos="1860"/>
        </w:tabs>
        <w:ind w:left="1860" w:hanging="420"/>
      </w:pPr>
    </w:lvl>
    <w:lvl w:ilvl="3" w:tplc="0409000F" w:tentative="1">
      <w:start w:val="1"/>
      <w:numFmt w:val="decimal"/>
      <w:lvlText w:val="%4."/>
      <w:lvlJc w:val="left"/>
      <w:pPr>
        <w:tabs>
          <w:tab w:val="num" w:pos="2280"/>
        </w:tabs>
        <w:ind w:left="2280" w:hanging="420"/>
      </w:pPr>
    </w:lvl>
    <w:lvl w:ilvl="4" w:tplc="04090019" w:tentative="1">
      <w:start w:val="1"/>
      <w:numFmt w:val="lowerLetter"/>
      <w:lvlText w:val="%5)"/>
      <w:lvlJc w:val="left"/>
      <w:pPr>
        <w:tabs>
          <w:tab w:val="num" w:pos="2700"/>
        </w:tabs>
        <w:ind w:left="2700" w:hanging="420"/>
      </w:pPr>
    </w:lvl>
    <w:lvl w:ilvl="5" w:tplc="0409001B" w:tentative="1">
      <w:start w:val="1"/>
      <w:numFmt w:val="lowerRoman"/>
      <w:lvlText w:val="%6."/>
      <w:lvlJc w:val="right"/>
      <w:pPr>
        <w:tabs>
          <w:tab w:val="num" w:pos="3120"/>
        </w:tabs>
        <w:ind w:left="3120" w:hanging="420"/>
      </w:pPr>
    </w:lvl>
    <w:lvl w:ilvl="6" w:tplc="0409000F" w:tentative="1">
      <w:start w:val="1"/>
      <w:numFmt w:val="decimal"/>
      <w:lvlText w:val="%7."/>
      <w:lvlJc w:val="left"/>
      <w:pPr>
        <w:tabs>
          <w:tab w:val="num" w:pos="3540"/>
        </w:tabs>
        <w:ind w:left="3540" w:hanging="420"/>
      </w:pPr>
    </w:lvl>
    <w:lvl w:ilvl="7" w:tplc="04090019" w:tentative="1">
      <w:start w:val="1"/>
      <w:numFmt w:val="lowerLetter"/>
      <w:lvlText w:val="%8)"/>
      <w:lvlJc w:val="left"/>
      <w:pPr>
        <w:tabs>
          <w:tab w:val="num" w:pos="3960"/>
        </w:tabs>
        <w:ind w:left="3960" w:hanging="420"/>
      </w:pPr>
    </w:lvl>
    <w:lvl w:ilvl="8" w:tplc="0409001B" w:tentative="1">
      <w:start w:val="1"/>
      <w:numFmt w:val="lowerRoman"/>
      <w:lvlText w:val="%9."/>
      <w:lvlJc w:val="right"/>
      <w:pPr>
        <w:tabs>
          <w:tab w:val="num" w:pos="4380"/>
        </w:tabs>
        <w:ind w:left="4380" w:hanging="420"/>
      </w:pPr>
    </w:lvl>
  </w:abstractNum>
  <w:abstractNum w:abstractNumId="3">
    <w:nsid w:val="4D8E1750"/>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4">
    <w:nsid w:val="79686FD7"/>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7A06170A"/>
    <w:multiLevelType w:val="multilevel"/>
    <w:tmpl w:val="5EC625AA"/>
    <w:lvl w:ilvl="0">
      <w:start w:val="1"/>
      <w:numFmt w:val="chineseCountingThousand"/>
      <w:lvlText w:val="第%1部分"/>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0"/>
  </w:num>
  <w:num w:numId="2">
    <w:abstractNumId w:val="3"/>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num>
  <w:num w:numId="5">
    <w:abstractNumId w:val="0"/>
  </w:num>
  <w:num w:numId="6">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3402" w:firstLine="0"/>
        </w:pPr>
        <w:rPr>
          <w:rFonts w:hint="eastAsia"/>
        </w:rPr>
      </w:lvl>
    </w:lvlOverride>
    <w:lvlOverride w:ilvl="2">
      <w:lvl w:ilvl="2">
        <w:start w:val="1"/>
        <w:numFmt w:val="chineseCountingThousand"/>
        <w:pStyle w:val="a1"/>
        <w:suff w:val="space"/>
        <w:lvlText w:val="第%3节"/>
        <w:lvlJc w:val="left"/>
        <w:pPr>
          <w:ind w:left="2268"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decimal"/>
        <w:pStyle w:val="50"/>
        <w:lvlText w:val="%1.%2.%3.%4.%5.%6.%7"/>
        <w:lvlJc w:val="left"/>
        <w:pPr>
          <w:ind w:left="0" w:firstLine="0"/>
        </w:pPr>
        <w:rPr>
          <w:rFonts w:hint="eastAsia"/>
        </w:rPr>
      </w:lvl>
    </w:lvlOverride>
    <w:lvlOverride w:ilvl="7">
      <w:lvl w:ilvl="7">
        <w:start w:val="1"/>
        <w:numFmt w:val="decimal"/>
        <w:pStyle w:val="65"/>
        <w:lvlText w:val="%1.%2.%3.%4.%5.%6.%7.%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7">
    <w:abstractNumId w:val="2"/>
  </w:num>
  <w:num w:numId="8">
    <w:abstractNumId w:val="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5"/>
    </w:lvlOverride>
    <w:lvlOverride w:ilvl="1">
      <w:startOverride w:val="1"/>
    </w:lvlOverride>
    <w:lvlOverride w:ilvl="2">
      <w:startOverride w:val="5"/>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num>
  <w:num w:numId="11">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nothing"/>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2">
    <w:abstractNumId w:val="0"/>
    <w:lvlOverride w:ilvl="0">
      <w:lvl w:ilvl="0">
        <w:start w:val="1"/>
        <w:numFmt w:val="chineseCountingThousand"/>
        <w:pStyle w:val="a"/>
        <w:suff w:val="space"/>
        <w:lvlText w:val="第%1部分"/>
        <w:lvlJc w:val="left"/>
        <w:pPr>
          <w:ind w:left="0" w:firstLine="0"/>
        </w:pPr>
        <w:rPr>
          <w:rFonts w:hint="eastAsia"/>
        </w:rPr>
      </w:lvl>
    </w:lvlOverride>
    <w:lvlOverride w:ilvl="1">
      <w:lvl w:ilvl="1">
        <w:start w:val="1"/>
        <w:numFmt w:val="chineseCountingThousand"/>
        <w:pStyle w:val="a0"/>
        <w:suff w:val="space"/>
        <w:lvlText w:val="第%2章"/>
        <w:lvlJc w:val="left"/>
        <w:pPr>
          <w:ind w:left="0" w:firstLine="0"/>
        </w:pPr>
        <w:rPr>
          <w:rFonts w:hint="eastAsia"/>
        </w:rPr>
      </w:lvl>
    </w:lvlOverride>
    <w:lvlOverride w:ilvl="2">
      <w:lvl w:ilvl="2">
        <w:start w:val="1"/>
        <w:numFmt w:val="chineseCountingThousand"/>
        <w:pStyle w:val="a1"/>
        <w:suff w:val="space"/>
        <w:lvlText w:val="第%3节"/>
        <w:lvlJc w:val="left"/>
        <w:pPr>
          <w:ind w:left="0" w:firstLine="0"/>
        </w:pPr>
        <w:rPr>
          <w:rFonts w:hint="eastAsia"/>
        </w:rPr>
      </w:lvl>
    </w:lvlOverride>
    <w:lvlOverride w:ilvl="3">
      <w:lvl w:ilvl="3">
        <w:start w:val="1"/>
        <w:numFmt w:val="chineseCountingThousand"/>
        <w:pStyle w:val="4"/>
        <w:suff w:val="space"/>
        <w:lvlText w:val="%4、"/>
        <w:lvlJc w:val="left"/>
        <w:pPr>
          <w:ind w:left="0" w:firstLine="0"/>
        </w:pPr>
        <w:rPr>
          <w:rFonts w:hint="eastAsia"/>
        </w:rPr>
      </w:lvl>
    </w:lvlOverride>
    <w:lvlOverride w:ilvl="4">
      <w:lvl w:ilvl="4">
        <w:start w:val="1"/>
        <w:numFmt w:val="chineseCountingThousand"/>
        <w:pStyle w:val="5"/>
        <w:suff w:val="space"/>
        <w:lvlText w:val="（%5）"/>
        <w:lvlJc w:val="left"/>
        <w:pPr>
          <w:ind w:left="0" w:firstLine="0"/>
        </w:pPr>
        <w:rPr>
          <w:rFonts w:hint="eastAsia"/>
        </w:rPr>
      </w:lvl>
    </w:lvlOverride>
    <w:lvlOverride w:ilvl="5">
      <w:lvl w:ilvl="5">
        <w:start w:val="1"/>
        <w:numFmt w:val="decimal"/>
        <w:pStyle w:val="6"/>
        <w:suff w:val="space"/>
        <w:lvlText w:val="（%6）"/>
        <w:lvlJc w:val="left"/>
        <w:pPr>
          <w:ind w:left="0" w:firstLine="0"/>
        </w:pPr>
        <w:rPr>
          <w:rFonts w:hint="eastAsia"/>
        </w:rPr>
      </w:lvl>
    </w:lvlOverride>
    <w:lvlOverride w:ilvl="6">
      <w:lvl w:ilvl="6">
        <w:start w:val="1"/>
        <w:numFmt w:val="chineseCountingThousand"/>
        <w:lvlRestart w:val="4"/>
        <w:pStyle w:val="50"/>
        <w:suff w:val="space"/>
        <w:lvlText w:val="第%7条"/>
        <w:lvlJc w:val="left"/>
        <w:pPr>
          <w:ind w:left="0" w:firstLine="400"/>
        </w:pPr>
        <w:rPr>
          <w:rFonts w:hint="eastAsia"/>
        </w:rPr>
      </w:lvl>
    </w:lvlOverride>
    <w:lvlOverride w:ilvl="7">
      <w:lvl w:ilvl="7">
        <w:start w:val="1"/>
        <w:numFmt w:val="chineseCountingThousand"/>
        <w:pStyle w:val="65"/>
        <w:suff w:val="space"/>
        <w:lvlText w:val="（%8）"/>
        <w:lvlJc w:val="left"/>
        <w:pPr>
          <w:ind w:left="0" w:firstLine="0"/>
        </w:pPr>
        <w:rPr>
          <w:rFonts w:hint="eastAsia"/>
        </w:rPr>
      </w:lvl>
    </w:lvlOverride>
    <w:lvlOverride w:ilvl="8">
      <w:lvl w:ilvl="8">
        <w:start w:val="1"/>
        <w:numFmt w:val="decimal"/>
        <w:pStyle w:val="7"/>
        <w:lvlText w:val="%1.%2.%3.%4.%5.%6.%7.%8.%9"/>
        <w:lvlJc w:val="left"/>
        <w:pPr>
          <w:ind w:left="0" w:firstLine="0"/>
        </w:pPr>
        <w:rPr>
          <w:rFonts w:hint="eastAsia"/>
        </w:rPr>
      </w:lvl>
    </w:lvlOverride>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bordersDoNotSurroundHeader/>
  <w:bordersDoNotSurroundFooter/>
  <w:hideSpelling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7406"/>
    <w:rsid w:val="000005AD"/>
    <w:rsid w:val="000035B7"/>
    <w:rsid w:val="00004392"/>
    <w:rsid w:val="000049B4"/>
    <w:rsid w:val="00010E16"/>
    <w:rsid w:val="00014629"/>
    <w:rsid w:val="00014DDE"/>
    <w:rsid w:val="0001625B"/>
    <w:rsid w:val="00020700"/>
    <w:rsid w:val="00022485"/>
    <w:rsid w:val="00023A87"/>
    <w:rsid w:val="00026201"/>
    <w:rsid w:val="000269D8"/>
    <w:rsid w:val="000275F7"/>
    <w:rsid w:val="00031E26"/>
    <w:rsid w:val="000375D2"/>
    <w:rsid w:val="000408B5"/>
    <w:rsid w:val="000424A0"/>
    <w:rsid w:val="0004264D"/>
    <w:rsid w:val="00043ED8"/>
    <w:rsid w:val="00044423"/>
    <w:rsid w:val="000476D7"/>
    <w:rsid w:val="000500C8"/>
    <w:rsid w:val="00051AD9"/>
    <w:rsid w:val="00051CCB"/>
    <w:rsid w:val="000538E1"/>
    <w:rsid w:val="000561D9"/>
    <w:rsid w:val="00060368"/>
    <w:rsid w:val="0006292A"/>
    <w:rsid w:val="00064EF1"/>
    <w:rsid w:val="000679BC"/>
    <w:rsid w:val="00072CBF"/>
    <w:rsid w:val="00075C22"/>
    <w:rsid w:val="00075CA8"/>
    <w:rsid w:val="00081A0F"/>
    <w:rsid w:val="00083BFE"/>
    <w:rsid w:val="00084E7A"/>
    <w:rsid w:val="00085F4D"/>
    <w:rsid w:val="0009067A"/>
    <w:rsid w:val="00094F52"/>
    <w:rsid w:val="000A1F67"/>
    <w:rsid w:val="000A2206"/>
    <w:rsid w:val="000A36EC"/>
    <w:rsid w:val="000A3E0B"/>
    <w:rsid w:val="000A683C"/>
    <w:rsid w:val="000B0741"/>
    <w:rsid w:val="000B1464"/>
    <w:rsid w:val="000B1AC8"/>
    <w:rsid w:val="000B395F"/>
    <w:rsid w:val="000B397F"/>
    <w:rsid w:val="000B581D"/>
    <w:rsid w:val="000B6411"/>
    <w:rsid w:val="000B7638"/>
    <w:rsid w:val="000C08A2"/>
    <w:rsid w:val="000C0C43"/>
    <w:rsid w:val="000C1828"/>
    <w:rsid w:val="000C7635"/>
    <w:rsid w:val="000D0961"/>
    <w:rsid w:val="000D0B5B"/>
    <w:rsid w:val="000D1538"/>
    <w:rsid w:val="000D31D6"/>
    <w:rsid w:val="000D321E"/>
    <w:rsid w:val="000D4681"/>
    <w:rsid w:val="000D5B68"/>
    <w:rsid w:val="000D5E69"/>
    <w:rsid w:val="000E0B9E"/>
    <w:rsid w:val="000E2A74"/>
    <w:rsid w:val="000E3A24"/>
    <w:rsid w:val="000E4586"/>
    <w:rsid w:val="000E5D52"/>
    <w:rsid w:val="000E6E45"/>
    <w:rsid w:val="000F1B64"/>
    <w:rsid w:val="000F1C7B"/>
    <w:rsid w:val="000F1EE7"/>
    <w:rsid w:val="000F4400"/>
    <w:rsid w:val="000F4F8D"/>
    <w:rsid w:val="000F6279"/>
    <w:rsid w:val="000F6E91"/>
    <w:rsid w:val="000F7F08"/>
    <w:rsid w:val="00100148"/>
    <w:rsid w:val="001028D9"/>
    <w:rsid w:val="001067EF"/>
    <w:rsid w:val="00107570"/>
    <w:rsid w:val="001108B6"/>
    <w:rsid w:val="001109E0"/>
    <w:rsid w:val="00111151"/>
    <w:rsid w:val="00113643"/>
    <w:rsid w:val="001148D7"/>
    <w:rsid w:val="00116668"/>
    <w:rsid w:val="00117E48"/>
    <w:rsid w:val="00121EFD"/>
    <w:rsid w:val="00123AED"/>
    <w:rsid w:val="0012445E"/>
    <w:rsid w:val="001246DA"/>
    <w:rsid w:val="00124D31"/>
    <w:rsid w:val="001276F3"/>
    <w:rsid w:val="00130A79"/>
    <w:rsid w:val="001340DA"/>
    <w:rsid w:val="0013427C"/>
    <w:rsid w:val="00136184"/>
    <w:rsid w:val="00136523"/>
    <w:rsid w:val="001407E5"/>
    <w:rsid w:val="001420F3"/>
    <w:rsid w:val="001435ED"/>
    <w:rsid w:val="00144759"/>
    <w:rsid w:val="001449AF"/>
    <w:rsid w:val="00145A57"/>
    <w:rsid w:val="00147574"/>
    <w:rsid w:val="00150270"/>
    <w:rsid w:val="00151C01"/>
    <w:rsid w:val="00152587"/>
    <w:rsid w:val="00153009"/>
    <w:rsid w:val="0015343D"/>
    <w:rsid w:val="00153613"/>
    <w:rsid w:val="00153CAF"/>
    <w:rsid w:val="00157DDB"/>
    <w:rsid w:val="001622EE"/>
    <w:rsid w:val="00164E89"/>
    <w:rsid w:val="00166884"/>
    <w:rsid w:val="001720A1"/>
    <w:rsid w:val="00172864"/>
    <w:rsid w:val="0017343E"/>
    <w:rsid w:val="00175CCE"/>
    <w:rsid w:val="00175EFF"/>
    <w:rsid w:val="00176078"/>
    <w:rsid w:val="00176448"/>
    <w:rsid w:val="00176FC7"/>
    <w:rsid w:val="0018696B"/>
    <w:rsid w:val="00187CAA"/>
    <w:rsid w:val="00191B0D"/>
    <w:rsid w:val="00191EC5"/>
    <w:rsid w:val="001936A2"/>
    <w:rsid w:val="001940BF"/>
    <w:rsid w:val="00195F00"/>
    <w:rsid w:val="001973CF"/>
    <w:rsid w:val="00197653"/>
    <w:rsid w:val="00197B4C"/>
    <w:rsid w:val="00197BD2"/>
    <w:rsid w:val="001A0681"/>
    <w:rsid w:val="001A46FF"/>
    <w:rsid w:val="001B09F6"/>
    <w:rsid w:val="001B1BA4"/>
    <w:rsid w:val="001B4B54"/>
    <w:rsid w:val="001B4E1A"/>
    <w:rsid w:val="001B503A"/>
    <w:rsid w:val="001B7956"/>
    <w:rsid w:val="001C01F9"/>
    <w:rsid w:val="001C38D9"/>
    <w:rsid w:val="001C3C14"/>
    <w:rsid w:val="001C5257"/>
    <w:rsid w:val="001C64C1"/>
    <w:rsid w:val="001C6F58"/>
    <w:rsid w:val="001C72A4"/>
    <w:rsid w:val="001C7A12"/>
    <w:rsid w:val="001D0A0E"/>
    <w:rsid w:val="001D0F83"/>
    <w:rsid w:val="001D1028"/>
    <w:rsid w:val="001D1A43"/>
    <w:rsid w:val="001D29C3"/>
    <w:rsid w:val="001E006F"/>
    <w:rsid w:val="001E2691"/>
    <w:rsid w:val="001E5225"/>
    <w:rsid w:val="001F149D"/>
    <w:rsid w:val="001F17CD"/>
    <w:rsid w:val="001F40A1"/>
    <w:rsid w:val="001F75C0"/>
    <w:rsid w:val="00200A49"/>
    <w:rsid w:val="00200B53"/>
    <w:rsid w:val="002035C8"/>
    <w:rsid w:val="0020445A"/>
    <w:rsid w:val="0020557E"/>
    <w:rsid w:val="002072CD"/>
    <w:rsid w:val="00210232"/>
    <w:rsid w:val="002102C7"/>
    <w:rsid w:val="00211135"/>
    <w:rsid w:val="002137E9"/>
    <w:rsid w:val="00217076"/>
    <w:rsid w:val="0022029F"/>
    <w:rsid w:val="002205D7"/>
    <w:rsid w:val="00220CFA"/>
    <w:rsid w:val="00221784"/>
    <w:rsid w:val="002225CB"/>
    <w:rsid w:val="002235F3"/>
    <w:rsid w:val="00223843"/>
    <w:rsid w:val="00226543"/>
    <w:rsid w:val="00230751"/>
    <w:rsid w:val="002308A3"/>
    <w:rsid w:val="002332CF"/>
    <w:rsid w:val="00233B1B"/>
    <w:rsid w:val="0023427E"/>
    <w:rsid w:val="00235088"/>
    <w:rsid w:val="00240178"/>
    <w:rsid w:val="002421BE"/>
    <w:rsid w:val="002430F8"/>
    <w:rsid w:val="0024412C"/>
    <w:rsid w:val="0024457C"/>
    <w:rsid w:val="00247CBB"/>
    <w:rsid w:val="0025029B"/>
    <w:rsid w:val="0025034A"/>
    <w:rsid w:val="00250393"/>
    <w:rsid w:val="002524AB"/>
    <w:rsid w:val="00255F05"/>
    <w:rsid w:val="0025718D"/>
    <w:rsid w:val="002623FC"/>
    <w:rsid w:val="00262E98"/>
    <w:rsid w:val="00267BE0"/>
    <w:rsid w:val="00267E98"/>
    <w:rsid w:val="00270FAA"/>
    <w:rsid w:val="0027254C"/>
    <w:rsid w:val="002750E6"/>
    <w:rsid w:val="00275BF8"/>
    <w:rsid w:val="0027705C"/>
    <w:rsid w:val="002775A3"/>
    <w:rsid w:val="0028247E"/>
    <w:rsid w:val="0028248C"/>
    <w:rsid w:val="0028436D"/>
    <w:rsid w:val="0028637B"/>
    <w:rsid w:val="0028746D"/>
    <w:rsid w:val="002876DA"/>
    <w:rsid w:val="00290B7B"/>
    <w:rsid w:val="002920C1"/>
    <w:rsid w:val="0029236F"/>
    <w:rsid w:val="00292823"/>
    <w:rsid w:val="0029302D"/>
    <w:rsid w:val="00293AE6"/>
    <w:rsid w:val="002950D1"/>
    <w:rsid w:val="0029556F"/>
    <w:rsid w:val="00296183"/>
    <w:rsid w:val="00296244"/>
    <w:rsid w:val="00296ADC"/>
    <w:rsid w:val="00297754"/>
    <w:rsid w:val="002A100A"/>
    <w:rsid w:val="002A13AA"/>
    <w:rsid w:val="002A1E3C"/>
    <w:rsid w:val="002A2462"/>
    <w:rsid w:val="002A582A"/>
    <w:rsid w:val="002A72F3"/>
    <w:rsid w:val="002A736F"/>
    <w:rsid w:val="002A78BE"/>
    <w:rsid w:val="002B3FBB"/>
    <w:rsid w:val="002B68FC"/>
    <w:rsid w:val="002B7928"/>
    <w:rsid w:val="002C1753"/>
    <w:rsid w:val="002C2954"/>
    <w:rsid w:val="002C3153"/>
    <w:rsid w:val="002C42CB"/>
    <w:rsid w:val="002C4F5B"/>
    <w:rsid w:val="002C522F"/>
    <w:rsid w:val="002C621D"/>
    <w:rsid w:val="002C78CD"/>
    <w:rsid w:val="002D4697"/>
    <w:rsid w:val="002D46A7"/>
    <w:rsid w:val="002D4890"/>
    <w:rsid w:val="002D5168"/>
    <w:rsid w:val="002D51D7"/>
    <w:rsid w:val="002D5531"/>
    <w:rsid w:val="002D74D5"/>
    <w:rsid w:val="002E06F0"/>
    <w:rsid w:val="002E20D3"/>
    <w:rsid w:val="002E21E4"/>
    <w:rsid w:val="002E480E"/>
    <w:rsid w:val="002E6F02"/>
    <w:rsid w:val="002F0864"/>
    <w:rsid w:val="002F3235"/>
    <w:rsid w:val="002F32BD"/>
    <w:rsid w:val="002F5114"/>
    <w:rsid w:val="002F5BBF"/>
    <w:rsid w:val="002F62EC"/>
    <w:rsid w:val="002F790E"/>
    <w:rsid w:val="00305611"/>
    <w:rsid w:val="003077BE"/>
    <w:rsid w:val="00311664"/>
    <w:rsid w:val="003121F9"/>
    <w:rsid w:val="00314BC9"/>
    <w:rsid w:val="00315AE0"/>
    <w:rsid w:val="00316059"/>
    <w:rsid w:val="0031778C"/>
    <w:rsid w:val="00323BF4"/>
    <w:rsid w:val="00323DD4"/>
    <w:rsid w:val="0032551A"/>
    <w:rsid w:val="00326126"/>
    <w:rsid w:val="00326877"/>
    <w:rsid w:val="003270A4"/>
    <w:rsid w:val="00330E47"/>
    <w:rsid w:val="00332013"/>
    <w:rsid w:val="003324A1"/>
    <w:rsid w:val="00333068"/>
    <w:rsid w:val="0033364C"/>
    <w:rsid w:val="00334ADC"/>
    <w:rsid w:val="00334C18"/>
    <w:rsid w:val="00334E12"/>
    <w:rsid w:val="00336160"/>
    <w:rsid w:val="00340282"/>
    <w:rsid w:val="0034037B"/>
    <w:rsid w:val="003444B4"/>
    <w:rsid w:val="00344B9E"/>
    <w:rsid w:val="00344CD8"/>
    <w:rsid w:val="00346A20"/>
    <w:rsid w:val="00347A9E"/>
    <w:rsid w:val="003539CB"/>
    <w:rsid w:val="00354EE6"/>
    <w:rsid w:val="00361DC9"/>
    <w:rsid w:val="00370B21"/>
    <w:rsid w:val="00372341"/>
    <w:rsid w:val="00372CFA"/>
    <w:rsid w:val="00372E2F"/>
    <w:rsid w:val="00375B56"/>
    <w:rsid w:val="00380782"/>
    <w:rsid w:val="00385104"/>
    <w:rsid w:val="00385A1B"/>
    <w:rsid w:val="00385F76"/>
    <w:rsid w:val="00386D6B"/>
    <w:rsid w:val="003906FD"/>
    <w:rsid w:val="00390BE8"/>
    <w:rsid w:val="00393775"/>
    <w:rsid w:val="00393C79"/>
    <w:rsid w:val="003964A0"/>
    <w:rsid w:val="003A3AB4"/>
    <w:rsid w:val="003A6751"/>
    <w:rsid w:val="003A7178"/>
    <w:rsid w:val="003B069B"/>
    <w:rsid w:val="003B209D"/>
    <w:rsid w:val="003B21E7"/>
    <w:rsid w:val="003B4F88"/>
    <w:rsid w:val="003C04F9"/>
    <w:rsid w:val="003C3633"/>
    <w:rsid w:val="003C3CB9"/>
    <w:rsid w:val="003C5794"/>
    <w:rsid w:val="003C5C2F"/>
    <w:rsid w:val="003D11C8"/>
    <w:rsid w:val="003D1A02"/>
    <w:rsid w:val="003D1AAF"/>
    <w:rsid w:val="003D2CAB"/>
    <w:rsid w:val="003D3047"/>
    <w:rsid w:val="003E00C4"/>
    <w:rsid w:val="003E07A4"/>
    <w:rsid w:val="003E15AB"/>
    <w:rsid w:val="003E163F"/>
    <w:rsid w:val="003E220D"/>
    <w:rsid w:val="003E6CB1"/>
    <w:rsid w:val="003F2B40"/>
    <w:rsid w:val="003F39DF"/>
    <w:rsid w:val="003F4522"/>
    <w:rsid w:val="003F57B6"/>
    <w:rsid w:val="00400B70"/>
    <w:rsid w:val="00401589"/>
    <w:rsid w:val="00407F5E"/>
    <w:rsid w:val="00410D53"/>
    <w:rsid w:val="004117F1"/>
    <w:rsid w:val="00412075"/>
    <w:rsid w:val="00413350"/>
    <w:rsid w:val="004168E6"/>
    <w:rsid w:val="0041774F"/>
    <w:rsid w:val="00421574"/>
    <w:rsid w:val="004216F9"/>
    <w:rsid w:val="00422485"/>
    <w:rsid w:val="004234F5"/>
    <w:rsid w:val="00426F14"/>
    <w:rsid w:val="004320E2"/>
    <w:rsid w:val="0043573A"/>
    <w:rsid w:val="004413FB"/>
    <w:rsid w:val="004415D0"/>
    <w:rsid w:val="00442C20"/>
    <w:rsid w:val="00447C85"/>
    <w:rsid w:val="00451E00"/>
    <w:rsid w:val="004532A3"/>
    <w:rsid w:val="00454DD2"/>
    <w:rsid w:val="00457771"/>
    <w:rsid w:val="00460414"/>
    <w:rsid w:val="00463EAB"/>
    <w:rsid w:val="0046524B"/>
    <w:rsid w:val="00470189"/>
    <w:rsid w:val="00473A46"/>
    <w:rsid w:val="004740C3"/>
    <w:rsid w:val="004752BD"/>
    <w:rsid w:val="00482623"/>
    <w:rsid w:val="004826E6"/>
    <w:rsid w:val="004837F0"/>
    <w:rsid w:val="00484969"/>
    <w:rsid w:val="00484C85"/>
    <w:rsid w:val="00485E48"/>
    <w:rsid w:val="00486E48"/>
    <w:rsid w:val="00487224"/>
    <w:rsid w:val="00491099"/>
    <w:rsid w:val="00491403"/>
    <w:rsid w:val="00492745"/>
    <w:rsid w:val="00493EF9"/>
    <w:rsid w:val="00494883"/>
    <w:rsid w:val="004966B6"/>
    <w:rsid w:val="00496C71"/>
    <w:rsid w:val="00497375"/>
    <w:rsid w:val="004A13B3"/>
    <w:rsid w:val="004A1850"/>
    <w:rsid w:val="004A50CD"/>
    <w:rsid w:val="004A52AC"/>
    <w:rsid w:val="004A5A62"/>
    <w:rsid w:val="004A5D55"/>
    <w:rsid w:val="004B2BDE"/>
    <w:rsid w:val="004B4200"/>
    <w:rsid w:val="004B44EA"/>
    <w:rsid w:val="004C06E4"/>
    <w:rsid w:val="004C13BC"/>
    <w:rsid w:val="004C503D"/>
    <w:rsid w:val="004C69C6"/>
    <w:rsid w:val="004D012E"/>
    <w:rsid w:val="004D376B"/>
    <w:rsid w:val="004D731C"/>
    <w:rsid w:val="004D7B42"/>
    <w:rsid w:val="004E044A"/>
    <w:rsid w:val="004E2A33"/>
    <w:rsid w:val="004E3B69"/>
    <w:rsid w:val="004E5D06"/>
    <w:rsid w:val="004F01A1"/>
    <w:rsid w:val="004F0D4A"/>
    <w:rsid w:val="004F1AE8"/>
    <w:rsid w:val="004F327F"/>
    <w:rsid w:val="004F3BEC"/>
    <w:rsid w:val="004F4687"/>
    <w:rsid w:val="004F5EBF"/>
    <w:rsid w:val="00500463"/>
    <w:rsid w:val="005014BB"/>
    <w:rsid w:val="00501AFA"/>
    <w:rsid w:val="00503853"/>
    <w:rsid w:val="0050478C"/>
    <w:rsid w:val="00504B54"/>
    <w:rsid w:val="005051CF"/>
    <w:rsid w:val="005058C8"/>
    <w:rsid w:val="00505B81"/>
    <w:rsid w:val="00507D2F"/>
    <w:rsid w:val="0051154F"/>
    <w:rsid w:val="0051330F"/>
    <w:rsid w:val="00514476"/>
    <w:rsid w:val="00515982"/>
    <w:rsid w:val="00515E5D"/>
    <w:rsid w:val="00516F72"/>
    <w:rsid w:val="00517765"/>
    <w:rsid w:val="005202AF"/>
    <w:rsid w:val="005207CB"/>
    <w:rsid w:val="00521E94"/>
    <w:rsid w:val="00522C36"/>
    <w:rsid w:val="005230FD"/>
    <w:rsid w:val="005249C7"/>
    <w:rsid w:val="00526952"/>
    <w:rsid w:val="00530007"/>
    <w:rsid w:val="00532339"/>
    <w:rsid w:val="00543039"/>
    <w:rsid w:val="00543AF1"/>
    <w:rsid w:val="00543FC8"/>
    <w:rsid w:val="005461CC"/>
    <w:rsid w:val="00550FA2"/>
    <w:rsid w:val="005521BD"/>
    <w:rsid w:val="00552AF1"/>
    <w:rsid w:val="00557454"/>
    <w:rsid w:val="005605F4"/>
    <w:rsid w:val="005614B4"/>
    <w:rsid w:val="005623FC"/>
    <w:rsid w:val="00562B0A"/>
    <w:rsid w:val="0056361C"/>
    <w:rsid w:val="00564C3F"/>
    <w:rsid w:val="00564D82"/>
    <w:rsid w:val="00570D45"/>
    <w:rsid w:val="005729BE"/>
    <w:rsid w:val="00573372"/>
    <w:rsid w:val="005777CE"/>
    <w:rsid w:val="00581064"/>
    <w:rsid w:val="00583B09"/>
    <w:rsid w:val="005842E6"/>
    <w:rsid w:val="005843FC"/>
    <w:rsid w:val="00587EE0"/>
    <w:rsid w:val="005911E9"/>
    <w:rsid w:val="00593CB5"/>
    <w:rsid w:val="00596311"/>
    <w:rsid w:val="00596E59"/>
    <w:rsid w:val="00597B22"/>
    <w:rsid w:val="005A000C"/>
    <w:rsid w:val="005A12ED"/>
    <w:rsid w:val="005A22E8"/>
    <w:rsid w:val="005A4778"/>
    <w:rsid w:val="005A54C9"/>
    <w:rsid w:val="005B0E3A"/>
    <w:rsid w:val="005B220E"/>
    <w:rsid w:val="005B436C"/>
    <w:rsid w:val="005B5230"/>
    <w:rsid w:val="005B5F35"/>
    <w:rsid w:val="005C0C62"/>
    <w:rsid w:val="005C0D8B"/>
    <w:rsid w:val="005C7CBB"/>
    <w:rsid w:val="005D04C1"/>
    <w:rsid w:val="005E0200"/>
    <w:rsid w:val="005E4B5F"/>
    <w:rsid w:val="005E5412"/>
    <w:rsid w:val="005F0799"/>
    <w:rsid w:val="005F15E6"/>
    <w:rsid w:val="005F1905"/>
    <w:rsid w:val="005F34AF"/>
    <w:rsid w:val="005F4DA8"/>
    <w:rsid w:val="00600A5D"/>
    <w:rsid w:val="00600B1B"/>
    <w:rsid w:val="00602D22"/>
    <w:rsid w:val="00603035"/>
    <w:rsid w:val="00604921"/>
    <w:rsid w:val="00606426"/>
    <w:rsid w:val="00606570"/>
    <w:rsid w:val="00607342"/>
    <w:rsid w:val="00607CDC"/>
    <w:rsid w:val="0061127A"/>
    <w:rsid w:val="006127CB"/>
    <w:rsid w:val="00615146"/>
    <w:rsid w:val="006174C3"/>
    <w:rsid w:val="0062403B"/>
    <w:rsid w:val="00626FEF"/>
    <w:rsid w:val="006306AB"/>
    <w:rsid w:val="006330FA"/>
    <w:rsid w:val="006366DE"/>
    <w:rsid w:val="00636B04"/>
    <w:rsid w:val="00641E3B"/>
    <w:rsid w:val="006431CA"/>
    <w:rsid w:val="006435E1"/>
    <w:rsid w:val="006444D6"/>
    <w:rsid w:val="00646EDC"/>
    <w:rsid w:val="00651519"/>
    <w:rsid w:val="00651591"/>
    <w:rsid w:val="00651838"/>
    <w:rsid w:val="006533FB"/>
    <w:rsid w:val="00654A55"/>
    <w:rsid w:val="00657E98"/>
    <w:rsid w:val="006605F5"/>
    <w:rsid w:val="006610F3"/>
    <w:rsid w:val="00662573"/>
    <w:rsid w:val="006650D2"/>
    <w:rsid w:val="00665834"/>
    <w:rsid w:val="00665835"/>
    <w:rsid w:val="00666F2B"/>
    <w:rsid w:val="006706B3"/>
    <w:rsid w:val="00673732"/>
    <w:rsid w:val="00674F98"/>
    <w:rsid w:val="00675C5C"/>
    <w:rsid w:val="00677FF5"/>
    <w:rsid w:val="006818F6"/>
    <w:rsid w:val="00682726"/>
    <w:rsid w:val="00683F4D"/>
    <w:rsid w:val="00684DD4"/>
    <w:rsid w:val="0068569F"/>
    <w:rsid w:val="006863C5"/>
    <w:rsid w:val="00686462"/>
    <w:rsid w:val="006871DB"/>
    <w:rsid w:val="00690CE0"/>
    <w:rsid w:val="00691992"/>
    <w:rsid w:val="00692EBA"/>
    <w:rsid w:val="006944DD"/>
    <w:rsid w:val="0069518C"/>
    <w:rsid w:val="006A0A12"/>
    <w:rsid w:val="006A0A3F"/>
    <w:rsid w:val="006A5370"/>
    <w:rsid w:val="006A73FA"/>
    <w:rsid w:val="006B0F24"/>
    <w:rsid w:val="006B3C61"/>
    <w:rsid w:val="006B4109"/>
    <w:rsid w:val="006B438F"/>
    <w:rsid w:val="006B4CF5"/>
    <w:rsid w:val="006B4E5A"/>
    <w:rsid w:val="006B6262"/>
    <w:rsid w:val="006C0552"/>
    <w:rsid w:val="006C0EB7"/>
    <w:rsid w:val="006C3F12"/>
    <w:rsid w:val="006C5D24"/>
    <w:rsid w:val="006D03B5"/>
    <w:rsid w:val="006D1347"/>
    <w:rsid w:val="006D2306"/>
    <w:rsid w:val="006D6098"/>
    <w:rsid w:val="006D7169"/>
    <w:rsid w:val="006D77A8"/>
    <w:rsid w:val="006E0B2A"/>
    <w:rsid w:val="006E76EF"/>
    <w:rsid w:val="006F42FD"/>
    <w:rsid w:val="006F4E80"/>
    <w:rsid w:val="006F6015"/>
    <w:rsid w:val="006F60B0"/>
    <w:rsid w:val="006F6858"/>
    <w:rsid w:val="00700143"/>
    <w:rsid w:val="007021CB"/>
    <w:rsid w:val="007039F1"/>
    <w:rsid w:val="00703C22"/>
    <w:rsid w:val="007040C3"/>
    <w:rsid w:val="00706073"/>
    <w:rsid w:val="007060F8"/>
    <w:rsid w:val="00712F85"/>
    <w:rsid w:val="00713328"/>
    <w:rsid w:val="00713AB1"/>
    <w:rsid w:val="007150CE"/>
    <w:rsid w:val="00715A6A"/>
    <w:rsid w:val="007177A1"/>
    <w:rsid w:val="00720EE6"/>
    <w:rsid w:val="00722135"/>
    <w:rsid w:val="007226FF"/>
    <w:rsid w:val="00724B64"/>
    <w:rsid w:val="0072572C"/>
    <w:rsid w:val="00726528"/>
    <w:rsid w:val="007268AA"/>
    <w:rsid w:val="00731FB2"/>
    <w:rsid w:val="00732175"/>
    <w:rsid w:val="0073322C"/>
    <w:rsid w:val="00735961"/>
    <w:rsid w:val="00735D20"/>
    <w:rsid w:val="00736A19"/>
    <w:rsid w:val="00736FF6"/>
    <w:rsid w:val="007412B4"/>
    <w:rsid w:val="007456F6"/>
    <w:rsid w:val="0074650C"/>
    <w:rsid w:val="007475DC"/>
    <w:rsid w:val="00747D5B"/>
    <w:rsid w:val="00747EBB"/>
    <w:rsid w:val="007526BB"/>
    <w:rsid w:val="00753499"/>
    <w:rsid w:val="0075548B"/>
    <w:rsid w:val="0075591D"/>
    <w:rsid w:val="007618ED"/>
    <w:rsid w:val="00766BBC"/>
    <w:rsid w:val="007673E2"/>
    <w:rsid w:val="00770C7C"/>
    <w:rsid w:val="00773C20"/>
    <w:rsid w:val="0078142F"/>
    <w:rsid w:val="00781452"/>
    <w:rsid w:val="00781C32"/>
    <w:rsid w:val="0078359F"/>
    <w:rsid w:val="00786603"/>
    <w:rsid w:val="007873F6"/>
    <w:rsid w:val="0079239F"/>
    <w:rsid w:val="00796F1D"/>
    <w:rsid w:val="007A013F"/>
    <w:rsid w:val="007A28D0"/>
    <w:rsid w:val="007A6B84"/>
    <w:rsid w:val="007B2AA8"/>
    <w:rsid w:val="007B32A3"/>
    <w:rsid w:val="007B5C7F"/>
    <w:rsid w:val="007B6DCB"/>
    <w:rsid w:val="007C00E5"/>
    <w:rsid w:val="007C1614"/>
    <w:rsid w:val="007C1C1A"/>
    <w:rsid w:val="007C4647"/>
    <w:rsid w:val="007C5978"/>
    <w:rsid w:val="007C5A81"/>
    <w:rsid w:val="007C6D59"/>
    <w:rsid w:val="007C745D"/>
    <w:rsid w:val="007D10DD"/>
    <w:rsid w:val="007D6A2E"/>
    <w:rsid w:val="007D7418"/>
    <w:rsid w:val="007D7D88"/>
    <w:rsid w:val="007D7F6A"/>
    <w:rsid w:val="007E42B8"/>
    <w:rsid w:val="007E53E4"/>
    <w:rsid w:val="007E5C1A"/>
    <w:rsid w:val="007F254D"/>
    <w:rsid w:val="007F3075"/>
    <w:rsid w:val="007F4070"/>
    <w:rsid w:val="007F4122"/>
    <w:rsid w:val="007F65F0"/>
    <w:rsid w:val="007F75F8"/>
    <w:rsid w:val="00800C1E"/>
    <w:rsid w:val="00800D16"/>
    <w:rsid w:val="00801A16"/>
    <w:rsid w:val="008020A9"/>
    <w:rsid w:val="008028DE"/>
    <w:rsid w:val="008059E8"/>
    <w:rsid w:val="00805C87"/>
    <w:rsid w:val="00810175"/>
    <w:rsid w:val="00812248"/>
    <w:rsid w:val="0081270D"/>
    <w:rsid w:val="008133DD"/>
    <w:rsid w:val="008207F7"/>
    <w:rsid w:val="00820A5F"/>
    <w:rsid w:val="00822011"/>
    <w:rsid w:val="00822598"/>
    <w:rsid w:val="00822675"/>
    <w:rsid w:val="008234B8"/>
    <w:rsid w:val="00824B69"/>
    <w:rsid w:val="00824ECD"/>
    <w:rsid w:val="00825371"/>
    <w:rsid w:val="00825662"/>
    <w:rsid w:val="008276CF"/>
    <w:rsid w:val="00830EB6"/>
    <w:rsid w:val="00837E8F"/>
    <w:rsid w:val="008430E6"/>
    <w:rsid w:val="00843371"/>
    <w:rsid w:val="008439DA"/>
    <w:rsid w:val="00846495"/>
    <w:rsid w:val="008504BA"/>
    <w:rsid w:val="00851063"/>
    <w:rsid w:val="00851F62"/>
    <w:rsid w:val="00852D59"/>
    <w:rsid w:val="008549C8"/>
    <w:rsid w:val="00854ADA"/>
    <w:rsid w:val="00854D1E"/>
    <w:rsid w:val="0085698D"/>
    <w:rsid w:val="0086226B"/>
    <w:rsid w:val="00863FB7"/>
    <w:rsid w:val="00864597"/>
    <w:rsid w:val="0086691F"/>
    <w:rsid w:val="00867251"/>
    <w:rsid w:val="008710A0"/>
    <w:rsid w:val="008722F0"/>
    <w:rsid w:val="00872427"/>
    <w:rsid w:val="00874D1A"/>
    <w:rsid w:val="00875D0B"/>
    <w:rsid w:val="00877D8B"/>
    <w:rsid w:val="0088002F"/>
    <w:rsid w:val="008809DB"/>
    <w:rsid w:val="00880ED6"/>
    <w:rsid w:val="00881F2A"/>
    <w:rsid w:val="00883BBB"/>
    <w:rsid w:val="00883DC0"/>
    <w:rsid w:val="00885599"/>
    <w:rsid w:val="00885E7F"/>
    <w:rsid w:val="00886956"/>
    <w:rsid w:val="00886EC1"/>
    <w:rsid w:val="00886F60"/>
    <w:rsid w:val="008875B7"/>
    <w:rsid w:val="008932CB"/>
    <w:rsid w:val="00894D65"/>
    <w:rsid w:val="008959DB"/>
    <w:rsid w:val="008A01E2"/>
    <w:rsid w:val="008A0598"/>
    <w:rsid w:val="008A48B7"/>
    <w:rsid w:val="008A64D1"/>
    <w:rsid w:val="008A7218"/>
    <w:rsid w:val="008A7DD3"/>
    <w:rsid w:val="008B0CD7"/>
    <w:rsid w:val="008B43C2"/>
    <w:rsid w:val="008B4D3B"/>
    <w:rsid w:val="008B754C"/>
    <w:rsid w:val="008C160F"/>
    <w:rsid w:val="008C4344"/>
    <w:rsid w:val="008D14F5"/>
    <w:rsid w:val="008D2C80"/>
    <w:rsid w:val="008D45F3"/>
    <w:rsid w:val="008D5836"/>
    <w:rsid w:val="008D69D4"/>
    <w:rsid w:val="008D7D95"/>
    <w:rsid w:val="008D7EA2"/>
    <w:rsid w:val="008E05B9"/>
    <w:rsid w:val="008E10D5"/>
    <w:rsid w:val="008E11EF"/>
    <w:rsid w:val="008E2194"/>
    <w:rsid w:val="008E2940"/>
    <w:rsid w:val="008E52FB"/>
    <w:rsid w:val="008E56DA"/>
    <w:rsid w:val="008E7700"/>
    <w:rsid w:val="008F0D89"/>
    <w:rsid w:val="008F3FD2"/>
    <w:rsid w:val="008F4954"/>
    <w:rsid w:val="008F4E94"/>
    <w:rsid w:val="008F58C5"/>
    <w:rsid w:val="008F5BE6"/>
    <w:rsid w:val="008F616E"/>
    <w:rsid w:val="008F6F1A"/>
    <w:rsid w:val="00901473"/>
    <w:rsid w:val="00902F49"/>
    <w:rsid w:val="009049DC"/>
    <w:rsid w:val="00905C19"/>
    <w:rsid w:val="00905EF4"/>
    <w:rsid w:val="0090753E"/>
    <w:rsid w:val="00907851"/>
    <w:rsid w:val="009108FC"/>
    <w:rsid w:val="00911A01"/>
    <w:rsid w:val="00911D24"/>
    <w:rsid w:val="00911EDD"/>
    <w:rsid w:val="00913192"/>
    <w:rsid w:val="0091350D"/>
    <w:rsid w:val="009138CF"/>
    <w:rsid w:val="009240F0"/>
    <w:rsid w:val="00924B28"/>
    <w:rsid w:val="00925D9D"/>
    <w:rsid w:val="00927361"/>
    <w:rsid w:val="009274DA"/>
    <w:rsid w:val="0093018F"/>
    <w:rsid w:val="00931D5E"/>
    <w:rsid w:val="00937191"/>
    <w:rsid w:val="009428BF"/>
    <w:rsid w:val="00943D62"/>
    <w:rsid w:val="009449F3"/>
    <w:rsid w:val="00950393"/>
    <w:rsid w:val="0095240F"/>
    <w:rsid w:val="009534F8"/>
    <w:rsid w:val="00955977"/>
    <w:rsid w:val="00956F99"/>
    <w:rsid w:val="00960D51"/>
    <w:rsid w:val="00963456"/>
    <w:rsid w:val="009634C4"/>
    <w:rsid w:val="00964E4D"/>
    <w:rsid w:val="009661CB"/>
    <w:rsid w:val="00967030"/>
    <w:rsid w:val="00970122"/>
    <w:rsid w:val="00970B7C"/>
    <w:rsid w:val="00970BCA"/>
    <w:rsid w:val="009731F3"/>
    <w:rsid w:val="00974300"/>
    <w:rsid w:val="00976F99"/>
    <w:rsid w:val="009773CC"/>
    <w:rsid w:val="009906BC"/>
    <w:rsid w:val="009906DB"/>
    <w:rsid w:val="009948FC"/>
    <w:rsid w:val="00994BF4"/>
    <w:rsid w:val="00995CD7"/>
    <w:rsid w:val="0099656D"/>
    <w:rsid w:val="009966F0"/>
    <w:rsid w:val="009A01B7"/>
    <w:rsid w:val="009A02FC"/>
    <w:rsid w:val="009A0A58"/>
    <w:rsid w:val="009A15CA"/>
    <w:rsid w:val="009A2C9A"/>
    <w:rsid w:val="009A2FCE"/>
    <w:rsid w:val="009A4DCA"/>
    <w:rsid w:val="009A6362"/>
    <w:rsid w:val="009A7071"/>
    <w:rsid w:val="009B20F2"/>
    <w:rsid w:val="009B25F5"/>
    <w:rsid w:val="009B3049"/>
    <w:rsid w:val="009B5B89"/>
    <w:rsid w:val="009B63E0"/>
    <w:rsid w:val="009B7E40"/>
    <w:rsid w:val="009C0CE9"/>
    <w:rsid w:val="009C2133"/>
    <w:rsid w:val="009C23F2"/>
    <w:rsid w:val="009C35A3"/>
    <w:rsid w:val="009C4776"/>
    <w:rsid w:val="009C7CD3"/>
    <w:rsid w:val="009C7CFA"/>
    <w:rsid w:val="009D37FE"/>
    <w:rsid w:val="009D4D36"/>
    <w:rsid w:val="009D6618"/>
    <w:rsid w:val="009D75D0"/>
    <w:rsid w:val="009E2DFE"/>
    <w:rsid w:val="009E3BA4"/>
    <w:rsid w:val="009E3D51"/>
    <w:rsid w:val="009E47D2"/>
    <w:rsid w:val="009E6544"/>
    <w:rsid w:val="009F218F"/>
    <w:rsid w:val="009F2473"/>
    <w:rsid w:val="009F4132"/>
    <w:rsid w:val="009F6EC0"/>
    <w:rsid w:val="00A00A49"/>
    <w:rsid w:val="00A01793"/>
    <w:rsid w:val="00A0263C"/>
    <w:rsid w:val="00A0451D"/>
    <w:rsid w:val="00A06D29"/>
    <w:rsid w:val="00A06F22"/>
    <w:rsid w:val="00A13683"/>
    <w:rsid w:val="00A15097"/>
    <w:rsid w:val="00A1585B"/>
    <w:rsid w:val="00A158E8"/>
    <w:rsid w:val="00A17508"/>
    <w:rsid w:val="00A2034E"/>
    <w:rsid w:val="00A22BC4"/>
    <w:rsid w:val="00A306E6"/>
    <w:rsid w:val="00A32B46"/>
    <w:rsid w:val="00A34563"/>
    <w:rsid w:val="00A359D6"/>
    <w:rsid w:val="00A3713F"/>
    <w:rsid w:val="00A37B78"/>
    <w:rsid w:val="00A400BC"/>
    <w:rsid w:val="00A41592"/>
    <w:rsid w:val="00A425B9"/>
    <w:rsid w:val="00A428CF"/>
    <w:rsid w:val="00A447A6"/>
    <w:rsid w:val="00A45DED"/>
    <w:rsid w:val="00A45ED0"/>
    <w:rsid w:val="00A46F02"/>
    <w:rsid w:val="00A50A74"/>
    <w:rsid w:val="00A51129"/>
    <w:rsid w:val="00A536C7"/>
    <w:rsid w:val="00A53F24"/>
    <w:rsid w:val="00A571A0"/>
    <w:rsid w:val="00A57B1E"/>
    <w:rsid w:val="00A6342C"/>
    <w:rsid w:val="00A63A69"/>
    <w:rsid w:val="00A671F4"/>
    <w:rsid w:val="00A70110"/>
    <w:rsid w:val="00A70A11"/>
    <w:rsid w:val="00A74880"/>
    <w:rsid w:val="00A76D72"/>
    <w:rsid w:val="00A77E33"/>
    <w:rsid w:val="00A91F25"/>
    <w:rsid w:val="00A94F9C"/>
    <w:rsid w:val="00A956D9"/>
    <w:rsid w:val="00A961CE"/>
    <w:rsid w:val="00AA1125"/>
    <w:rsid w:val="00AA3100"/>
    <w:rsid w:val="00AA529C"/>
    <w:rsid w:val="00AB0919"/>
    <w:rsid w:val="00AB1158"/>
    <w:rsid w:val="00AB6271"/>
    <w:rsid w:val="00AC0A5B"/>
    <w:rsid w:val="00AC109E"/>
    <w:rsid w:val="00AC3329"/>
    <w:rsid w:val="00AC3B29"/>
    <w:rsid w:val="00AC75A9"/>
    <w:rsid w:val="00AD2675"/>
    <w:rsid w:val="00AD3E16"/>
    <w:rsid w:val="00AD55BE"/>
    <w:rsid w:val="00AD5983"/>
    <w:rsid w:val="00AD6D47"/>
    <w:rsid w:val="00AD71AE"/>
    <w:rsid w:val="00AD760A"/>
    <w:rsid w:val="00AD78D5"/>
    <w:rsid w:val="00AE0597"/>
    <w:rsid w:val="00AE567F"/>
    <w:rsid w:val="00AF3095"/>
    <w:rsid w:val="00AF3141"/>
    <w:rsid w:val="00AF4114"/>
    <w:rsid w:val="00AF65EA"/>
    <w:rsid w:val="00AF7406"/>
    <w:rsid w:val="00B00F0F"/>
    <w:rsid w:val="00B02BE1"/>
    <w:rsid w:val="00B0321C"/>
    <w:rsid w:val="00B041D3"/>
    <w:rsid w:val="00B05E2B"/>
    <w:rsid w:val="00B0680A"/>
    <w:rsid w:val="00B069DE"/>
    <w:rsid w:val="00B07FAE"/>
    <w:rsid w:val="00B10461"/>
    <w:rsid w:val="00B127AE"/>
    <w:rsid w:val="00B14D1D"/>
    <w:rsid w:val="00B16985"/>
    <w:rsid w:val="00B16CC2"/>
    <w:rsid w:val="00B17635"/>
    <w:rsid w:val="00B20F1E"/>
    <w:rsid w:val="00B21FFE"/>
    <w:rsid w:val="00B268CD"/>
    <w:rsid w:val="00B27A43"/>
    <w:rsid w:val="00B31C6A"/>
    <w:rsid w:val="00B32E1D"/>
    <w:rsid w:val="00B334D0"/>
    <w:rsid w:val="00B36B63"/>
    <w:rsid w:val="00B3797E"/>
    <w:rsid w:val="00B4068D"/>
    <w:rsid w:val="00B414B3"/>
    <w:rsid w:val="00B41D52"/>
    <w:rsid w:val="00B45764"/>
    <w:rsid w:val="00B50FAE"/>
    <w:rsid w:val="00B531AA"/>
    <w:rsid w:val="00B54CC0"/>
    <w:rsid w:val="00B55F02"/>
    <w:rsid w:val="00B57234"/>
    <w:rsid w:val="00B57380"/>
    <w:rsid w:val="00B6044E"/>
    <w:rsid w:val="00B624AB"/>
    <w:rsid w:val="00B64C85"/>
    <w:rsid w:val="00B71B8E"/>
    <w:rsid w:val="00B73FD0"/>
    <w:rsid w:val="00B74A5F"/>
    <w:rsid w:val="00B75B1A"/>
    <w:rsid w:val="00B771CB"/>
    <w:rsid w:val="00B776A3"/>
    <w:rsid w:val="00B8025B"/>
    <w:rsid w:val="00B81073"/>
    <w:rsid w:val="00B83EDE"/>
    <w:rsid w:val="00B84391"/>
    <w:rsid w:val="00B86C1E"/>
    <w:rsid w:val="00B90280"/>
    <w:rsid w:val="00B926FD"/>
    <w:rsid w:val="00B92727"/>
    <w:rsid w:val="00BA015F"/>
    <w:rsid w:val="00BA0319"/>
    <w:rsid w:val="00BA707B"/>
    <w:rsid w:val="00BA7605"/>
    <w:rsid w:val="00BB007B"/>
    <w:rsid w:val="00BB06D7"/>
    <w:rsid w:val="00BB2037"/>
    <w:rsid w:val="00BB39F8"/>
    <w:rsid w:val="00BB4C46"/>
    <w:rsid w:val="00BB7221"/>
    <w:rsid w:val="00BC355A"/>
    <w:rsid w:val="00BC4E5F"/>
    <w:rsid w:val="00BC6092"/>
    <w:rsid w:val="00BC6358"/>
    <w:rsid w:val="00BC7D90"/>
    <w:rsid w:val="00BD4BE1"/>
    <w:rsid w:val="00BE03F3"/>
    <w:rsid w:val="00BE094B"/>
    <w:rsid w:val="00BE0981"/>
    <w:rsid w:val="00BE2F98"/>
    <w:rsid w:val="00BE37EB"/>
    <w:rsid w:val="00BE633E"/>
    <w:rsid w:val="00BF05AB"/>
    <w:rsid w:val="00BF19EA"/>
    <w:rsid w:val="00BF218B"/>
    <w:rsid w:val="00BF23BD"/>
    <w:rsid w:val="00BF38F4"/>
    <w:rsid w:val="00BF4905"/>
    <w:rsid w:val="00BF5014"/>
    <w:rsid w:val="00BF5EA2"/>
    <w:rsid w:val="00BF6C6E"/>
    <w:rsid w:val="00C030B7"/>
    <w:rsid w:val="00C07236"/>
    <w:rsid w:val="00C07AEE"/>
    <w:rsid w:val="00C10072"/>
    <w:rsid w:val="00C10855"/>
    <w:rsid w:val="00C144B7"/>
    <w:rsid w:val="00C15C32"/>
    <w:rsid w:val="00C177AA"/>
    <w:rsid w:val="00C20476"/>
    <w:rsid w:val="00C21A07"/>
    <w:rsid w:val="00C220B2"/>
    <w:rsid w:val="00C22B21"/>
    <w:rsid w:val="00C23BCA"/>
    <w:rsid w:val="00C251C3"/>
    <w:rsid w:val="00C25E91"/>
    <w:rsid w:val="00C2668C"/>
    <w:rsid w:val="00C26BEA"/>
    <w:rsid w:val="00C26FF1"/>
    <w:rsid w:val="00C27DED"/>
    <w:rsid w:val="00C30B96"/>
    <w:rsid w:val="00C32A18"/>
    <w:rsid w:val="00C33EFE"/>
    <w:rsid w:val="00C345DC"/>
    <w:rsid w:val="00C360D9"/>
    <w:rsid w:val="00C36590"/>
    <w:rsid w:val="00C41326"/>
    <w:rsid w:val="00C41D9E"/>
    <w:rsid w:val="00C43514"/>
    <w:rsid w:val="00C441D6"/>
    <w:rsid w:val="00C45DAE"/>
    <w:rsid w:val="00C476C9"/>
    <w:rsid w:val="00C51439"/>
    <w:rsid w:val="00C51B83"/>
    <w:rsid w:val="00C530D6"/>
    <w:rsid w:val="00C53288"/>
    <w:rsid w:val="00C53964"/>
    <w:rsid w:val="00C555A9"/>
    <w:rsid w:val="00C5631A"/>
    <w:rsid w:val="00C61869"/>
    <w:rsid w:val="00C64C39"/>
    <w:rsid w:val="00C65648"/>
    <w:rsid w:val="00C678A0"/>
    <w:rsid w:val="00C678BC"/>
    <w:rsid w:val="00C7014E"/>
    <w:rsid w:val="00C70AA5"/>
    <w:rsid w:val="00C72C96"/>
    <w:rsid w:val="00C73584"/>
    <w:rsid w:val="00C7409E"/>
    <w:rsid w:val="00C74B09"/>
    <w:rsid w:val="00C821AC"/>
    <w:rsid w:val="00C83002"/>
    <w:rsid w:val="00C84A7D"/>
    <w:rsid w:val="00C85724"/>
    <w:rsid w:val="00C86E19"/>
    <w:rsid w:val="00C9185C"/>
    <w:rsid w:val="00C94153"/>
    <w:rsid w:val="00CA298B"/>
    <w:rsid w:val="00CA2B36"/>
    <w:rsid w:val="00CA3EED"/>
    <w:rsid w:val="00CA49F2"/>
    <w:rsid w:val="00CA51A2"/>
    <w:rsid w:val="00CA5A2B"/>
    <w:rsid w:val="00CA5E3D"/>
    <w:rsid w:val="00CA682D"/>
    <w:rsid w:val="00CB0983"/>
    <w:rsid w:val="00CB0F85"/>
    <w:rsid w:val="00CB1DE6"/>
    <w:rsid w:val="00CB2A29"/>
    <w:rsid w:val="00CB4B3A"/>
    <w:rsid w:val="00CB5367"/>
    <w:rsid w:val="00CB5682"/>
    <w:rsid w:val="00CC030C"/>
    <w:rsid w:val="00CC134E"/>
    <w:rsid w:val="00CC4A3A"/>
    <w:rsid w:val="00CC55C8"/>
    <w:rsid w:val="00CC681F"/>
    <w:rsid w:val="00CD0B1D"/>
    <w:rsid w:val="00CD44E3"/>
    <w:rsid w:val="00CD47C7"/>
    <w:rsid w:val="00CE1A14"/>
    <w:rsid w:val="00CE2B0B"/>
    <w:rsid w:val="00CE3653"/>
    <w:rsid w:val="00CE4047"/>
    <w:rsid w:val="00CE49C2"/>
    <w:rsid w:val="00CE4C7A"/>
    <w:rsid w:val="00CE617E"/>
    <w:rsid w:val="00CE78A9"/>
    <w:rsid w:val="00CF1021"/>
    <w:rsid w:val="00CF23B0"/>
    <w:rsid w:val="00CF3C5A"/>
    <w:rsid w:val="00CF70EB"/>
    <w:rsid w:val="00D034C4"/>
    <w:rsid w:val="00D042F4"/>
    <w:rsid w:val="00D04670"/>
    <w:rsid w:val="00D04C44"/>
    <w:rsid w:val="00D05587"/>
    <w:rsid w:val="00D05F09"/>
    <w:rsid w:val="00D0645F"/>
    <w:rsid w:val="00D0790A"/>
    <w:rsid w:val="00D11BEB"/>
    <w:rsid w:val="00D12DA7"/>
    <w:rsid w:val="00D1377D"/>
    <w:rsid w:val="00D171BF"/>
    <w:rsid w:val="00D17745"/>
    <w:rsid w:val="00D26887"/>
    <w:rsid w:val="00D26D28"/>
    <w:rsid w:val="00D26E57"/>
    <w:rsid w:val="00D32688"/>
    <w:rsid w:val="00D32DDC"/>
    <w:rsid w:val="00D3567E"/>
    <w:rsid w:val="00D46A60"/>
    <w:rsid w:val="00D4704F"/>
    <w:rsid w:val="00D4728E"/>
    <w:rsid w:val="00D4796D"/>
    <w:rsid w:val="00D50196"/>
    <w:rsid w:val="00D5072A"/>
    <w:rsid w:val="00D50B70"/>
    <w:rsid w:val="00D5353D"/>
    <w:rsid w:val="00D536D5"/>
    <w:rsid w:val="00D5524A"/>
    <w:rsid w:val="00D578D7"/>
    <w:rsid w:val="00D6409F"/>
    <w:rsid w:val="00D65794"/>
    <w:rsid w:val="00D67AB6"/>
    <w:rsid w:val="00D741D9"/>
    <w:rsid w:val="00D7522F"/>
    <w:rsid w:val="00D76E96"/>
    <w:rsid w:val="00D77472"/>
    <w:rsid w:val="00D810A4"/>
    <w:rsid w:val="00D81D8D"/>
    <w:rsid w:val="00D83509"/>
    <w:rsid w:val="00D85230"/>
    <w:rsid w:val="00D85C93"/>
    <w:rsid w:val="00D865B9"/>
    <w:rsid w:val="00D870BD"/>
    <w:rsid w:val="00D9244A"/>
    <w:rsid w:val="00D92E88"/>
    <w:rsid w:val="00D956B7"/>
    <w:rsid w:val="00DA075F"/>
    <w:rsid w:val="00DA181F"/>
    <w:rsid w:val="00DA2068"/>
    <w:rsid w:val="00DA2DD4"/>
    <w:rsid w:val="00DA4DF2"/>
    <w:rsid w:val="00DA4EE0"/>
    <w:rsid w:val="00DA55E9"/>
    <w:rsid w:val="00DA696F"/>
    <w:rsid w:val="00DA70CF"/>
    <w:rsid w:val="00DA74D4"/>
    <w:rsid w:val="00DA7EAD"/>
    <w:rsid w:val="00DB02DC"/>
    <w:rsid w:val="00DB3BCD"/>
    <w:rsid w:val="00DB4833"/>
    <w:rsid w:val="00DB54F6"/>
    <w:rsid w:val="00DB5C32"/>
    <w:rsid w:val="00DB61B6"/>
    <w:rsid w:val="00DC0595"/>
    <w:rsid w:val="00DC09FA"/>
    <w:rsid w:val="00DC1224"/>
    <w:rsid w:val="00DC2FC4"/>
    <w:rsid w:val="00DC317E"/>
    <w:rsid w:val="00DC3D43"/>
    <w:rsid w:val="00DC4480"/>
    <w:rsid w:val="00DC5F52"/>
    <w:rsid w:val="00DC6A8B"/>
    <w:rsid w:val="00DC720F"/>
    <w:rsid w:val="00DC74EA"/>
    <w:rsid w:val="00DC7EE8"/>
    <w:rsid w:val="00DD1A13"/>
    <w:rsid w:val="00DD2155"/>
    <w:rsid w:val="00DE197E"/>
    <w:rsid w:val="00DE26B5"/>
    <w:rsid w:val="00DE4BA5"/>
    <w:rsid w:val="00DE50C1"/>
    <w:rsid w:val="00DE50E6"/>
    <w:rsid w:val="00DE546D"/>
    <w:rsid w:val="00DE7131"/>
    <w:rsid w:val="00DE76A7"/>
    <w:rsid w:val="00DE76CB"/>
    <w:rsid w:val="00DF28C3"/>
    <w:rsid w:val="00DF4325"/>
    <w:rsid w:val="00DF4AB1"/>
    <w:rsid w:val="00DF7816"/>
    <w:rsid w:val="00E000CC"/>
    <w:rsid w:val="00E00F53"/>
    <w:rsid w:val="00E01B16"/>
    <w:rsid w:val="00E03397"/>
    <w:rsid w:val="00E04AE7"/>
    <w:rsid w:val="00E118C5"/>
    <w:rsid w:val="00E12025"/>
    <w:rsid w:val="00E14715"/>
    <w:rsid w:val="00E16002"/>
    <w:rsid w:val="00E20086"/>
    <w:rsid w:val="00E208D9"/>
    <w:rsid w:val="00E21A25"/>
    <w:rsid w:val="00E233C1"/>
    <w:rsid w:val="00E24F9E"/>
    <w:rsid w:val="00E27AEC"/>
    <w:rsid w:val="00E321C5"/>
    <w:rsid w:val="00E326F4"/>
    <w:rsid w:val="00E32D26"/>
    <w:rsid w:val="00E359FF"/>
    <w:rsid w:val="00E40B0C"/>
    <w:rsid w:val="00E41AB9"/>
    <w:rsid w:val="00E41DF0"/>
    <w:rsid w:val="00E43F59"/>
    <w:rsid w:val="00E44645"/>
    <w:rsid w:val="00E46C54"/>
    <w:rsid w:val="00E47491"/>
    <w:rsid w:val="00E51B09"/>
    <w:rsid w:val="00E52917"/>
    <w:rsid w:val="00E558EA"/>
    <w:rsid w:val="00E56249"/>
    <w:rsid w:val="00E56464"/>
    <w:rsid w:val="00E60899"/>
    <w:rsid w:val="00E64966"/>
    <w:rsid w:val="00E64BF2"/>
    <w:rsid w:val="00E66A01"/>
    <w:rsid w:val="00E70702"/>
    <w:rsid w:val="00E71521"/>
    <w:rsid w:val="00E7362A"/>
    <w:rsid w:val="00E75196"/>
    <w:rsid w:val="00E757D4"/>
    <w:rsid w:val="00E7604A"/>
    <w:rsid w:val="00E829FD"/>
    <w:rsid w:val="00E86637"/>
    <w:rsid w:val="00E91463"/>
    <w:rsid w:val="00E91CAE"/>
    <w:rsid w:val="00E91F08"/>
    <w:rsid w:val="00E94D0B"/>
    <w:rsid w:val="00E971B8"/>
    <w:rsid w:val="00EA6A1E"/>
    <w:rsid w:val="00EA791C"/>
    <w:rsid w:val="00EB24A0"/>
    <w:rsid w:val="00EB3F42"/>
    <w:rsid w:val="00EB421C"/>
    <w:rsid w:val="00EB4294"/>
    <w:rsid w:val="00EB4678"/>
    <w:rsid w:val="00EB4A80"/>
    <w:rsid w:val="00EB64C9"/>
    <w:rsid w:val="00EB70EE"/>
    <w:rsid w:val="00EB7637"/>
    <w:rsid w:val="00EC19D2"/>
    <w:rsid w:val="00EC2BC1"/>
    <w:rsid w:val="00EC3C30"/>
    <w:rsid w:val="00EC3D6F"/>
    <w:rsid w:val="00ED5FC2"/>
    <w:rsid w:val="00ED7A5B"/>
    <w:rsid w:val="00EE1892"/>
    <w:rsid w:val="00EE206D"/>
    <w:rsid w:val="00EE374F"/>
    <w:rsid w:val="00EE3C68"/>
    <w:rsid w:val="00EE4C7D"/>
    <w:rsid w:val="00EE775A"/>
    <w:rsid w:val="00EF02D1"/>
    <w:rsid w:val="00EF0A5D"/>
    <w:rsid w:val="00EF17A6"/>
    <w:rsid w:val="00EF17AE"/>
    <w:rsid w:val="00EF66F6"/>
    <w:rsid w:val="00EF7514"/>
    <w:rsid w:val="00F003A1"/>
    <w:rsid w:val="00F029A9"/>
    <w:rsid w:val="00F030DA"/>
    <w:rsid w:val="00F03EDC"/>
    <w:rsid w:val="00F04D95"/>
    <w:rsid w:val="00F052CE"/>
    <w:rsid w:val="00F066E3"/>
    <w:rsid w:val="00F0690C"/>
    <w:rsid w:val="00F06C00"/>
    <w:rsid w:val="00F10283"/>
    <w:rsid w:val="00F10737"/>
    <w:rsid w:val="00F107C8"/>
    <w:rsid w:val="00F12721"/>
    <w:rsid w:val="00F12754"/>
    <w:rsid w:val="00F12A4A"/>
    <w:rsid w:val="00F17A74"/>
    <w:rsid w:val="00F17ADD"/>
    <w:rsid w:val="00F205F2"/>
    <w:rsid w:val="00F2064E"/>
    <w:rsid w:val="00F20B36"/>
    <w:rsid w:val="00F22852"/>
    <w:rsid w:val="00F243D2"/>
    <w:rsid w:val="00F248E0"/>
    <w:rsid w:val="00F252B3"/>
    <w:rsid w:val="00F257F1"/>
    <w:rsid w:val="00F308D3"/>
    <w:rsid w:val="00F311F0"/>
    <w:rsid w:val="00F3291F"/>
    <w:rsid w:val="00F3476D"/>
    <w:rsid w:val="00F37805"/>
    <w:rsid w:val="00F40D0D"/>
    <w:rsid w:val="00F46437"/>
    <w:rsid w:val="00F46B04"/>
    <w:rsid w:val="00F47019"/>
    <w:rsid w:val="00F52CF4"/>
    <w:rsid w:val="00F5426A"/>
    <w:rsid w:val="00F54D58"/>
    <w:rsid w:val="00F56EFC"/>
    <w:rsid w:val="00F575C3"/>
    <w:rsid w:val="00F6095F"/>
    <w:rsid w:val="00F62210"/>
    <w:rsid w:val="00F6250C"/>
    <w:rsid w:val="00F62E2E"/>
    <w:rsid w:val="00F64C17"/>
    <w:rsid w:val="00F655E0"/>
    <w:rsid w:val="00F6740F"/>
    <w:rsid w:val="00F70A50"/>
    <w:rsid w:val="00F7505A"/>
    <w:rsid w:val="00F75C3A"/>
    <w:rsid w:val="00F764A5"/>
    <w:rsid w:val="00F767E2"/>
    <w:rsid w:val="00F801EA"/>
    <w:rsid w:val="00F80927"/>
    <w:rsid w:val="00F829B9"/>
    <w:rsid w:val="00F83F53"/>
    <w:rsid w:val="00F879D2"/>
    <w:rsid w:val="00F87B22"/>
    <w:rsid w:val="00F87D44"/>
    <w:rsid w:val="00F90FA4"/>
    <w:rsid w:val="00F92B8D"/>
    <w:rsid w:val="00F94325"/>
    <w:rsid w:val="00F958BD"/>
    <w:rsid w:val="00F96A68"/>
    <w:rsid w:val="00F96D1B"/>
    <w:rsid w:val="00F973EA"/>
    <w:rsid w:val="00F9760E"/>
    <w:rsid w:val="00FA0152"/>
    <w:rsid w:val="00FA02B6"/>
    <w:rsid w:val="00FA1520"/>
    <w:rsid w:val="00FA24FC"/>
    <w:rsid w:val="00FA255D"/>
    <w:rsid w:val="00FA47B9"/>
    <w:rsid w:val="00FA570C"/>
    <w:rsid w:val="00FA6759"/>
    <w:rsid w:val="00FA6F44"/>
    <w:rsid w:val="00FB0ED6"/>
    <w:rsid w:val="00FB13F0"/>
    <w:rsid w:val="00FB3D59"/>
    <w:rsid w:val="00FB3E39"/>
    <w:rsid w:val="00FB482F"/>
    <w:rsid w:val="00FB739D"/>
    <w:rsid w:val="00FB744B"/>
    <w:rsid w:val="00FC2032"/>
    <w:rsid w:val="00FC310A"/>
    <w:rsid w:val="00FC5FFD"/>
    <w:rsid w:val="00FC6181"/>
    <w:rsid w:val="00FD07FF"/>
    <w:rsid w:val="00FD3313"/>
    <w:rsid w:val="00FD3912"/>
    <w:rsid w:val="00FD3D41"/>
    <w:rsid w:val="00FD3FD4"/>
    <w:rsid w:val="00FD41CE"/>
    <w:rsid w:val="00FD7D39"/>
    <w:rsid w:val="00FE0EB2"/>
    <w:rsid w:val="00FE32AC"/>
    <w:rsid w:val="00FE38F1"/>
    <w:rsid w:val="00FE7261"/>
    <w:rsid w:val="00FF3153"/>
    <w:rsid w:val="00FF4213"/>
    <w:rsid w:val="00FF6044"/>
    <w:rsid w:val="00FF6D91"/>
    <w:rsid w:val="00FF72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幼圆" w:eastAsia="幼圆"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Plai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2">
    <w:name w:val="Normal"/>
    <w:qFormat/>
    <w:rsid w:val="009C7CD3"/>
  </w:style>
  <w:style w:type="paragraph" w:styleId="1">
    <w:name w:val="heading 1"/>
    <w:basedOn w:val="a2"/>
    <w:next w:val="a2"/>
    <w:link w:val="1Char"/>
    <w:uiPriority w:val="9"/>
    <w:qFormat/>
    <w:rsid w:val="00A37B78"/>
    <w:pPr>
      <w:keepNext/>
      <w:keepLines/>
      <w:spacing w:before="340" w:after="330" w:line="578" w:lineRule="auto"/>
      <w:outlineLvl w:val="0"/>
    </w:pPr>
    <w:rPr>
      <w:b/>
      <w:bCs/>
      <w:kern w:val="44"/>
      <w:sz w:val="44"/>
      <w:szCs w:val="44"/>
    </w:rPr>
  </w:style>
  <w:style w:type="paragraph" w:styleId="2">
    <w:name w:val="heading 2"/>
    <w:basedOn w:val="a2"/>
    <w:next w:val="a2"/>
    <w:link w:val="2Char"/>
    <w:uiPriority w:val="9"/>
    <w:unhideWhenUsed/>
    <w:qFormat/>
    <w:rsid w:val="008D2C80"/>
    <w:pPr>
      <w:keepNext/>
      <w:keepLines/>
      <w:widowControl w:val="0"/>
      <w:spacing w:before="260" w:after="260" w:line="416" w:lineRule="auto"/>
      <w:jc w:val="both"/>
      <w:outlineLvl w:val="1"/>
    </w:pPr>
    <w:rPr>
      <w:rFonts w:asciiTheme="majorHAnsi" w:eastAsia="仿宋" w:hAnsiTheme="majorHAnsi" w:cstheme="majorBidi"/>
      <w:b/>
      <w:bCs/>
      <w:sz w:val="32"/>
      <w:szCs w:val="32"/>
    </w:rPr>
  </w:style>
  <w:style w:type="paragraph" w:styleId="3">
    <w:name w:val="heading 3"/>
    <w:basedOn w:val="a2"/>
    <w:next w:val="a2"/>
    <w:link w:val="3Char"/>
    <w:uiPriority w:val="9"/>
    <w:unhideWhenUsed/>
    <w:qFormat/>
    <w:rsid w:val="00EB70EE"/>
    <w:pPr>
      <w:keepNext/>
      <w:keepLines/>
      <w:spacing w:before="260" w:after="260" w:line="416" w:lineRule="auto"/>
      <w:outlineLvl w:val="2"/>
    </w:pPr>
    <w:rPr>
      <w:b/>
      <w:bCs/>
      <w:sz w:val="32"/>
      <w:szCs w:val="32"/>
    </w:rPr>
  </w:style>
  <w:style w:type="paragraph" w:styleId="40">
    <w:name w:val="heading 4"/>
    <w:basedOn w:val="a2"/>
    <w:next w:val="a2"/>
    <w:link w:val="4Char"/>
    <w:uiPriority w:val="9"/>
    <w:unhideWhenUsed/>
    <w:qFormat/>
    <w:rsid w:val="00E12025"/>
    <w:pPr>
      <w:keepNext/>
      <w:keepLines/>
      <w:widowControl w:val="0"/>
      <w:spacing w:before="280" w:after="290" w:line="376" w:lineRule="auto"/>
      <w:jc w:val="both"/>
      <w:outlineLvl w:val="3"/>
    </w:pPr>
    <w:rPr>
      <w:rFonts w:ascii="Cambria" w:eastAsia="宋体" w:hAnsi="Cambria" w:cs="Times New Roman"/>
      <w:b/>
      <w:bCs/>
      <w:sz w:val="28"/>
      <w:szCs w:val="28"/>
    </w:rPr>
  </w:style>
  <w:style w:type="paragraph" w:styleId="60">
    <w:name w:val="heading 6"/>
    <w:basedOn w:val="a2"/>
    <w:next w:val="a2"/>
    <w:link w:val="6Char"/>
    <w:uiPriority w:val="9"/>
    <w:semiHidden/>
    <w:unhideWhenUsed/>
    <w:qFormat/>
    <w:rsid w:val="002235F3"/>
    <w:pPr>
      <w:keepNext/>
      <w:keepLines/>
      <w:widowControl w:val="0"/>
      <w:spacing w:before="240" w:after="64" w:line="320" w:lineRule="auto"/>
      <w:jc w:val="both"/>
      <w:outlineLvl w:val="5"/>
    </w:pPr>
    <w:rPr>
      <w:rFonts w:asciiTheme="majorHAnsi" w:eastAsiaTheme="majorEastAsia" w:hAnsiTheme="majorHAnsi" w:cstheme="majorBidi"/>
      <w:b/>
      <w:bCs/>
      <w:sz w:val="24"/>
      <w:szCs w:val="24"/>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character" w:customStyle="1" w:styleId="1Char">
    <w:name w:val="标题 1 Char"/>
    <w:basedOn w:val="a3"/>
    <w:link w:val="1"/>
    <w:uiPriority w:val="9"/>
    <w:rsid w:val="00A37B78"/>
    <w:rPr>
      <w:b/>
      <w:bCs/>
      <w:kern w:val="44"/>
      <w:sz w:val="44"/>
      <w:szCs w:val="44"/>
    </w:rPr>
  </w:style>
  <w:style w:type="character" w:customStyle="1" w:styleId="2Char">
    <w:name w:val="标题 2 Char"/>
    <w:basedOn w:val="a3"/>
    <w:link w:val="2"/>
    <w:uiPriority w:val="9"/>
    <w:rsid w:val="008D2C80"/>
    <w:rPr>
      <w:rFonts w:asciiTheme="majorHAnsi" w:eastAsia="仿宋" w:hAnsiTheme="majorHAnsi" w:cstheme="majorBidi"/>
      <w:b/>
      <w:bCs/>
      <w:sz w:val="32"/>
      <w:szCs w:val="32"/>
    </w:rPr>
  </w:style>
  <w:style w:type="character" w:customStyle="1" w:styleId="3Char">
    <w:name w:val="标题 3 Char"/>
    <w:basedOn w:val="a3"/>
    <w:link w:val="3"/>
    <w:uiPriority w:val="9"/>
    <w:rsid w:val="00EB70EE"/>
    <w:rPr>
      <w:b/>
      <w:bCs/>
      <w:sz w:val="32"/>
      <w:szCs w:val="32"/>
    </w:rPr>
  </w:style>
  <w:style w:type="character" w:customStyle="1" w:styleId="4Char">
    <w:name w:val="标题 4 Char"/>
    <w:basedOn w:val="a3"/>
    <w:link w:val="40"/>
    <w:uiPriority w:val="9"/>
    <w:rsid w:val="00E12025"/>
    <w:rPr>
      <w:rFonts w:ascii="Cambria" w:eastAsia="宋体" w:hAnsi="Cambria" w:cs="Times New Roman"/>
      <w:b/>
      <w:bCs/>
      <w:sz w:val="28"/>
      <w:szCs w:val="28"/>
    </w:rPr>
  </w:style>
  <w:style w:type="character" w:customStyle="1" w:styleId="6Char">
    <w:name w:val="标题 6 Char"/>
    <w:basedOn w:val="a3"/>
    <w:link w:val="60"/>
    <w:uiPriority w:val="9"/>
    <w:semiHidden/>
    <w:rsid w:val="002235F3"/>
    <w:rPr>
      <w:rFonts w:asciiTheme="majorHAnsi" w:eastAsiaTheme="majorEastAsia" w:hAnsiTheme="majorHAnsi" w:cstheme="majorBidi"/>
      <w:b/>
      <w:bCs/>
      <w:sz w:val="24"/>
      <w:szCs w:val="24"/>
    </w:rPr>
  </w:style>
  <w:style w:type="paragraph" w:customStyle="1" w:styleId="a">
    <w:name w:val="一级标题"/>
    <w:basedOn w:val="a2"/>
    <w:link w:val="Char"/>
    <w:qFormat/>
    <w:rsid w:val="00820A5F"/>
    <w:pPr>
      <w:widowControl w:val="0"/>
      <w:numPr>
        <w:numId w:val="1"/>
      </w:numPr>
      <w:autoSpaceDE w:val="0"/>
      <w:autoSpaceDN w:val="0"/>
      <w:adjustRightInd w:val="0"/>
      <w:spacing w:line="360" w:lineRule="auto"/>
      <w:jc w:val="center"/>
      <w:outlineLvl w:val="0"/>
    </w:pPr>
    <w:rPr>
      <w:rFonts w:hAnsiTheme="minorEastAsia" w:cs="宋体"/>
      <w:b/>
      <w:kern w:val="0"/>
      <w:lang w:val="zh-CN"/>
    </w:rPr>
  </w:style>
  <w:style w:type="character" w:customStyle="1" w:styleId="Char">
    <w:name w:val="一级标题 Char"/>
    <w:basedOn w:val="a3"/>
    <w:link w:val="a"/>
    <w:rsid w:val="00820A5F"/>
    <w:rPr>
      <w:rFonts w:ascii="幼圆" w:eastAsia="幼圆" w:hAnsiTheme="minorEastAsia" w:cs="宋体"/>
      <w:b/>
      <w:kern w:val="0"/>
      <w:lang w:val="zh-CN"/>
    </w:rPr>
  </w:style>
  <w:style w:type="paragraph" w:customStyle="1" w:styleId="a0">
    <w:name w:val="二级标题"/>
    <w:basedOn w:val="a2"/>
    <w:link w:val="Char0"/>
    <w:qFormat/>
    <w:rsid w:val="00820A5F"/>
    <w:pPr>
      <w:widowControl w:val="0"/>
      <w:numPr>
        <w:ilvl w:val="1"/>
        <w:numId w:val="1"/>
      </w:numPr>
      <w:autoSpaceDE w:val="0"/>
      <w:autoSpaceDN w:val="0"/>
      <w:adjustRightInd w:val="0"/>
      <w:spacing w:line="360" w:lineRule="auto"/>
      <w:jc w:val="center"/>
      <w:outlineLvl w:val="1"/>
    </w:pPr>
    <w:rPr>
      <w:rFonts w:hAnsiTheme="minorEastAsia" w:cs="宋体"/>
      <w:b/>
      <w:kern w:val="0"/>
      <w:lang w:val="zh-CN"/>
    </w:rPr>
  </w:style>
  <w:style w:type="character" w:customStyle="1" w:styleId="Char0">
    <w:name w:val="二级标题 Char"/>
    <w:basedOn w:val="a3"/>
    <w:link w:val="a0"/>
    <w:rsid w:val="00820A5F"/>
    <w:rPr>
      <w:rFonts w:ascii="幼圆" w:eastAsia="幼圆" w:hAnsiTheme="minorEastAsia" w:cs="宋体"/>
      <w:b/>
      <w:kern w:val="0"/>
      <w:lang w:val="zh-CN"/>
    </w:rPr>
  </w:style>
  <w:style w:type="paragraph" w:customStyle="1" w:styleId="a1">
    <w:name w:val="三级标题"/>
    <w:basedOn w:val="a2"/>
    <w:link w:val="Char1"/>
    <w:qFormat/>
    <w:rsid w:val="00820A5F"/>
    <w:pPr>
      <w:numPr>
        <w:ilvl w:val="2"/>
        <w:numId w:val="1"/>
      </w:numPr>
      <w:autoSpaceDE w:val="0"/>
      <w:autoSpaceDN w:val="0"/>
      <w:adjustRightInd w:val="0"/>
      <w:spacing w:line="360" w:lineRule="auto"/>
      <w:jc w:val="center"/>
      <w:outlineLvl w:val="2"/>
    </w:pPr>
    <w:rPr>
      <w:rFonts w:hAnsiTheme="minorEastAsia" w:cs="宋体"/>
      <w:b/>
      <w:kern w:val="0"/>
      <w:lang w:val="zh-CN"/>
    </w:rPr>
  </w:style>
  <w:style w:type="character" w:customStyle="1" w:styleId="Char1">
    <w:name w:val="三级标题 Char"/>
    <w:basedOn w:val="a3"/>
    <w:link w:val="a1"/>
    <w:rsid w:val="00820A5F"/>
    <w:rPr>
      <w:rFonts w:ascii="幼圆" w:eastAsia="幼圆" w:hAnsiTheme="minorEastAsia" w:cs="宋体"/>
      <w:b/>
      <w:kern w:val="0"/>
      <w:lang w:val="zh-CN"/>
    </w:rPr>
  </w:style>
  <w:style w:type="paragraph" w:styleId="TOC">
    <w:name w:val="TOC Heading"/>
    <w:basedOn w:val="1"/>
    <w:next w:val="a2"/>
    <w:uiPriority w:val="39"/>
    <w:unhideWhenUsed/>
    <w:qFormat/>
    <w:rsid w:val="00A37B78"/>
    <w:p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20">
    <w:name w:val="toc 2"/>
    <w:basedOn w:val="a2"/>
    <w:next w:val="a2"/>
    <w:autoRedefine/>
    <w:uiPriority w:val="39"/>
    <w:unhideWhenUsed/>
    <w:qFormat/>
    <w:rsid w:val="00A359D6"/>
    <w:pPr>
      <w:ind w:left="210"/>
    </w:pPr>
    <w:rPr>
      <w:rFonts w:cstheme="minorHAnsi"/>
      <w:smallCaps/>
      <w:sz w:val="20"/>
      <w:szCs w:val="20"/>
    </w:rPr>
  </w:style>
  <w:style w:type="paragraph" w:styleId="10">
    <w:name w:val="toc 1"/>
    <w:basedOn w:val="a2"/>
    <w:next w:val="a2"/>
    <w:autoRedefine/>
    <w:uiPriority w:val="39"/>
    <w:unhideWhenUsed/>
    <w:qFormat/>
    <w:rsid w:val="00A359D6"/>
    <w:pPr>
      <w:spacing w:before="120" w:after="120"/>
    </w:pPr>
    <w:rPr>
      <w:rFonts w:cstheme="minorHAnsi"/>
      <w:b/>
      <w:bCs/>
      <w:caps/>
      <w:sz w:val="20"/>
      <w:szCs w:val="20"/>
    </w:rPr>
  </w:style>
  <w:style w:type="paragraph" w:styleId="30">
    <w:name w:val="toc 3"/>
    <w:basedOn w:val="a2"/>
    <w:next w:val="a2"/>
    <w:autoRedefine/>
    <w:uiPriority w:val="39"/>
    <w:unhideWhenUsed/>
    <w:qFormat/>
    <w:rsid w:val="00A359D6"/>
    <w:pPr>
      <w:ind w:left="420"/>
    </w:pPr>
    <w:rPr>
      <w:rFonts w:cstheme="minorHAnsi"/>
      <w:i/>
      <w:iCs/>
      <w:sz w:val="20"/>
      <w:szCs w:val="20"/>
    </w:rPr>
  </w:style>
  <w:style w:type="paragraph" w:styleId="a6">
    <w:name w:val="Balloon Text"/>
    <w:basedOn w:val="a2"/>
    <w:link w:val="Char2"/>
    <w:uiPriority w:val="99"/>
    <w:semiHidden/>
    <w:unhideWhenUsed/>
    <w:rsid w:val="00A37B78"/>
    <w:rPr>
      <w:sz w:val="18"/>
      <w:szCs w:val="18"/>
    </w:rPr>
  </w:style>
  <w:style w:type="character" w:customStyle="1" w:styleId="Char2">
    <w:name w:val="批注框文本 Char"/>
    <w:basedOn w:val="a3"/>
    <w:link w:val="a6"/>
    <w:uiPriority w:val="99"/>
    <w:semiHidden/>
    <w:rsid w:val="00A37B78"/>
    <w:rPr>
      <w:sz w:val="18"/>
      <w:szCs w:val="18"/>
    </w:rPr>
  </w:style>
  <w:style w:type="character" w:styleId="a7">
    <w:name w:val="Hyperlink"/>
    <w:basedOn w:val="a3"/>
    <w:uiPriority w:val="99"/>
    <w:unhideWhenUsed/>
    <w:rsid w:val="00A37B78"/>
    <w:rPr>
      <w:color w:val="0000FF" w:themeColor="hyperlink"/>
      <w:u w:val="single"/>
    </w:rPr>
  </w:style>
  <w:style w:type="paragraph" w:customStyle="1" w:styleId="4">
    <w:name w:val="4级标题"/>
    <w:basedOn w:val="a2"/>
    <w:link w:val="4Char0"/>
    <w:qFormat/>
    <w:rsid w:val="00D9244A"/>
    <w:pPr>
      <w:widowControl w:val="0"/>
      <w:numPr>
        <w:ilvl w:val="3"/>
        <w:numId w:val="1"/>
      </w:numPr>
      <w:autoSpaceDE w:val="0"/>
      <w:autoSpaceDN w:val="0"/>
      <w:adjustRightInd w:val="0"/>
      <w:spacing w:line="360" w:lineRule="auto"/>
      <w:jc w:val="center"/>
      <w:outlineLvl w:val="3"/>
    </w:pPr>
    <w:rPr>
      <w:rFonts w:hAnsiTheme="minorEastAsia" w:cs="宋体"/>
      <w:b/>
      <w:kern w:val="0"/>
      <w:lang w:val="zh-CN"/>
    </w:rPr>
  </w:style>
  <w:style w:type="character" w:customStyle="1" w:styleId="4Char0">
    <w:name w:val="4级标题 Char"/>
    <w:basedOn w:val="a3"/>
    <w:link w:val="4"/>
    <w:rsid w:val="00D9244A"/>
    <w:rPr>
      <w:rFonts w:ascii="幼圆" w:eastAsia="幼圆" w:hAnsiTheme="minorEastAsia" w:cs="宋体"/>
      <w:b/>
      <w:kern w:val="0"/>
      <w:lang w:val="zh-CN"/>
    </w:rPr>
  </w:style>
  <w:style w:type="paragraph" w:styleId="41">
    <w:name w:val="toc 4"/>
    <w:basedOn w:val="a2"/>
    <w:next w:val="a2"/>
    <w:autoRedefine/>
    <w:uiPriority w:val="39"/>
    <w:unhideWhenUsed/>
    <w:rsid w:val="00A359D6"/>
    <w:pPr>
      <w:ind w:left="630"/>
    </w:pPr>
    <w:rPr>
      <w:rFonts w:cstheme="minorHAnsi"/>
      <w:sz w:val="18"/>
      <w:szCs w:val="18"/>
    </w:rPr>
  </w:style>
  <w:style w:type="paragraph" w:styleId="51">
    <w:name w:val="toc 5"/>
    <w:basedOn w:val="a2"/>
    <w:next w:val="a2"/>
    <w:autoRedefine/>
    <w:uiPriority w:val="39"/>
    <w:unhideWhenUsed/>
    <w:rsid w:val="006B4E5A"/>
    <w:pPr>
      <w:ind w:left="840"/>
    </w:pPr>
    <w:rPr>
      <w:rFonts w:cstheme="minorHAnsi"/>
      <w:sz w:val="18"/>
      <w:szCs w:val="18"/>
    </w:rPr>
  </w:style>
  <w:style w:type="paragraph" w:styleId="61">
    <w:name w:val="toc 6"/>
    <w:basedOn w:val="a2"/>
    <w:next w:val="a2"/>
    <w:autoRedefine/>
    <w:uiPriority w:val="39"/>
    <w:unhideWhenUsed/>
    <w:rsid w:val="006B4E5A"/>
    <w:pPr>
      <w:ind w:left="1050"/>
    </w:pPr>
    <w:rPr>
      <w:rFonts w:cstheme="minorHAnsi"/>
      <w:sz w:val="18"/>
      <w:szCs w:val="18"/>
    </w:rPr>
  </w:style>
  <w:style w:type="paragraph" w:styleId="70">
    <w:name w:val="toc 7"/>
    <w:basedOn w:val="a2"/>
    <w:next w:val="a2"/>
    <w:autoRedefine/>
    <w:uiPriority w:val="39"/>
    <w:unhideWhenUsed/>
    <w:rsid w:val="006B4E5A"/>
    <w:pPr>
      <w:ind w:left="1260"/>
    </w:pPr>
    <w:rPr>
      <w:rFonts w:cstheme="minorHAnsi"/>
      <w:sz w:val="18"/>
      <w:szCs w:val="18"/>
    </w:rPr>
  </w:style>
  <w:style w:type="paragraph" w:styleId="8">
    <w:name w:val="toc 8"/>
    <w:basedOn w:val="a2"/>
    <w:next w:val="a2"/>
    <w:autoRedefine/>
    <w:uiPriority w:val="39"/>
    <w:unhideWhenUsed/>
    <w:rsid w:val="006B4E5A"/>
    <w:pPr>
      <w:ind w:left="1470"/>
    </w:pPr>
    <w:rPr>
      <w:rFonts w:cstheme="minorHAnsi"/>
      <w:sz w:val="18"/>
      <w:szCs w:val="18"/>
    </w:rPr>
  </w:style>
  <w:style w:type="paragraph" w:styleId="9">
    <w:name w:val="toc 9"/>
    <w:basedOn w:val="a2"/>
    <w:next w:val="a2"/>
    <w:autoRedefine/>
    <w:uiPriority w:val="39"/>
    <w:unhideWhenUsed/>
    <w:rsid w:val="006B4E5A"/>
    <w:pPr>
      <w:ind w:left="1680"/>
    </w:pPr>
    <w:rPr>
      <w:rFonts w:cstheme="minorHAnsi"/>
      <w:sz w:val="18"/>
      <w:szCs w:val="18"/>
    </w:rPr>
  </w:style>
  <w:style w:type="paragraph" w:customStyle="1" w:styleId="5">
    <w:name w:val="5级标题"/>
    <w:basedOn w:val="a2"/>
    <w:link w:val="5Char"/>
    <w:qFormat/>
    <w:rsid w:val="00C41326"/>
    <w:pPr>
      <w:widowControl w:val="0"/>
      <w:numPr>
        <w:ilvl w:val="4"/>
        <w:numId w:val="1"/>
      </w:numPr>
      <w:autoSpaceDE w:val="0"/>
      <w:autoSpaceDN w:val="0"/>
      <w:adjustRightInd w:val="0"/>
      <w:spacing w:line="360" w:lineRule="auto"/>
      <w:ind w:firstLineChars="200" w:firstLine="420"/>
      <w:outlineLvl w:val="4"/>
    </w:pPr>
    <w:rPr>
      <w:rFonts w:hAnsiTheme="minorEastAsia" w:cs="宋体"/>
      <w:kern w:val="0"/>
      <w:lang w:val="zh-CN"/>
    </w:rPr>
  </w:style>
  <w:style w:type="character" w:customStyle="1" w:styleId="5Char">
    <w:name w:val="5级标题 Char"/>
    <w:basedOn w:val="a3"/>
    <w:link w:val="5"/>
    <w:rsid w:val="00C41326"/>
    <w:rPr>
      <w:rFonts w:hAnsiTheme="minorEastAsia" w:cs="宋体"/>
      <w:kern w:val="0"/>
      <w:lang w:val="zh-CN"/>
    </w:rPr>
  </w:style>
  <w:style w:type="paragraph" w:customStyle="1" w:styleId="6">
    <w:name w:val="6级标题"/>
    <w:basedOn w:val="a2"/>
    <w:link w:val="6Char0"/>
    <w:qFormat/>
    <w:rsid w:val="00C41326"/>
    <w:pPr>
      <w:widowControl w:val="0"/>
      <w:numPr>
        <w:ilvl w:val="5"/>
        <w:numId w:val="1"/>
      </w:numPr>
      <w:autoSpaceDE w:val="0"/>
      <w:autoSpaceDN w:val="0"/>
      <w:adjustRightInd w:val="0"/>
      <w:spacing w:line="360" w:lineRule="auto"/>
      <w:ind w:firstLineChars="200" w:firstLine="420"/>
      <w:outlineLvl w:val="5"/>
    </w:pPr>
    <w:rPr>
      <w:rFonts w:hAnsiTheme="minorEastAsia" w:cs="宋体"/>
      <w:kern w:val="0"/>
      <w:lang w:val="zh-CN"/>
    </w:rPr>
  </w:style>
  <w:style w:type="character" w:customStyle="1" w:styleId="6Char0">
    <w:name w:val="6级标题 Char"/>
    <w:basedOn w:val="a3"/>
    <w:link w:val="6"/>
    <w:rsid w:val="00C41326"/>
    <w:rPr>
      <w:rFonts w:hAnsiTheme="minorEastAsia" w:cs="宋体"/>
      <w:kern w:val="0"/>
      <w:lang w:val="zh-CN"/>
    </w:rPr>
  </w:style>
  <w:style w:type="paragraph" w:styleId="a8">
    <w:name w:val="footer"/>
    <w:basedOn w:val="a2"/>
    <w:link w:val="Char3"/>
    <w:uiPriority w:val="99"/>
    <w:unhideWhenUsed/>
    <w:rsid w:val="00E52917"/>
    <w:pPr>
      <w:tabs>
        <w:tab w:val="center" w:pos="4153"/>
        <w:tab w:val="right" w:pos="8306"/>
      </w:tabs>
      <w:snapToGrid w:val="0"/>
    </w:pPr>
    <w:rPr>
      <w:rFonts w:eastAsia="仿宋"/>
      <w:sz w:val="18"/>
      <w:szCs w:val="18"/>
    </w:rPr>
  </w:style>
  <w:style w:type="character" w:customStyle="1" w:styleId="Char3">
    <w:name w:val="页脚 Char"/>
    <w:basedOn w:val="a3"/>
    <w:link w:val="a8"/>
    <w:uiPriority w:val="99"/>
    <w:rsid w:val="00E52917"/>
    <w:rPr>
      <w:rFonts w:eastAsia="仿宋"/>
      <w:sz w:val="18"/>
      <w:szCs w:val="18"/>
    </w:rPr>
  </w:style>
  <w:style w:type="paragraph" w:styleId="a9">
    <w:name w:val="List Paragraph"/>
    <w:basedOn w:val="a2"/>
    <w:uiPriority w:val="34"/>
    <w:qFormat/>
    <w:rsid w:val="0068569F"/>
    <w:pPr>
      <w:ind w:firstLineChars="200" w:firstLine="420"/>
    </w:pPr>
  </w:style>
  <w:style w:type="table" w:styleId="aa">
    <w:name w:val="Table Grid"/>
    <w:basedOn w:val="a4"/>
    <w:uiPriority w:val="39"/>
    <w:rsid w:val="00ED5FC2"/>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71">
    <w:name w:val="7正文"/>
    <w:basedOn w:val="a2"/>
    <w:link w:val="7Char"/>
    <w:qFormat/>
    <w:rsid w:val="00820A5F"/>
    <w:pPr>
      <w:spacing w:line="360" w:lineRule="auto"/>
      <w:ind w:firstLineChars="200" w:firstLine="420"/>
    </w:pPr>
    <w:rPr>
      <w:lang w:val="zh-CN"/>
    </w:rPr>
  </w:style>
  <w:style w:type="character" w:customStyle="1" w:styleId="7Char">
    <w:name w:val="7正文 Char"/>
    <w:basedOn w:val="a3"/>
    <w:link w:val="71"/>
    <w:rsid w:val="00820A5F"/>
    <w:rPr>
      <w:rFonts w:ascii="幼圆" w:eastAsia="幼圆"/>
      <w:lang w:val="zh-CN"/>
    </w:rPr>
  </w:style>
  <w:style w:type="paragraph" w:styleId="ab">
    <w:name w:val="header"/>
    <w:basedOn w:val="a2"/>
    <w:link w:val="Char4"/>
    <w:uiPriority w:val="99"/>
    <w:unhideWhenUsed/>
    <w:rsid w:val="00CC4A3A"/>
    <w:pPr>
      <w:pBdr>
        <w:bottom w:val="single" w:sz="6" w:space="1" w:color="auto"/>
      </w:pBdr>
      <w:tabs>
        <w:tab w:val="center" w:pos="4153"/>
        <w:tab w:val="right" w:pos="8306"/>
      </w:tabs>
      <w:snapToGrid w:val="0"/>
      <w:jc w:val="center"/>
    </w:pPr>
    <w:rPr>
      <w:sz w:val="18"/>
      <w:szCs w:val="18"/>
    </w:rPr>
  </w:style>
  <w:style w:type="character" w:customStyle="1" w:styleId="Char4">
    <w:name w:val="页眉 Char"/>
    <w:basedOn w:val="a3"/>
    <w:link w:val="ab"/>
    <w:uiPriority w:val="99"/>
    <w:rsid w:val="00CC4A3A"/>
    <w:rPr>
      <w:sz w:val="18"/>
      <w:szCs w:val="18"/>
    </w:rPr>
  </w:style>
  <w:style w:type="character" w:customStyle="1" w:styleId="104">
    <w:name w:val="正文文本 (104)_"/>
    <w:link w:val="1040"/>
    <w:locked/>
    <w:rsid w:val="00CC4A3A"/>
    <w:rPr>
      <w:rFonts w:ascii="宋体" w:eastAsia="宋体"/>
      <w:shd w:val="clear" w:color="auto" w:fill="FFFFFF"/>
    </w:rPr>
  </w:style>
  <w:style w:type="paragraph" w:customStyle="1" w:styleId="1040">
    <w:name w:val="正文文本 (104)"/>
    <w:basedOn w:val="a2"/>
    <w:link w:val="104"/>
    <w:rsid w:val="00CC4A3A"/>
    <w:pPr>
      <w:shd w:val="clear" w:color="auto" w:fill="FFFFFF"/>
      <w:spacing w:before="240" w:line="324" w:lineRule="exact"/>
      <w:ind w:hanging="260"/>
      <w:jc w:val="distribute"/>
    </w:pPr>
    <w:rPr>
      <w:rFonts w:ascii="宋体" w:eastAsia="宋体"/>
      <w:shd w:val="clear" w:color="auto" w:fill="FFFFFF"/>
    </w:rPr>
  </w:style>
  <w:style w:type="paragraph" w:styleId="ac">
    <w:name w:val="Normal (Web)"/>
    <w:basedOn w:val="a2"/>
    <w:uiPriority w:val="99"/>
    <w:rsid w:val="000F6E91"/>
    <w:pPr>
      <w:spacing w:before="100" w:beforeAutospacing="1" w:after="100" w:afterAutospacing="1"/>
    </w:pPr>
    <w:rPr>
      <w:rFonts w:ascii="宋体" w:eastAsia="宋体" w:hAnsi="宋体" w:cs="宋体"/>
      <w:kern w:val="0"/>
      <w:sz w:val="24"/>
      <w:szCs w:val="24"/>
    </w:rPr>
  </w:style>
  <w:style w:type="table" w:customStyle="1" w:styleId="11">
    <w:name w:val="网格型1"/>
    <w:basedOn w:val="a4"/>
    <w:uiPriority w:val="39"/>
    <w:rsid w:val="00113643"/>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65">
    <w:name w:val="6级（5条）"/>
    <w:basedOn w:val="71"/>
    <w:link w:val="65Char"/>
    <w:qFormat/>
    <w:rsid w:val="00EB7637"/>
    <w:pPr>
      <w:numPr>
        <w:ilvl w:val="7"/>
        <w:numId w:val="1"/>
      </w:numPr>
      <w:ind w:firstLine="560"/>
    </w:pPr>
  </w:style>
  <w:style w:type="character" w:customStyle="1" w:styleId="65Char">
    <w:name w:val="6级（5条） Char"/>
    <w:basedOn w:val="7Char"/>
    <w:link w:val="65"/>
    <w:rsid w:val="00EB7637"/>
    <w:rPr>
      <w:rFonts w:ascii="幼圆" w:eastAsia="幼圆"/>
      <w:sz w:val="28"/>
      <w:szCs w:val="28"/>
      <w:lang w:val="zh-CN"/>
    </w:rPr>
  </w:style>
  <w:style w:type="paragraph" w:customStyle="1" w:styleId="21">
    <w:name w:val="列出段落2"/>
    <w:basedOn w:val="a2"/>
    <w:rsid w:val="008A7218"/>
    <w:pPr>
      <w:ind w:firstLineChars="200" w:firstLine="420"/>
    </w:pPr>
    <w:rPr>
      <w:rFonts w:ascii="Times New Roman" w:eastAsia="宋体" w:hAnsi="Times New Roman" w:cs="Times New Roman"/>
    </w:rPr>
  </w:style>
  <w:style w:type="character" w:customStyle="1" w:styleId="22">
    <w:name w:val="正文文本 (2)_"/>
    <w:basedOn w:val="a3"/>
    <w:link w:val="23"/>
    <w:rsid w:val="006F6015"/>
    <w:rPr>
      <w:rFonts w:ascii="微软雅黑" w:eastAsia="微软雅黑" w:hAnsi="微软雅黑" w:cs="微软雅黑"/>
      <w:spacing w:val="40"/>
      <w:sz w:val="30"/>
      <w:szCs w:val="30"/>
      <w:shd w:val="clear" w:color="auto" w:fill="FFFFFF"/>
    </w:rPr>
  </w:style>
  <w:style w:type="paragraph" w:customStyle="1" w:styleId="23">
    <w:name w:val="正文文本 (2)"/>
    <w:basedOn w:val="a2"/>
    <w:link w:val="22"/>
    <w:rsid w:val="006F6015"/>
    <w:pPr>
      <w:widowControl w:val="0"/>
      <w:shd w:val="clear" w:color="auto" w:fill="FFFFFF"/>
      <w:spacing w:before="540" w:line="562" w:lineRule="exact"/>
      <w:jc w:val="distribute"/>
    </w:pPr>
    <w:rPr>
      <w:rFonts w:ascii="微软雅黑" w:eastAsia="微软雅黑" w:hAnsi="微软雅黑" w:cs="微软雅黑"/>
      <w:spacing w:val="40"/>
      <w:sz w:val="30"/>
      <w:szCs w:val="30"/>
    </w:rPr>
  </w:style>
  <w:style w:type="character" w:customStyle="1" w:styleId="285pt">
    <w:name w:val="正文文本 (2) + 8.5 pt"/>
    <w:aliases w:val="间距 0 pt,正文文本 (2) + Consolas,5 pt,正文文本 (2) + 6.5 pt,正文文本 (2) + Gungsuh,10 pt,正文文本 (2) + 8 pt,正文文本 (2) + 10.5 pt,正文文本 (2) + Microsoft YaHei,4 pt"/>
    <w:basedOn w:val="22"/>
    <w:rsid w:val="006F6015"/>
    <w:rPr>
      <w:rFonts w:ascii="微软雅黑" w:eastAsia="微软雅黑" w:hAnsi="微软雅黑" w:cs="微软雅黑"/>
      <w:color w:val="000000"/>
      <w:spacing w:val="0"/>
      <w:w w:val="100"/>
      <w:position w:val="0"/>
      <w:sz w:val="17"/>
      <w:szCs w:val="17"/>
      <w:shd w:val="clear" w:color="auto" w:fill="FFFFFF"/>
      <w:lang w:val="zh-CN" w:eastAsia="zh-CN" w:bidi="zh-CN"/>
    </w:rPr>
  </w:style>
  <w:style w:type="character" w:customStyle="1" w:styleId="52">
    <w:name w:val="正文文本 (5)_"/>
    <w:basedOn w:val="a3"/>
    <w:link w:val="53"/>
    <w:rsid w:val="00E12025"/>
    <w:rPr>
      <w:rFonts w:ascii="微软雅黑" w:eastAsia="微软雅黑" w:hAnsi="微软雅黑" w:cs="微软雅黑"/>
      <w:sz w:val="28"/>
      <w:szCs w:val="28"/>
      <w:shd w:val="clear" w:color="auto" w:fill="FFFFFF"/>
    </w:rPr>
  </w:style>
  <w:style w:type="paragraph" w:customStyle="1" w:styleId="53">
    <w:name w:val="正文文本 (5)"/>
    <w:basedOn w:val="a2"/>
    <w:link w:val="52"/>
    <w:rsid w:val="00E12025"/>
    <w:pPr>
      <w:widowControl w:val="0"/>
      <w:shd w:val="clear" w:color="auto" w:fill="FFFFFF"/>
      <w:spacing w:after="120" w:line="0" w:lineRule="atLeast"/>
    </w:pPr>
    <w:rPr>
      <w:rFonts w:ascii="微软雅黑" w:eastAsia="微软雅黑" w:hAnsi="微软雅黑" w:cs="微软雅黑"/>
      <w:sz w:val="28"/>
      <w:szCs w:val="28"/>
    </w:rPr>
  </w:style>
  <w:style w:type="character" w:customStyle="1" w:styleId="29pt">
    <w:name w:val="正文文本 (2) + 9 pt"/>
    <w:aliases w:val="间距 6 pt,间距 1 pt"/>
    <w:basedOn w:val="22"/>
    <w:rsid w:val="00E12025"/>
    <w:rPr>
      <w:rFonts w:ascii="MingLiU" w:eastAsia="MingLiU" w:hAnsi="MingLiU" w:cs="MingLiU"/>
      <w:b w:val="0"/>
      <w:bCs w:val="0"/>
      <w:i w:val="0"/>
      <w:iCs w:val="0"/>
      <w:smallCaps w:val="0"/>
      <w:strike w:val="0"/>
      <w:color w:val="000000"/>
      <w:spacing w:val="130"/>
      <w:w w:val="100"/>
      <w:position w:val="0"/>
      <w:sz w:val="18"/>
      <w:szCs w:val="18"/>
      <w:u w:val="none"/>
      <w:shd w:val="clear" w:color="auto" w:fill="FFFFFF"/>
      <w:lang w:val="zh-CN" w:eastAsia="zh-CN" w:bidi="zh-CN"/>
    </w:rPr>
  </w:style>
  <w:style w:type="character" w:styleId="ad">
    <w:name w:val="FollowedHyperlink"/>
    <w:basedOn w:val="a3"/>
    <w:uiPriority w:val="99"/>
    <w:semiHidden/>
    <w:unhideWhenUsed/>
    <w:rsid w:val="00E12025"/>
    <w:rPr>
      <w:color w:val="800080" w:themeColor="followedHyperlink"/>
      <w:u w:val="single"/>
    </w:rPr>
  </w:style>
  <w:style w:type="paragraph" w:customStyle="1" w:styleId="50">
    <w:name w:val="5级标题(条)"/>
    <w:basedOn w:val="71"/>
    <w:link w:val="5Char0"/>
    <w:qFormat/>
    <w:rsid w:val="00C177AA"/>
    <w:pPr>
      <w:numPr>
        <w:ilvl w:val="6"/>
        <w:numId w:val="1"/>
      </w:numPr>
      <w:ind w:firstLine="560"/>
    </w:pPr>
  </w:style>
  <w:style w:type="character" w:customStyle="1" w:styleId="5Char0">
    <w:name w:val="5级标题(条) Char"/>
    <w:basedOn w:val="7Char"/>
    <w:link w:val="50"/>
    <w:rsid w:val="00C177AA"/>
    <w:rPr>
      <w:rFonts w:ascii="幼圆" w:eastAsia="幼圆"/>
      <w:sz w:val="28"/>
      <w:szCs w:val="28"/>
      <w:lang w:val="zh-CN"/>
    </w:rPr>
  </w:style>
  <w:style w:type="paragraph" w:customStyle="1" w:styleId="7">
    <w:name w:val="7级标题"/>
    <w:basedOn w:val="a2"/>
    <w:link w:val="7Char0"/>
    <w:qFormat/>
    <w:rsid w:val="009A4DCA"/>
    <w:pPr>
      <w:widowControl w:val="0"/>
      <w:numPr>
        <w:ilvl w:val="8"/>
        <w:numId w:val="1"/>
      </w:numPr>
      <w:ind w:firstLineChars="200" w:firstLine="200"/>
      <w:jc w:val="both"/>
    </w:pPr>
    <w:rPr>
      <w:sz w:val="28"/>
      <w:szCs w:val="28"/>
      <w:lang w:val="zh-CN"/>
    </w:rPr>
  </w:style>
  <w:style w:type="character" w:customStyle="1" w:styleId="7Char0">
    <w:name w:val="7级标题 Char"/>
    <w:basedOn w:val="a3"/>
    <w:link w:val="7"/>
    <w:rsid w:val="009A4DCA"/>
    <w:rPr>
      <w:sz w:val="28"/>
      <w:szCs w:val="28"/>
      <w:lang w:val="zh-CN"/>
    </w:rPr>
  </w:style>
  <w:style w:type="paragraph" w:customStyle="1" w:styleId="75">
    <w:name w:val="7级（5条）"/>
    <w:basedOn w:val="71"/>
    <w:link w:val="75Char"/>
    <w:qFormat/>
    <w:rsid w:val="00BB39F8"/>
  </w:style>
  <w:style w:type="character" w:customStyle="1" w:styleId="75Char">
    <w:name w:val="7级（5条） Char"/>
    <w:basedOn w:val="7Char"/>
    <w:link w:val="75"/>
    <w:rsid w:val="00BB39F8"/>
    <w:rPr>
      <w:rFonts w:ascii="幼圆" w:eastAsia="幼圆"/>
      <w:sz w:val="28"/>
      <w:szCs w:val="28"/>
      <w:lang w:val="zh-CN"/>
    </w:rPr>
  </w:style>
  <w:style w:type="character" w:customStyle="1" w:styleId="style3">
    <w:name w:val="style3"/>
    <w:basedOn w:val="a3"/>
    <w:rsid w:val="00543AF1"/>
  </w:style>
  <w:style w:type="paragraph" w:customStyle="1" w:styleId="72">
    <w:name w:val="7正文加粗"/>
    <w:basedOn w:val="71"/>
    <w:link w:val="73"/>
    <w:qFormat/>
    <w:rsid w:val="00AC0A5B"/>
    <w:pPr>
      <w:ind w:firstLine="422"/>
    </w:pPr>
    <w:rPr>
      <w:b/>
    </w:rPr>
  </w:style>
  <w:style w:type="character" w:customStyle="1" w:styleId="73">
    <w:name w:val="7正文加粗 字符"/>
    <w:basedOn w:val="7Char"/>
    <w:link w:val="72"/>
    <w:rsid w:val="00AC0A5B"/>
    <w:rPr>
      <w:rFonts w:ascii="幼圆" w:eastAsia="幼圆"/>
      <w:b/>
      <w:lang w:val="zh-CN"/>
    </w:rPr>
  </w:style>
  <w:style w:type="paragraph" w:customStyle="1" w:styleId="74">
    <w:name w:val="7说明表格"/>
    <w:basedOn w:val="a2"/>
    <w:link w:val="76"/>
    <w:qFormat/>
    <w:rsid w:val="00C26BEA"/>
    <w:pPr>
      <w:framePr w:hSpace="180" w:wrap="around" w:vAnchor="text" w:hAnchor="text" w:x="-157" w:y="1"/>
    </w:pPr>
    <w:rPr>
      <w:color w:val="404040" w:themeColor="text1" w:themeTint="BF"/>
      <w14:textFill>
        <w14:solidFill>
          <w14:schemeClr w14:val="tx1">
            <w14:alpha w14:val="25000"/>
            <w14:lumMod w14:val="75000"/>
            <w14:lumOff w14:val="25000"/>
          </w14:schemeClr>
        </w14:solidFill>
      </w14:textFill>
    </w:rPr>
  </w:style>
  <w:style w:type="character" w:customStyle="1" w:styleId="76">
    <w:name w:val="7说明表格 字符"/>
    <w:basedOn w:val="a3"/>
    <w:link w:val="74"/>
    <w:rsid w:val="00C26BEA"/>
    <w:rPr>
      <w:rFonts w:ascii="幼圆" w:eastAsia="幼圆"/>
      <w:color w:val="404040" w:themeColor="text1" w:themeTint="BF"/>
      <w14:textFill>
        <w14:solidFill>
          <w14:schemeClr w14:val="tx1">
            <w14:alpha w14:val="25000"/>
            <w14:lumMod w14:val="75000"/>
            <w14:lumOff w14:val="25000"/>
          </w14:schemeClr>
        </w14:solidFill>
      </w14:textFill>
    </w:rPr>
  </w:style>
  <w:style w:type="paragraph" w:customStyle="1" w:styleId="77">
    <w:name w:val="7表格内样式"/>
    <w:basedOn w:val="a2"/>
    <w:link w:val="78"/>
    <w:qFormat/>
    <w:rsid w:val="00200B53"/>
    <w:pPr>
      <w:widowControl w:val="0"/>
      <w:spacing w:line="240" w:lineRule="exact"/>
    </w:pPr>
    <w:rPr>
      <w:rFonts w:hAnsiTheme="minorEastAsia" w:cs="宋体"/>
      <w:kern w:val="0"/>
      <w:sz w:val="18"/>
      <w:szCs w:val="18"/>
    </w:rPr>
  </w:style>
  <w:style w:type="character" w:customStyle="1" w:styleId="78">
    <w:name w:val="7表格内样式 字符"/>
    <w:basedOn w:val="a3"/>
    <w:link w:val="77"/>
    <w:rsid w:val="00200B53"/>
    <w:rPr>
      <w:rFonts w:ascii="幼圆" w:eastAsia="幼圆" w:hAnsiTheme="minorEastAsia" w:cs="宋体"/>
      <w:kern w:val="0"/>
      <w:sz w:val="18"/>
      <w:szCs w:val="18"/>
    </w:rPr>
  </w:style>
  <w:style w:type="character" w:customStyle="1" w:styleId="UnresolvedMention">
    <w:name w:val="Unresolved Mention"/>
    <w:basedOn w:val="a3"/>
    <w:uiPriority w:val="99"/>
    <w:semiHidden/>
    <w:unhideWhenUsed/>
    <w:rsid w:val="008A48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4784695">
      <w:bodyDiv w:val="1"/>
      <w:marLeft w:val="0"/>
      <w:marRight w:val="0"/>
      <w:marTop w:val="0"/>
      <w:marBottom w:val="0"/>
      <w:divBdr>
        <w:top w:val="none" w:sz="0" w:space="0" w:color="auto"/>
        <w:left w:val="none" w:sz="0" w:space="0" w:color="auto"/>
        <w:bottom w:val="none" w:sz="0" w:space="0" w:color="auto"/>
        <w:right w:val="none" w:sz="0" w:space="0" w:color="auto"/>
      </w:divBdr>
      <w:divsChild>
        <w:div w:id="14817336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28B4992-834F-4609-B1AF-DF987C5983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4443</TotalTime>
  <Pages>50</Pages>
  <Words>3463</Words>
  <Characters>19745</Characters>
  <Application>Microsoft Office Word</Application>
  <DocSecurity>0</DocSecurity>
  <Lines>164</Lines>
  <Paragraphs>46</Paragraphs>
  <ScaleCrop>false</ScaleCrop>
  <Company>微软中国</Company>
  <LinksUpToDate>false</LinksUpToDate>
  <CharactersWithSpaces>23162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jmxj</cp:lastModifiedBy>
  <cp:revision>1072</cp:revision>
  <dcterms:created xsi:type="dcterms:W3CDTF">2017-06-24T03:03:00Z</dcterms:created>
  <dcterms:modified xsi:type="dcterms:W3CDTF">2019-03-15T08:14:00Z</dcterms:modified>
</cp:coreProperties>
</file>