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b/>
          <w:bCs/>
          <w:color w:val="000000"/>
        </w:rPr>
        <w:t xml:space="preserve">11.9 </w:t>
      </w:r>
      <w:r w:rsidRPr="00CB5BB2">
        <w:rPr>
          <w:rFonts w:ascii="Arial" w:hAnsi="Arial" w:cs="Arial"/>
          <w:b/>
          <w:bCs/>
          <w:i/>
          <w:iCs/>
          <w:color w:val="000000"/>
        </w:rPr>
        <w:t xml:space="preserve">(Purchase Inheritance Hierarchy) </w:t>
      </w:r>
      <w:r w:rsidRPr="00CB5BB2">
        <w:rPr>
          <w:rFonts w:ascii="Arial" w:hAnsi="Arial" w:cs="Arial"/>
          <w:color w:val="000000"/>
        </w:rPr>
        <w:t>Most manufacturing companies need to keep the account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with their suppliers from whom they make purchase of raw materials. There are generally two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types of purchase transaction, cash purchase and credit purchase. When an organization buys raw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materials from suppliers for cash, it is called a cash purchase and when an organization purchases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raw materials from the suppliers on credit, i.e., on condition of paying the amount at a specific later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date, it is called a credit purchase. When a company makes a cash purchase, generally the suppliers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give them a cash discount. On the other hand, when a company make a credit purchase, they may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pay for some extra charges.</w:t>
      </w:r>
    </w:p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>Create an inheritance hierarchy to represent various types of purchases made by manufacturing organizations,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which might be used by a manufacturing company for keeping purchase information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details.</w:t>
      </w:r>
    </w:p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Create class Purchase as the base class of the hierarchy, </w:t>
      </w:r>
      <w:proofErr w:type="gramStart"/>
      <w:r w:rsidRPr="00CB5BB2">
        <w:rPr>
          <w:rFonts w:ascii="Arial" w:hAnsi="Arial" w:cs="Arial"/>
          <w:color w:val="000000"/>
        </w:rPr>
        <w:t>then</w:t>
      </w:r>
      <w:proofErr w:type="gramEnd"/>
      <w:r w:rsidRPr="00CB5BB2">
        <w:rPr>
          <w:rFonts w:ascii="Arial" w:hAnsi="Arial" w:cs="Arial"/>
          <w:color w:val="000000"/>
        </w:rPr>
        <w:t xml:space="preserve"> include classes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and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that derive from Purchase. Base class Purchase should include data members representing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the name and id of the supplier, factory code of the factory for which the materials are procured,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and item code and description of the material purchased, in addition to data members that store the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quantity purchased in units and cost per unit. The constructor of the Purchase class should initialize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these data members. The properties should validate the quantity purchased and the cost per unit,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to ensure that the values are greater than or equal to 0.0; if not, throw an exception.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The Purchase class should provide a public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that returns a double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value indicating the cost associated with each purchase. Purchase’s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function should</w:t>
      </w:r>
    </w:p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CB5BB2">
        <w:rPr>
          <w:rFonts w:ascii="Arial" w:hAnsi="Arial" w:cs="Arial"/>
          <w:color w:val="000000"/>
        </w:rPr>
        <w:t>determine</w:t>
      </w:r>
      <w:proofErr w:type="gramEnd"/>
      <w:r w:rsidRPr="00CB5BB2">
        <w:rPr>
          <w:rFonts w:ascii="Arial" w:hAnsi="Arial" w:cs="Arial"/>
          <w:color w:val="000000"/>
        </w:rPr>
        <w:t xml:space="preserve"> the cost by multiplying the quantity by the cost per unit.</w:t>
      </w:r>
    </w:p>
    <w:p w:rsidR="00CB5BB2" w:rsidRPr="00CB5BB2" w:rsidRDefault="00CB5BB2" w:rsidP="00CB5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Derived class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should inherit the functionality of base class Purchase, and also include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a data member that represents a discount that is generally provided by the suppliers for cash </w:t>
      </w:r>
      <w:proofErr w:type="spellStart"/>
      <w:r w:rsidRPr="00CB5BB2">
        <w:rPr>
          <w:rFonts w:ascii="Arial" w:hAnsi="Arial" w:cs="Arial"/>
          <w:color w:val="000000"/>
        </w:rPr>
        <w:t>purchase.A</w:t>
      </w:r>
      <w:proofErr w:type="spellEnd"/>
      <w:r w:rsidRPr="00CB5BB2">
        <w:rPr>
          <w:rFonts w:ascii="Arial" w:hAnsi="Arial" w:cs="Arial"/>
          <w:color w:val="000000"/>
        </w:rPr>
        <w:t xml:space="preserve"> Discount property should check that the discount value is never less than zero, otherwise,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it should throw an exception. Constructor of the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receive a value to initialize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the data members. The </w:t>
      </w:r>
      <w:proofErr w:type="spellStart"/>
      <w:r w:rsidRPr="00CB5BB2">
        <w:rPr>
          <w:rFonts w:ascii="Arial" w:hAnsi="Arial" w:cs="Arial"/>
          <w:color w:val="000000"/>
        </w:rPr>
        <w:t>CashPurchase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redefine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so that it computes the total cost by subtracting the discount from the quantity-based cost calculated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by base class Purchase’s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function.</w:t>
      </w:r>
    </w:p>
    <w:p w:rsidR="00845863" w:rsidRDefault="00CB5BB2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5BB2">
        <w:rPr>
          <w:rFonts w:ascii="Arial" w:hAnsi="Arial" w:cs="Arial"/>
          <w:color w:val="000000"/>
        </w:rPr>
        <w:t xml:space="preserve">The derived class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Pr="00CB5BB2">
        <w:rPr>
          <w:rFonts w:ascii="Arial" w:hAnsi="Arial" w:cs="Arial"/>
          <w:color w:val="000000"/>
        </w:rPr>
        <w:t xml:space="preserve"> should inherit directly from class Purchase and contain an additional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data member representing an additional charge per unit charged for credit purchase. A </w:t>
      </w:r>
      <w:proofErr w:type="spellStart"/>
      <w:r w:rsidRPr="00CB5BB2">
        <w:rPr>
          <w:rFonts w:ascii="Arial" w:hAnsi="Arial" w:cs="Arial"/>
          <w:color w:val="000000"/>
        </w:rPr>
        <w:t>CreditCharge</w:t>
      </w:r>
      <w:proofErr w:type="spellEnd"/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property should check that the charges value is never less than </w:t>
      </w:r>
      <w:proofErr w:type="gramStart"/>
      <w:r w:rsidRPr="00CB5BB2">
        <w:rPr>
          <w:rFonts w:ascii="Arial" w:hAnsi="Arial" w:cs="Arial"/>
          <w:color w:val="000000"/>
        </w:rPr>
        <w:t>zero,</w:t>
      </w:r>
      <w:proofErr w:type="gramEnd"/>
      <w:r w:rsidRPr="00CB5BB2">
        <w:rPr>
          <w:rFonts w:ascii="Arial" w:hAnsi="Arial" w:cs="Arial"/>
          <w:color w:val="000000"/>
        </w:rPr>
        <w:t xml:space="preserve"> otherwise, it should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throw an exception. The </w:t>
      </w:r>
      <w:proofErr w:type="spellStart"/>
      <w:r w:rsidRPr="00CB5BB2">
        <w:rPr>
          <w:rFonts w:ascii="Arial" w:hAnsi="Arial" w:cs="Arial"/>
          <w:color w:val="000000"/>
        </w:rPr>
        <w:t>CreditPurchase</w:t>
      </w:r>
      <w:proofErr w:type="spellEnd"/>
      <w:r w:rsidRPr="00CB5BB2">
        <w:rPr>
          <w:rFonts w:ascii="Arial" w:hAnsi="Arial" w:cs="Arial"/>
          <w:color w:val="000000"/>
        </w:rPr>
        <w:t xml:space="preserve"> class should redefine member function </w:t>
      </w:r>
      <w:proofErr w:type="spellStart"/>
      <w:r w:rsidRPr="00CB5BB2">
        <w:rPr>
          <w:rFonts w:ascii="Arial" w:hAnsi="Arial" w:cs="Arial"/>
          <w:color w:val="000000"/>
        </w:rPr>
        <w:t>calculateCost</w:t>
      </w:r>
      <w:proofErr w:type="spellEnd"/>
      <w:r w:rsidRPr="00CB5BB2">
        <w:rPr>
          <w:rFonts w:ascii="Arial" w:hAnsi="Arial" w:cs="Arial"/>
          <w:color w:val="000000"/>
        </w:rPr>
        <w:t xml:space="preserve"> so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>that it adds the additional charge per unit to the standard cost per unit before calculating the material</w:t>
      </w:r>
      <w:r w:rsidR="00A2566E">
        <w:rPr>
          <w:rFonts w:ascii="Arial" w:hAnsi="Arial" w:cs="Arial"/>
          <w:color w:val="000000"/>
        </w:rPr>
        <w:t xml:space="preserve"> </w:t>
      </w:r>
      <w:r w:rsidRPr="00CB5BB2">
        <w:rPr>
          <w:rFonts w:ascii="Arial" w:hAnsi="Arial" w:cs="Arial"/>
          <w:color w:val="000000"/>
        </w:rPr>
        <w:t xml:space="preserve">cost. 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2566E">
        <w:rPr>
          <w:rFonts w:ascii="Arial" w:hAnsi="Arial" w:cs="Arial"/>
          <w:color w:val="000000"/>
        </w:rPr>
        <w:t>Write a test app that creates objects of each type of Purchase and tests member function</w:t>
      </w:r>
    </w:p>
    <w:p w:rsidR="00A2566E" w:rsidRPr="00A2566E" w:rsidRDefault="00A2566E" w:rsidP="00A25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A2566E">
        <w:rPr>
          <w:rFonts w:ascii="Arial" w:hAnsi="Arial" w:cs="Arial"/>
          <w:color w:val="000000"/>
        </w:rPr>
        <w:t>calculateCost</w:t>
      </w:r>
      <w:proofErr w:type="spellEnd"/>
      <w:proofErr w:type="gramEnd"/>
      <w:r w:rsidRPr="00A2566E">
        <w:rPr>
          <w:rFonts w:ascii="Arial" w:hAnsi="Arial" w:cs="Arial"/>
          <w:color w:val="000000"/>
        </w:rPr>
        <w:t>.</w:t>
      </w:r>
      <w:bookmarkStart w:id="0" w:name="_GoBack"/>
      <w:bookmarkEnd w:id="0"/>
    </w:p>
    <w:sectPr w:rsidR="00A2566E" w:rsidRPr="00A2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2"/>
    <w:rsid w:val="00333C81"/>
    <w:rsid w:val="00845863"/>
    <w:rsid w:val="00A2566E"/>
    <w:rsid w:val="00C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Sharyn Curran</cp:lastModifiedBy>
  <cp:revision>2</cp:revision>
  <dcterms:created xsi:type="dcterms:W3CDTF">2018-09-17T06:33:00Z</dcterms:created>
  <dcterms:modified xsi:type="dcterms:W3CDTF">2018-09-19T05:17:00Z</dcterms:modified>
</cp:coreProperties>
</file>